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0BB" w:rsidRPr="00AD0C45" w:rsidRDefault="00150ABD" w:rsidP="00AD0C45">
      <w:pPr>
        <w:pStyle w:val="af3"/>
        <w:ind w:left="-1191" w:firstLine="0"/>
        <w:rPr>
          <w:sz w:val="17"/>
          <w:szCs w:val="17"/>
          <w:rtl/>
          <w:lang w:eastAsia="en-US"/>
        </w:rPr>
      </w:pPr>
      <w:r>
        <w:rPr>
          <w:noProof/>
          <w:rtl/>
          <w:lang w:eastAsia="en-US"/>
        </w:rPr>
        <w:drawing>
          <wp:anchor distT="0" distB="0" distL="114300" distR="114300" simplePos="0" relativeHeight="251657728" behindDoc="0" locked="0" layoutInCell="1" allowOverlap="1">
            <wp:simplePos x="0" y="0"/>
            <wp:positionH relativeFrom="column">
              <wp:posOffset>-190500</wp:posOffset>
            </wp:positionH>
            <wp:positionV relativeFrom="paragraph">
              <wp:posOffset>-84455</wp:posOffset>
            </wp:positionV>
            <wp:extent cx="1524000" cy="1554480"/>
            <wp:effectExtent l="0" t="0" r="0" b="0"/>
            <wp:wrapNone/>
            <wp:docPr id="4" name="صورة 4" descr="الشعار ملون"/>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الشعار ملون"/>
                    <pic:cNvPicPr preferRelativeResize="0">
                      <a:picLocks noChangeArrowheads="1"/>
                    </pic:cNvPicPr>
                  </pic:nvPicPr>
                  <pic:blipFill>
                    <a:blip r:embed="rId8"/>
                    <a:srcRect/>
                    <a:stretch>
                      <a:fillRect/>
                    </a:stretch>
                  </pic:blipFill>
                  <pic:spPr bwMode="auto">
                    <a:xfrm>
                      <a:off x="0" y="0"/>
                      <a:ext cx="1524000" cy="1554480"/>
                    </a:xfrm>
                    <a:prstGeom prst="rect">
                      <a:avLst/>
                    </a:prstGeom>
                    <a:noFill/>
                    <a:ln w="9525">
                      <a:noFill/>
                      <a:miter lim="800000"/>
                      <a:headEnd/>
                      <a:tailEnd/>
                    </a:ln>
                  </pic:spPr>
                </pic:pic>
              </a:graphicData>
            </a:graphic>
          </wp:anchor>
        </w:drawing>
      </w:r>
      <w:r w:rsidR="00B835DC" w:rsidRPr="00AD0C45">
        <w:rPr>
          <w:rtl/>
        </w:rPr>
        <w:t xml:space="preserve"> </w:t>
      </w:r>
      <w:r w:rsidR="00AD0C45">
        <w:rPr>
          <w:rFonts w:hint="cs"/>
          <w:rtl/>
        </w:rPr>
        <w:t xml:space="preserve"> </w:t>
      </w:r>
      <w:r w:rsidR="00B835DC" w:rsidRPr="00AD0C45">
        <w:rPr>
          <w:rtl/>
        </w:rPr>
        <w:t xml:space="preserve"> </w:t>
      </w:r>
      <w:r w:rsidR="00AD0C45">
        <w:rPr>
          <w:rFonts w:hint="cs"/>
          <w:rtl/>
        </w:rPr>
        <w:t xml:space="preserve"> </w:t>
      </w:r>
      <w:r w:rsidR="009670BB" w:rsidRPr="00AD0C45">
        <w:rPr>
          <w:rtl/>
        </w:rPr>
        <w:t>المملكة العربيَّة السعوديَّة</w:t>
      </w:r>
    </w:p>
    <w:p w:rsidR="009670BB" w:rsidRPr="00AD0C45" w:rsidRDefault="00AD0C45" w:rsidP="00AD0C45">
      <w:pPr>
        <w:pStyle w:val="af3"/>
        <w:ind w:left="-1191" w:firstLine="0"/>
        <w:rPr>
          <w:rtl/>
        </w:rPr>
      </w:pPr>
      <w:r>
        <w:rPr>
          <w:rFonts w:hint="cs"/>
          <w:rtl/>
        </w:rPr>
        <w:t xml:space="preserve">     </w:t>
      </w:r>
      <w:r w:rsidR="009670BB" w:rsidRPr="00AD0C45">
        <w:rPr>
          <w:rtl/>
        </w:rPr>
        <w:t>وزارة التَّعليم العالي</w:t>
      </w:r>
    </w:p>
    <w:p w:rsidR="009670BB" w:rsidRPr="00AD0C45" w:rsidRDefault="00AD0C45" w:rsidP="00AD0C45">
      <w:pPr>
        <w:pStyle w:val="af3"/>
        <w:ind w:left="-1417" w:firstLine="0"/>
        <w:rPr>
          <w:rtl/>
        </w:rPr>
      </w:pPr>
      <w:r>
        <w:rPr>
          <w:rFonts w:hint="cs"/>
          <w:rtl/>
        </w:rPr>
        <w:t xml:space="preserve">  </w:t>
      </w:r>
      <w:r w:rsidR="009670BB" w:rsidRPr="00AD0C45">
        <w:rPr>
          <w:rtl/>
        </w:rPr>
        <w:t>الجامعة الإسلامية بالمدينة المنورة</w:t>
      </w:r>
    </w:p>
    <w:p w:rsidR="009670BB" w:rsidRPr="00AD0C45" w:rsidRDefault="00AD0C45" w:rsidP="00AD0C45">
      <w:pPr>
        <w:pStyle w:val="af3"/>
        <w:ind w:left="-907" w:firstLine="0"/>
        <w:rPr>
          <w:rtl/>
        </w:rPr>
      </w:pPr>
      <w:r>
        <w:rPr>
          <w:rFonts w:hint="cs"/>
          <w:rtl/>
        </w:rPr>
        <w:t xml:space="preserve"> </w:t>
      </w:r>
      <w:r w:rsidR="009670BB" w:rsidRPr="00AD0C45">
        <w:rPr>
          <w:rtl/>
        </w:rPr>
        <w:t>كلية القرآن الكريم</w:t>
      </w:r>
    </w:p>
    <w:p w:rsidR="009670BB" w:rsidRPr="00AD0C45" w:rsidRDefault="00B835DC" w:rsidP="00AD0C45">
      <w:pPr>
        <w:pStyle w:val="af3"/>
        <w:ind w:left="-1020" w:firstLine="0"/>
        <w:rPr>
          <w:rtl/>
        </w:rPr>
      </w:pPr>
      <w:r w:rsidRPr="00AD0C45">
        <w:rPr>
          <w:rtl/>
        </w:rPr>
        <w:t xml:space="preserve">  </w:t>
      </w:r>
      <w:r w:rsidR="00AD0C45">
        <w:rPr>
          <w:rFonts w:hint="cs"/>
          <w:rtl/>
        </w:rPr>
        <w:t xml:space="preserve">  </w:t>
      </w:r>
      <w:r w:rsidRPr="00AD0C45">
        <w:rPr>
          <w:rtl/>
        </w:rPr>
        <w:t xml:space="preserve"> </w:t>
      </w:r>
      <w:r w:rsidR="009670BB" w:rsidRPr="00AD0C45">
        <w:rPr>
          <w:rtl/>
        </w:rPr>
        <w:t>قسم التفسير</w:t>
      </w:r>
    </w:p>
    <w:p w:rsidR="00E047B3" w:rsidRPr="00704991" w:rsidRDefault="00E047B3" w:rsidP="00AD0C45">
      <w:pPr>
        <w:ind w:left="-2551"/>
        <w:jc w:val="center"/>
        <w:rPr>
          <w:color w:val="auto"/>
          <w:rtl/>
        </w:rPr>
      </w:pPr>
    </w:p>
    <w:p w:rsidR="009670BB" w:rsidRPr="00704991" w:rsidRDefault="00AD0C45" w:rsidP="00AD0C45">
      <w:pPr>
        <w:ind w:left="-2551"/>
        <w:jc w:val="center"/>
        <w:rPr>
          <w:b/>
          <w:bCs/>
          <w:color w:val="auto"/>
          <w:sz w:val="80"/>
          <w:szCs w:val="80"/>
          <w:rtl/>
        </w:rPr>
      </w:pPr>
      <w:r>
        <w:rPr>
          <w:rFonts w:hint="cs"/>
          <w:b/>
          <w:bCs/>
          <w:color w:val="auto"/>
          <w:sz w:val="80"/>
          <w:szCs w:val="80"/>
          <w:rtl/>
        </w:rPr>
        <w:t xml:space="preserve">  </w:t>
      </w:r>
      <w:r w:rsidR="009670BB" w:rsidRPr="00704991">
        <w:rPr>
          <w:rFonts w:hint="cs"/>
          <w:b/>
          <w:bCs/>
          <w:color w:val="auto"/>
          <w:sz w:val="80"/>
          <w:szCs w:val="80"/>
          <w:rtl/>
        </w:rPr>
        <w:t>تفسير القرآن بالقرآن</w:t>
      </w:r>
    </w:p>
    <w:p w:rsidR="009670BB" w:rsidRPr="00704991" w:rsidRDefault="009670BB" w:rsidP="00AD0C45">
      <w:pPr>
        <w:ind w:left="-2154"/>
        <w:jc w:val="center"/>
        <w:rPr>
          <w:b/>
          <w:bCs/>
          <w:color w:val="auto"/>
          <w:sz w:val="50"/>
          <w:szCs w:val="50"/>
          <w:rtl/>
        </w:rPr>
      </w:pPr>
      <w:r w:rsidRPr="00704991">
        <w:rPr>
          <w:rFonts w:hint="cs"/>
          <w:b/>
          <w:bCs/>
          <w:color w:val="auto"/>
          <w:sz w:val="50"/>
          <w:szCs w:val="50"/>
          <w:rtl/>
        </w:rPr>
        <w:t>من أول سورة</w:t>
      </w:r>
      <w:r w:rsidR="00F514FF" w:rsidRPr="00704991">
        <w:rPr>
          <w:rFonts w:hint="cs"/>
          <w:b/>
          <w:bCs/>
          <w:color w:val="auto"/>
          <w:sz w:val="50"/>
          <w:szCs w:val="50"/>
          <w:rtl/>
        </w:rPr>
        <w:t xml:space="preserve"> المائدة إلى آخر </w:t>
      </w:r>
      <w:r w:rsidRPr="00704991">
        <w:rPr>
          <w:rFonts w:hint="cs"/>
          <w:b/>
          <w:bCs/>
          <w:color w:val="auto"/>
          <w:sz w:val="50"/>
          <w:szCs w:val="50"/>
          <w:rtl/>
        </w:rPr>
        <w:t>سورة</w:t>
      </w:r>
      <w:r w:rsidR="00F514FF" w:rsidRPr="00704991">
        <w:rPr>
          <w:rFonts w:hint="cs"/>
          <w:b/>
          <w:bCs/>
          <w:color w:val="auto"/>
          <w:sz w:val="50"/>
          <w:szCs w:val="50"/>
          <w:rtl/>
        </w:rPr>
        <w:t xml:space="preserve"> التوبة</w:t>
      </w:r>
    </w:p>
    <w:p w:rsidR="009670BB" w:rsidRPr="00704991" w:rsidRDefault="009670BB" w:rsidP="00AD0C45">
      <w:pPr>
        <w:ind w:left="-2154"/>
        <w:jc w:val="center"/>
        <w:rPr>
          <w:b/>
          <w:bCs/>
          <w:color w:val="auto"/>
          <w:sz w:val="40"/>
          <w:szCs w:val="40"/>
          <w:rtl/>
        </w:rPr>
      </w:pPr>
      <w:r w:rsidRPr="00704991">
        <w:rPr>
          <w:rFonts w:hint="cs"/>
          <w:b/>
          <w:bCs/>
          <w:color w:val="auto"/>
          <w:sz w:val="40"/>
          <w:szCs w:val="40"/>
          <w:rtl/>
        </w:rPr>
        <w:t>جمعاً ودراسةً</w:t>
      </w:r>
    </w:p>
    <w:p w:rsidR="009670BB" w:rsidRPr="00704991" w:rsidRDefault="009670BB" w:rsidP="00AD0C45">
      <w:pPr>
        <w:ind w:left="-2154"/>
        <w:jc w:val="center"/>
        <w:rPr>
          <w:b/>
          <w:bCs/>
          <w:color w:val="auto"/>
          <w:rtl/>
        </w:rPr>
      </w:pPr>
    </w:p>
    <w:p w:rsidR="009670BB" w:rsidRPr="00704991" w:rsidRDefault="009670BB" w:rsidP="00AD0C45">
      <w:pPr>
        <w:ind w:left="-2154"/>
        <w:jc w:val="center"/>
        <w:rPr>
          <w:b/>
          <w:bCs/>
          <w:color w:val="auto"/>
          <w:rtl/>
        </w:rPr>
      </w:pPr>
      <w:r w:rsidRPr="00704991">
        <w:rPr>
          <w:rFonts w:hint="cs"/>
          <w:b/>
          <w:bCs/>
          <w:color w:val="auto"/>
          <w:rtl/>
        </w:rPr>
        <w:t>رسالة علميّة مقدم</w:t>
      </w:r>
      <w:r w:rsidR="008912B8" w:rsidRPr="00704991">
        <w:rPr>
          <w:rFonts w:hint="cs"/>
          <w:b/>
          <w:bCs/>
          <w:color w:val="auto"/>
          <w:rtl/>
        </w:rPr>
        <w:t>ة</w:t>
      </w:r>
      <w:r w:rsidRPr="00704991">
        <w:rPr>
          <w:rFonts w:hint="cs"/>
          <w:b/>
          <w:bCs/>
          <w:color w:val="auto"/>
          <w:rtl/>
        </w:rPr>
        <w:t xml:space="preserve"> لنيل </w:t>
      </w:r>
      <w:r w:rsidR="007E2490" w:rsidRPr="00704991">
        <w:rPr>
          <w:rFonts w:hint="cs"/>
          <w:b/>
          <w:bCs/>
          <w:color w:val="auto"/>
          <w:rtl/>
        </w:rPr>
        <w:t>ال</w:t>
      </w:r>
      <w:r w:rsidRPr="00704991">
        <w:rPr>
          <w:rFonts w:hint="cs"/>
          <w:b/>
          <w:bCs/>
          <w:color w:val="auto"/>
          <w:rtl/>
        </w:rPr>
        <w:t>درجة العالميّة ( الماجستير )</w:t>
      </w:r>
    </w:p>
    <w:p w:rsidR="009670BB" w:rsidRPr="00704991" w:rsidRDefault="009670BB" w:rsidP="00AD0C45">
      <w:pPr>
        <w:ind w:left="-2154"/>
        <w:jc w:val="center"/>
        <w:rPr>
          <w:b/>
          <w:bCs/>
          <w:color w:val="auto"/>
          <w:rtl/>
        </w:rPr>
      </w:pPr>
    </w:p>
    <w:p w:rsidR="009670BB" w:rsidRPr="00704991" w:rsidRDefault="009670BB" w:rsidP="00AD0C45">
      <w:pPr>
        <w:ind w:left="-2154"/>
        <w:jc w:val="center"/>
        <w:rPr>
          <w:b/>
          <w:bCs/>
          <w:color w:val="auto"/>
          <w:rtl/>
        </w:rPr>
      </w:pPr>
      <w:r w:rsidRPr="00704991">
        <w:rPr>
          <w:rFonts w:hint="cs"/>
          <w:b/>
          <w:bCs/>
          <w:color w:val="auto"/>
          <w:rtl/>
        </w:rPr>
        <w:t>إعداد الطالب</w:t>
      </w:r>
    </w:p>
    <w:p w:rsidR="009670BB" w:rsidRPr="00704991" w:rsidRDefault="00F514FF" w:rsidP="00AD0C45">
      <w:pPr>
        <w:ind w:left="-2154"/>
        <w:jc w:val="center"/>
        <w:rPr>
          <w:b/>
          <w:bCs/>
          <w:color w:val="auto"/>
          <w:rtl/>
        </w:rPr>
      </w:pPr>
      <w:r w:rsidRPr="00704991">
        <w:rPr>
          <w:rFonts w:hint="cs"/>
          <w:b/>
          <w:bCs/>
          <w:color w:val="auto"/>
          <w:rtl/>
        </w:rPr>
        <w:t xml:space="preserve">حامد </w:t>
      </w:r>
      <w:r w:rsidR="0074540A">
        <w:rPr>
          <w:rFonts w:hint="cs"/>
          <w:b/>
          <w:bCs/>
          <w:color w:val="auto"/>
          <w:rtl/>
        </w:rPr>
        <w:t xml:space="preserve">بن </w:t>
      </w:r>
      <w:r w:rsidRPr="00704991">
        <w:rPr>
          <w:rFonts w:hint="cs"/>
          <w:b/>
          <w:bCs/>
          <w:color w:val="auto"/>
          <w:rtl/>
        </w:rPr>
        <w:t>راضي</w:t>
      </w:r>
      <w:r w:rsidR="0074540A">
        <w:rPr>
          <w:rFonts w:hint="cs"/>
          <w:b/>
          <w:bCs/>
          <w:color w:val="auto"/>
          <w:rtl/>
        </w:rPr>
        <w:t xml:space="preserve"> بن مصلح</w:t>
      </w:r>
      <w:r w:rsidRPr="00704991">
        <w:rPr>
          <w:rFonts w:hint="cs"/>
          <w:b/>
          <w:bCs/>
          <w:color w:val="auto"/>
          <w:rtl/>
        </w:rPr>
        <w:t xml:space="preserve"> الروقي</w:t>
      </w:r>
    </w:p>
    <w:p w:rsidR="009670BB" w:rsidRPr="00704991" w:rsidRDefault="009670BB" w:rsidP="00AD0C45">
      <w:pPr>
        <w:ind w:left="-2154"/>
        <w:jc w:val="center"/>
        <w:rPr>
          <w:b/>
          <w:bCs/>
          <w:color w:val="auto"/>
          <w:rtl/>
        </w:rPr>
      </w:pPr>
    </w:p>
    <w:p w:rsidR="009670BB" w:rsidRPr="00704991" w:rsidRDefault="007E2490" w:rsidP="00AD0C45">
      <w:pPr>
        <w:ind w:left="-2154"/>
        <w:jc w:val="center"/>
        <w:rPr>
          <w:b/>
          <w:bCs/>
          <w:color w:val="auto"/>
          <w:rtl/>
        </w:rPr>
      </w:pPr>
      <w:r w:rsidRPr="00704991">
        <w:rPr>
          <w:rFonts w:hint="cs"/>
          <w:b/>
          <w:bCs/>
          <w:color w:val="auto"/>
          <w:rtl/>
        </w:rPr>
        <w:t>إ</w:t>
      </w:r>
      <w:r w:rsidR="008912B8" w:rsidRPr="00704991">
        <w:rPr>
          <w:rFonts w:hint="cs"/>
          <w:b/>
          <w:bCs/>
          <w:color w:val="auto"/>
          <w:rtl/>
        </w:rPr>
        <w:t>شر</w:t>
      </w:r>
      <w:r w:rsidRPr="00704991">
        <w:rPr>
          <w:rFonts w:hint="cs"/>
          <w:b/>
          <w:bCs/>
          <w:color w:val="auto"/>
          <w:rtl/>
        </w:rPr>
        <w:t>ا</w:t>
      </w:r>
      <w:r w:rsidR="008912B8" w:rsidRPr="00704991">
        <w:rPr>
          <w:rFonts w:hint="cs"/>
          <w:b/>
          <w:bCs/>
          <w:color w:val="auto"/>
          <w:rtl/>
        </w:rPr>
        <w:t>ف</w:t>
      </w:r>
      <w:r w:rsidRPr="00704991">
        <w:rPr>
          <w:rFonts w:hint="cs"/>
          <w:b/>
          <w:bCs/>
          <w:color w:val="auto"/>
          <w:rtl/>
        </w:rPr>
        <w:t xml:space="preserve"> </w:t>
      </w:r>
      <w:r w:rsidR="009670BB" w:rsidRPr="00704991">
        <w:rPr>
          <w:rFonts w:hint="cs"/>
          <w:b/>
          <w:bCs/>
          <w:color w:val="auto"/>
          <w:rtl/>
        </w:rPr>
        <w:t>فضيلة ال</w:t>
      </w:r>
      <w:r w:rsidR="00043D47" w:rsidRPr="00704991">
        <w:rPr>
          <w:rFonts w:hint="cs"/>
          <w:b/>
          <w:bCs/>
          <w:color w:val="auto"/>
          <w:rtl/>
        </w:rPr>
        <w:t>أستاذ</w:t>
      </w:r>
      <w:r w:rsidR="009670BB" w:rsidRPr="00704991">
        <w:rPr>
          <w:rFonts w:hint="cs"/>
          <w:b/>
          <w:bCs/>
          <w:color w:val="auto"/>
          <w:rtl/>
        </w:rPr>
        <w:t xml:space="preserve"> الدكتور</w:t>
      </w:r>
    </w:p>
    <w:p w:rsidR="00023C46" w:rsidRPr="00704991" w:rsidRDefault="0074540A" w:rsidP="00AD0C45">
      <w:pPr>
        <w:ind w:left="-2154"/>
        <w:jc w:val="center"/>
        <w:rPr>
          <w:b/>
          <w:bCs/>
          <w:color w:val="auto"/>
          <w:rtl/>
        </w:rPr>
      </w:pPr>
      <w:r>
        <w:rPr>
          <w:rFonts w:hint="cs"/>
          <w:b/>
          <w:bCs/>
          <w:color w:val="auto"/>
          <w:rtl/>
        </w:rPr>
        <w:t>إبراهيم بن موسى نيده</w:t>
      </w:r>
    </w:p>
    <w:p w:rsidR="009670BB" w:rsidRPr="00704991" w:rsidRDefault="00F514FF" w:rsidP="00AD0C45">
      <w:pPr>
        <w:ind w:left="-2154"/>
        <w:jc w:val="center"/>
        <w:rPr>
          <w:b/>
          <w:bCs/>
          <w:color w:val="auto"/>
          <w:rtl/>
        </w:rPr>
      </w:pPr>
      <w:r w:rsidRPr="00704991">
        <w:rPr>
          <w:rFonts w:hint="cs"/>
          <w:b/>
          <w:bCs/>
          <w:color w:val="auto"/>
          <w:rtl/>
        </w:rPr>
        <w:t xml:space="preserve">الأستاذ </w:t>
      </w:r>
      <w:r w:rsidR="008912B8" w:rsidRPr="00704991">
        <w:rPr>
          <w:rFonts w:hint="cs"/>
          <w:b/>
          <w:bCs/>
          <w:color w:val="auto"/>
          <w:rtl/>
        </w:rPr>
        <w:t>بكلية القرآن الكريم</w:t>
      </w:r>
      <w:r w:rsidR="00023C46" w:rsidRPr="00704991">
        <w:rPr>
          <w:rFonts w:hint="cs"/>
          <w:b/>
          <w:bCs/>
          <w:color w:val="auto"/>
          <w:rtl/>
        </w:rPr>
        <w:t xml:space="preserve"> </w:t>
      </w:r>
    </w:p>
    <w:p w:rsidR="008912B8" w:rsidRDefault="008912B8" w:rsidP="00AD0C45">
      <w:pPr>
        <w:ind w:left="-2154"/>
        <w:jc w:val="center"/>
        <w:rPr>
          <w:b/>
          <w:bCs/>
          <w:color w:val="auto"/>
          <w:rtl/>
        </w:rPr>
      </w:pPr>
    </w:p>
    <w:p w:rsidR="00AD0C45" w:rsidRDefault="00AD0C45" w:rsidP="00AD0C45">
      <w:pPr>
        <w:ind w:left="-2154"/>
        <w:jc w:val="center"/>
        <w:rPr>
          <w:b/>
          <w:bCs/>
          <w:color w:val="auto"/>
          <w:rtl/>
        </w:rPr>
      </w:pPr>
    </w:p>
    <w:p w:rsidR="00AD0C45" w:rsidRPr="00704991" w:rsidRDefault="00AD0C45" w:rsidP="00AD0C45">
      <w:pPr>
        <w:ind w:left="-2154"/>
        <w:jc w:val="center"/>
        <w:rPr>
          <w:b/>
          <w:bCs/>
          <w:color w:val="auto"/>
          <w:rtl/>
        </w:rPr>
      </w:pPr>
    </w:p>
    <w:p w:rsidR="009670BB" w:rsidRPr="00704991" w:rsidRDefault="009670BB" w:rsidP="00AD0C45">
      <w:pPr>
        <w:ind w:left="-2154"/>
        <w:jc w:val="center"/>
        <w:rPr>
          <w:b/>
          <w:bCs/>
          <w:color w:val="auto"/>
          <w:rtl/>
        </w:rPr>
      </w:pPr>
      <w:r w:rsidRPr="00704991">
        <w:rPr>
          <w:rFonts w:hint="cs"/>
          <w:b/>
          <w:bCs/>
          <w:color w:val="auto"/>
          <w:rtl/>
        </w:rPr>
        <w:t>العام الجامعي</w:t>
      </w:r>
    </w:p>
    <w:p w:rsidR="009670BB" w:rsidRPr="00704991" w:rsidRDefault="009670BB" w:rsidP="00AD0C45">
      <w:pPr>
        <w:ind w:left="-2154"/>
        <w:jc w:val="center"/>
        <w:rPr>
          <w:b/>
          <w:bCs/>
          <w:color w:val="auto"/>
          <w:rtl/>
        </w:rPr>
      </w:pPr>
      <w:r w:rsidRPr="00704991">
        <w:rPr>
          <w:rFonts w:hint="cs"/>
          <w:b/>
          <w:bCs/>
          <w:color w:val="auto"/>
          <w:rtl/>
        </w:rPr>
        <w:t>14</w:t>
      </w:r>
      <w:r w:rsidR="008912B8" w:rsidRPr="00704991">
        <w:rPr>
          <w:rFonts w:hint="cs"/>
          <w:b/>
          <w:bCs/>
          <w:color w:val="auto"/>
          <w:rtl/>
        </w:rPr>
        <w:t>30</w:t>
      </w:r>
      <w:r w:rsidR="00AD0C45">
        <w:rPr>
          <w:rFonts w:hint="cs"/>
          <w:b/>
          <w:bCs/>
          <w:color w:val="auto"/>
          <w:rtl/>
        </w:rPr>
        <w:t>هـ</w:t>
      </w:r>
      <w:r w:rsidRPr="00704991">
        <w:rPr>
          <w:rFonts w:hint="cs"/>
          <w:b/>
          <w:bCs/>
          <w:color w:val="auto"/>
          <w:rtl/>
        </w:rPr>
        <w:t xml:space="preserve"> </w:t>
      </w:r>
      <w:r w:rsidRPr="00704991">
        <w:rPr>
          <w:b/>
          <w:bCs/>
          <w:color w:val="auto"/>
          <w:rtl/>
        </w:rPr>
        <w:t>–</w:t>
      </w:r>
      <w:r w:rsidRPr="00704991">
        <w:rPr>
          <w:rFonts w:hint="cs"/>
          <w:b/>
          <w:bCs/>
          <w:color w:val="auto"/>
          <w:rtl/>
        </w:rPr>
        <w:t xml:space="preserve"> 14</w:t>
      </w:r>
      <w:r w:rsidR="009D6AED" w:rsidRPr="00704991">
        <w:rPr>
          <w:rFonts w:hint="cs"/>
          <w:b/>
          <w:bCs/>
          <w:color w:val="auto"/>
          <w:rtl/>
        </w:rPr>
        <w:t>31</w:t>
      </w:r>
      <w:r w:rsidRPr="00704991">
        <w:rPr>
          <w:rFonts w:hint="cs"/>
          <w:b/>
          <w:bCs/>
          <w:color w:val="auto"/>
          <w:rtl/>
        </w:rPr>
        <w:t xml:space="preserve"> هـ</w:t>
      </w:r>
    </w:p>
    <w:p w:rsidR="0036063B" w:rsidRPr="00704991" w:rsidRDefault="0036063B" w:rsidP="00023C46">
      <w:pPr>
        <w:jc w:val="center"/>
        <w:rPr>
          <w:rFonts w:ascii="QCF_P001" w:hAnsi="QCF_P001" w:cs="QCF_P001"/>
          <w:bCs/>
          <w:color w:val="auto"/>
          <w:sz w:val="47"/>
          <w:szCs w:val="47"/>
          <w:rtl/>
          <w:lang w:eastAsia="en-US"/>
        </w:rPr>
      </w:pPr>
    </w:p>
    <w:p w:rsidR="0036063B" w:rsidRPr="00704991" w:rsidRDefault="0036063B" w:rsidP="00023C46">
      <w:pPr>
        <w:jc w:val="center"/>
        <w:rPr>
          <w:rFonts w:ascii="QCF_P001" w:hAnsi="QCF_P001" w:cs="QCF_P001"/>
          <w:bCs/>
          <w:color w:val="auto"/>
          <w:sz w:val="47"/>
          <w:szCs w:val="47"/>
          <w:rtl/>
          <w:lang w:eastAsia="en-US"/>
        </w:rPr>
      </w:pPr>
    </w:p>
    <w:p w:rsidR="0036063B" w:rsidRPr="00AD0C45" w:rsidRDefault="00087029" w:rsidP="00023C46">
      <w:pPr>
        <w:jc w:val="center"/>
        <w:rPr>
          <w:rFonts w:ascii="QCF_P001" w:hAnsi="QCF_P001" w:cs="QCF_P001"/>
          <w:vanish/>
          <w:color w:val="auto"/>
          <w:sz w:val="697"/>
          <w:szCs w:val="697"/>
          <w:rtl/>
          <w:lang w:eastAsia="en-US"/>
        </w:rPr>
      </w:pPr>
      <w:r w:rsidRPr="00704991">
        <w:rPr>
          <w:rFonts w:hint="cs"/>
          <w:color w:val="auto"/>
          <w:sz w:val="720"/>
          <w:szCs w:val="720"/>
        </w:rPr>
        <w:sym w:font="AGA Arabesque" w:char="F050"/>
      </w:r>
    </w:p>
    <w:p w:rsidR="0036063B" w:rsidRPr="00704991" w:rsidRDefault="0036063B" w:rsidP="00023C46">
      <w:pPr>
        <w:jc w:val="center"/>
        <w:rPr>
          <w:rFonts w:ascii="QCF_P001" w:hAnsi="QCF_P001" w:cs="QCF_P001"/>
          <w:bCs/>
          <w:color w:val="auto"/>
          <w:sz w:val="47"/>
          <w:szCs w:val="47"/>
          <w:rtl/>
          <w:lang w:eastAsia="en-US"/>
        </w:rPr>
      </w:pPr>
    </w:p>
    <w:p w:rsidR="0036063B" w:rsidRPr="00704991" w:rsidRDefault="0036063B" w:rsidP="00023C46">
      <w:pPr>
        <w:jc w:val="center"/>
        <w:rPr>
          <w:rFonts w:ascii="QCF_P001" w:hAnsi="QCF_P001" w:cs="QCF_P001"/>
          <w:bCs/>
          <w:color w:val="auto"/>
          <w:sz w:val="47"/>
          <w:szCs w:val="47"/>
          <w:rtl/>
          <w:lang w:eastAsia="en-US"/>
        </w:rPr>
      </w:pPr>
    </w:p>
    <w:p w:rsidR="0036063B" w:rsidRPr="00704991" w:rsidRDefault="0036063B" w:rsidP="00023C46">
      <w:pPr>
        <w:jc w:val="center"/>
        <w:rPr>
          <w:rFonts w:ascii="QCF_P001" w:hAnsi="QCF_P001" w:cs="QCF_P001"/>
          <w:bCs/>
          <w:color w:val="auto"/>
          <w:sz w:val="47"/>
          <w:szCs w:val="47"/>
          <w:rtl/>
          <w:lang w:eastAsia="en-US"/>
        </w:rPr>
      </w:pPr>
    </w:p>
    <w:p w:rsidR="0036063B" w:rsidRPr="00704991" w:rsidRDefault="0036063B" w:rsidP="00023C46">
      <w:pPr>
        <w:jc w:val="center"/>
        <w:rPr>
          <w:rFonts w:ascii="QCF_P001" w:hAnsi="QCF_P001" w:cs="QCF_P001"/>
          <w:bCs/>
          <w:color w:val="auto"/>
          <w:sz w:val="47"/>
          <w:szCs w:val="47"/>
          <w:rtl/>
          <w:lang w:eastAsia="en-US"/>
        </w:rPr>
      </w:pPr>
    </w:p>
    <w:p w:rsidR="00C20359" w:rsidRPr="00704991" w:rsidRDefault="00C20359" w:rsidP="00023C46">
      <w:pPr>
        <w:jc w:val="center"/>
        <w:rPr>
          <w:rFonts w:ascii="QCF_P001" w:hAnsi="QCF_P001" w:cs="QCF_P001"/>
          <w:bCs/>
          <w:color w:val="auto"/>
          <w:sz w:val="47"/>
          <w:szCs w:val="47"/>
          <w:rtl/>
          <w:lang w:eastAsia="en-US"/>
        </w:rPr>
      </w:pPr>
    </w:p>
    <w:p w:rsidR="00E63DE2" w:rsidRPr="00704991" w:rsidRDefault="00E63DE2" w:rsidP="00AD0C45">
      <w:pPr>
        <w:tabs>
          <w:tab w:val="left" w:pos="3522"/>
          <w:tab w:val="center" w:pos="4620"/>
        </w:tabs>
        <w:ind w:firstLine="0"/>
        <w:jc w:val="left"/>
        <w:rPr>
          <w:rFonts w:ascii="QCF_P001" w:hAnsi="QCF_P001" w:cs="Monotype Koufi"/>
          <w:bCs/>
          <w:color w:val="auto"/>
          <w:sz w:val="73"/>
          <w:szCs w:val="73"/>
          <w:rtl/>
          <w:lang w:eastAsia="en-US"/>
        </w:rPr>
      </w:pPr>
    </w:p>
    <w:p w:rsidR="00C20359" w:rsidRPr="00704991" w:rsidRDefault="00E63DE2" w:rsidP="00B835DC">
      <w:pPr>
        <w:tabs>
          <w:tab w:val="left" w:pos="3522"/>
          <w:tab w:val="center" w:pos="4620"/>
        </w:tabs>
        <w:ind w:hanging="2"/>
        <w:jc w:val="left"/>
        <w:rPr>
          <w:rFonts w:ascii="Traditional Arabic" w:hAnsi="Traditional Arabic"/>
          <w:bCs/>
          <w:color w:val="auto"/>
          <w:rtl/>
          <w:lang w:eastAsia="en-US"/>
        </w:rPr>
      </w:pPr>
      <w:r w:rsidRPr="00704991">
        <w:rPr>
          <w:rFonts w:ascii="Traditional Arabic" w:hAnsi="Traditional Arabic"/>
          <w:bCs/>
          <w:color w:val="auto"/>
          <w:rtl/>
          <w:lang w:eastAsia="en-US"/>
        </w:rPr>
        <w:tab/>
      </w:r>
      <w:r w:rsidR="00B835DC" w:rsidRPr="00704991">
        <w:rPr>
          <w:rFonts w:ascii="Traditional Arabic" w:hAnsi="Traditional Arabic" w:hint="cs"/>
          <w:bCs/>
          <w:color w:val="auto"/>
          <w:rtl/>
          <w:lang w:eastAsia="en-US"/>
        </w:rPr>
        <w:t xml:space="preserve">            </w:t>
      </w:r>
      <w:r w:rsidR="00C20359" w:rsidRPr="00704991">
        <w:rPr>
          <w:rFonts w:ascii="Traditional Arabic" w:hAnsi="Traditional Arabic"/>
          <w:bCs/>
          <w:color w:val="auto"/>
          <w:rtl/>
          <w:lang w:eastAsia="en-US"/>
        </w:rPr>
        <w:t>المق</w:t>
      </w:r>
      <w:r w:rsidR="00B835DC" w:rsidRPr="00704991">
        <w:rPr>
          <w:rFonts w:ascii="Traditional Arabic" w:hAnsi="Traditional Arabic" w:hint="cs"/>
          <w:bCs/>
          <w:color w:val="auto"/>
          <w:rtl/>
          <w:lang w:eastAsia="en-US"/>
        </w:rPr>
        <w:t>ــ</w:t>
      </w:r>
      <w:r w:rsidR="00C20359" w:rsidRPr="00704991">
        <w:rPr>
          <w:rFonts w:ascii="Traditional Arabic" w:hAnsi="Traditional Arabic"/>
          <w:bCs/>
          <w:color w:val="auto"/>
          <w:rtl/>
          <w:lang w:eastAsia="en-US"/>
        </w:rPr>
        <w:t>دمة</w:t>
      </w:r>
    </w:p>
    <w:p w:rsidR="00C20359" w:rsidRPr="00704991" w:rsidRDefault="00B835DC" w:rsidP="00B835DC">
      <w:pPr>
        <w:ind w:hanging="2"/>
        <w:jc w:val="both"/>
        <w:rPr>
          <w:rFonts w:ascii="Traditional Arabic" w:hAnsi="Traditional Arabic"/>
          <w:bCs/>
          <w:color w:val="auto"/>
          <w:rtl/>
          <w:lang w:eastAsia="en-US"/>
        </w:rPr>
      </w:pPr>
      <w:r w:rsidRPr="00704991">
        <w:rPr>
          <w:rFonts w:ascii="Traditional Arabic" w:hAnsi="Traditional Arabic" w:hint="cs"/>
          <w:bCs/>
          <w:color w:val="auto"/>
          <w:rtl/>
          <w:lang w:eastAsia="en-US"/>
        </w:rPr>
        <w:t xml:space="preserve">            </w:t>
      </w:r>
      <w:r w:rsidR="00C20359" w:rsidRPr="00704991">
        <w:rPr>
          <w:rFonts w:ascii="Traditional Arabic" w:hAnsi="Traditional Arabic"/>
          <w:bCs/>
          <w:color w:val="auto"/>
          <w:rtl/>
          <w:lang w:eastAsia="en-US"/>
        </w:rPr>
        <w:t>وفيه</w:t>
      </w:r>
      <w:r w:rsidRPr="00704991">
        <w:rPr>
          <w:rFonts w:ascii="Traditional Arabic" w:hAnsi="Traditional Arabic" w:hint="cs"/>
          <w:bCs/>
          <w:color w:val="auto"/>
          <w:rtl/>
          <w:lang w:eastAsia="en-US"/>
        </w:rPr>
        <w:t>ــ</w:t>
      </w:r>
      <w:r w:rsidR="00C20359" w:rsidRPr="00704991">
        <w:rPr>
          <w:rFonts w:ascii="Traditional Arabic" w:hAnsi="Traditional Arabic"/>
          <w:bCs/>
          <w:color w:val="auto"/>
          <w:rtl/>
          <w:lang w:eastAsia="en-US"/>
        </w:rPr>
        <w:t>ا</w:t>
      </w:r>
      <w:r w:rsidRPr="00704991">
        <w:rPr>
          <w:rFonts w:ascii="Traditional Arabic" w:hAnsi="Traditional Arabic" w:hint="cs"/>
          <w:bCs/>
          <w:color w:val="auto"/>
          <w:rtl/>
          <w:lang w:eastAsia="en-US"/>
        </w:rPr>
        <w:t>:</w:t>
      </w:r>
    </w:p>
    <w:p w:rsidR="00C20359" w:rsidRPr="00704991" w:rsidRDefault="00C20359" w:rsidP="00B835DC">
      <w:pPr>
        <w:ind w:hanging="2"/>
        <w:jc w:val="center"/>
        <w:rPr>
          <w:rFonts w:ascii="Traditional Arabic" w:hAnsi="Traditional Arabic"/>
          <w:bCs/>
          <w:color w:val="auto"/>
          <w:rtl/>
          <w:lang w:eastAsia="en-US"/>
        </w:rPr>
      </w:pPr>
    </w:p>
    <w:p w:rsidR="00C20359" w:rsidRPr="00704991" w:rsidRDefault="00C20359" w:rsidP="00B835DC">
      <w:pPr>
        <w:numPr>
          <w:ilvl w:val="0"/>
          <w:numId w:val="13"/>
        </w:numPr>
        <w:tabs>
          <w:tab w:val="clear" w:pos="814"/>
          <w:tab w:val="num" w:pos="423"/>
        </w:tabs>
        <w:ind w:left="-2" w:hanging="2"/>
        <w:jc w:val="left"/>
        <w:rPr>
          <w:rFonts w:ascii="Traditional Arabic" w:hAnsi="Traditional Arabic"/>
          <w:bCs/>
          <w:color w:val="auto"/>
          <w:rtl/>
          <w:lang w:eastAsia="en-US"/>
        </w:rPr>
      </w:pPr>
      <w:r w:rsidRPr="00704991">
        <w:rPr>
          <w:rFonts w:ascii="Traditional Arabic" w:hAnsi="Traditional Arabic"/>
          <w:bCs/>
          <w:color w:val="auto"/>
          <w:rtl/>
          <w:lang w:eastAsia="en-US"/>
        </w:rPr>
        <w:t>أهمية الموضوع وأسباب اختياره .</w:t>
      </w:r>
    </w:p>
    <w:p w:rsidR="00C20359" w:rsidRPr="00704991" w:rsidRDefault="00C20359" w:rsidP="00B835DC">
      <w:pPr>
        <w:numPr>
          <w:ilvl w:val="0"/>
          <w:numId w:val="13"/>
        </w:numPr>
        <w:tabs>
          <w:tab w:val="clear" w:pos="814"/>
          <w:tab w:val="num" w:pos="423"/>
        </w:tabs>
        <w:ind w:left="-2" w:firstLine="0"/>
        <w:jc w:val="lowKashida"/>
        <w:rPr>
          <w:rFonts w:ascii="Traditional Arabic" w:hAnsi="Traditional Arabic"/>
          <w:bCs/>
          <w:color w:val="auto"/>
          <w:lang w:eastAsia="en-US"/>
        </w:rPr>
      </w:pPr>
      <w:r w:rsidRPr="00704991">
        <w:rPr>
          <w:rFonts w:ascii="Traditional Arabic" w:hAnsi="Traditional Arabic"/>
          <w:bCs/>
          <w:color w:val="auto"/>
          <w:rtl/>
          <w:lang w:eastAsia="en-US"/>
        </w:rPr>
        <w:t>خطة البحث .</w:t>
      </w:r>
    </w:p>
    <w:p w:rsidR="00C20359" w:rsidRPr="00704991" w:rsidRDefault="00C20359" w:rsidP="00B835DC">
      <w:pPr>
        <w:numPr>
          <w:ilvl w:val="0"/>
          <w:numId w:val="13"/>
        </w:numPr>
        <w:tabs>
          <w:tab w:val="clear" w:pos="814"/>
          <w:tab w:val="num" w:pos="423"/>
        </w:tabs>
        <w:ind w:left="-2" w:hanging="2"/>
        <w:jc w:val="lowKashida"/>
        <w:rPr>
          <w:rFonts w:ascii="Traditional Arabic" w:hAnsi="Traditional Arabic"/>
          <w:bCs/>
          <w:color w:val="auto"/>
          <w:lang w:eastAsia="en-US"/>
        </w:rPr>
      </w:pPr>
      <w:r w:rsidRPr="00704991">
        <w:rPr>
          <w:rFonts w:ascii="Traditional Arabic" w:hAnsi="Traditional Arabic"/>
          <w:bCs/>
          <w:color w:val="auto"/>
          <w:rtl/>
          <w:lang w:eastAsia="en-US"/>
        </w:rPr>
        <w:t>المنهج المتبع في كتابة البحث .</w:t>
      </w:r>
    </w:p>
    <w:p w:rsidR="00C20359" w:rsidRPr="00704991" w:rsidRDefault="00C20359" w:rsidP="00B835DC">
      <w:pPr>
        <w:numPr>
          <w:ilvl w:val="0"/>
          <w:numId w:val="13"/>
        </w:numPr>
        <w:tabs>
          <w:tab w:val="clear" w:pos="814"/>
          <w:tab w:val="num" w:pos="423"/>
        </w:tabs>
        <w:ind w:left="-2" w:hanging="2"/>
        <w:jc w:val="lowKashida"/>
        <w:rPr>
          <w:rFonts w:ascii="Traditional Arabic" w:hAnsi="Traditional Arabic"/>
          <w:bCs/>
          <w:color w:val="auto"/>
          <w:rtl/>
          <w:lang w:eastAsia="en-US"/>
        </w:rPr>
      </w:pPr>
      <w:r w:rsidRPr="00704991">
        <w:rPr>
          <w:rFonts w:ascii="Traditional Arabic" w:hAnsi="Traditional Arabic"/>
          <w:bCs/>
          <w:color w:val="auto"/>
          <w:rtl/>
          <w:lang w:eastAsia="en-US"/>
        </w:rPr>
        <w:t>شكر وتقدير .</w:t>
      </w:r>
    </w:p>
    <w:p w:rsidR="00C20359" w:rsidRPr="00704991" w:rsidRDefault="00C20359" w:rsidP="00B835DC">
      <w:pPr>
        <w:tabs>
          <w:tab w:val="num" w:pos="423"/>
        </w:tabs>
        <w:ind w:hanging="2"/>
        <w:jc w:val="center"/>
        <w:rPr>
          <w:rFonts w:ascii="Traditional Arabic" w:hAnsi="Traditional Arabic"/>
          <w:bCs/>
          <w:color w:val="auto"/>
          <w:sz w:val="47"/>
          <w:szCs w:val="47"/>
          <w:rtl/>
          <w:lang w:eastAsia="en-US"/>
        </w:rPr>
      </w:pPr>
    </w:p>
    <w:p w:rsidR="00C20359" w:rsidRPr="00704991" w:rsidRDefault="00C20359" w:rsidP="00B835DC">
      <w:pPr>
        <w:ind w:hanging="2"/>
        <w:jc w:val="center"/>
        <w:rPr>
          <w:rFonts w:ascii="Traditional Arabic" w:hAnsi="Traditional Arabic"/>
          <w:bCs/>
          <w:color w:val="auto"/>
          <w:sz w:val="47"/>
          <w:szCs w:val="47"/>
          <w:rtl/>
          <w:lang w:eastAsia="en-US"/>
        </w:rPr>
      </w:pPr>
    </w:p>
    <w:p w:rsidR="00B835DC" w:rsidRPr="00704991" w:rsidRDefault="00B835DC" w:rsidP="00B835DC">
      <w:pPr>
        <w:ind w:hanging="2"/>
        <w:jc w:val="center"/>
        <w:rPr>
          <w:rFonts w:ascii="Traditional Arabic" w:hAnsi="Traditional Arabic"/>
          <w:bCs/>
          <w:color w:val="auto"/>
          <w:sz w:val="47"/>
          <w:szCs w:val="47"/>
          <w:rtl/>
          <w:lang w:eastAsia="en-US"/>
        </w:rPr>
      </w:pPr>
    </w:p>
    <w:p w:rsidR="00B835DC" w:rsidRPr="00704991" w:rsidRDefault="00B835DC" w:rsidP="00B835DC">
      <w:pPr>
        <w:ind w:hanging="2"/>
        <w:jc w:val="center"/>
        <w:rPr>
          <w:rFonts w:ascii="Traditional Arabic" w:hAnsi="Traditional Arabic"/>
          <w:bCs/>
          <w:color w:val="auto"/>
          <w:sz w:val="47"/>
          <w:szCs w:val="47"/>
          <w:rtl/>
          <w:lang w:eastAsia="en-US"/>
        </w:rPr>
      </w:pPr>
    </w:p>
    <w:p w:rsidR="00B835DC" w:rsidRPr="00704991" w:rsidRDefault="00B835DC" w:rsidP="00B835DC">
      <w:pPr>
        <w:ind w:hanging="2"/>
        <w:jc w:val="center"/>
        <w:rPr>
          <w:rFonts w:ascii="Traditional Arabic" w:hAnsi="Traditional Arabic"/>
          <w:bCs/>
          <w:color w:val="auto"/>
          <w:sz w:val="47"/>
          <w:szCs w:val="47"/>
          <w:rtl/>
          <w:lang w:eastAsia="en-US"/>
        </w:rPr>
      </w:pPr>
    </w:p>
    <w:p w:rsidR="00B835DC" w:rsidRPr="00704991" w:rsidRDefault="00B835DC" w:rsidP="00023C46">
      <w:pPr>
        <w:jc w:val="center"/>
        <w:rPr>
          <w:rFonts w:ascii="QCF_P001" w:hAnsi="QCF_P001" w:cs="QCF_P001"/>
          <w:bCs/>
          <w:color w:val="auto"/>
          <w:sz w:val="47"/>
          <w:szCs w:val="47"/>
          <w:rtl/>
          <w:lang w:eastAsia="en-US"/>
        </w:rPr>
      </w:pPr>
    </w:p>
    <w:p w:rsidR="00B835DC" w:rsidRPr="00704991" w:rsidRDefault="00B835DC" w:rsidP="00023C46">
      <w:pPr>
        <w:jc w:val="center"/>
        <w:rPr>
          <w:rFonts w:ascii="QCF_P001" w:hAnsi="QCF_P001" w:cs="QCF_P001"/>
          <w:bCs/>
          <w:color w:val="auto"/>
          <w:sz w:val="47"/>
          <w:szCs w:val="47"/>
          <w:rtl/>
          <w:lang w:eastAsia="en-US"/>
        </w:rPr>
      </w:pPr>
    </w:p>
    <w:p w:rsidR="00B835DC" w:rsidRPr="00704991" w:rsidRDefault="00B835DC" w:rsidP="00023C46">
      <w:pPr>
        <w:jc w:val="center"/>
        <w:rPr>
          <w:rFonts w:ascii="QCF_P001" w:hAnsi="QCF_P001" w:cs="QCF_P001"/>
          <w:bCs/>
          <w:color w:val="auto"/>
          <w:sz w:val="47"/>
          <w:szCs w:val="47"/>
          <w:rtl/>
          <w:lang w:eastAsia="en-US"/>
        </w:rPr>
      </w:pPr>
    </w:p>
    <w:p w:rsidR="00B835DC" w:rsidRPr="00704991" w:rsidRDefault="00B835DC" w:rsidP="00023C46">
      <w:pPr>
        <w:jc w:val="center"/>
        <w:rPr>
          <w:rFonts w:ascii="QCF_P001" w:hAnsi="QCF_P001" w:cs="QCF_P001"/>
          <w:bCs/>
          <w:color w:val="auto"/>
          <w:sz w:val="47"/>
          <w:szCs w:val="47"/>
          <w:rtl/>
          <w:lang w:eastAsia="en-US"/>
        </w:rPr>
      </w:pPr>
    </w:p>
    <w:p w:rsidR="004A2569" w:rsidRDefault="004A2569" w:rsidP="003B3A92">
      <w:pPr>
        <w:spacing w:line="216" w:lineRule="auto"/>
        <w:jc w:val="both"/>
        <w:rPr>
          <w:color w:val="auto"/>
          <w:rtl/>
        </w:rPr>
      </w:pPr>
    </w:p>
    <w:p w:rsidR="00C20359" w:rsidRPr="00704991" w:rsidRDefault="00C20359" w:rsidP="003B3A92">
      <w:pPr>
        <w:spacing w:line="216" w:lineRule="auto"/>
        <w:jc w:val="both"/>
        <w:rPr>
          <w:color w:val="auto"/>
          <w:rtl/>
        </w:rPr>
      </w:pPr>
      <w:r w:rsidRPr="00704991">
        <w:rPr>
          <w:rFonts w:hint="cs"/>
          <w:color w:val="auto"/>
          <w:rtl/>
        </w:rPr>
        <w:lastRenderedPageBreak/>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w:t>
      </w:r>
      <w:r w:rsidR="003B3A92" w:rsidRPr="00704991">
        <w:rPr>
          <w:rFonts w:hint="cs"/>
          <w:color w:val="auto"/>
          <w:rtl/>
        </w:rPr>
        <w:t xml:space="preserve"> وأشهد أنَّ محمداً عبده ورسوله.</w:t>
      </w:r>
      <w:r w:rsidRPr="00704991">
        <w:rPr>
          <w:rFonts w:hint="cs"/>
          <w:color w:val="auto"/>
          <w:rtl/>
        </w:rPr>
        <w:t xml:space="preserve"> فصلوات الله وسلامه عليه وعلى آله وصحبه أجمعين.</w:t>
      </w:r>
    </w:p>
    <w:p w:rsidR="00B1391E" w:rsidRPr="00704991" w:rsidRDefault="00C20359" w:rsidP="00C92510">
      <w:pPr>
        <w:widowControl/>
        <w:autoSpaceDE w:val="0"/>
        <w:autoSpaceDN w:val="0"/>
        <w:bidi w:val="0"/>
        <w:adjustRightInd w:val="0"/>
        <w:ind w:firstLine="0"/>
        <w:jc w:val="right"/>
        <w:rPr>
          <w:rFonts w:ascii="Arial" w:hAnsi="Arial" w:cs="Arial"/>
          <w:color w:val="auto"/>
          <w:sz w:val="18"/>
          <w:szCs w:val="18"/>
          <w:rtl/>
          <w:lang w:eastAsia="en-US"/>
        </w:rPr>
      </w:pPr>
      <w:r w:rsidRPr="00704991">
        <w:rPr>
          <w:rFonts w:ascii="QCF_BSML" w:hAnsi="QCF_BSML" w:cs="QCF_BSML"/>
          <w:color w:val="auto"/>
          <w:sz w:val="35"/>
          <w:szCs w:val="35"/>
          <w:rtl/>
          <w:lang w:eastAsia="en-US"/>
        </w:rPr>
        <w:t xml:space="preserve">ﭽ </w:t>
      </w:r>
      <w:r w:rsidRPr="00704991">
        <w:rPr>
          <w:rFonts w:ascii="QCF_P063" w:hAnsi="QCF_P063" w:cs="QCF_P063"/>
          <w:color w:val="auto"/>
          <w:sz w:val="35"/>
          <w:szCs w:val="35"/>
          <w:rtl/>
          <w:lang w:eastAsia="en-US"/>
        </w:rPr>
        <w:t xml:space="preserve">ﭤ  ﭥ  ﭦ  ﭧ  ﭨ  ﭩ  ﭪ  ﭫ  ﭬ  ﭭ  ﭮ   ﭯ  ﭰ  </w:t>
      </w:r>
      <w:r w:rsidRPr="00704991">
        <w:rPr>
          <w:rFonts w:ascii="QCF_BSML" w:hAnsi="QCF_BSML" w:cs="QCF_BSML"/>
          <w:color w:val="auto"/>
          <w:sz w:val="35"/>
          <w:szCs w:val="35"/>
          <w:rtl/>
          <w:lang w:eastAsia="en-US"/>
        </w:rPr>
        <w:t>ﭼ</w:t>
      </w:r>
      <w:r w:rsidR="00C92510" w:rsidRPr="00704991">
        <w:rPr>
          <w:rFonts w:ascii="Arial" w:hAnsi="Arial" w:hint="cs"/>
          <w:color w:val="auto"/>
          <w:vertAlign w:val="superscript"/>
          <w:rtl/>
          <w:lang w:eastAsia="en-US"/>
        </w:rPr>
        <w:t>(</w:t>
      </w:r>
      <w:r w:rsidR="00C92510" w:rsidRPr="00704991">
        <w:rPr>
          <w:rStyle w:val="ad"/>
          <w:color w:val="auto"/>
          <w:rtl/>
        </w:rPr>
        <w:footnoteReference w:id="2"/>
      </w:r>
      <w:r w:rsidR="00C92510" w:rsidRPr="00704991">
        <w:rPr>
          <w:rFonts w:hint="cs"/>
          <w:color w:val="auto"/>
          <w:vertAlign w:val="superscript"/>
          <w:rtl/>
        </w:rPr>
        <w:t>)</w:t>
      </w:r>
      <w:r w:rsidR="00C92510" w:rsidRPr="00704991">
        <w:rPr>
          <w:rFonts w:ascii="QCF_BSML" w:hAnsi="QCF_BSML" w:hint="cs"/>
          <w:color w:val="auto"/>
          <w:sz w:val="35"/>
          <w:szCs w:val="35"/>
          <w:rtl/>
          <w:lang w:eastAsia="en-US"/>
        </w:rPr>
        <w:t xml:space="preserve"> </w:t>
      </w:r>
      <w:r w:rsidRPr="00704991">
        <w:rPr>
          <w:rFonts w:ascii="QCF_BSML" w:hAnsi="QCF_BSML" w:cs="QCF_BSML"/>
          <w:color w:val="auto"/>
          <w:sz w:val="35"/>
          <w:szCs w:val="35"/>
          <w:rtl/>
          <w:lang w:eastAsia="en-US"/>
        </w:rPr>
        <w:t xml:space="preserve">ﭽ </w:t>
      </w:r>
      <w:r w:rsidRPr="00704991">
        <w:rPr>
          <w:rFonts w:ascii="QCF_P077" w:hAnsi="QCF_P077" w:cs="QCF_P077"/>
          <w:color w:val="auto"/>
          <w:sz w:val="35"/>
          <w:szCs w:val="35"/>
          <w:rtl/>
          <w:lang w:eastAsia="en-US"/>
        </w:rPr>
        <w:t xml:space="preserve">ﭑ  ﭒ  ﭓ  ﭔ  ﭕ  ﭖ  ﭗ  ﭘ  ﭙ  ﭚ  ﭛ    ﭜ  ﭝ  ﭞ  ﭟ  ﭠ         ﭡﭢ  ﭣ  ﭤ  ﭥ  ﭦ   ﭧ    ﭨﭩ  ﭪ  ﭫ  ﭬ        ﭭ  ﭮ  ﭯ  </w:t>
      </w:r>
      <w:r w:rsidRPr="00704991">
        <w:rPr>
          <w:rFonts w:ascii="QCF_BSML" w:hAnsi="QCF_BSML" w:cs="QCF_BSML"/>
          <w:color w:val="auto"/>
          <w:sz w:val="35"/>
          <w:szCs w:val="35"/>
          <w:rtl/>
          <w:lang w:eastAsia="en-US"/>
        </w:rPr>
        <w:t>ﭼ</w:t>
      </w:r>
      <w:r w:rsidR="00C92510" w:rsidRPr="00704991">
        <w:rPr>
          <w:rFonts w:ascii="Arial" w:hAnsi="Arial" w:hint="cs"/>
          <w:color w:val="auto"/>
          <w:vertAlign w:val="superscript"/>
          <w:rtl/>
          <w:lang w:eastAsia="en-US"/>
        </w:rPr>
        <w:t>(</w:t>
      </w:r>
      <w:r w:rsidR="00C92510" w:rsidRPr="00704991">
        <w:rPr>
          <w:rStyle w:val="ad"/>
          <w:color w:val="auto"/>
          <w:rtl/>
        </w:rPr>
        <w:footnoteReference w:id="3"/>
      </w:r>
      <w:r w:rsidR="00C92510" w:rsidRPr="00704991">
        <w:rPr>
          <w:rFonts w:hint="cs"/>
          <w:color w:val="auto"/>
          <w:vertAlign w:val="superscript"/>
          <w:rtl/>
        </w:rPr>
        <w:t>)</w:t>
      </w:r>
      <w:r w:rsidR="00732F2D" w:rsidRPr="00704991">
        <w:rPr>
          <w:rFonts w:hint="cs"/>
          <w:color w:val="auto"/>
          <w:rtl/>
        </w:rPr>
        <w:t xml:space="preserve"> </w:t>
      </w:r>
      <w:r w:rsidR="00C92510" w:rsidRPr="00704991">
        <w:rPr>
          <w:rFonts w:ascii="QCF_BSML" w:hAnsi="QCF_BSML" w:cs="QCF_BSML"/>
          <w:color w:val="auto"/>
          <w:sz w:val="35"/>
          <w:szCs w:val="35"/>
          <w:rtl/>
          <w:lang w:eastAsia="en-US"/>
        </w:rPr>
        <w:t xml:space="preserve">ﭽ </w:t>
      </w:r>
      <w:r w:rsidR="00C92510" w:rsidRPr="00704991">
        <w:rPr>
          <w:rFonts w:ascii="QCF_P427" w:hAnsi="QCF_P427" w:cs="QCF_P427"/>
          <w:color w:val="auto"/>
          <w:sz w:val="35"/>
          <w:szCs w:val="35"/>
          <w:rtl/>
          <w:lang w:eastAsia="en-US"/>
        </w:rPr>
        <w:t xml:space="preserve">ﮥ  ﮦ  ﮧ  ﮨ  ﮩ  ﮪ  ﮫ  ﮬ  ﮭ  ﮮ   ﮯ  ﮰ  ﮱ  ﯓ    ﯔﯕ  ﯖ  ﯗ  ﯘ  ﯙ   ﯚ  ﯛ   ﯜ  ﯝ  ﯞ  </w:t>
      </w:r>
      <w:r w:rsidR="00C92510" w:rsidRPr="00704991">
        <w:rPr>
          <w:rFonts w:ascii="QCF_BSML" w:hAnsi="QCF_BSML" w:cs="QCF_BSML"/>
          <w:color w:val="auto"/>
          <w:sz w:val="35"/>
          <w:szCs w:val="35"/>
          <w:rtl/>
          <w:lang w:eastAsia="en-US"/>
        </w:rPr>
        <w:t>ﭼ</w:t>
      </w:r>
      <w:r w:rsidR="00C92510" w:rsidRPr="00704991">
        <w:rPr>
          <w:rFonts w:ascii="Arial" w:hAnsi="Arial" w:hint="cs"/>
          <w:color w:val="auto"/>
          <w:vertAlign w:val="superscript"/>
          <w:rtl/>
          <w:lang w:eastAsia="en-US"/>
        </w:rPr>
        <w:t>(</w:t>
      </w:r>
      <w:r w:rsidR="00C92510" w:rsidRPr="00704991">
        <w:rPr>
          <w:rStyle w:val="ad"/>
          <w:color w:val="auto"/>
          <w:rtl/>
        </w:rPr>
        <w:footnoteReference w:id="4"/>
      </w:r>
      <w:r w:rsidR="00C92510" w:rsidRPr="00704991">
        <w:rPr>
          <w:rFonts w:hint="cs"/>
          <w:color w:val="auto"/>
          <w:vertAlign w:val="superscript"/>
          <w:rtl/>
        </w:rPr>
        <w:t>)</w:t>
      </w:r>
    </w:p>
    <w:p w:rsidR="00B835DC" w:rsidRPr="00704991" w:rsidRDefault="00E2743B" w:rsidP="006D24EC">
      <w:pPr>
        <w:widowControl/>
        <w:autoSpaceDE w:val="0"/>
        <w:autoSpaceDN w:val="0"/>
        <w:bidi w:val="0"/>
        <w:adjustRightInd w:val="0"/>
        <w:ind w:firstLine="0"/>
        <w:jc w:val="right"/>
        <w:rPr>
          <w:b/>
          <w:bCs/>
          <w:color w:val="auto"/>
        </w:rPr>
      </w:pPr>
      <w:r w:rsidRPr="00704991">
        <w:rPr>
          <w:rFonts w:hint="cs"/>
          <w:b/>
          <w:bCs/>
          <w:color w:val="auto"/>
          <w:rtl/>
        </w:rPr>
        <w:t xml:space="preserve">أما </w:t>
      </w:r>
      <w:r w:rsidR="00C92510" w:rsidRPr="00704991">
        <w:rPr>
          <w:rFonts w:hint="cs"/>
          <w:b/>
          <w:bCs/>
          <w:color w:val="auto"/>
          <w:rtl/>
        </w:rPr>
        <w:t>بعد:</w:t>
      </w:r>
    </w:p>
    <w:p w:rsidR="00B835DC" w:rsidRPr="00704991" w:rsidRDefault="00690E52" w:rsidP="00B835DC">
      <w:pPr>
        <w:widowControl/>
        <w:autoSpaceDE w:val="0"/>
        <w:autoSpaceDN w:val="0"/>
        <w:bidi w:val="0"/>
        <w:adjustRightInd w:val="0"/>
        <w:ind w:firstLine="0"/>
        <w:jc w:val="right"/>
        <w:rPr>
          <w:color w:val="auto"/>
          <w:rtl/>
        </w:rPr>
      </w:pPr>
      <w:r w:rsidRPr="00704991">
        <w:rPr>
          <w:rFonts w:hint="cs"/>
          <w:color w:val="auto"/>
          <w:rtl/>
        </w:rPr>
        <w:t xml:space="preserve"> </w:t>
      </w:r>
      <w:r w:rsidR="002C32F4" w:rsidRPr="00704991">
        <w:rPr>
          <w:rFonts w:hint="cs"/>
          <w:color w:val="auto"/>
          <w:rtl/>
        </w:rPr>
        <w:t>ف</w:t>
      </w:r>
      <w:r w:rsidR="00655439" w:rsidRPr="00704991">
        <w:rPr>
          <w:rFonts w:hint="cs"/>
          <w:color w:val="auto"/>
          <w:rtl/>
        </w:rPr>
        <w:t>كل مُؤلِفٍ إذا ألَّف</w:t>
      </w:r>
      <w:r w:rsidR="00E2743B" w:rsidRPr="00704991">
        <w:rPr>
          <w:rFonts w:hint="cs"/>
          <w:color w:val="auto"/>
          <w:rtl/>
        </w:rPr>
        <w:t>َ</w:t>
      </w:r>
      <w:r w:rsidR="00655439" w:rsidRPr="00704991">
        <w:rPr>
          <w:rFonts w:hint="cs"/>
          <w:color w:val="auto"/>
          <w:rtl/>
        </w:rPr>
        <w:t xml:space="preserve"> كتاباً اعتذر في مقدمته إذا خالف صو</w:t>
      </w:r>
      <w:r w:rsidR="00AC076D" w:rsidRPr="00704991">
        <w:rPr>
          <w:rFonts w:hint="cs"/>
          <w:color w:val="auto"/>
          <w:rtl/>
        </w:rPr>
        <w:t>اباً إلا الله فإنَّه تحدى فقال:</w:t>
      </w:r>
      <w:r w:rsidR="00E26354" w:rsidRPr="00704991">
        <w:rPr>
          <w:rFonts w:hint="cs"/>
          <w:color w:val="auto"/>
          <w:rtl/>
        </w:rPr>
        <w:t xml:space="preserve"> </w:t>
      </w:r>
    </w:p>
    <w:p w:rsidR="00E26354" w:rsidRPr="00704991" w:rsidRDefault="006D24EC" w:rsidP="00B835DC">
      <w:pPr>
        <w:widowControl/>
        <w:autoSpaceDE w:val="0"/>
        <w:autoSpaceDN w:val="0"/>
        <w:bidi w:val="0"/>
        <w:adjustRightInd w:val="0"/>
        <w:ind w:firstLine="0"/>
        <w:jc w:val="right"/>
        <w:rPr>
          <w:rFonts w:ascii="Arial" w:hAnsi="Arial" w:cs="Arial"/>
          <w:color w:val="auto"/>
          <w:sz w:val="18"/>
          <w:szCs w:val="18"/>
          <w:rtl/>
          <w:lang w:eastAsia="en-US"/>
        </w:rPr>
      </w:pPr>
      <w:r w:rsidRPr="00704991">
        <w:rPr>
          <w:rFonts w:ascii="QCF_BSML" w:hAnsi="QCF_BSML" w:cs="QCF_BSML"/>
          <w:color w:val="auto"/>
          <w:sz w:val="35"/>
          <w:szCs w:val="35"/>
          <w:rtl/>
          <w:lang w:eastAsia="en-US"/>
        </w:rPr>
        <w:t xml:space="preserve">ﭽ </w:t>
      </w:r>
      <w:r w:rsidRPr="00704991">
        <w:rPr>
          <w:rFonts w:ascii="QCF_P002" w:hAnsi="QCF_P002" w:cs="QCF_P002"/>
          <w:color w:val="auto"/>
          <w:sz w:val="35"/>
          <w:szCs w:val="35"/>
          <w:rtl/>
          <w:lang w:eastAsia="en-US"/>
        </w:rPr>
        <w:t xml:space="preserve">ﭓ  ﭔ  ﭕ   ﭖﭗ  ﭘﭙ  ﭚ   ﭛ  ﭜ  </w:t>
      </w:r>
      <w:r w:rsidRPr="00704991">
        <w:rPr>
          <w:rFonts w:ascii="QCF_BSML" w:hAnsi="QCF_BSML" w:cs="QCF_BSML"/>
          <w:color w:val="auto"/>
          <w:sz w:val="35"/>
          <w:szCs w:val="35"/>
          <w:rtl/>
          <w:lang w:eastAsia="en-US"/>
        </w:rPr>
        <w:t>ﭼ</w:t>
      </w:r>
      <w:r w:rsidRPr="00704991">
        <w:rPr>
          <w:rFonts w:ascii="QCF_BSML" w:hAnsi="QCF_BSML" w:hint="cs"/>
          <w:color w:val="auto"/>
          <w:sz w:val="35"/>
          <w:szCs w:val="35"/>
          <w:vertAlign w:val="superscript"/>
          <w:rtl/>
          <w:lang w:eastAsia="en-US"/>
        </w:rPr>
        <w:t>(</w:t>
      </w:r>
      <w:r w:rsidRPr="00704991">
        <w:rPr>
          <w:rStyle w:val="ad"/>
          <w:color w:val="auto"/>
          <w:rtl/>
        </w:rPr>
        <w:footnoteReference w:id="5"/>
      </w:r>
      <w:r w:rsidRPr="00704991">
        <w:rPr>
          <w:rFonts w:ascii="QCF_BSML" w:hAnsi="QCF_BSML" w:hint="cs"/>
          <w:color w:val="auto"/>
          <w:sz w:val="35"/>
          <w:szCs w:val="35"/>
          <w:vertAlign w:val="superscript"/>
          <w:rtl/>
          <w:lang w:eastAsia="en-US"/>
        </w:rPr>
        <w:t>)</w:t>
      </w:r>
      <w:r w:rsidR="00E26354" w:rsidRPr="00704991">
        <w:rPr>
          <w:rFonts w:hint="cs"/>
          <w:color w:val="auto"/>
          <w:rtl/>
        </w:rPr>
        <w:t>.</w:t>
      </w:r>
    </w:p>
    <w:p w:rsidR="00AF77B6" w:rsidRPr="00704991" w:rsidRDefault="00E26354" w:rsidP="00B835DC">
      <w:pPr>
        <w:spacing w:line="216" w:lineRule="auto"/>
        <w:ind w:hanging="2"/>
        <w:jc w:val="both"/>
        <w:rPr>
          <w:color w:val="auto"/>
          <w:rtl/>
        </w:rPr>
      </w:pPr>
      <w:r w:rsidRPr="00704991">
        <w:rPr>
          <w:rFonts w:hint="cs"/>
          <w:color w:val="auto"/>
          <w:rtl/>
        </w:rPr>
        <w:t xml:space="preserve">إنَّه </w:t>
      </w:r>
      <w:r w:rsidR="00655439" w:rsidRPr="00704991">
        <w:rPr>
          <w:rFonts w:hint="cs"/>
          <w:color w:val="auto"/>
          <w:rtl/>
        </w:rPr>
        <w:t>قرآن</w:t>
      </w:r>
      <w:r w:rsidR="00AC076D" w:rsidRPr="00704991">
        <w:rPr>
          <w:rFonts w:hint="cs"/>
          <w:color w:val="auto"/>
          <w:rtl/>
        </w:rPr>
        <w:t>ٌ</w:t>
      </w:r>
      <w:r w:rsidR="00655439" w:rsidRPr="00704991">
        <w:rPr>
          <w:rFonts w:hint="cs"/>
          <w:color w:val="auto"/>
          <w:rtl/>
        </w:rPr>
        <w:t xml:space="preserve"> يخاطب النفس فتخشع والقلب فيخضع والروح فتقنع والأذن فتسمع والعين فتدمع ولو نزل على صخرٍ لتصدع</w:t>
      </w:r>
      <w:r w:rsidR="00AC076D" w:rsidRPr="00704991">
        <w:rPr>
          <w:rFonts w:hint="cs"/>
          <w:color w:val="auto"/>
          <w:rtl/>
        </w:rPr>
        <w:t>.</w:t>
      </w:r>
      <w:r w:rsidRPr="00704991">
        <w:rPr>
          <w:rFonts w:hint="cs"/>
          <w:color w:val="auto"/>
          <w:rtl/>
        </w:rPr>
        <w:t xml:space="preserve">  له حلاوة وعليه </w:t>
      </w:r>
      <w:r w:rsidR="00655439" w:rsidRPr="00704991">
        <w:rPr>
          <w:rFonts w:hint="cs"/>
          <w:color w:val="auto"/>
          <w:rtl/>
        </w:rPr>
        <w:t>طلاوة</w:t>
      </w:r>
      <w:r w:rsidR="00AC076D" w:rsidRPr="00704991">
        <w:rPr>
          <w:rFonts w:hint="cs"/>
          <w:color w:val="auto"/>
          <w:rtl/>
        </w:rPr>
        <w:t xml:space="preserve"> </w:t>
      </w:r>
      <w:r w:rsidR="00655439" w:rsidRPr="00704991">
        <w:rPr>
          <w:rFonts w:hint="cs"/>
          <w:color w:val="auto"/>
          <w:rtl/>
        </w:rPr>
        <w:t>لا يشبع منه العلماء ولا ي</w:t>
      </w:r>
      <w:r w:rsidR="000B1889" w:rsidRPr="00704991">
        <w:rPr>
          <w:rFonts w:hint="cs"/>
          <w:color w:val="auto"/>
          <w:rtl/>
        </w:rPr>
        <w:t>َ</w:t>
      </w:r>
      <w:r w:rsidR="00655439" w:rsidRPr="00704991">
        <w:rPr>
          <w:rFonts w:hint="cs"/>
          <w:color w:val="auto"/>
          <w:rtl/>
        </w:rPr>
        <w:t>روى منه الحكماء قوة</w:t>
      </w:r>
      <w:r w:rsidR="000B1889" w:rsidRPr="00704991">
        <w:rPr>
          <w:rFonts w:hint="cs"/>
          <w:color w:val="auto"/>
          <w:rtl/>
        </w:rPr>
        <w:t>ُ</w:t>
      </w:r>
      <w:r w:rsidR="00655439" w:rsidRPr="00704991">
        <w:rPr>
          <w:rFonts w:hint="cs"/>
          <w:color w:val="auto"/>
          <w:rtl/>
        </w:rPr>
        <w:t xml:space="preserve"> برهان وإشراق</w:t>
      </w:r>
      <w:r w:rsidR="00AC076D" w:rsidRPr="00704991">
        <w:rPr>
          <w:rFonts w:hint="cs"/>
          <w:color w:val="auto"/>
          <w:rtl/>
        </w:rPr>
        <w:t>ُ</w:t>
      </w:r>
      <w:r w:rsidR="00655439" w:rsidRPr="00704991">
        <w:rPr>
          <w:rFonts w:hint="cs"/>
          <w:color w:val="auto"/>
          <w:rtl/>
        </w:rPr>
        <w:t xml:space="preserve"> بيان ووضوح ح</w:t>
      </w:r>
      <w:r w:rsidR="00AC076D" w:rsidRPr="00704991">
        <w:rPr>
          <w:rFonts w:hint="cs"/>
          <w:color w:val="auto"/>
          <w:rtl/>
        </w:rPr>
        <w:t>ُ</w:t>
      </w:r>
      <w:r w:rsidR="00655439" w:rsidRPr="00704991">
        <w:rPr>
          <w:rFonts w:hint="cs"/>
          <w:color w:val="auto"/>
          <w:rtl/>
        </w:rPr>
        <w:t>جة واستقامة م</w:t>
      </w:r>
      <w:r w:rsidR="00AF77B6" w:rsidRPr="00704991">
        <w:rPr>
          <w:rFonts w:hint="cs"/>
          <w:color w:val="auto"/>
          <w:rtl/>
        </w:rPr>
        <w:t>َ</w:t>
      </w:r>
      <w:r w:rsidR="00655439" w:rsidRPr="00704991">
        <w:rPr>
          <w:rFonts w:hint="cs"/>
          <w:color w:val="auto"/>
          <w:rtl/>
        </w:rPr>
        <w:t xml:space="preserve">حجة لا يأتيه الباطل </w:t>
      </w:r>
      <w:r w:rsidR="000B1889" w:rsidRPr="00704991">
        <w:rPr>
          <w:rFonts w:hint="cs"/>
          <w:color w:val="auto"/>
          <w:rtl/>
        </w:rPr>
        <w:t>م</w:t>
      </w:r>
      <w:r w:rsidR="00655439" w:rsidRPr="00704991">
        <w:rPr>
          <w:rFonts w:hint="cs"/>
          <w:color w:val="auto"/>
          <w:rtl/>
        </w:rPr>
        <w:t>ن بين يديه ولا من خلفه</w:t>
      </w:r>
      <w:r w:rsidR="00AF77B6" w:rsidRPr="00704991">
        <w:rPr>
          <w:rFonts w:hint="cs"/>
          <w:color w:val="auto"/>
          <w:rtl/>
        </w:rPr>
        <w:t>.</w:t>
      </w:r>
    </w:p>
    <w:p w:rsidR="00AC076D" w:rsidRPr="00704991" w:rsidRDefault="000B1889" w:rsidP="00B835DC">
      <w:pPr>
        <w:spacing w:line="216" w:lineRule="auto"/>
        <w:ind w:hanging="2"/>
        <w:jc w:val="both"/>
        <w:rPr>
          <w:color w:val="auto"/>
          <w:rtl/>
        </w:rPr>
      </w:pPr>
      <w:r w:rsidRPr="00704991">
        <w:rPr>
          <w:rFonts w:hint="cs"/>
          <w:color w:val="auto"/>
          <w:rtl/>
        </w:rPr>
        <w:t xml:space="preserve"> </w:t>
      </w:r>
      <w:r w:rsidR="00B835DC" w:rsidRPr="00704991">
        <w:rPr>
          <w:rFonts w:hint="cs"/>
          <w:color w:val="auto"/>
          <w:rtl/>
        </w:rPr>
        <w:t>تلاوته أجر</w:t>
      </w:r>
      <w:r w:rsidR="00DA7895">
        <w:rPr>
          <w:rFonts w:hint="cs"/>
          <w:color w:val="auto"/>
          <w:rtl/>
        </w:rPr>
        <w:t xml:space="preserve"> </w:t>
      </w:r>
      <w:r w:rsidR="00655439" w:rsidRPr="00704991">
        <w:rPr>
          <w:rFonts w:hint="cs"/>
          <w:color w:val="auto"/>
          <w:rtl/>
        </w:rPr>
        <w:t xml:space="preserve">وحروفه حسنات </w:t>
      </w:r>
      <w:r w:rsidRPr="00704991">
        <w:rPr>
          <w:rFonts w:hint="cs"/>
          <w:color w:val="auto"/>
          <w:rtl/>
        </w:rPr>
        <w:t>و</w:t>
      </w:r>
      <w:r w:rsidR="00655439" w:rsidRPr="00704991">
        <w:rPr>
          <w:rFonts w:hint="cs"/>
          <w:color w:val="auto"/>
          <w:rtl/>
        </w:rPr>
        <w:t>مطالعته بركات وتدبره رحمات.</w:t>
      </w:r>
      <w:r w:rsidR="00AC076D" w:rsidRPr="00704991">
        <w:rPr>
          <w:rFonts w:hint="cs"/>
          <w:color w:val="auto"/>
          <w:rtl/>
        </w:rPr>
        <w:t xml:space="preserve"> </w:t>
      </w:r>
      <w:r w:rsidR="00655439" w:rsidRPr="00704991">
        <w:rPr>
          <w:rFonts w:hint="cs"/>
          <w:color w:val="auto"/>
          <w:rtl/>
        </w:rPr>
        <w:t>الرضا به سعادة وم</w:t>
      </w:r>
      <w:r w:rsidR="00AC076D" w:rsidRPr="00704991">
        <w:rPr>
          <w:rFonts w:hint="cs"/>
          <w:color w:val="auto"/>
          <w:rtl/>
        </w:rPr>
        <w:t>ص</w:t>
      </w:r>
      <w:r w:rsidR="00655439" w:rsidRPr="00704991">
        <w:rPr>
          <w:rFonts w:hint="cs"/>
          <w:color w:val="auto"/>
          <w:rtl/>
        </w:rPr>
        <w:t xml:space="preserve">احبته غنيمة شافع مشفع وصاحب </w:t>
      </w:r>
      <w:r w:rsidR="00E26354" w:rsidRPr="00704991">
        <w:rPr>
          <w:rFonts w:hint="cs"/>
          <w:color w:val="auto"/>
          <w:rtl/>
        </w:rPr>
        <w:t>محمود</w:t>
      </w:r>
      <w:r w:rsidR="00655439" w:rsidRPr="00704991">
        <w:rPr>
          <w:rFonts w:hint="cs"/>
          <w:color w:val="auto"/>
          <w:rtl/>
        </w:rPr>
        <w:t xml:space="preserve"> </w:t>
      </w:r>
      <w:r w:rsidR="00AC076D" w:rsidRPr="00704991">
        <w:rPr>
          <w:rFonts w:hint="cs"/>
          <w:color w:val="auto"/>
          <w:rtl/>
        </w:rPr>
        <w:t>وناصحٌ أمين.</w:t>
      </w:r>
      <w:r w:rsidR="00655439" w:rsidRPr="00704991">
        <w:rPr>
          <w:rFonts w:hint="cs"/>
          <w:color w:val="auto"/>
          <w:rtl/>
        </w:rPr>
        <w:t xml:space="preserve"> </w:t>
      </w:r>
    </w:p>
    <w:p w:rsidR="00AF77B6" w:rsidRPr="00704991" w:rsidRDefault="00E26354" w:rsidP="00B835DC">
      <w:pPr>
        <w:spacing w:line="216" w:lineRule="auto"/>
        <w:ind w:hanging="2"/>
        <w:jc w:val="both"/>
        <w:rPr>
          <w:color w:val="auto"/>
          <w:rtl/>
        </w:rPr>
      </w:pPr>
      <w:r w:rsidRPr="00704991">
        <w:rPr>
          <w:rFonts w:hint="cs"/>
          <w:color w:val="auto"/>
          <w:rtl/>
        </w:rPr>
        <w:t>هديٌ</w:t>
      </w:r>
      <w:r w:rsidR="00AC076D" w:rsidRPr="00704991">
        <w:rPr>
          <w:rFonts w:hint="cs"/>
          <w:color w:val="auto"/>
          <w:rtl/>
        </w:rPr>
        <w:t xml:space="preserve"> لا ضلالة بعده ونورٌ لا ظلمة فيه وشفاءٌ لا سقم </w:t>
      </w:r>
      <w:r w:rsidRPr="00704991">
        <w:rPr>
          <w:rFonts w:hint="cs"/>
          <w:color w:val="auto"/>
          <w:rtl/>
        </w:rPr>
        <w:t>بعده</w:t>
      </w:r>
      <w:r w:rsidR="00AC076D" w:rsidRPr="00704991">
        <w:rPr>
          <w:rFonts w:hint="cs"/>
          <w:color w:val="auto"/>
          <w:rtl/>
        </w:rPr>
        <w:t>.</w:t>
      </w:r>
      <w:r w:rsidR="00655439" w:rsidRPr="00704991">
        <w:rPr>
          <w:rFonts w:hint="cs"/>
          <w:color w:val="auto"/>
          <w:rtl/>
        </w:rPr>
        <w:t xml:space="preserve"> </w:t>
      </w:r>
      <w:r w:rsidR="00AC076D" w:rsidRPr="00704991">
        <w:rPr>
          <w:rFonts w:hint="cs"/>
          <w:color w:val="auto"/>
          <w:rtl/>
        </w:rPr>
        <w:t>يشرح صدر</w:t>
      </w:r>
      <w:r w:rsidR="00C561A3" w:rsidRPr="00704991">
        <w:rPr>
          <w:rFonts w:hint="cs"/>
          <w:color w:val="auto"/>
          <w:rtl/>
        </w:rPr>
        <w:t>ك</w:t>
      </w:r>
      <w:r w:rsidR="00AC076D" w:rsidRPr="00704991">
        <w:rPr>
          <w:rFonts w:hint="cs"/>
          <w:color w:val="auto"/>
          <w:rtl/>
        </w:rPr>
        <w:t xml:space="preserve"> </w:t>
      </w:r>
      <w:r w:rsidRPr="00704991">
        <w:rPr>
          <w:rFonts w:hint="cs"/>
          <w:color w:val="auto"/>
          <w:rtl/>
        </w:rPr>
        <w:t>و</w:t>
      </w:r>
      <w:r w:rsidR="00AC076D" w:rsidRPr="00704991">
        <w:rPr>
          <w:rFonts w:hint="cs"/>
          <w:color w:val="auto"/>
          <w:rtl/>
        </w:rPr>
        <w:t>يرفع ذكر</w:t>
      </w:r>
      <w:r w:rsidR="00C561A3" w:rsidRPr="00704991">
        <w:rPr>
          <w:rFonts w:hint="cs"/>
          <w:color w:val="auto"/>
          <w:rtl/>
        </w:rPr>
        <w:t xml:space="preserve">ك </w:t>
      </w:r>
      <w:r w:rsidR="000B1889" w:rsidRPr="00704991">
        <w:rPr>
          <w:rFonts w:hint="cs"/>
          <w:color w:val="auto"/>
          <w:rtl/>
        </w:rPr>
        <w:t>و</w:t>
      </w:r>
      <w:r w:rsidR="00C561A3" w:rsidRPr="00704991">
        <w:rPr>
          <w:rFonts w:hint="cs"/>
          <w:color w:val="auto"/>
          <w:rtl/>
        </w:rPr>
        <w:t xml:space="preserve">يعلي </w:t>
      </w:r>
      <w:r w:rsidR="00AC076D" w:rsidRPr="00704991">
        <w:rPr>
          <w:rFonts w:hint="cs"/>
          <w:color w:val="auto"/>
          <w:rtl/>
        </w:rPr>
        <w:t>قدر</w:t>
      </w:r>
      <w:r w:rsidR="00C561A3" w:rsidRPr="00704991">
        <w:rPr>
          <w:rFonts w:hint="cs"/>
          <w:color w:val="auto"/>
          <w:rtl/>
        </w:rPr>
        <w:t>ك</w:t>
      </w:r>
      <w:r w:rsidR="00AC076D" w:rsidRPr="00704991">
        <w:rPr>
          <w:rFonts w:hint="cs"/>
          <w:color w:val="auto"/>
          <w:rtl/>
        </w:rPr>
        <w:t>. هو قرة</w:t>
      </w:r>
      <w:r w:rsidRPr="00704991">
        <w:rPr>
          <w:rFonts w:hint="cs"/>
          <w:color w:val="auto"/>
          <w:rtl/>
        </w:rPr>
        <w:t>ُ</w:t>
      </w:r>
      <w:r w:rsidR="00AC076D" w:rsidRPr="00704991">
        <w:rPr>
          <w:rFonts w:hint="cs"/>
          <w:color w:val="auto"/>
          <w:rtl/>
        </w:rPr>
        <w:t xml:space="preserve"> العيون وسلوة</w:t>
      </w:r>
      <w:r w:rsidRPr="00704991">
        <w:rPr>
          <w:rFonts w:hint="cs"/>
          <w:color w:val="auto"/>
          <w:rtl/>
        </w:rPr>
        <w:t>ُ</w:t>
      </w:r>
      <w:r w:rsidR="00AC076D" w:rsidRPr="00704991">
        <w:rPr>
          <w:rFonts w:hint="cs"/>
          <w:color w:val="auto"/>
          <w:rtl/>
        </w:rPr>
        <w:t xml:space="preserve"> القلوب وبهجة</w:t>
      </w:r>
      <w:r w:rsidRPr="00704991">
        <w:rPr>
          <w:rFonts w:hint="cs"/>
          <w:color w:val="auto"/>
          <w:rtl/>
        </w:rPr>
        <w:t>ُ</w:t>
      </w:r>
      <w:r w:rsidR="00AC076D" w:rsidRPr="00704991">
        <w:rPr>
          <w:rFonts w:hint="cs"/>
          <w:color w:val="auto"/>
          <w:rtl/>
        </w:rPr>
        <w:t xml:space="preserve"> النفوس وح</w:t>
      </w:r>
      <w:r w:rsidR="000B1889" w:rsidRPr="00704991">
        <w:rPr>
          <w:rFonts w:hint="cs"/>
          <w:color w:val="auto"/>
          <w:rtl/>
        </w:rPr>
        <w:t>ُ</w:t>
      </w:r>
      <w:r w:rsidR="00AC076D" w:rsidRPr="00704991">
        <w:rPr>
          <w:rFonts w:hint="cs"/>
          <w:color w:val="auto"/>
          <w:rtl/>
        </w:rPr>
        <w:t>لية</w:t>
      </w:r>
      <w:r w:rsidR="000B1889" w:rsidRPr="00704991">
        <w:rPr>
          <w:rFonts w:hint="cs"/>
          <w:color w:val="auto"/>
          <w:rtl/>
        </w:rPr>
        <w:t>ُ</w:t>
      </w:r>
      <w:r w:rsidR="00AC076D" w:rsidRPr="00704991">
        <w:rPr>
          <w:rFonts w:hint="cs"/>
          <w:color w:val="auto"/>
          <w:rtl/>
        </w:rPr>
        <w:t xml:space="preserve"> الأولياء ومأدبة العلماء.</w:t>
      </w:r>
      <w:r w:rsidR="00C561A3" w:rsidRPr="00704991">
        <w:rPr>
          <w:rFonts w:hint="cs"/>
          <w:color w:val="auto"/>
          <w:rtl/>
        </w:rPr>
        <w:t xml:space="preserve"> طهرٌ للضمائر وعمارةٌ للسرائر وهدىً للناس وبشرى للمؤمنين.</w:t>
      </w:r>
    </w:p>
    <w:p w:rsidR="002E0271" w:rsidRDefault="00AC076D" w:rsidP="002E0271">
      <w:pPr>
        <w:spacing w:line="216" w:lineRule="auto"/>
        <w:ind w:hanging="2"/>
        <w:jc w:val="both"/>
        <w:rPr>
          <w:b/>
          <w:bCs/>
          <w:color w:val="auto"/>
          <w:rtl/>
        </w:rPr>
      </w:pPr>
      <w:r w:rsidRPr="00704991">
        <w:rPr>
          <w:rFonts w:hint="cs"/>
          <w:color w:val="auto"/>
          <w:rtl/>
        </w:rPr>
        <w:lastRenderedPageBreak/>
        <w:t xml:space="preserve">هو كلام الله وأمانة جبريل وخاتم الكتب ومعجزة النبوة ورسالة </w:t>
      </w:r>
      <w:r w:rsidR="002E0271" w:rsidRPr="002E0271">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002E0271">
        <w:rPr>
          <w:rFonts w:hint="cs"/>
          <w:b/>
          <w:bCs/>
          <w:color w:val="auto"/>
          <w:rtl/>
        </w:rPr>
        <w:t xml:space="preserve"> .</w:t>
      </w:r>
    </w:p>
    <w:p w:rsidR="00B1391E" w:rsidRPr="00704991" w:rsidRDefault="004A2569" w:rsidP="002E0271">
      <w:pPr>
        <w:spacing w:line="216" w:lineRule="auto"/>
        <w:ind w:hanging="2"/>
        <w:jc w:val="both"/>
        <w:rPr>
          <w:color w:val="auto"/>
          <w:rtl/>
        </w:rPr>
      </w:pPr>
      <w:r>
        <w:rPr>
          <w:rFonts w:hint="cs"/>
          <w:b/>
          <w:bCs/>
          <w:color w:val="auto"/>
          <w:rtl/>
        </w:rPr>
        <w:t xml:space="preserve">ثم </w:t>
      </w:r>
      <w:r w:rsidR="00B1391E" w:rsidRPr="00704991">
        <w:rPr>
          <w:rFonts w:hint="cs"/>
          <w:color w:val="auto"/>
          <w:rtl/>
        </w:rPr>
        <w:t>إن</w:t>
      </w:r>
      <w:r w:rsidR="00DA5BC8" w:rsidRPr="00704991">
        <w:rPr>
          <w:rFonts w:hint="cs"/>
          <w:color w:val="auto"/>
          <w:rtl/>
        </w:rPr>
        <w:t>َّ شرف العلم بشرف المعلوم</w:t>
      </w:r>
      <w:r w:rsidR="00B1391E" w:rsidRPr="00704991">
        <w:rPr>
          <w:rFonts w:hint="cs"/>
          <w:color w:val="auto"/>
          <w:rtl/>
        </w:rPr>
        <w:t xml:space="preserve"> </w:t>
      </w:r>
      <w:r w:rsidR="00DA5BC8" w:rsidRPr="00704991">
        <w:rPr>
          <w:rFonts w:hint="cs"/>
          <w:color w:val="auto"/>
          <w:rtl/>
        </w:rPr>
        <w:t xml:space="preserve">وأشرف </w:t>
      </w:r>
      <w:r w:rsidR="00B1391E" w:rsidRPr="00704991">
        <w:rPr>
          <w:rFonts w:hint="cs"/>
          <w:color w:val="auto"/>
          <w:rtl/>
        </w:rPr>
        <w:t>العلوم وأ</w:t>
      </w:r>
      <w:r w:rsidR="00DA5BC8" w:rsidRPr="00704991">
        <w:rPr>
          <w:rFonts w:hint="cs"/>
          <w:color w:val="auto"/>
          <w:rtl/>
        </w:rPr>
        <w:t>عظمها</w:t>
      </w:r>
      <w:r w:rsidR="00B1391E" w:rsidRPr="00704991">
        <w:rPr>
          <w:rFonts w:hint="cs"/>
          <w:color w:val="auto"/>
          <w:rtl/>
        </w:rPr>
        <w:t xml:space="preserve"> وأسماها علم</w:t>
      </w:r>
      <w:r w:rsidR="00E26354" w:rsidRPr="00704991">
        <w:rPr>
          <w:rFonts w:hint="cs"/>
          <w:color w:val="auto"/>
          <w:rtl/>
        </w:rPr>
        <w:t>ُ</w:t>
      </w:r>
      <w:r w:rsidR="00B1391E" w:rsidRPr="00704991">
        <w:rPr>
          <w:rFonts w:hint="cs"/>
          <w:color w:val="auto"/>
          <w:rtl/>
        </w:rPr>
        <w:t xml:space="preserve"> تفسير القرآن إذ به يتحقق التدبر</w:t>
      </w:r>
      <w:r w:rsidR="00E26354" w:rsidRPr="00704991">
        <w:rPr>
          <w:rFonts w:hint="cs"/>
          <w:color w:val="auto"/>
          <w:rtl/>
        </w:rPr>
        <w:t>ُ</w:t>
      </w:r>
      <w:r w:rsidR="00B1391E" w:rsidRPr="00704991">
        <w:rPr>
          <w:rFonts w:hint="cs"/>
          <w:color w:val="auto"/>
          <w:rtl/>
        </w:rPr>
        <w:t xml:space="preserve"> وا</w:t>
      </w:r>
      <w:r w:rsidR="00125D85" w:rsidRPr="00704991">
        <w:rPr>
          <w:rFonts w:hint="cs"/>
          <w:color w:val="auto"/>
          <w:rtl/>
        </w:rPr>
        <w:t>لتأمل والتفقه</w:t>
      </w:r>
      <w:r w:rsidR="00EA5142" w:rsidRPr="00704991">
        <w:rPr>
          <w:rFonts w:hint="cs"/>
          <w:color w:val="auto"/>
          <w:rtl/>
        </w:rPr>
        <w:t xml:space="preserve"> والتعلم</w:t>
      </w:r>
      <w:r w:rsidR="00125D85" w:rsidRPr="00704991">
        <w:rPr>
          <w:rFonts w:hint="cs"/>
          <w:color w:val="auto"/>
          <w:rtl/>
        </w:rPr>
        <w:t xml:space="preserve"> في كتاب الله</w:t>
      </w:r>
      <w:r w:rsidR="00B1391E" w:rsidRPr="00704991">
        <w:rPr>
          <w:rFonts w:hint="cs"/>
          <w:color w:val="auto"/>
          <w:rtl/>
        </w:rPr>
        <w:t xml:space="preserve"> فهذا العلم من أجل</w:t>
      </w:r>
      <w:r w:rsidR="00C92510" w:rsidRPr="00704991">
        <w:rPr>
          <w:rFonts w:hint="cs"/>
          <w:color w:val="auto"/>
          <w:rtl/>
        </w:rPr>
        <w:t>ِّ</w:t>
      </w:r>
      <w:r w:rsidR="00B1391E" w:rsidRPr="00704991">
        <w:rPr>
          <w:rFonts w:hint="cs"/>
          <w:color w:val="auto"/>
          <w:rtl/>
        </w:rPr>
        <w:t xml:space="preserve"> الق</w:t>
      </w:r>
      <w:r w:rsidR="00C92510" w:rsidRPr="00704991">
        <w:rPr>
          <w:rFonts w:hint="cs"/>
          <w:color w:val="auto"/>
          <w:rtl/>
        </w:rPr>
        <w:t>ُ</w:t>
      </w:r>
      <w:r w:rsidR="00B1391E" w:rsidRPr="00704991">
        <w:rPr>
          <w:rFonts w:hint="cs"/>
          <w:color w:val="auto"/>
          <w:rtl/>
        </w:rPr>
        <w:t>ربات والطاعات إ</w:t>
      </w:r>
      <w:r w:rsidR="005D251A" w:rsidRPr="00704991">
        <w:rPr>
          <w:rFonts w:hint="cs"/>
          <w:color w:val="auto"/>
          <w:rtl/>
        </w:rPr>
        <w:t>ن</w:t>
      </w:r>
      <w:r w:rsidR="00125D85" w:rsidRPr="00704991">
        <w:rPr>
          <w:rFonts w:hint="cs"/>
          <w:color w:val="auto"/>
          <w:rtl/>
        </w:rPr>
        <w:t xml:space="preserve"> صدقت النية</w:t>
      </w:r>
      <w:r w:rsidR="00B1391E" w:rsidRPr="00704991">
        <w:rPr>
          <w:rFonts w:hint="cs"/>
          <w:color w:val="auto"/>
          <w:rtl/>
        </w:rPr>
        <w:t>.</w:t>
      </w:r>
    </w:p>
    <w:p w:rsidR="00B1391E" w:rsidRPr="00704991" w:rsidRDefault="00043D47" w:rsidP="00B835DC">
      <w:pPr>
        <w:spacing w:line="216" w:lineRule="auto"/>
        <w:ind w:hanging="2"/>
        <w:jc w:val="both"/>
        <w:rPr>
          <w:color w:val="auto"/>
          <w:rtl/>
        </w:rPr>
      </w:pPr>
      <w:r w:rsidRPr="00704991">
        <w:rPr>
          <w:rFonts w:hint="cs"/>
          <w:color w:val="auto"/>
          <w:rtl/>
        </w:rPr>
        <w:t>ف</w:t>
      </w:r>
      <w:r w:rsidR="00B1391E" w:rsidRPr="00704991">
        <w:rPr>
          <w:rFonts w:hint="cs"/>
          <w:color w:val="auto"/>
          <w:rtl/>
        </w:rPr>
        <w:t>أفضل</w:t>
      </w:r>
      <w:r w:rsidR="00E26354" w:rsidRPr="00704991">
        <w:rPr>
          <w:rFonts w:hint="cs"/>
          <w:color w:val="auto"/>
          <w:rtl/>
        </w:rPr>
        <w:t>ِ</w:t>
      </w:r>
      <w:r w:rsidR="00B1391E" w:rsidRPr="00704991">
        <w:rPr>
          <w:rFonts w:hint="cs"/>
          <w:color w:val="auto"/>
          <w:rtl/>
        </w:rPr>
        <w:t xml:space="preserve"> الطرق</w:t>
      </w:r>
      <w:r w:rsidR="00E26354" w:rsidRPr="00704991">
        <w:rPr>
          <w:rFonts w:hint="cs"/>
          <w:color w:val="auto"/>
          <w:rtl/>
        </w:rPr>
        <w:t>ِ</w:t>
      </w:r>
      <w:r w:rsidR="00B1391E" w:rsidRPr="00704991">
        <w:rPr>
          <w:rFonts w:hint="cs"/>
          <w:color w:val="auto"/>
          <w:rtl/>
        </w:rPr>
        <w:t xml:space="preserve"> لتفسير</w:t>
      </w:r>
      <w:r w:rsidR="00E26354" w:rsidRPr="00704991">
        <w:rPr>
          <w:rFonts w:hint="cs"/>
          <w:color w:val="auto"/>
          <w:rtl/>
        </w:rPr>
        <w:t>ِ</w:t>
      </w:r>
      <w:r w:rsidR="00C329AC" w:rsidRPr="00704991">
        <w:rPr>
          <w:rFonts w:hint="cs"/>
          <w:color w:val="auto"/>
          <w:rtl/>
        </w:rPr>
        <w:t xml:space="preserve"> كتاب الله الرجوع</w:t>
      </w:r>
      <w:r w:rsidR="00E26354" w:rsidRPr="00704991">
        <w:rPr>
          <w:rFonts w:hint="cs"/>
          <w:color w:val="auto"/>
          <w:rtl/>
        </w:rPr>
        <w:t>ُ</w:t>
      </w:r>
      <w:r w:rsidR="00C329AC" w:rsidRPr="00704991">
        <w:rPr>
          <w:rFonts w:hint="cs"/>
          <w:color w:val="auto"/>
          <w:rtl/>
        </w:rPr>
        <w:t xml:space="preserve"> إلى كتاب الله</w:t>
      </w:r>
      <w:r w:rsidR="00B1391E" w:rsidRPr="00704991">
        <w:rPr>
          <w:rFonts w:hint="cs"/>
          <w:color w:val="auto"/>
          <w:rtl/>
        </w:rPr>
        <w:t xml:space="preserve"> فلا أفضل</w:t>
      </w:r>
      <w:r w:rsidR="00E26354" w:rsidRPr="00704991">
        <w:rPr>
          <w:rFonts w:hint="cs"/>
          <w:color w:val="auto"/>
          <w:rtl/>
        </w:rPr>
        <w:t>َ</w:t>
      </w:r>
      <w:r w:rsidR="00B1391E" w:rsidRPr="00704991">
        <w:rPr>
          <w:rFonts w:hint="cs"/>
          <w:color w:val="auto"/>
          <w:rtl/>
        </w:rPr>
        <w:t xml:space="preserve"> م</w:t>
      </w:r>
      <w:r w:rsidR="00E26354" w:rsidRPr="00704991">
        <w:rPr>
          <w:rFonts w:hint="cs"/>
          <w:color w:val="auto"/>
          <w:rtl/>
        </w:rPr>
        <w:t>ِ</w:t>
      </w:r>
      <w:r w:rsidR="00B1391E" w:rsidRPr="00704991">
        <w:rPr>
          <w:rFonts w:hint="cs"/>
          <w:color w:val="auto"/>
          <w:rtl/>
        </w:rPr>
        <w:t>ن</w:t>
      </w:r>
      <w:r w:rsidR="00E26354" w:rsidRPr="00704991">
        <w:rPr>
          <w:rFonts w:hint="cs"/>
          <w:color w:val="auto"/>
          <w:rtl/>
        </w:rPr>
        <w:t>ْ</w:t>
      </w:r>
      <w:r w:rsidR="00B1391E" w:rsidRPr="00704991">
        <w:rPr>
          <w:rFonts w:hint="cs"/>
          <w:color w:val="auto"/>
          <w:rtl/>
        </w:rPr>
        <w:t xml:space="preserve"> أن ي</w:t>
      </w:r>
      <w:r w:rsidR="00D84EA0" w:rsidRPr="00704991">
        <w:rPr>
          <w:rFonts w:hint="cs"/>
          <w:color w:val="auto"/>
          <w:rtl/>
        </w:rPr>
        <w:t>ُ</w:t>
      </w:r>
      <w:r w:rsidR="00B1391E" w:rsidRPr="00704991">
        <w:rPr>
          <w:rFonts w:hint="cs"/>
          <w:color w:val="auto"/>
          <w:rtl/>
        </w:rPr>
        <w:t>ف</w:t>
      </w:r>
      <w:r w:rsidR="00D84EA0" w:rsidRPr="00704991">
        <w:rPr>
          <w:rFonts w:hint="cs"/>
          <w:color w:val="auto"/>
          <w:rtl/>
        </w:rPr>
        <w:t>َ</w:t>
      </w:r>
      <w:r w:rsidR="00B1391E" w:rsidRPr="00704991">
        <w:rPr>
          <w:rFonts w:hint="cs"/>
          <w:color w:val="auto"/>
          <w:rtl/>
        </w:rPr>
        <w:t>س</w:t>
      </w:r>
      <w:r w:rsidR="00D84EA0" w:rsidRPr="00704991">
        <w:rPr>
          <w:rFonts w:hint="cs"/>
          <w:color w:val="auto"/>
          <w:rtl/>
        </w:rPr>
        <w:t>َّ</w:t>
      </w:r>
      <w:r w:rsidR="00B1391E" w:rsidRPr="00704991">
        <w:rPr>
          <w:rFonts w:hint="cs"/>
          <w:color w:val="auto"/>
          <w:rtl/>
        </w:rPr>
        <w:t>ر</w:t>
      </w:r>
      <w:r w:rsidR="00D84EA0" w:rsidRPr="00704991">
        <w:rPr>
          <w:rFonts w:hint="cs"/>
          <w:color w:val="auto"/>
          <w:rtl/>
        </w:rPr>
        <w:t>َ</w:t>
      </w:r>
      <w:r w:rsidR="00B1391E" w:rsidRPr="00704991">
        <w:rPr>
          <w:rFonts w:hint="cs"/>
          <w:color w:val="auto"/>
          <w:rtl/>
        </w:rPr>
        <w:t xml:space="preserve"> </w:t>
      </w:r>
      <w:r w:rsidR="00D701C3" w:rsidRPr="00704991">
        <w:rPr>
          <w:rFonts w:hint="cs"/>
          <w:color w:val="auto"/>
          <w:rtl/>
        </w:rPr>
        <w:t>كلام</w:t>
      </w:r>
      <w:r w:rsidR="00C92510" w:rsidRPr="00704991">
        <w:rPr>
          <w:rFonts w:hint="cs"/>
          <w:color w:val="auto"/>
          <w:rtl/>
        </w:rPr>
        <w:t>ُ</w:t>
      </w:r>
      <w:r w:rsidR="00D701C3" w:rsidRPr="00704991">
        <w:rPr>
          <w:rFonts w:hint="cs"/>
          <w:color w:val="auto"/>
          <w:rtl/>
        </w:rPr>
        <w:t xml:space="preserve"> الله</w:t>
      </w:r>
      <w:r w:rsidR="00B1391E" w:rsidRPr="00704991">
        <w:rPr>
          <w:rFonts w:hint="cs"/>
          <w:color w:val="auto"/>
          <w:rtl/>
        </w:rPr>
        <w:t xml:space="preserve"> بكلامه</w:t>
      </w:r>
      <w:r w:rsidR="00D701C3" w:rsidRPr="00704991">
        <w:rPr>
          <w:rFonts w:hint="cs"/>
          <w:color w:val="auto"/>
          <w:rtl/>
        </w:rPr>
        <w:t xml:space="preserve"> سبحانه</w:t>
      </w:r>
      <w:r w:rsidR="00522347" w:rsidRPr="00704991">
        <w:rPr>
          <w:rFonts w:hint="cs"/>
          <w:color w:val="auto"/>
          <w:rtl/>
        </w:rPr>
        <w:t xml:space="preserve"> فهو أعلم به</w:t>
      </w:r>
      <w:r w:rsidR="00B1391E" w:rsidRPr="00704991">
        <w:rPr>
          <w:rFonts w:hint="cs"/>
          <w:color w:val="auto"/>
          <w:rtl/>
        </w:rPr>
        <w:t xml:space="preserve"> فما أُطلِقَ في موضعٍ قُيِدَ في موضعٍ</w:t>
      </w:r>
      <w:r w:rsidR="00C329AC" w:rsidRPr="00704991">
        <w:rPr>
          <w:rFonts w:hint="cs"/>
          <w:color w:val="auto"/>
          <w:rtl/>
        </w:rPr>
        <w:t xml:space="preserve"> آخر</w:t>
      </w:r>
      <w:r w:rsidR="00B1391E" w:rsidRPr="00704991">
        <w:rPr>
          <w:rFonts w:hint="cs"/>
          <w:color w:val="auto"/>
          <w:rtl/>
        </w:rPr>
        <w:t xml:space="preserve"> وما عُم</w:t>
      </w:r>
      <w:r w:rsidR="00D84EA0" w:rsidRPr="00704991">
        <w:rPr>
          <w:rFonts w:hint="cs"/>
          <w:color w:val="auto"/>
          <w:rtl/>
        </w:rPr>
        <w:t>ِّ</w:t>
      </w:r>
      <w:r w:rsidR="00B1391E" w:rsidRPr="00704991">
        <w:rPr>
          <w:rFonts w:hint="cs"/>
          <w:color w:val="auto"/>
          <w:rtl/>
        </w:rPr>
        <w:t>مَ في مكانٍ خُص</w:t>
      </w:r>
      <w:r w:rsidR="00D84EA0" w:rsidRPr="00704991">
        <w:rPr>
          <w:rFonts w:hint="cs"/>
          <w:color w:val="auto"/>
          <w:rtl/>
        </w:rPr>
        <w:t>ِّ</w:t>
      </w:r>
      <w:r w:rsidR="00B1391E" w:rsidRPr="00704991">
        <w:rPr>
          <w:rFonts w:hint="cs"/>
          <w:color w:val="auto"/>
          <w:rtl/>
        </w:rPr>
        <w:t>صَ في مكانٍ</w:t>
      </w:r>
      <w:r w:rsidR="00C329AC" w:rsidRPr="00704991">
        <w:rPr>
          <w:rFonts w:hint="cs"/>
          <w:color w:val="auto"/>
          <w:rtl/>
        </w:rPr>
        <w:t xml:space="preserve"> آخر</w:t>
      </w:r>
      <w:r w:rsidR="00B1391E" w:rsidRPr="00704991">
        <w:rPr>
          <w:rFonts w:hint="cs"/>
          <w:color w:val="auto"/>
          <w:rtl/>
        </w:rPr>
        <w:t xml:space="preserve"> ولذا فإن ه</w:t>
      </w:r>
      <w:r w:rsidR="000D6E10" w:rsidRPr="00704991">
        <w:rPr>
          <w:rFonts w:hint="cs"/>
          <w:color w:val="auto"/>
          <w:rtl/>
        </w:rPr>
        <w:t xml:space="preserve">ذه الطريق أفضل </w:t>
      </w:r>
      <w:r w:rsidR="00E26354" w:rsidRPr="00704991">
        <w:rPr>
          <w:rFonts w:hint="cs"/>
          <w:color w:val="auto"/>
          <w:rtl/>
        </w:rPr>
        <w:t>ال</w:t>
      </w:r>
      <w:r w:rsidR="000D6E10" w:rsidRPr="00704991">
        <w:rPr>
          <w:rFonts w:hint="cs"/>
          <w:color w:val="auto"/>
          <w:rtl/>
        </w:rPr>
        <w:t xml:space="preserve">طرق </w:t>
      </w:r>
      <w:r w:rsidR="00E26354" w:rsidRPr="00704991">
        <w:rPr>
          <w:rFonts w:hint="cs"/>
          <w:color w:val="auto"/>
          <w:rtl/>
        </w:rPr>
        <w:t xml:space="preserve">في </w:t>
      </w:r>
      <w:r w:rsidR="000D6E10" w:rsidRPr="00704991">
        <w:rPr>
          <w:rFonts w:hint="cs"/>
          <w:color w:val="auto"/>
          <w:rtl/>
        </w:rPr>
        <w:t>تفسير</w:t>
      </w:r>
      <w:r w:rsidR="00E26354" w:rsidRPr="00704991">
        <w:rPr>
          <w:rFonts w:hint="cs"/>
          <w:color w:val="auto"/>
          <w:rtl/>
        </w:rPr>
        <w:t>ه</w:t>
      </w:r>
      <w:r w:rsidR="00B1391E" w:rsidRPr="00704991">
        <w:rPr>
          <w:rFonts w:hint="cs"/>
          <w:color w:val="auto"/>
          <w:rtl/>
        </w:rPr>
        <w:t>.</w:t>
      </w:r>
    </w:p>
    <w:p w:rsidR="008A3363" w:rsidRPr="00704991" w:rsidRDefault="00B1391E" w:rsidP="00B835DC">
      <w:pPr>
        <w:ind w:firstLine="0"/>
        <w:jc w:val="both"/>
        <w:outlineLvl w:val="0"/>
        <w:rPr>
          <w:color w:val="auto"/>
          <w:rtl/>
        </w:rPr>
      </w:pPr>
      <w:r w:rsidRPr="00704991">
        <w:rPr>
          <w:rFonts w:hint="cs"/>
          <w:color w:val="auto"/>
          <w:rtl/>
        </w:rPr>
        <w:t xml:space="preserve">وقد كان الرسول </w:t>
      </w:r>
      <w:r w:rsidR="002E0271" w:rsidRPr="002E0271">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rFonts w:hint="cs"/>
          <w:color w:val="auto"/>
          <w:rtl/>
        </w:rPr>
        <w:t xml:space="preserve"> إذا سُ</w:t>
      </w:r>
      <w:r w:rsidR="00C329AC" w:rsidRPr="00704991">
        <w:rPr>
          <w:rFonts w:hint="cs"/>
          <w:color w:val="auto"/>
          <w:rtl/>
        </w:rPr>
        <w:t>ئل عن</w:t>
      </w:r>
      <w:r w:rsidR="005D251A" w:rsidRPr="00704991">
        <w:rPr>
          <w:rFonts w:hint="cs"/>
          <w:color w:val="auto"/>
          <w:rtl/>
        </w:rPr>
        <w:t xml:space="preserve"> بعض</w:t>
      </w:r>
      <w:r w:rsidR="00C329AC" w:rsidRPr="00704991">
        <w:rPr>
          <w:rFonts w:hint="cs"/>
          <w:color w:val="auto"/>
          <w:rtl/>
        </w:rPr>
        <w:t xml:space="preserve"> </w:t>
      </w:r>
      <w:r w:rsidR="005D251A" w:rsidRPr="00704991">
        <w:rPr>
          <w:rFonts w:hint="cs"/>
          <w:color w:val="auto"/>
          <w:rtl/>
        </w:rPr>
        <w:t>ال</w:t>
      </w:r>
      <w:r w:rsidR="00C329AC" w:rsidRPr="00704991">
        <w:rPr>
          <w:rFonts w:hint="cs"/>
          <w:color w:val="auto"/>
          <w:rtl/>
        </w:rPr>
        <w:t>آي</w:t>
      </w:r>
      <w:r w:rsidR="005D251A" w:rsidRPr="00704991">
        <w:rPr>
          <w:rFonts w:hint="cs"/>
          <w:color w:val="auto"/>
          <w:rtl/>
        </w:rPr>
        <w:t>ات</w:t>
      </w:r>
      <w:r w:rsidR="00C329AC" w:rsidRPr="00704991">
        <w:rPr>
          <w:rFonts w:hint="cs"/>
          <w:color w:val="auto"/>
          <w:rtl/>
        </w:rPr>
        <w:t xml:space="preserve"> يفسرها بالقرآن الكريم</w:t>
      </w:r>
      <w:r w:rsidRPr="00704991">
        <w:rPr>
          <w:rFonts w:hint="cs"/>
          <w:color w:val="auto"/>
          <w:rtl/>
        </w:rPr>
        <w:t xml:space="preserve"> فعندما نزل قوله </w:t>
      </w:r>
      <w:r w:rsidRPr="002E0271">
        <w:rPr>
          <w:rFonts w:hint="cs"/>
          <w:color w:val="auto"/>
          <w:rtl/>
        </w:rPr>
        <w:t xml:space="preserve">تعالى </w:t>
      </w:r>
      <w:r w:rsidR="00732F2D" w:rsidRPr="002E0271">
        <w:rPr>
          <w:rFonts w:ascii="QCF_BSML" w:hAnsi="QCF_BSML" w:cs="QCF_BSML"/>
          <w:color w:val="auto"/>
          <w:rtl/>
          <w:lang w:eastAsia="en-US"/>
        </w:rPr>
        <w:t xml:space="preserve">ﭽ </w:t>
      </w:r>
      <w:r w:rsidR="00AB28E3" w:rsidRPr="002E0271">
        <w:rPr>
          <w:rFonts w:ascii="QCF_P138" w:hAnsi="QCF_P138" w:cs="QCF_P138"/>
          <w:color w:val="auto"/>
          <w:rtl/>
          <w:lang w:eastAsia="en-US"/>
        </w:rPr>
        <w:t>ﭑ  ﭒ  ﭓ  ﭔ  ﭕ</w:t>
      </w:r>
      <w:r w:rsidR="00732F2D" w:rsidRPr="002E0271">
        <w:rPr>
          <w:rFonts w:ascii="QCF_P138" w:hAnsi="QCF_P138" w:cs="QCF_P138"/>
          <w:color w:val="auto"/>
          <w:rtl/>
          <w:lang w:eastAsia="en-US"/>
        </w:rPr>
        <w:t xml:space="preserve"> ﭖ</w:t>
      </w:r>
      <w:r w:rsidR="00732F2D" w:rsidRPr="002E0271">
        <w:rPr>
          <w:rFonts w:ascii="QCF_BSML" w:hAnsi="QCF_BSML" w:cs="QCF_BSML"/>
          <w:color w:val="auto"/>
          <w:rtl/>
          <w:lang w:eastAsia="en-US"/>
        </w:rPr>
        <w:t>ﭼ</w:t>
      </w:r>
      <w:r w:rsidR="00732F2D" w:rsidRPr="002E0271">
        <w:rPr>
          <w:rFonts w:ascii="Arial" w:hAnsi="Arial" w:hint="cs"/>
          <w:color w:val="auto"/>
          <w:vertAlign w:val="superscript"/>
          <w:rtl/>
          <w:lang w:eastAsia="en-US"/>
        </w:rPr>
        <w:t>(</w:t>
      </w:r>
      <w:r w:rsidR="00732F2D" w:rsidRPr="002E0271">
        <w:rPr>
          <w:rStyle w:val="ad"/>
          <w:color w:val="auto"/>
          <w:rtl/>
        </w:rPr>
        <w:footnoteReference w:id="6"/>
      </w:r>
      <w:r w:rsidR="00732F2D" w:rsidRPr="002E0271">
        <w:rPr>
          <w:rFonts w:hint="cs"/>
          <w:color w:val="auto"/>
          <w:vertAlign w:val="superscript"/>
          <w:rtl/>
        </w:rPr>
        <w:t>)</w:t>
      </w:r>
      <w:r w:rsidR="00732F2D" w:rsidRPr="00704991">
        <w:rPr>
          <w:rFonts w:ascii="Traditional Arabic" w:hAnsi="Arial"/>
          <w:color w:val="auto"/>
          <w:sz w:val="23"/>
          <w:szCs w:val="23"/>
          <w:lang w:eastAsia="en-US"/>
        </w:rPr>
        <w:t xml:space="preserve"> </w:t>
      </w:r>
      <w:r w:rsidRPr="00704991">
        <w:rPr>
          <w:rFonts w:hint="cs"/>
          <w:color w:val="auto"/>
          <w:rtl/>
        </w:rPr>
        <w:t>شق</w:t>
      </w:r>
      <w:r w:rsidR="00D84EA0" w:rsidRPr="00704991">
        <w:rPr>
          <w:rFonts w:hint="cs"/>
          <w:color w:val="auto"/>
          <w:rtl/>
        </w:rPr>
        <w:t>َّ</w:t>
      </w:r>
      <w:r w:rsidRPr="00704991">
        <w:rPr>
          <w:rFonts w:hint="cs"/>
          <w:color w:val="auto"/>
          <w:rtl/>
        </w:rPr>
        <w:t xml:space="preserve"> ذلك على أصحاب رسول الله </w:t>
      </w:r>
      <w:r w:rsidR="002E0271" w:rsidRPr="002E0271">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00C329AC" w:rsidRPr="00704991">
        <w:rPr>
          <w:rFonts w:hint="cs"/>
          <w:color w:val="auto"/>
          <w:rtl/>
        </w:rPr>
        <w:t xml:space="preserve"> فقالوا: أي</w:t>
      </w:r>
      <w:r w:rsidR="00D84EA0" w:rsidRPr="00704991">
        <w:rPr>
          <w:rFonts w:hint="cs"/>
          <w:color w:val="auto"/>
          <w:rtl/>
        </w:rPr>
        <w:t>ُّ</w:t>
      </w:r>
      <w:r w:rsidR="00C329AC" w:rsidRPr="00704991">
        <w:rPr>
          <w:rFonts w:hint="cs"/>
          <w:color w:val="auto"/>
          <w:rtl/>
        </w:rPr>
        <w:t>ن</w:t>
      </w:r>
      <w:r w:rsidR="00D84EA0" w:rsidRPr="00704991">
        <w:rPr>
          <w:rFonts w:hint="cs"/>
          <w:color w:val="auto"/>
          <w:rtl/>
        </w:rPr>
        <w:t>َ</w:t>
      </w:r>
      <w:r w:rsidR="00C329AC" w:rsidRPr="00704991">
        <w:rPr>
          <w:rFonts w:hint="cs"/>
          <w:color w:val="auto"/>
          <w:rtl/>
        </w:rPr>
        <w:t>ا لم يظلم نفسه</w:t>
      </w:r>
      <w:r w:rsidRPr="00704991">
        <w:rPr>
          <w:rFonts w:hint="cs"/>
          <w:color w:val="auto"/>
          <w:rtl/>
        </w:rPr>
        <w:t xml:space="preserve"> فقال رسول الله </w:t>
      </w:r>
      <w:r w:rsidR="002E0271" w:rsidRPr="002E0271">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rFonts w:hint="cs"/>
          <w:color w:val="auto"/>
          <w:rtl/>
        </w:rPr>
        <w:t xml:space="preserve">: </w:t>
      </w:r>
      <w:r w:rsidR="00C92510" w:rsidRPr="00704991">
        <w:rPr>
          <w:color w:val="auto"/>
          <w:rtl/>
        </w:rPr>
        <w:t>«</w:t>
      </w:r>
      <w:r w:rsidRPr="00704991">
        <w:rPr>
          <w:rFonts w:hint="cs"/>
          <w:color w:val="auto"/>
          <w:rtl/>
        </w:rPr>
        <w:t xml:space="preserve"> أما سمعتم قول الرجل ا</w:t>
      </w:r>
      <w:r w:rsidR="00C329AC" w:rsidRPr="00704991">
        <w:rPr>
          <w:rFonts w:hint="cs"/>
          <w:color w:val="auto"/>
          <w:rtl/>
        </w:rPr>
        <w:t xml:space="preserve">لصالح: </w:t>
      </w:r>
      <w:r w:rsidR="00732F2D" w:rsidRPr="00704991">
        <w:rPr>
          <w:rFonts w:ascii="QCF_BSML" w:hAnsi="QCF_BSML" w:cs="QCF_BSML"/>
          <w:color w:val="auto"/>
          <w:sz w:val="35"/>
          <w:szCs w:val="35"/>
          <w:rtl/>
          <w:lang w:eastAsia="en-US"/>
        </w:rPr>
        <w:t>ﭽ</w:t>
      </w:r>
      <w:r w:rsidR="00732F2D" w:rsidRPr="00704991">
        <w:rPr>
          <w:rFonts w:ascii="QCF_P412" w:hAnsi="QCF_P412" w:cs="QCF_P412"/>
          <w:color w:val="auto"/>
          <w:sz w:val="35"/>
          <w:szCs w:val="35"/>
          <w:rtl/>
          <w:lang w:eastAsia="en-US"/>
        </w:rPr>
        <w:t xml:space="preserve"> ﭱ  ﭲ    ﭳ  ﭴ</w:t>
      </w:r>
      <w:r w:rsidR="00732F2D" w:rsidRPr="00704991">
        <w:rPr>
          <w:rFonts w:ascii="QCF_BSML" w:hAnsi="QCF_BSML" w:cs="QCF_BSML"/>
          <w:color w:val="auto"/>
          <w:sz w:val="35"/>
          <w:szCs w:val="35"/>
          <w:rtl/>
          <w:lang w:eastAsia="en-US"/>
        </w:rPr>
        <w:t>ﭼ</w:t>
      </w:r>
      <w:r w:rsidR="00C92510" w:rsidRPr="00704991">
        <w:rPr>
          <w:rFonts w:hint="cs"/>
          <w:color w:val="auto"/>
          <w:vertAlign w:val="superscript"/>
          <w:rtl/>
        </w:rPr>
        <w:t>(</w:t>
      </w:r>
      <w:r w:rsidR="00C92510" w:rsidRPr="00704991">
        <w:rPr>
          <w:rStyle w:val="ad"/>
          <w:color w:val="auto"/>
          <w:rtl/>
        </w:rPr>
        <w:footnoteReference w:id="7"/>
      </w:r>
      <w:r w:rsidR="00C92510" w:rsidRPr="00704991">
        <w:rPr>
          <w:rFonts w:hint="cs"/>
          <w:color w:val="auto"/>
          <w:vertAlign w:val="superscript"/>
          <w:rtl/>
        </w:rPr>
        <w:t>)</w:t>
      </w:r>
      <w:r w:rsidR="00FF0C4D" w:rsidRPr="00704991">
        <w:rPr>
          <w:rFonts w:hint="cs"/>
          <w:color w:val="auto"/>
          <w:vertAlign w:val="superscript"/>
          <w:rtl/>
        </w:rPr>
        <w:t>(</w:t>
      </w:r>
      <w:r w:rsidR="00FF0C4D" w:rsidRPr="00704991">
        <w:rPr>
          <w:rStyle w:val="ad"/>
          <w:color w:val="auto"/>
          <w:rtl/>
        </w:rPr>
        <w:footnoteReference w:id="8"/>
      </w:r>
      <w:r w:rsidR="00FF0C4D" w:rsidRPr="00704991">
        <w:rPr>
          <w:rFonts w:hint="cs"/>
          <w:color w:val="auto"/>
          <w:vertAlign w:val="superscript"/>
          <w:rtl/>
        </w:rPr>
        <w:t>)</w:t>
      </w:r>
      <w:r w:rsidR="00E63DE2" w:rsidRPr="00704991">
        <w:rPr>
          <w:rFonts w:hint="cs"/>
          <w:color w:val="auto"/>
          <w:rtl/>
        </w:rPr>
        <w:t>.</w:t>
      </w:r>
    </w:p>
    <w:p w:rsidR="005E0E0A" w:rsidRDefault="00B835DC" w:rsidP="001E4696">
      <w:pPr>
        <w:ind w:firstLine="0"/>
        <w:jc w:val="both"/>
        <w:outlineLvl w:val="0"/>
        <w:rPr>
          <w:color w:val="auto"/>
          <w:rtl/>
        </w:rPr>
      </w:pPr>
      <w:r w:rsidRPr="00704991">
        <w:rPr>
          <w:rFonts w:hint="cs"/>
          <w:color w:val="auto"/>
          <w:rtl/>
        </w:rPr>
        <w:t xml:space="preserve"> </w:t>
      </w:r>
      <w:r w:rsidR="008A3363" w:rsidRPr="00704991">
        <w:rPr>
          <w:rFonts w:hint="cs"/>
          <w:color w:val="auto"/>
          <w:rtl/>
        </w:rPr>
        <w:t xml:space="preserve">ثم </w:t>
      </w:r>
      <w:r w:rsidR="00B1391E" w:rsidRPr="00704991">
        <w:rPr>
          <w:rFonts w:hint="cs"/>
          <w:color w:val="auto"/>
          <w:rtl/>
        </w:rPr>
        <w:t>سلك الصحابةُ هذا المنهجَ من بعدهِ</w:t>
      </w:r>
      <w:r w:rsidR="00DA5BC8" w:rsidRPr="00704991">
        <w:rPr>
          <w:rFonts w:hint="cs"/>
          <w:color w:val="auto"/>
          <w:rtl/>
        </w:rPr>
        <w:t xml:space="preserve"> إذا سئلوا عن تفسير القرآن كما أخبر بذلك عبد الله بن أبي زيد في قوله: </w:t>
      </w:r>
      <w:r w:rsidR="006D24EC" w:rsidRPr="00704991">
        <w:rPr>
          <w:color w:val="auto"/>
          <w:rtl/>
        </w:rPr>
        <w:t>«</w:t>
      </w:r>
      <w:r w:rsidR="006D24EC" w:rsidRPr="00704991">
        <w:rPr>
          <w:rFonts w:hint="cs"/>
          <w:color w:val="auto"/>
          <w:rtl/>
        </w:rPr>
        <w:t xml:space="preserve"> </w:t>
      </w:r>
      <w:r w:rsidR="00DA5BC8" w:rsidRPr="00704991">
        <w:rPr>
          <w:rFonts w:hint="cs"/>
          <w:color w:val="auto"/>
          <w:rtl/>
        </w:rPr>
        <w:t>كان ابن عباس إذا سُئل عن شيء فإن كان القرآن أخبر به فإن لم يكن وكان عن رسول الله أخبر به فإن لم يكن فكان عن أبي بكر وعمر أخبر به فإن لم يكن قال برأيه</w:t>
      </w:r>
      <w:r w:rsidR="006D24EC" w:rsidRPr="00704991">
        <w:rPr>
          <w:rFonts w:hint="cs"/>
          <w:color w:val="auto"/>
          <w:rtl/>
        </w:rPr>
        <w:t xml:space="preserve"> </w:t>
      </w:r>
      <w:r w:rsidR="006D24EC" w:rsidRPr="00704991">
        <w:rPr>
          <w:color w:val="auto"/>
          <w:rtl/>
        </w:rPr>
        <w:t>»</w:t>
      </w:r>
      <w:r w:rsidR="00DA5BC8" w:rsidRPr="00704991">
        <w:rPr>
          <w:rFonts w:hint="cs"/>
          <w:color w:val="auto"/>
          <w:rtl/>
        </w:rPr>
        <w:t>. وفي رواية</w:t>
      </w:r>
      <w:r w:rsidR="006B5D5D" w:rsidRPr="00704991">
        <w:rPr>
          <w:rFonts w:hint="cs"/>
          <w:color w:val="auto"/>
          <w:rtl/>
        </w:rPr>
        <w:t xml:space="preserve"> ابن سعد</w:t>
      </w:r>
      <w:r w:rsidR="00DA5BC8" w:rsidRPr="00704991">
        <w:rPr>
          <w:rFonts w:hint="cs"/>
          <w:color w:val="auto"/>
          <w:rtl/>
        </w:rPr>
        <w:t xml:space="preserve">: </w:t>
      </w:r>
      <w:r w:rsidR="006D24EC" w:rsidRPr="00704991">
        <w:rPr>
          <w:color w:val="auto"/>
          <w:rtl/>
        </w:rPr>
        <w:t>«</w:t>
      </w:r>
      <w:r w:rsidR="006D24EC" w:rsidRPr="00704991">
        <w:rPr>
          <w:rFonts w:hint="cs"/>
          <w:color w:val="auto"/>
          <w:rtl/>
        </w:rPr>
        <w:t xml:space="preserve"> اجتهد برأيه </w:t>
      </w:r>
      <w:r w:rsidR="006D24EC" w:rsidRPr="00704991">
        <w:rPr>
          <w:color w:val="auto"/>
          <w:rtl/>
        </w:rPr>
        <w:t>»</w:t>
      </w:r>
      <w:r w:rsidR="002C32F4" w:rsidRPr="00704991">
        <w:rPr>
          <w:rFonts w:hint="cs"/>
          <w:color w:val="auto"/>
          <w:vertAlign w:val="superscript"/>
          <w:rtl/>
        </w:rPr>
        <w:t>(</w:t>
      </w:r>
      <w:r w:rsidR="006B5D5D" w:rsidRPr="00704991">
        <w:rPr>
          <w:rStyle w:val="ad"/>
          <w:color w:val="auto"/>
          <w:rtl/>
        </w:rPr>
        <w:footnoteReference w:id="9"/>
      </w:r>
      <w:r w:rsidR="002C32F4" w:rsidRPr="00704991">
        <w:rPr>
          <w:rFonts w:hint="cs"/>
          <w:color w:val="auto"/>
          <w:vertAlign w:val="superscript"/>
          <w:rtl/>
        </w:rPr>
        <w:t>)</w:t>
      </w:r>
      <w:r w:rsidR="00DA5BC8" w:rsidRPr="00704991">
        <w:rPr>
          <w:rFonts w:hint="cs"/>
          <w:color w:val="auto"/>
          <w:rtl/>
        </w:rPr>
        <w:t xml:space="preserve"> </w:t>
      </w:r>
      <w:r w:rsidR="00B1391E" w:rsidRPr="00704991">
        <w:rPr>
          <w:rFonts w:hint="cs"/>
          <w:color w:val="auto"/>
          <w:rtl/>
        </w:rPr>
        <w:t xml:space="preserve"> </w:t>
      </w:r>
      <w:r w:rsidR="008A3363" w:rsidRPr="00704991">
        <w:rPr>
          <w:rFonts w:hint="cs"/>
          <w:color w:val="auto"/>
          <w:rtl/>
        </w:rPr>
        <w:t xml:space="preserve">ثم سلك التابعون ذلك المنهج ولزموا </w:t>
      </w:r>
    </w:p>
    <w:p w:rsidR="00B1391E" w:rsidRPr="005E0E0A" w:rsidRDefault="008A3363" w:rsidP="005E0E0A">
      <w:pPr>
        <w:ind w:firstLine="0"/>
        <w:jc w:val="both"/>
        <w:outlineLvl w:val="0"/>
        <w:rPr>
          <w:b/>
          <w:bCs/>
          <w:color w:val="auto"/>
          <w:sz w:val="44"/>
          <w:szCs w:val="44"/>
          <w:rtl/>
        </w:rPr>
      </w:pPr>
      <w:r w:rsidRPr="00704991">
        <w:rPr>
          <w:rFonts w:hint="cs"/>
          <w:color w:val="auto"/>
          <w:rtl/>
        </w:rPr>
        <w:t>هذا الطريق وسلكه من بعدهم</w:t>
      </w:r>
      <w:r w:rsidR="00004403" w:rsidRPr="00704991">
        <w:rPr>
          <w:rFonts w:hint="cs"/>
          <w:color w:val="auto"/>
          <w:rtl/>
        </w:rPr>
        <w:t xml:space="preserve"> </w:t>
      </w:r>
      <w:r w:rsidR="00B1391E" w:rsidRPr="00704991">
        <w:rPr>
          <w:rFonts w:hint="cs"/>
          <w:color w:val="auto"/>
          <w:rtl/>
        </w:rPr>
        <w:t>أئمة</w:t>
      </w:r>
      <w:r w:rsidR="001748FD" w:rsidRPr="00704991">
        <w:rPr>
          <w:rFonts w:hint="cs"/>
          <w:color w:val="auto"/>
          <w:rtl/>
        </w:rPr>
        <w:t>ُ</w:t>
      </w:r>
      <w:r w:rsidR="00C329AC" w:rsidRPr="00704991">
        <w:rPr>
          <w:rFonts w:hint="cs"/>
          <w:color w:val="auto"/>
          <w:rtl/>
        </w:rPr>
        <w:t xml:space="preserve"> المفسرين</w:t>
      </w:r>
      <w:r w:rsidR="00B1391E" w:rsidRPr="00704991">
        <w:rPr>
          <w:rFonts w:hint="cs"/>
          <w:color w:val="auto"/>
          <w:rtl/>
        </w:rPr>
        <w:t>.</w:t>
      </w:r>
      <w:r w:rsidR="00004403" w:rsidRPr="00704991">
        <w:rPr>
          <w:rFonts w:hint="cs"/>
          <w:color w:val="auto"/>
          <w:rtl/>
        </w:rPr>
        <w:t xml:space="preserve"> </w:t>
      </w:r>
      <w:r w:rsidR="002C32F4" w:rsidRPr="00704991">
        <w:rPr>
          <w:rFonts w:hint="cs"/>
          <w:color w:val="auto"/>
          <w:rtl/>
        </w:rPr>
        <w:t xml:space="preserve">ثم </w:t>
      </w:r>
      <w:r w:rsidR="00B1391E" w:rsidRPr="00704991">
        <w:rPr>
          <w:rFonts w:hint="cs"/>
          <w:color w:val="auto"/>
          <w:rtl/>
        </w:rPr>
        <w:t>جاءت</w:t>
      </w:r>
      <w:r w:rsidR="00C329AC" w:rsidRPr="00704991">
        <w:rPr>
          <w:rFonts w:hint="cs"/>
          <w:color w:val="auto"/>
          <w:rtl/>
        </w:rPr>
        <w:t xml:space="preserve"> طريقة</w:t>
      </w:r>
      <w:r w:rsidR="00004403" w:rsidRPr="00704991">
        <w:rPr>
          <w:rFonts w:hint="cs"/>
          <w:color w:val="auto"/>
          <w:rtl/>
        </w:rPr>
        <w:t>ٌ</w:t>
      </w:r>
      <w:r w:rsidR="00C329AC" w:rsidRPr="00704991">
        <w:rPr>
          <w:rFonts w:hint="cs"/>
          <w:color w:val="auto"/>
          <w:rtl/>
        </w:rPr>
        <w:t xml:space="preserve"> جديدة</w:t>
      </w:r>
      <w:r w:rsidR="00004403" w:rsidRPr="00704991">
        <w:rPr>
          <w:rFonts w:hint="cs"/>
          <w:color w:val="auto"/>
          <w:rtl/>
        </w:rPr>
        <w:t>ٌ</w:t>
      </w:r>
      <w:r w:rsidR="00C329AC" w:rsidRPr="00704991">
        <w:rPr>
          <w:rFonts w:hint="cs"/>
          <w:color w:val="auto"/>
          <w:rtl/>
        </w:rPr>
        <w:t xml:space="preserve"> في العصور المتأخرة وهي إفراد هذه الطريقة</w:t>
      </w:r>
      <w:r w:rsidR="00004403" w:rsidRPr="00704991">
        <w:rPr>
          <w:rFonts w:hint="cs"/>
          <w:color w:val="auto"/>
          <w:rtl/>
        </w:rPr>
        <w:t>ِ</w:t>
      </w:r>
      <w:r w:rsidR="00C329AC" w:rsidRPr="00704991">
        <w:rPr>
          <w:rFonts w:hint="cs"/>
          <w:color w:val="auto"/>
          <w:rtl/>
        </w:rPr>
        <w:t xml:space="preserve"> بالتأليف</w:t>
      </w:r>
      <w:r w:rsidR="00B1391E" w:rsidRPr="00704991">
        <w:rPr>
          <w:rFonts w:hint="cs"/>
          <w:color w:val="auto"/>
          <w:rtl/>
        </w:rPr>
        <w:t xml:space="preserve"> و</w:t>
      </w:r>
      <w:r w:rsidR="00C329AC" w:rsidRPr="00704991">
        <w:rPr>
          <w:rFonts w:hint="cs"/>
          <w:color w:val="auto"/>
          <w:rtl/>
        </w:rPr>
        <w:t>اعتنى بها العلماء غاية</w:t>
      </w:r>
      <w:r w:rsidR="00004403" w:rsidRPr="00704991">
        <w:rPr>
          <w:rFonts w:hint="cs"/>
          <w:color w:val="auto"/>
          <w:rtl/>
        </w:rPr>
        <w:t>َ</w:t>
      </w:r>
      <w:r w:rsidR="00C329AC" w:rsidRPr="00704991">
        <w:rPr>
          <w:rFonts w:hint="cs"/>
          <w:color w:val="auto"/>
          <w:rtl/>
        </w:rPr>
        <w:t xml:space="preserve"> ال</w:t>
      </w:r>
      <w:r w:rsidR="00522347" w:rsidRPr="00704991">
        <w:rPr>
          <w:rFonts w:hint="cs"/>
          <w:color w:val="auto"/>
          <w:rtl/>
        </w:rPr>
        <w:t>ا</w:t>
      </w:r>
      <w:r w:rsidR="00C329AC" w:rsidRPr="00704991">
        <w:rPr>
          <w:rFonts w:hint="cs"/>
          <w:color w:val="auto"/>
          <w:rtl/>
        </w:rPr>
        <w:t>عتناء</w:t>
      </w:r>
      <w:r w:rsidR="00B1391E" w:rsidRPr="00704991">
        <w:rPr>
          <w:rFonts w:hint="cs"/>
          <w:color w:val="auto"/>
          <w:rtl/>
        </w:rPr>
        <w:t xml:space="preserve"> إلا أن الحاجة</w:t>
      </w:r>
      <w:r w:rsidR="00004403" w:rsidRPr="00704991">
        <w:rPr>
          <w:rFonts w:hint="cs"/>
          <w:color w:val="auto"/>
          <w:rtl/>
        </w:rPr>
        <w:t>َ</w:t>
      </w:r>
      <w:r w:rsidR="00B1391E" w:rsidRPr="00704991">
        <w:rPr>
          <w:rFonts w:hint="cs"/>
          <w:color w:val="auto"/>
          <w:rtl/>
        </w:rPr>
        <w:t xml:space="preserve"> ما زالت ماس</w:t>
      </w:r>
      <w:r w:rsidR="00D84EA0" w:rsidRPr="00704991">
        <w:rPr>
          <w:rFonts w:hint="cs"/>
          <w:color w:val="auto"/>
          <w:rtl/>
        </w:rPr>
        <w:t>َّ</w:t>
      </w:r>
      <w:r w:rsidR="00B1391E" w:rsidRPr="00704991">
        <w:rPr>
          <w:rFonts w:hint="cs"/>
          <w:color w:val="auto"/>
          <w:rtl/>
        </w:rPr>
        <w:t>ة</w:t>
      </w:r>
      <w:r w:rsidR="00D84EA0" w:rsidRPr="00704991">
        <w:rPr>
          <w:rFonts w:hint="cs"/>
          <w:color w:val="auto"/>
          <w:rtl/>
        </w:rPr>
        <w:t>ً</w:t>
      </w:r>
      <w:r w:rsidR="00B1391E" w:rsidRPr="00704991">
        <w:rPr>
          <w:rFonts w:hint="cs"/>
          <w:color w:val="auto"/>
          <w:rtl/>
        </w:rPr>
        <w:t xml:space="preserve"> </w:t>
      </w:r>
      <w:r w:rsidR="00B1391E" w:rsidRPr="00704991">
        <w:rPr>
          <w:rFonts w:hint="cs"/>
          <w:color w:val="auto"/>
          <w:rtl/>
        </w:rPr>
        <w:lastRenderedPageBreak/>
        <w:t>إلى الد</w:t>
      </w:r>
      <w:r w:rsidR="00D84EA0" w:rsidRPr="00704991">
        <w:rPr>
          <w:rFonts w:hint="cs"/>
          <w:color w:val="auto"/>
          <w:rtl/>
        </w:rPr>
        <w:t>راسات العلمية والبحوث المحكَّ</w:t>
      </w:r>
      <w:r w:rsidR="00C329AC" w:rsidRPr="00704991">
        <w:rPr>
          <w:rFonts w:hint="cs"/>
          <w:color w:val="auto"/>
          <w:rtl/>
        </w:rPr>
        <w:t>مة</w:t>
      </w:r>
      <w:r w:rsidR="00B1391E" w:rsidRPr="00704991">
        <w:rPr>
          <w:rFonts w:hint="cs"/>
          <w:color w:val="auto"/>
          <w:rtl/>
        </w:rPr>
        <w:t xml:space="preserve"> لأن تفسير</w:t>
      </w:r>
      <w:r w:rsidR="00004403" w:rsidRPr="00704991">
        <w:rPr>
          <w:rFonts w:hint="cs"/>
          <w:color w:val="auto"/>
          <w:rtl/>
        </w:rPr>
        <w:t>َ</w:t>
      </w:r>
      <w:r w:rsidR="00B1391E" w:rsidRPr="00704991">
        <w:rPr>
          <w:rFonts w:hint="cs"/>
          <w:color w:val="auto"/>
          <w:rtl/>
        </w:rPr>
        <w:t xml:space="preserve"> القرآن بالقر</w:t>
      </w:r>
      <w:r w:rsidR="00C329AC" w:rsidRPr="00704991">
        <w:rPr>
          <w:rFonts w:hint="cs"/>
          <w:color w:val="auto"/>
          <w:rtl/>
        </w:rPr>
        <w:t>آن مما يدخل فيه الرأي</w:t>
      </w:r>
      <w:r w:rsidR="00004403" w:rsidRPr="00704991">
        <w:rPr>
          <w:rFonts w:hint="cs"/>
          <w:color w:val="auto"/>
          <w:rtl/>
        </w:rPr>
        <w:t>ُ</w:t>
      </w:r>
      <w:r w:rsidR="00C329AC" w:rsidRPr="00704991">
        <w:rPr>
          <w:rFonts w:hint="cs"/>
          <w:color w:val="auto"/>
          <w:rtl/>
        </w:rPr>
        <w:t xml:space="preserve"> وال</w:t>
      </w:r>
      <w:r w:rsidR="00522347" w:rsidRPr="00704991">
        <w:rPr>
          <w:rFonts w:hint="cs"/>
          <w:color w:val="auto"/>
          <w:rtl/>
        </w:rPr>
        <w:t>ا</w:t>
      </w:r>
      <w:r w:rsidR="00C329AC" w:rsidRPr="00704991">
        <w:rPr>
          <w:rFonts w:hint="cs"/>
          <w:color w:val="auto"/>
          <w:rtl/>
        </w:rPr>
        <w:t>جتهاد</w:t>
      </w:r>
      <w:r w:rsidR="00B1391E" w:rsidRPr="00704991">
        <w:rPr>
          <w:rFonts w:hint="cs"/>
          <w:color w:val="auto"/>
          <w:rtl/>
        </w:rPr>
        <w:t xml:space="preserve"> وبناءً عليه فلا</w:t>
      </w:r>
      <w:r w:rsidR="00B15D28" w:rsidRPr="00704991">
        <w:rPr>
          <w:rFonts w:hint="cs"/>
          <w:color w:val="auto"/>
          <w:rtl/>
        </w:rPr>
        <w:t xml:space="preserve"> بد من دراسات</w:t>
      </w:r>
      <w:r w:rsidR="00D84EA0" w:rsidRPr="00704991">
        <w:rPr>
          <w:rFonts w:hint="cs"/>
          <w:color w:val="auto"/>
          <w:rtl/>
        </w:rPr>
        <w:t>ٍ</w:t>
      </w:r>
      <w:r w:rsidR="00B15D28" w:rsidRPr="00704991">
        <w:rPr>
          <w:rFonts w:hint="cs"/>
          <w:color w:val="auto"/>
          <w:rtl/>
        </w:rPr>
        <w:t xml:space="preserve"> علمية</w:t>
      </w:r>
      <w:r w:rsidR="00D84EA0" w:rsidRPr="00704991">
        <w:rPr>
          <w:rFonts w:hint="cs"/>
          <w:color w:val="auto"/>
          <w:rtl/>
        </w:rPr>
        <w:t>ٍ</w:t>
      </w:r>
      <w:r w:rsidR="00B15D28" w:rsidRPr="00704991">
        <w:rPr>
          <w:rFonts w:hint="cs"/>
          <w:color w:val="auto"/>
          <w:rtl/>
        </w:rPr>
        <w:t xml:space="preserve"> تجمع ما ورد</w:t>
      </w:r>
      <w:r w:rsidR="00B1391E" w:rsidRPr="00704991">
        <w:rPr>
          <w:rFonts w:hint="cs"/>
          <w:color w:val="auto"/>
          <w:rtl/>
        </w:rPr>
        <w:t xml:space="preserve"> وتدرس وجه ارتباط الآيات المفسَّرة بالآيات المفسِّرة مع الترجيح  بأساليب البحث العلمي الحديث .</w:t>
      </w:r>
    </w:p>
    <w:p w:rsidR="00EF143C" w:rsidRPr="00704991" w:rsidRDefault="00C329AC" w:rsidP="006D24EC">
      <w:pPr>
        <w:ind w:firstLine="0"/>
        <w:jc w:val="both"/>
        <w:outlineLvl w:val="0"/>
        <w:rPr>
          <w:b/>
          <w:bCs/>
          <w:color w:val="auto"/>
          <w:sz w:val="44"/>
          <w:szCs w:val="44"/>
          <w:rtl/>
        </w:rPr>
      </w:pPr>
      <w:r w:rsidRPr="00704991">
        <w:rPr>
          <w:rFonts w:hint="cs"/>
          <w:color w:val="auto"/>
          <w:rtl/>
        </w:rPr>
        <w:t>ولأهمية تفسير القرآن بالقرآن</w:t>
      </w:r>
      <w:r w:rsidR="00B1391E" w:rsidRPr="00704991">
        <w:rPr>
          <w:rFonts w:hint="cs"/>
          <w:color w:val="auto"/>
          <w:rtl/>
        </w:rPr>
        <w:t xml:space="preserve"> وقلة ال</w:t>
      </w:r>
      <w:r w:rsidR="00DA59EF" w:rsidRPr="00704991">
        <w:rPr>
          <w:rFonts w:hint="cs"/>
          <w:color w:val="auto"/>
          <w:rtl/>
        </w:rPr>
        <w:t>بحوث</w:t>
      </w:r>
      <w:r w:rsidR="00B1391E" w:rsidRPr="00704991">
        <w:rPr>
          <w:rFonts w:hint="cs"/>
          <w:color w:val="auto"/>
          <w:rtl/>
        </w:rPr>
        <w:t xml:space="preserve"> العلمية</w:t>
      </w:r>
      <w:r w:rsidR="00DA59EF" w:rsidRPr="00704991">
        <w:rPr>
          <w:rFonts w:hint="cs"/>
          <w:color w:val="auto"/>
          <w:rtl/>
        </w:rPr>
        <w:t xml:space="preserve"> المحك</w:t>
      </w:r>
      <w:r w:rsidR="001748FD" w:rsidRPr="00704991">
        <w:rPr>
          <w:rFonts w:hint="cs"/>
          <w:color w:val="auto"/>
          <w:rtl/>
        </w:rPr>
        <w:t>َّ</w:t>
      </w:r>
      <w:r w:rsidR="00DA59EF" w:rsidRPr="00704991">
        <w:rPr>
          <w:rFonts w:hint="cs"/>
          <w:color w:val="auto"/>
          <w:rtl/>
        </w:rPr>
        <w:t>م</w:t>
      </w:r>
      <w:r w:rsidR="001748FD" w:rsidRPr="00704991">
        <w:rPr>
          <w:rFonts w:hint="cs"/>
          <w:color w:val="auto"/>
          <w:rtl/>
        </w:rPr>
        <w:t>َ</w:t>
      </w:r>
      <w:r w:rsidR="00DA59EF" w:rsidRPr="00704991">
        <w:rPr>
          <w:rFonts w:hint="cs"/>
          <w:color w:val="auto"/>
          <w:rtl/>
        </w:rPr>
        <w:t>ة</w:t>
      </w:r>
      <w:r w:rsidR="00B1391E" w:rsidRPr="00704991">
        <w:rPr>
          <w:rFonts w:hint="cs"/>
          <w:color w:val="auto"/>
          <w:rtl/>
        </w:rPr>
        <w:t xml:space="preserve"> فيه عزمت على دراسة هذا</w:t>
      </w:r>
      <w:r w:rsidRPr="00704991">
        <w:rPr>
          <w:rFonts w:hint="cs"/>
          <w:color w:val="auto"/>
          <w:rtl/>
        </w:rPr>
        <w:t xml:space="preserve"> الموضوع</w:t>
      </w:r>
      <w:r w:rsidR="00B1391E" w:rsidRPr="00704991">
        <w:rPr>
          <w:rFonts w:hint="cs"/>
          <w:color w:val="auto"/>
          <w:rtl/>
        </w:rPr>
        <w:t xml:space="preserve"> ويكون هذا العمل مو</w:t>
      </w:r>
      <w:r w:rsidR="00125D85" w:rsidRPr="00704991">
        <w:rPr>
          <w:rFonts w:hint="cs"/>
          <w:color w:val="auto"/>
          <w:rtl/>
        </w:rPr>
        <w:t xml:space="preserve">ضوع رسالتي لمرحلة </w:t>
      </w:r>
      <w:r w:rsidR="006D24EC" w:rsidRPr="00704991">
        <w:rPr>
          <w:color w:val="auto"/>
          <w:rtl/>
        </w:rPr>
        <w:t>«</w:t>
      </w:r>
      <w:r w:rsidR="006D24EC" w:rsidRPr="00704991">
        <w:rPr>
          <w:rFonts w:hint="cs"/>
          <w:color w:val="auto"/>
          <w:rtl/>
        </w:rPr>
        <w:t xml:space="preserve"> </w:t>
      </w:r>
      <w:r w:rsidR="00125D85" w:rsidRPr="00704991">
        <w:rPr>
          <w:rFonts w:hint="cs"/>
          <w:color w:val="auto"/>
          <w:rtl/>
        </w:rPr>
        <w:t>الماجستير</w:t>
      </w:r>
      <w:r w:rsidR="006D24EC" w:rsidRPr="00704991">
        <w:rPr>
          <w:rFonts w:hint="cs"/>
          <w:color w:val="auto"/>
          <w:rtl/>
        </w:rPr>
        <w:t xml:space="preserve"> </w:t>
      </w:r>
      <w:r w:rsidR="006D24EC" w:rsidRPr="00704991">
        <w:rPr>
          <w:color w:val="auto"/>
          <w:rtl/>
        </w:rPr>
        <w:t>»</w:t>
      </w:r>
      <w:r w:rsidR="00004403" w:rsidRPr="00704991">
        <w:rPr>
          <w:rFonts w:hint="cs"/>
          <w:color w:val="auto"/>
          <w:rtl/>
        </w:rPr>
        <w:t xml:space="preserve"> وذلك تحت </w:t>
      </w:r>
      <w:r w:rsidRPr="00704991">
        <w:rPr>
          <w:rFonts w:hint="cs"/>
          <w:color w:val="auto"/>
          <w:rtl/>
        </w:rPr>
        <w:t>عنوان</w:t>
      </w:r>
      <w:r w:rsidR="00B1391E" w:rsidRPr="00704991">
        <w:rPr>
          <w:rFonts w:hint="cs"/>
          <w:color w:val="auto"/>
          <w:rtl/>
        </w:rPr>
        <w:t xml:space="preserve">: </w:t>
      </w:r>
      <w:r w:rsidR="00DA59EF" w:rsidRPr="00704991">
        <w:rPr>
          <w:rFonts w:hint="cs"/>
          <w:color w:val="auto"/>
          <w:rtl/>
        </w:rPr>
        <w:t xml:space="preserve"> </w:t>
      </w:r>
      <w:r w:rsidR="00125D85" w:rsidRPr="00704991">
        <w:rPr>
          <w:rFonts w:hint="cs"/>
          <w:color w:val="auto"/>
          <w:rtl/>
        </w:rPr>
        <w:t xml:space="preserve">  </w:t>
      </w:r>
    </w:p>
    <w:p w:rsidR="00B1391E" w:rsidRPr="00704991" w:rsidRDefault="00E63DE2" w:rsidP="004B2B39">
      <w:pPr>
        <w:spacing w:line="216" w:lineRule="auto"/>
        <w:ind w:firstLine="0"/>
        <w:jc w:val="both"/>
        <w:rPr>
          <w:b/>
          <w:bCs/>
          <w:color w:val="auto"/>
          <w:rtl/>
        </w:rPr>
      </w:pPr>
      <w:r w:rsidRPr="00704991">
        <w:rPr>
          <w:rFonts w:hint="cs"/>
          <w:b/>
          <w:bCs/>
          <w:color w:val="auto"/>
          <w:rtl/>
        </w:rPr>
        <w:t>(</w:t>
      </w:r>
      <w:r w:rsidR="00B1391E" w:rsidRPr="00704991">
        <w:rPr>
          <w:rFonts w:hint="cs"/>
          <w:b/>
          <w:bCs/>
          <w:color w:val="auto"/>
          <w:rtl/>
        </w:rPr>
        <w:t>تف</w:t>
      </w:r>
      <w:r w:rsidR="002B2258" w:rsidRPr="00704991">
        <w:rPr>
          <w:rFonts w:hint="cs"/>
          <w:b/>
          <w:bCs/>
          <w:color w:val="auto"/>
          <w:rtl/>
        </w:rPr>
        <w:t>سير القرآن بالقرآن من أول سورة المائدة</w:t>
      </w:r>
      <w:r w:rsidR="00B1391E" w:rsidRPr="00704991">
        <w:rPr>
          <w:rFonts w:hint="cs"/>
          <w:b/>
          <w:bCs/>
          <w:color w:val="auto"/>
          <w:rtl/>
        </w:rPr>
        <w:t xml:space="preserve"> إ</w:t>
      </w:r>
      <w:r w:rsidRPr="00704991">
        <w:rPr>
          <w:rFonts w:hint="cs"/>
          <w:b/>
          <w:bCs/>
          <w:color w:val="auto"/>
          <w:rtl/>
        </w:rPr>
        <w:t xml:space="preserve">لى آخر سورة </w:t>
      </w:r>
      <w:r w:rsidR="002B2258" w:rsidRPr="00704991">
        <w:rPr>
          <w:rFonts w:hint="cs"/>
          <w:b/>
          <w:bCs/>
          <w:color w:val="auto"/>
          <w:rtl/>
        </w:rPr>
        <w:t>التوبة</w:t>
      </w:r>
      <w:r w:rsidRPr="00704991">
        <w:rPr>
          <w:rFonts w:hint="cs"/>
          <w:b/>
          <w:bCs/>
          <w:color w:val="auto"/>
          <w:rtl/>
        </w:rPr>
        <w:t xml:space="preserve"> جمعاً ودراسةً</w:t>
      </w:r>
      <w:r w:rsidR="00B1391E" w:rsidRPr="00704991">
        <w:rPr>
          <w:rFonts w:hint="cs"/>
          <w:b/>
          <w:bCs/>
          <w:color w:val="auto"/>
          <w:rtl/>
        </w:rPr>
        <w:t>)</w:t>
      </w:r>
      <w:r w:rsidR="00194040" w:rsidRPr="00704991">
        <w:rPr>
          <w:rFonts w:ascii="Arial" w:hAnsi="Arial" w:hint="cs"/>
          <w:b/>
          <w:bCs/>
          <w:color w:val="auto"/>
          <w:vertAlign w:val="superscript"/>
          <w:rtl/>
          <w:lang w:eastAsia="en-US"/>
        </w:rPr>
        <w:t>(</w:t>
      </w:r>
      <w:r w:rsidR="00194040" w:rsidRPr="00B43E0C">
        <w:rPr>
          <w:rStyle w:val="ad"/>
          <w:color w:val="auto"/>
          <w:rtl/>
        </w:rPr>
        <w:footnoteReference w:id="10"/>
      </w:r>
      <w:r w:rsidR="00194040" w:rsidRPr="00704991">
        <w:rPr>
          <w:rFonts w:ascii="Arial" w:hAnsi="Arial" w:hint="cs"/>
          <w:b/>
          <w:bCs/>
          <w:color w:val="auto"/>
          <w:vertAlign w:val="superscript"/>
          <w:rtl/>
          <w:lang w:eastAsia="en-US"/>
        </w:rPr>
        <w:t>)</w:t>
      </w:r>
      <w:r w:rsidR="00B1391E" w:rsidRPr="00704991">
        <w:rPr>
          <w:rFonts w:hint="cs"/>
          <w:b/>
          <w:bCs/>
          <w:color w:val="auto"/>
          <w:rtl/>
        </w:rPr>
        <w:t>.</w:t>
      </w:r>
    </w:p>
    <w:p w:rsidR="002E0271" w:rsidRPr="002E0271" w:rsidRDefault="00B1391E" w:rsidP="00DA7895">
      <w:pPr>
        <w:spacing w:line="216" w:lineRule="auto"/>
        <w:jc w:val="both"/>
        <w:rPr>
          <w:color w:val="auto"/>
          <w:rtl/>
        </w:rPr>
      </w:pPr>
      <w:r w:rsidRPr="00704991">
        <w:rPr>
          <w:rFonts w:hint="cs"/>
          <w:color w:val="auto"/>
          <w:rtl/>
        </w:rPr>
        <w:t>والمقصود دراسة ما قال العلماء</w:t>
      </w:r>
      <w:r w:rsidR="00C92510" w:rsidRPr="00704991">
        <w:rPr>
          <w:rFonts w:hint="cs"/>
          <w:color w:val="auto"/>
          <w:rtl/>
        </w:rPr>
        <w:t>:</w:t>
      </w:r>
      <w:r w:rsidRPr="00704991">
        <w:rPr>
          <w:rFonts w:hint="cs"/>
          <w:color w:val="auto"/>
          <w:rtl/>
        </w:rPr>
        <w:t xml:space="preserve"> </w:t>
      </w:r>
      <w:r w:rsidR="00522347" w:rsidRPr="00704991">
        <w:rPr>
          <w:rFonts w:hint="cs"/>
          <w:color w:val="auto"/>
          <w:rtl/>
        </w:rPr>
        <w:t>إ</w:t>
      </w:r>
      <w:r w:rsidRPr="00704991">
        <w:rPr>
          <w:rFonts w:hint="cs"/>
          <w:color w:val="auto"/>
          <w:rtl/>
        </w:rPr>
        <w:t>نه من باب تفسير القرآن بالقر</w:t>
      </w:r>
      <w:r w:rsidR="00C329AC" w:rsidRPr="00704991">
        <w:rPr>
          <w:rFonts w:hint="cs"/>
          <w:color w:val="auto"/>
          <w:rtl/>
        </w:rPr>
        <w:t>آن</w:t>
      </w:r>
      <w:r w:rsidR="00004403" w:rsidRPr="00704991">
        <w:rPr>
          <w:rFonts w:hint="cs"/>
          <w:color w:val="auto"/>
          <w:rtl/>
        </w:rPr>
        <w:t xml:space="preserve"> سواءً في القديم أو </w:t>
      </w:r>
      <w:r w:rsidR="00C329AC" w:rsidRPr="00704991">
        <w:rPr>
          <w:rFonts w:hint="cs"/>
          <w:color w:val="auto"/>
          <w:rtl/>
        </w:rPr>
        <w:t>الحديث</w:t>
      </w:r>
      <w:r w:rsidRPr="00704991">
        <w:rPr>
          <w:rFonts w:hint="cs"/>
          <w:color w:val="auto"/>
          <w:rtl/>
        </w:rPr>
        <w:t xml:space="preserve"> وبيان</w:t>
      </w:r>
      <w:r w:rsidR="00004403" w:rsidRPr="00704991">
        <w:rPr>
          <w:rFonts w:hint="cs"/>
          <w:color w:val="auto"/>
          <w:rtl/>
        </w:rPr>
        <w:t>ِ</w:t>
      </w:r>
      <w:r w:rsidRPr="00704991">
        <w:rPr>
          <w:rFonts w:hint="cs"/>
          <w:color w:val="auto"/>
          <w:rtl/>
        </w:rPr>
        <w:t xml:space="preserve"> صحة</w:t>
      </w:r>
      <w:r w:rsidR="00004403" w:rsidRPr="00704991">
        <w:rPr>
          <w:rFonts w:hint="cs"/>
          <w:color w:val="auto"/>
          <w:rtl/>
        </w:rPr>
        <w:t>ِ</w:t>
      </w:r>
      <w:r w:rsidR="00C329AC" w:rsidRPr="00704991">
        <w:rPr>
          <w:rFonts w:hint="cs"/>
          <w:color w:val="auto"/>
          <w:rtl/>
        </w:rPr>
        <w:t xml:space="preserve"> تفسير الآيات بعض</w:t>
      </w:r>
      <w:r w:rsidR="00004403" w:rsidRPr="00704991">
        <w:rPr>
          <w:rFonts w:hint="cs"/>
          <w:color w:val="auto"/>
          <w:rtl/>
        </w:rPr>
        <w:t>ِ</w:t>
      </w:r>
      <w:r w:rsidR="00C329AC" w:rsidRPr="00704991">
        <w:rPr>
          <w:rFonts w:hint="cs"/>
          <w:color w:val="auto"/>
          <w:rtl/>
        </w:rPr>
        <w:t>ها ببعض</w:t>
      </w:r>
      <w:r w:rsidRPr="00704991">
        <w:rPr>
          <w:rFonts w:hint="cs"/>
          <w:color w:val="auto"/>
          <w:rtl/>
        </w:rPr>
        <w:t xml:space="preserve"> وبيان</w:t>
      </w:r>
      <w:r w:rsidR="00004403" w:rsidRPr="00704991">
        <w:rPr>
          <w:rFonts w:hint="cs"/>
          <w:color w:val="auto"/>
          <w:rtl/>
        </w:rPr>
        <w:t>ِ</w:t>
      </w:r>
      <w:r w:rsidRPr="00704991">
        <w:rPr>
          <w:rFonts w:hint="cs"/>
          <w:color w:val="auto"/>
          <w:rtl/>
        </w:rPr>
        <w:t xml:space="preserve"> وجه الر</w:t>
      </w:r>
      <w:r w:rsidR="00C329AC" w:rsidRPr="00704991">
        <w:rPr>
          <w:rFonts w:hint="cs"/>
          <w:color w:val="auto"/>
          <w:rtl/>
        </w:rPr>
        <w:t>بط بينها مع بيان مناهجهم في ذل</w:t>
      </w:r>
      <w:r w:rsidR="00004403" w:rsidRPr="00704991">
        <w:rPr>
          <w:rFonts w:hint="cs"/>
          <w:color w:val="auto"/>
          <w:rtl/>
        </w:rPr>
        <w:t>ك</w:t>
      </w:r>
      <w:r w:rsidRPr="00704991">
        <w:rPr>
          <w:rFonts w:hint="cs"/>
          <w:color w:val="auto"/>
          <w:rtl/>
        </w:rPr>
        <w:t>.</w:t>
      </w:r>
    </w:p>
    <w:p w:rsidR="005E0E0A" w:rsidRDefault="005E0E0A" w:rsidP="00B1391E">
      <w:pPr>
        <w:spacing w:line="216" w:lineRule="auto"/>
        <w:jc w:val="both"/>
        <w:rPr>
          <w:color w:val="auto"/>
          <w:sz w:val="28"/>
          <w:rtl/>
        </w:rPr>
      </w:pPr>
    </w:p>
    <w:p w:rsidR="005E0E0A" w:rsidRDefault="005E0E0A" w:rsidP="00B1391E">
      <w:pPr>
        <w:spacing w:line="216" w:lineRule="auto"/>
        <w:jc w:val="both"/>
        <w:rPr>
          <w:color w:val="auto"/>
          <w:sz w:val="28"/>
          <w:rtl/>
        </w:rPr>
      </w:pPr>
    </w:p>
    <w:p w:rsidR="005E0E0A" w:rsidRDefault="005E0E0A" w:rsidP="00B1391E">
      <w:pPr>
        <w:spacing w:line="216" w:lineRule="auto"/>
        <w:jc w:val="both"/>
        <w:rPr>
          <w:color w:val="auto"/>
          <w:sz w:val="28"/>
          <w:rtl/>
        </w:rPr>
      </w:pPr>
    </w:p>
    <w:p w:rsidR="005E0E0A" w:rsidRDefault="005E0E0A" w:rsidP="00B1391E">
      <w:pPr>
        <w:spacing w:line="216" w:lineRule="auto"/>
        <w:jc w:val="both"/>
        <w:rPr>
          <w:color w:val="auto"/>
          <w:sz w:val="28"/>
          <w:rtl/>
        </w:rPr>
      </w:pPr>
    </w:p>
    <w:p w:rsidR="005E0E0A" w:rsidRDefault="005E0E0A" w:rsidP="00B1391E">
      <w:pPr>
        <w:spacing w:line="216" w:lineRule="auto"/>
        <w:jc w:val="both"/>
        <w:rPr>
          <w:color w:val="auto"/>
          <w:sz w:val="28"/>
          <w:rtl/>
        </w:rPr>
      </w:pPr>
    </w:p>
    <w:p w:rsidR="00B15D28" w:rsidRPr="00704991" w:rsidRDefault="00B15D28" w:rsidP="001E4696">
      <w:pPr>
        <w:tabs>
          <w:tab w:val="left" w:pos="4120"/>
        </w:tabs>
        <w:spacing w:line="216" w:lineRule="auto"/>
        <w:ind w:firstLine="0"/>
        <w:jc w:val="both"/>
        <w:rPr>
          <w:color w:val="auto"/>
          <w:rtl/>
        </w:rPr>
      </w:pPr>
      <w:r w:rsidRPr="00704991">
        <w:rPr>
          <w:rFonts w:hint="cs"/>
          <w:color w:val="auto"/>
          <w:rtl/>
        </w:rPr>
        <w:t>هذا و</w:t>
      </w:r>
      <w:r w:rsidR="00A642E7" w:rsidRPr="00704991">
        <w:rPr>
          <w:rFonts w:hint="cs"/>
          <w:color w:val="auto"/>
          <w:rtl/>
        </w:rPr>
        <w:t>ا</w:t>
      </w:r>
      <w:r w:rsidRPr="00704991">
        <w:rPr>
          <w:rFonts w:hint="cs"/>
          <w:color w:val="auto"/>
          <w:rtl/>
        </w:rPr>
        <w:t>سأل الله العلي</w:t>
      </w:r>
      <w:r w:rsidR="001748FD" w:rsidRPr="00704991">
        <w:rPr>
          <w:rFonts w:hint="cs"/>
          <w:color w:val="auto"/>
          <w:rtl/>
        </w:rPr>
        <w:t>َّ</w:t>
      </w:r>
      <w:r w:rsidRPr="00704991">
        <w:rPr>
          <w:rFonts w:hint="cs"/>
          <w:color w:val="auto"/>
          <w:rtl/>
        </w:rPr>
        <w:t xml:space="preserve"> القدير العظيم</w:t>
      </w:r>
      <w:r w:rsidR="001748FD" w:rsidRPr="00704991">
        <w:rPr>
          <w:rFonts w:hint="cs"/>
          <w:color w:val="auto"/>
          <w:rtl/>
        </w:rPr>
        <w:t>َ</w:t>
      </w:r>
      <w:r w:rsidRPr="00704991">
        <w:rPr>
          <w:rFonts w:hint="cs"/>
          <w:color w:val="auto"/>
          <w:rtl/>
        </w:rPr>
        <w:t xml:space="preserve"> الجليل</w:t>
      </w:r>
      <w:r w:rsidR="001748FD" w:rsidRPr="00704991">
        <w:rPr>
          <w:rFonts w:hint="cs"/>
          <w:color w:val="auto"/>
          <w:rtl/>
        </w:rPr>
        <w:t>َ</w:t>
      </w:r>
      <w:r w:rsidRPr="00704991">
        <w:rPr>
          <w:rFonts w:hint="cs"/>
          <w:color w:val="auto"/>
          <w:rtl/>
        </w:rPr>
        <w:t xml:space="preserve"> أن يجعل ما قمت به خالصاً لوجهه الكريم وأن ينفع به الإسلام والمسلمين</w:t>
      </w:r>
      <w:r w:rsidR="002D0F4A" w:rsidRPr="00704991">
        <w:rPr>
          <w:rFonts w:hint="cs"/>
          <w:color w:val="auto"/>
          <w:rtl/>
        </w:rPr>
        <w:t xml:space="preserve"> وأن يد</w:t>
      </w:r>
      <w:r w:rsidR="00DB46EB" w:rsidRPr="00704991">
        <w:rPr>
          <w:rFonts w:hint="cs"/>
          <w:color w:val="auto"/>
          <w:rtl/>
        </w:rPr>
        <w:t>َّ</w:t>
      </w:r>
      <w:r w:rsidR="002D0F4A" w:rsidRPr="00704991">
        <w:rPr>
          <w:rFonts w:hint="cs"/>
          <w:color w:val="auto"/>
          <w:rtl/>
        </w:rPr>
        <w:t>خره لي</w:t>
      </w:r>
      <w:r w:rsidRPr="00704991">
        <w:rPr>
          <w:rFonts w:hint="cs"/>
          <w:color w:val="auto"/>
          <w:rtl/>
        </w:rPr>
        <w:t xml:space="preserve"> يوم</w:t>
      </w:r>
      <w:r w:rsidR="001748FD" w:rsidRPr="00704991">
        <w:rPr>
          <w:rFonts w:hint="cs"/>
          <w:color w:val="auto"/>
          <w:rtl/>
        </w:rPr>
        <w:t>َ</w:t>
      </w:r>
      <w:r w:rsidRPr="00704991">
        <w:rPr>
          <w:rFonts w:hint="cs"/>
          <w:color w:val="auto"/>
          <w:rtl/>
        </w:rPr>
        <w:t xml:space="preserve"> لا ينفع مال</w:t>
      </w:r>
      <w:r w:rsidR="002D0F4A" w:rsidRPr="00704991">
        <w:rPr>
          <w:rFonts w:hint="cs"/>
          <w:color w:val="auto"/>
          <w:rtl/>
        </w:rPr>
        <w:t>ٌ</w:t>
      </w:r>
      <w:r w:rsidRPr="00704991">
        <w:rPr>
          <w:rFonts w:hint="cs"/>
          <w:color w:val="auto"/>
          <w:rtl/>
        </w:rPr>
        <w:t xml:space="preserve"> ولا بنون</w:t>
      </w:r>
      <w:r w:rsidR="00580DCE" w:rsidRPr="00704991">
        <w:rPr>
          <w:rFonts w:hint="cs"/>
          <w:color w:val="auto"/>
          <w:rtl/>
        </w:rPr>
        <w:t xml:space="preserve"> إلا من أتى الله بقلب سليم</w:t>
      </w:r>
      <w:r w:rsidRPr="00704991">
        <w:rPr>
          <w:rFonts w:hint="cs"/>
          <w:color w:val="auto"/>
          <w:rtl/>
        </w:rPr>
        <w:t>.</w:t>
      </w:r>
      <w:r w:rsidR="001748FD" w:rsidRPr="00704991">
        <w:rPr>
          <w:rFonts w:hint="cs"/>
          <w:color w:val="auto"/>
          <w:rtl/>
        </w:rPr>
        <w:t xml:space="preserve"> </w:t>
      </w:r>
      <w:r w:rsidR="001748FD" w:rsidRPr="00704991">
        <w:rPr>
          <w:rFonts w:hint="cs"/>
          <w:color w:val="auto"/>
          <w:rtl/>
        </w:rPr>
        <w:lastRenderedPageBreak/>
        <w:t>والله من وراء القصد.</w:t>
      </w:r>
    </w:p>
    <w:p w:rsidR="006D24EC" w:rsidRPr="00704991" w:rsidRDefault="006D24EC" w:rsidP="00580DCE">
      <w:pPr>
        <w:ind w:firstLine="0"/>
        <w:jc w:val="both"/>
        <w:outlineLvl w:val="0"/>
        <w:rPr>
          <w:b/>
          <w:bCs/>
          <w:color w:val="auto"/>
          <w:sz w:val="44"/>
          <w:szCs w:val="44"/>
          <w:u w:val="single"/>
          <w:rtl/>
        </w:rPr>
      </w:pPr>
    </w:p>
    <w:p w:rsidR="006D24EC" w:rsidRPr="00704991" w:rsidRDefault="006D24EC" w:rsidP="00580DCE">
      <w:pPr>
        <w:ind w:firstLine="0"/>
        <w:jc w:val="both"/>
        <w:outlineLvl w:val="0"/>
        <w:rPr>
          <w:b/>
          <w:bCs/>
          <w:color w:val="auto"/>
          <w:sz w:val="44"/>
          <w:szCs w:val="44"/>
          <w:u w:val="single"/>
          <w:rtl/>
        </w:rPr>
      </w:pPr>
    </w:p>
    <w:p w:rsidR="006D24EC" w:rsidRPr="00704991" w:rsidRDefault="006D24EC" w:rsidP="00580DCE">
      <w:pPr>
        <w:ind w:firstLine="0"/>
        <w:jc w:val="both"/>
        <w:outlineLvl w:val="0"/>
        <w:rPr>
          <w:b/>
          <w:bCs/>
          <w:color w:val="auto"/>
          <w:sz w:val="44"/>
          <w:szCs w:val="44"/>
          <w:u w:val="single"/>
          <w:rtl/>
        </w:rPr>
      </w:pPr>
    </w:p>
    <w:p w:rsidR="006D24EC" w:rsidRDefault="006D24EC" w:rsidP="00580DCE">
      <w:pPr>
        <w:ind w:firstLine="0"/>
        <w:jc w:val="both"/>
        <w:outlineLvl w:val="0"/>
        <w:rPr>
          <w:b/>
          <w:bCs/>
          <w:color w:val="auto"/>
          <w:sz w:val="44"/>
          <w:szCs w:val="44"/>
          <w:u w:val="single"/>
          <w:rtl/>
        </w:rPr>
      </w:pPr>
    </w:p>
    <w:p w:rsidR="00E76251" w:rsidRPr="00704991" w:rsidRDefault="00E76251" w:rsidP="00580DCE">
      <w:pPr>
        <w:ind w:firstLine="0"/>
        <w:jc w:val="both"/>
        <w:outlineLvl w:val="0"/>
        <w:rPr>
          <w:b/>
          <w:bCs/>
          <w:color w:val="auto"/>
          <w:sz w:val="44"/>
          <w:szCs w:val="44"/>
          <w:u w:val="single"/>
          <w:rtl/>
        </w:rPr>
      </w:pPr>
    </w:p>
    <w:p w:rsidR="006D24EC" w:rsidRDefault="006D24EC" w:rsidP="00580DCE">
      <w:pPr>
        <w:ind w:firstLine="0"/>
        <w:jc w:val="both"/>
        <w:outlineLvl w:val="0"/>
        <w:rPr>
          <w:b/>
          <w:bCs/>
          <w:color w:val="auto"/>
          <w:sz w:val="44"/>
          <w:szCs w:val="44"/>
          <w:u w:val="single"/>
          <w:rtl/>
        </w:rPr>
      </w:pPr>
    </w:p>
    <w:p w:rsidR="002E0271" w:rsidRDefault="002E0271" w:rsidP="00580DCE">
      <w:pPr>
        <w:ind w:firstLine="0"/>
        <w:jc w:val="both"/>
        <w:outlineLvl w:val="0"/>
        <w:rPr>
          <w:b/>
          <w:bCs/>
          <w:color w:val="auto"/>
          <w:sz w:val="44"/>
          <w:szCs w:val="44"/>
          <w:u w:val="single"/>
          <w:rtl/>
        </w:rPr>
      </w:pPr>
    </w:p>
    <w:p w:rsidR="00DA7895" w:rsidRDefault="00DA7895" w:rsidP="00580DCE">
      <w:pPr>
        <w:ind w:firstLine="0"/>
        <w:jc w:val="both"/>
        <w:outlineLvl w:val="0"/>
        <w:rPr>
          <w:b/>
          <w:bCs/>
          <w:color w:val="auto"/>
          <w:sz w:val="44"/>
          <w:szCs w:val="44"/>
          <w:u w:val="single"/>
          <w:rtl/>
        </w:rPr>
      </w:pPr>
    </w:p>
    <w:p w:rsidR="001E4696" w:rsidRDefault="001E4696" w:rsidP="00580DCE">
      <w:pPr>
        <w:ind w:firstLine="0"/>
        <w:jc w:val="both"/>
        <w:outlineLvl w:val="0"/>
        <w:rPr>
          <w:b/>
          <w:bCs/>
          <w:color w:val="auto"/>
          <w:sz w:val="38"/>
          <w:szCs w:val="38"/>
          <w:u w:val="single"/>
          <w:rtl/>
        </w:rPr>
      </w:pPr>
    </w:p>
    <w:p w:rsidR="001E4696" w:rsidRDefault="001E4696" w:rsidP="00580DCE">
      <w:pPr>
        <w:ind w:firstLine="0"/>
        <w:jc w:val="both"/>
        <w:outlineLvl w:val="0"/>
        <w:rPr>
          <w:b/>
          <w:bCs/>
          <w:color w:val="auto"/>
          <w:sz w:val="38"/>
          <w:szCs w:val="38"/>
          <w:u w:val="single"/>
          <w:rtl/>
        </w:rPr>
      </w:pPr>
    </w:p>
    <w:p w:rsidR="001E4696" w:rsidRDefault="001E4696" w:rsidP="00580DCE">
      <w:pPr>
        <w:ind w:firstLine="0"/>
        <w:jc w:val="both"/>
        <w:outlineLvl w:val="0"/>
        <w:rPr>
          <w:b/>
          <w:bCs/>
          <w:color w:val="auto"/>
          <w:sz w:val="38"/>
          <w:szCs w:val="38"/>
          <w:u w:val="single"/>
          <w:rtl/>
        </w:rPr>
      </w:pPr>
    </w:p>
    <w:p w:rsidR="001E4696" w:rsidRDefault="001E4696" w:rsidP="00580DCE">
      <w:pPr>
        <w:ind w:firstLine="0"/>
        <w:jc w:val="both"/>
        <w:outlineLvl w:val="0"/>
        <w:rPr>
          <w:b/>
          <w:bCs/>
          <w:color w:val="auto"/>
          <w:sz w:val="38"/>
          <w:szCs w:val="38"/>
          <w:u w:val="single"/>
          <w:rtl/>
        </w:rPr>
      </w:pPr>
    </w:p>
    <w:p w:rsidR="001E4696" w:rsidRDefault="001E4696" w:rsidP="00580DCE">
      <w:pPr>
        <w:ind w:firstLine="0"/>
        <w:jc w:val="both"/>
        <w:outlineLvl w:val="0"/>
        <w:rPr>
          <w:b/>
          <w:bCs/>
          <w:color w:val="auto"/>
          <w:sz w:val="38"/>
          <w:szCs w:val="38"/>
          <w:u w:val="single"/>
          <w:rtl/>
        </w:rPr>
      </w:pPr>
    </w:p>
    <w:p w:rsidR="001E4696" w:rsidRDefault="001E4696" w:rsidP="00580DCE">
      <w:pPr>
        <w:ind w:firstLine="0"/>
        <w:jc w:val="both"/>
        <w:outlineLvl w:val="0"/>
        <w:rPr>
          <w:b/>
          <w:bCs/>
          <w:color w:val="auto"/>
          <w:sz w:val="38"/>
          <w:szCs w:val="38"/>
          <w:u w:val="single"/>
          <w:rtl/>
        </w:rPr>
      </w:pPr>
    </w:p>
    <w:p w:rsidR="001E4696" w:rsidRDefault="001E4696" w:rsidP="00580DCE">
      <w:pPr>
        <w:ind w:firstLine="0"/>
        <w:jc w:val="both"/>
        <w:outlineLvl w:val="0"/>
        <w:rPr>
          <w:b/>
          <w:bCs/>
          <w:color w:val="auto"/>
          <w:sz w:val="38"/>
          <w:szCs w:val="38"/>
          <w:u w:val="single"/>
          <w:rtl/>
        </w:rPr>
      </w:pPr>
    </w:p>
    <w:p w:rsidR="001E4696" w:rsidRDefault="001E4696" w:rsidP="00580DCE">
      <w:pPr>
        <w:ind w:firstLine="0"/>
        <w:jc w:val="both"/>
        <w:outlineLvl w:val="0"/>
        <w:rPr>
          <w:b/>
          <w:bCs/>
          <w:color w:val="auto"/>
          <w:sz w:val="38"/>
          <w:szCs w:val="38"/>
          <w:u w:val="single"/>
          <w:rtl/>
        </w:rPr>
      </w:pPr>
    </w:p>
    <w:p w:rsidR="001E4696" w:rsidRDefault="001E4696" w:rsidP="00580DCE">
      <w:pPr>
        <w:ind w:firstLine="0"/>
        <w:jc w:val="both"/>
        <w:outlineLvl w:val="0"/>
        <w:rPr>
          <w:b/>
          <w:bCs/>
          <w:color w:val="auto"/>
          <w:sz w:val="38"/>
          <w:szCs w:val="38"/>
          <w:u w:val="single"/>
          <w:rtl/>
        </w:rPr>
      </w:pPr>
    </w:p>
    <w:p w:rsidR="001E4696" w:rsidRDefault="001E4696" w:rsidP="00580DCE">
      <w:pPr>
        <w:ind w:firstLine="0"/>
        <w:jc w:val="both"/>
        <w:outlineLvl w:val="0"/>
        <w:rPr>
          <w:b/>
          <w:bCs/>
          <w:color w:val="auto"/>
          <w:sz w:val="38"/>
          <w:szCs w:val="38"/>
          <w:u w:val="single"/>
          <w:rtl/>
        </w:rPr>
      </w:pPr>
    </w:p>
    <w:p w:rsidR="001E4696" w:rsidRDefault="001E4696" w:rsidP="00580DCE">
      <w:pPr>
        <w:ind w:firstLine="0"/>
        <w:jc w:val="both"/>
        <w:outlineLvl w:val="0"/>
        <w:rPr>
          <w:b/>
          <w:bCs/>
          <w:color w:val="auto"/>
          <w:sz w:val="38"/>
          <w:szCs w:val="38"/>
          <w:u w:val="single"/>
          <w:rtl/>
        </w:rPr>
      </w:pPr>
    </w:p>
    <w:p w:rsidR="00B1391E" w:rsidRPr="00E76251" w:rsidRDefault="00B1391E" w:rsidP="00580DCE">
      <w:pPr>
        <w:ind w:firstLine="0"/>
        <w:jc w:val="both"/>
        <w:outlineLvl w:val="0"/>
        <w:rPr>
          <w:b/>
          <w:bCs/>
          <w:color w:val="auto"/>
          <w:u w:val="single"/>
          <w:rtl/>
        </w:rPr>
      </w:pPr>
      <w:r w:rsidRPr="00E76251">
        <w:rPr>
          <w:rFonts w:hint="cs"/>
          <w:b/>
          <w:bCs/>
          <w:color w:val="auto"/>
          <w:u w:val="single"/>
          <w:rtl/>
        </w:rPr>
        <w:t>أهمية الموضوع وأسباب اختياري له</w:t>
      </w:r>
      <w:r w:rsidR="0067079C" w:rsidRPr="00E76251">
        <w:rPr>
          <w:rFonts w:hint="cs"/>
          <w:b/>
          <w:bCs/>
          <w:color w:val="auto"/>
          <w:u w:val="single"/>
          <w:rtl/>
        </w:rPr>
        <w:t>:</w:t>
      </w:r>
    </w:p>
    <w:p w:rsidR="00B1391E" w:rsidRPr="00704991" w:rsidRDefault="00B1391E" w:rsidP="00B835DC">
      <w:pPr>
        <w:ind w:hanging="2"/>
        <w:jc w:val="left"/>
        <w:rPr>
          <w:color w:val="auto"/>
          <w:rtl/>
        </w:rPr>
      </w:pPr>
      <w:r w:rsidRPr="00704991">
        <w:rPr>
          <w:rFonts w:hint="cs"/>
          <w:color w:val="auto"/>
          <w:rtl/>
        </w:rPr>
        <w:t>وق</w:t>
      </w:r>
      <w:r w:rsidR="00DE226E" w:rsidRPr="00704991">
        <w:rPr>
          <w:rFonts w:hint="cs"/>
          <w:color w:val="auto"/>
          <w:rtl/>
        </w:rPr>
        <w:t>د اخترت هذا الموضوع لأسباب</w:t>
      </w:r>
      <w:r w:rsidR="001748FD" w:rsidRPr="00704991">
        <w:rPr>
          <w:rFonts w:hint="cs"/>
          <w:color w:val="auto"/>
          <w:rtl/>
        </w:rPr>
        <w:t xml:space="preserve"> كثيرةٍ</w:t>
      </w:r>
      <w:r w:rsidR="00DE226E" w:rsidRPr="00704991">
        <w:rPr>
          <w:rFonts w:hint="cs"/>
          <w:color w:val="auto"/>
          <w:rtl/>
        </w:rPr>
        <w:t xml:space="preserve"> منها</w:t>
      </w:r>
      <w:r w:rsidRPr="00704991">
        <w:rPr>
          <w:rFonts w:hint="cs"/>
          <w:color w:val="auto"/>
          <w:rtl/>
        </w:rPr>
        <w:t>:</w:t>
      </w:r>
    </w:p>
    <w:p w:rsidR="003A2551" w:rsidRPr="00704991" w:rsidRDefault="003A2551" w:rsidP="00B835DC">
      <w:pPr>
        <w:numPr>
          <w:ilvl w:val="0"/>
          <w:numId w:val="4"/>
        </w:numPr>
        <w:tabs>
          <w:tab w:val="clear" w:pos="1174"/>
          <w:tab w:val="left" w:pos="423"/>
        </w:tabs>
        <w:ind w:left="-2" w:firstLine="0"/>
        <w:jc w:val="left"/>
        <w:rPr>
          <w:color w:val="auto"/>
        </w:rPr>
      </w:pPr>
      <w:r w:rsidRPr="00704991">
        <w:rPr>
          <w:rFonts w:hint="cs"/>
          <w:color w:val="auto"/>
          <w:rtl/>
        </w:rPr>
        <w:lastRenderedPageBreak/>
        <w:t>أنه متعل</w:t>
      </w:r>
      <w:r w:rsidR="001748FD" w:rsidRPr="00704991">
        <w:rPr>
          <w:rFonts w:hint="cs"/>
          <w:color w:val="auto"/>
          <w:rtl/>
        </w:rPr>
        <w:t>َّ</w:t>
      </w:r>
      <w:r w:rsidRPr="00704991">
        <w:rPr>
          <w:rFonts w:hint="cs"/>
          <w:color w:val="auto"/>
          <w:rtl/>
        </w:rPr>
        <w:t xml:space="preserve">ق بكتاب الله </w:t>
      </w:r>
      <w:r w:rsidRPr="00704991">
        <w:rPr>
          <w:color w:val="auto"/>
          <w:sz w:val="28"/>
          <w:szCs w:val="28"/>
          <w:rtl/>
        </w:rPr>
        <w:t>–</w:t>
      </w:r>
      <w:r w:rsidRPr="00704991">
        <w:rPr>
          <w:rFonts w:hint="cs"/>
          <w:color w:val="auto"/>
          <w:rtl/>
        </w:rPr>
        <w:t xml:space="preserve"> عز وجل </w:t>
      </w:r>
      <w:r w:rsidRPr="00704991">
        <w:rPr>
          <w:color w:val="auto"/>
          <w:sz w:val="26"/>
          <w:szCs w:val="26"/>
          <w:rtl/>
        </w:rPr>
        <w:t>–</w:t>
      </w:r>
      <w:r w:rsidRPr="00704991">
        <w:rPr>
          <w:rFonts w:hint="cs"/>
          <w:color w:val="auto"/>
          <w:rtl/>
        </w:rPr>
        <w:t xml:space="preserve"> الذي به تك</w:t>
      </w:r>
      <w:r w:rsidR="00E76ABC" w:rsidRPr="00704991">
        <w:rPr>
          <w:rFonts w:hint="cs"/>
          <w:color w:val="auto"/>
          <w:rtl/>
        </w:rPr>
        <w:t>ون النجاة في الدنيا والآخرة</w:t>
      </w:r>
      <w:r w:rsidRPr="00704991">
        <w:rPr>
          <w:rFonts w:hint="cs"/>
          <w:color w:val="auto"/>
          <w:rtl/>
        </w:rPr>
        <w:t>.</w:t>
      </w:r>
    </w:p>
    <w:p w:rsidR="00B1391E" w:rsidRPr="00704991" w:rsidRDefault="00ED55B1" w:rsidP="00B835DC">
      <w:pPr>
        <w:numPr>
          <w:ilvl w:val="0"/>
          <w:numId w:val="4"/>
        </w:numPr>
        <w:tabs>
          <w:tab w:val="clear" w:pos="1174"/>
          <w:tab w:val="left" w:pos="423"/>
        </w:tabs>
        <w:ind w:left="-2" w:firstLine="0"/>
        <w:jc w:val="left"/>
        <w:rPr>
          <w:color w:val="auto"/>
        </w:rPr>
      </w:pPr>
      <w:r w:rsidRPr="00704991">
        <w:rPr>
          <w:rFonts w:hint="cs"/>
          <w:color w:val="auto"/>
          <w:rtl/>
        </w:rPr>
        <w:t>لأنَّ تفسير القرآن بالقرآن</w:t>
      </w:r>
      <w:r w:rsidR="00B1391E" w:rsidRPr="00704991">
        <w:rPr>
          <w:rFonts w:hint="cs"/>
          <w:color w:val="auto"/>
          <w:rtl/>
        </w:rPr>
        <w:t xml:space="preserve"> أحسن طرق التفسير</w:t>
      </w:r>
      <w:r w:rsidR="003A2551" w:rsidRPr="00704991">
        <w:rPr>
          <w:rFonts w:hint="cs"/>
          <w:color w:val="auto"/>
          <w:rtl/>
        </w:rPr>
        <w:t xml:space="preserve"> وأحق</w:t>
      </w:r>
      <w:r w:rsidR="001748FD" w:rsidRPr="00704991">
        <w:rPr>
          <w:rFonts w:hint="cs"/>
          <w:color w:val="auto"/>
          <w:rtl/>
        </w:rPr>
        <w:t>َّ</w:t>
      </w:r>
      <w:r w:rsidR="003A2551" w:rsidRPr="00704991">
        <w:rPr>
          <w:rFonts w:hint="cs"/>
          <w:color w:val="auto"/>
          <w:rtl/>
        </w:rPr>
        <w:t>ها بالعناية</w:t>
      </w:r>
      <w:r w:rsidR="00572B7B" w:rsidRPr="00704991">
        <w:rPr>
          <w:rFonts w:hint="cs"/>
          <w:color w:val="auto"/>
          <w:rtl/>
        </w:rPr>
        <w:t>.</w:t>
      </w:r>
    </w:p>
    <w:p w:rsidR="00B84E7F" w:rsidRPr="00704991" w:rsidRDefault="00B84E7F" w:rsidP="00B835DC">
      <w:pPr>
        <w:numPr>
          <w:ilvl w:val="0"/>
          <w:numId w:val="4"/>
        </w:numPr>
        <w:tabs>
          <w:tab w:val="clear" w:pos="1174"/>
          <w:tab w:val="left" w:pos="423"/>
        </w:tabs>
        <w:ind w:left="-2" w:firstLine="0"/>
        <w:jc w:val="left"/>
        <w:rPr>
          <w:color w:val="auto"/>
        </w:rPr>
      </w:pPr>
      <w:r w:rsidRPr="00704991">
        <w:rPr>
          <w:rFonts w:hint="cs"/>
          <w:color w:val="auto"/>
          <w:rtl/>
        </w:rPr>
        <w:t>أنَّه من أعظم الأسباب التي يتحقق بها التدبر والتفكر في آيات القرآن الكريم.</w:t>
      </w:r>
    </w:p>
    <w:p w:rsidR="00B1391E" w:rsidRPr="00704991" w:rsidRDefault="00B1391E" w:rsidP="00B835DC">
      <w:pPr>
        <w:numPr>
          <w:ilvl w:val="0"/>
          <w:numId w:val="4"/>
        </w:numPr>
        <w:tabs>
          <w:tab w:val="clear" w:pos="1174"/>
          <w:tab w:val="left" w:pos="423"/>
        </w:tabs>
        <w:ind w:left="-2" w:firstLine="0"/>
        <w:jc w:val="left"/>
        <w:rPr>
          <w:color w:val="auto"/>
        </w:rPr>
      </w:pPr>
      <w:r w:rsidRPr="00704991">
        <w:rPr>
          <w:rFonts w:hint="cs"/>
          <w:color w:val="auto"/>
          <w:rtl/>
        </w:rPr>
        <w:t>ق</w:t>
      </w:r>
      <w:r w:rsidR="001748FD" w:rsidRPr="00704991">
        <w:rPr>
          <w:rFonts w:hint="cs"/>
          <w:color w:val="auto"/>
          <w:rtl/>
        </w:rPr>
        <w:t>ِ</w:t>
      </w:r>
      <w:r w:rsidRPr="00704991">
        <w:rPr>
          <w:rFonts w:hint="cs"/>
          <w:color w:val="auto"/>
          <w:rtl/>
        </w:rPr>
        <w:t>ل</w:t>
      </w:r>
      <w:r w:rsidR="001748FD" w:rsidRPr="00704991">
        <w:rPr>
          <w:rFonts w:hint="cs"/>
          <w:color w:val="auto"/>
          <w:rtl/>
        </w:rPr>
        <w:t>َّ</w:t>
      </w:r>
      <w:r w:rsidRPr="00704991">
        <w:rPr>
          <w:rFonts w:hint="cs"/>
          <w:color w:val="auto"/>
          <w:rtl/>
        </w:rPr>
        <w:t>ة</w:t>
      </w:r>
      <w:r w:rsidR="001748FD" w:rsidRPr="00704991">
        <w:rPr>
          <w:rFonts w:hint="cs"/>
          <w:color w:val="auto"/>
          <w:rtl/>
        </w:rPr>
        <w:t>ُ</w:t>
      </w:r>
      <w:r w:rsidRPr="00704991">
        <w:rPr>
          <w:rFonts w:hint="cs"/>
          <w:color w:val="auto"/>
          <w:rtl/>
        </w:rPr>
        <w:t xml:space="preserve"> الدراسات العلمية</w:t>
      </w:r>
      <w:r w:rsidR="00B84E7F" w:rsidRPr="00704991">
        <w:rPr>
          <w:rFonts w:hint="cs"/>
          <w:color w:val="auto"/>
          <w:rtl/>
        </w:rPr>
        <w:t xml:space="preserve"> الحديثة</w:t>
      </w:r>
      <w:r w:rsidRPr="00704991">
        <w:rPr>
          <w:rFonts w:hint="cs"/>
          <w:color w:val="auto"/>
          <w:rtl/>
        </w:rPr>
        <w:t xml:space="preserve"> في</w:t>
      </w:r>
      <w:r w:rsidR="000D6E10" w:rsidRPr="00704991">
        <w:rPr>
          <w:rFonts w:hint="cs"/>
          <w:color w:val="auto"/>
          <w:rtl/>
        </w:rPr>
        <w:t xml:space="preserve"> تفسير القرآن بالقرآن مع أهميته</w:t>
      </w:r>
      <w:r w:rsidRPr="00704991">
        <w:rPr>
          <w:rFonts w:hint="cs"/>
          <w:color w:val="auto"/>
          <w:rtl/>
        </w:rPr>
        <w:t>.</w:t>
      </w:r>
    </w:p>
    <w:p w:rsidR="00194040" w:rsidRPr="00704991" w:rsidRDefault="00B1391E" w:rsidP="00B835DC">
      <w:pPr>
        <w:numPr>
          <w:ilvl w:val="0"/>
          <w:numId w:val="4"/>
        </w:numPr>
        <w:tabs>
          <w:tab w:val="clear" w:pos="1174"/>
          <w:tab w:val="left" w:pos="423"/>
        </w:tabs>
        <w:ind w:left="-2" w:firstLine="0"/>
        <w:jc w:val="left"/>
        <w:rPr>
          <w:color w:val="auto"/>
        </w:rPr>
      </w:pPr>
      <w:r w:rsidRPr="00704991">
        <w:rPr>
          <w:rFonts w:hint="cs"/>
          <w:color w:val="auto"/>
          <w:rtl/>
        </w:rPr>
        <w:t>كون هذا الموضوع مقترحاً من ق</w:t>
      </w:r>
      <w:r w:rsidR="001748FD" w:rsidRPr="00704991">
        <w:rPr>
          <w:rFonts w:hint="cs"/>
          <w:color w:val="auto"/>
          <w:rtl/>
        </w:rPr>
        <w:t>ِ</w:t>
      </w:r>
      <w:r w:rsidRPr="00704991">
        <w:rPr>
          <w:rFonts w:hint="cs"/>
          <w:color w:val="auto"/>
          <w:rtl/>
        </w:rPr>
        <w:t>ب</w:t>
      </w:r>
      <w:r w:rsidR="001748FD" w:rsidRPr="00704991">
        <w:rPr>
          <w:rFonts w:hint="cs"/>
          <w:color w:val="auto"/>
          <w:rtl/>
        </w:rPr>
        <w:t>َ</w:t>
      </w:r>
      <w:r w:rsidRPr="00704991">
        <w:rPr>
          <w:rFonts w:hint="cs"/>
          <w:color w:val="auto"/>
          <w:rtl/>
        </w:rPr>
        <w:t>ل</w:t>
      </w:r>
      <w:r w:rsidR="001748FD" w:rsidRPr="00704991">
        <w:rPr>
          <w:rFonts w:hint="cs"/>
          <w:color w:val="auto"/>
          <w:rtl/>
        </w:rPr>
        <w:t>ِ</w:t>
      </w:r>
      <w:r w:rsidRPr="00704991">
        <w:rPr>
          <w:rFonts w:hint="cs"/>
          <w:color w:val="auto"/>
          <w:rtl/>
        </w:rPr>
        <w:t xml:space="preserve"> عدد</w:t>
      </w:r>
      <w:r w:rsidR="001748FD" w:rsidRPr="00704991">
        <w:rPr>
          <w:rFonts w:hint="cs"/>
          <w:color w:val="auto"/>
          <w:rtl/>
        </w:rPr>
        <w:t>ٍ</w:t>
      </w:r>
      <w:r w:rsidRPr="00704991">
        <w:rPr>
          <w:rFonts w:hint="cs"/>
          <w:color w:val="auto"/>
          <w:rtl/>
        </w:rPr>
        <w:t xml:space="preserve"> من المشايخ الكرام </w:t>
      </w:r>
      <w:r w:rsidR="003A2871" w:rsidRPr="00704991">
        <w:rPr>
          <w:rFonts w:hint="cs"/>
          <w:color w:val="auto"/>
          <w:rtl/>
        </w:rPr>
        <w:t>المتخصصين في قسم التفسير الموقر</w:t>
      </w:r>
      <w:r w:rsidR="00EA5142" w:rsidRPr="00704991">
        <w:rPr>
          <w:rFonts w:hint="cs"/>
          <w:color w:val="auto"/>
          <w:vertAlign w:val="superscript"/>
          <w:rtl/>
        </w:rPr>
        <w:t>(</w:t>
      </w:r>
      <w:r w:rsidR="0067079C" w:rsidRPr="00704991">
        <w:rPr>
          <w:rStyle w:val="ad"/>
          <w:color w:val="auto"/>
          <w:rtl/>
        </w:rPr>
        <w:footnoteReference w:id="11"/>
      </w:r>
      <w:r w:rsidR="00EA5142" w:rsidRPr="00704991">
        <w:rPr>
          <w:rFonts w:hint="cs"/>
          <w:color w:val="auto"/>
          <w:vertAlign w:val="superscript"/>
          <w:rtl/>
        </w:rPr>
        <w:t>)</w:t>
      </w:r>
      <w:r w:rsidRPr="00704991">
        <w:rPr>
          <w:rFonts w:hint="cs"/>
          <w:color w:val="auto"/>
          <w:rtl/>
        </w:rPr>
        <w:t>.</w:t>
      </w:r>
    </w:p>
    <w:p w:rsidR="00194040" w:rsidRPr="00704991" w:rsidRDefault="00194040" w:rsidP="00B835DC">
      <w:pPr>
        <w:numPr>
          <w:ilvl w:val="0"/>
          <w:numId w:val="4"/>
        </w:numPr>
        <w:tabs>
          <w:tab w:val="clear" w:pos="1174"/>
          <w:tab w:val="left" w:pos="423"/>
        </w:tabs>
        <w:ind w:left="-2" w:firstLine="0"/>
        <w:jc w:val="left"/>
        <w:rPr>
          <w:color w:val="auto"/>
        </w:rPr>
      </w:pPr>
      <w:r w:rsidRPr="00704991">
        <w:rPr>
          <w:rFonts w:hint="cs"/>
          <w:color w:val="auto"/>
          <w:rtl/>
        </w:rPr>
        <w:t>الج</w:t>
      </w:r>
      <w:r w:rsidR="000E2348" w:rsidRPr="00704991">
        <w:rPr>
          <w:rFonts w:hint="cs"/>
          <w:color w:val="auto"/>
          <w:rtl/>
        </w:rPr>
        <w:t>ِ</w:t>
      </w:r>
      <w:r w:rsidRPr="00704991">
        <w:rPr>
          <w:rFonts w:hint="cs"/>
          <w:color w:val="auto"/>
          <w:rtl/>
        </w:rPr>
        <w:t>د</w:t>
      </w:r>
      <w:r w:rsidR="000E2348" w:rsidRPr="00704991">
        <w:rPr>
          <w:rFonts w:hint="cs"/>
          <w:color w:val="auto"/>
          <w:rtl/>
        </w:rPr>
        <w:t>َّ</w:t>
      </w:r>
      <w:r w:rsidRPr="00704991">
        <w:rPr>
          <w:rFonts w:hint="cs"/>
          <w:color w:val="auto"/>
          <w:rtl/>
        </w:rPr>
        <w:t>ة وال</w:t>
      </w:r>
      <w:r w:rsidR="00EA5142" w:rsidRPr="00704991">
        <w:rPr>
          <w:rFonts w:hint="cs"/>
          <w:color w:val="auto"/>
          <w:rtl/>
        </w:rPr>
        <w:t>ا</w:t>
      </w:r>
      <w:r w:rsidRPr="00704991">
        <w:rPr>
          <w:rFonts w:hint="cs"/>
          <w:color w:val="auto"/>
          <w:rtl/>
        </w:rPr>
        <w:t xml:space="preserve">بتكار في الموضوع إذ لم يكتب - حسب علمي </w:t>
      </w:r>
      <w:r w:rsidRPr="00704991">
        <w:rPr>
          <w:color w:val="auto"/>
          <w:rtl/>
        </w:rPr>
        <w:t>–</w:t>
      </w:r>
      <w:r w:rsidRPr="00704991">
        <w:rPr>
          <w:rFonts w:hint="cs"/>
          <w:color w:val="auto"/>
          <w:rtl/>
        </w:rPr>
        <w:t xml:space="preserve"> دراسة علمية تهتم بجمع ودراسة آيات تفسير القرآن بالقرآن في موطن واحد</w:t>
      </w:r>
      <w:r w:rsidR="00B84E7F" w:rsidRPr="00704991">
        <w:rPr>
          <w:rFonts w:hint="cs"/>
          <w:color w:val="auto"/>
          <w:rtl/>
        </w:rPr>
        <w:t>.</w:t>
      </w:r>
    </w:p>
    <w:p w:rsidR="00654CB2" w:rsidRPr="00704991" w:rsidRDefault="002E0271" w:rsidP="00B835DC">
      <w:pPr>
        <w:numPr>
          <w:ilvl w:val="0"/>
          <w:numId w:val="4"/>
        </w:numPr>
        <w:tabs>
          <w:tab w:val="clear" w:pos="1174"/>
          <w:tab w:val="left" w:pos="423"/>
          <w:tab w:val="left" w:pos="565"/>
        </w:tabs>
        <w:ind w:left="-2" w:firstLine="0"/>
        <w:jc w:val="left"/>
        <w:rPr>
          <w:color w:val="auto"/>
        </w:rPr>
      </w:pPr>
      <w:r>
        <w:rPr>
          <w:rFonts w:hint="cs"/>
          <w:color w:val="auto"/>
          <w:rtl/>
        </w:rPr>
        <w:t>قيمة البحث العلمية</w:t>
      </w:r>
      <w:r w:rsidR="00194040" w:rsidRPr="00704991">
        <w:rPr>
          <w:rFonts w:hint="cs"/>
          <w:color w:val="auto"/>
          <w:rtl/>
        </w:rPr>
        <w:t xml:space="preserve"> إذ أنَّ شموليته لجميع كتب التفسير القديم والحديث تجعل الباحث يقتنيها ويستفيد</w:t>
      </w:r>
      <w:r w:rsidR="000E2348" w:rsidRPr="00704991">
        <w:rPr>
          <w:rFonts w:hint="cs"/>
          <w:color w:val="auto"/>
          <w:rtl/>
        </w:rPr>
        <w:t xml:space="preserve"> منها</w:t>
      </w:r>
      <w:r w:rsidR="00194040" w:rsidRPr="00704991">
        <w:rPr>
          <w:rFonts w:hint="cs"/>
          <w:color w:val="auto"/>
          <w:rtl/>
        </w:rPr>
        <w:t xml:space="preserve"> من خلال التفتيش والقراءة.</w:t>
      </w:r>
      <w:r w:rsidR="00B1391E" w:rsidRPr="00704991">
        <w:rPr>
          <w:rFonts w:hint="cs"/>
          <w:color w:val="auto"/>
          <w:rtl/>
        </w:rPr>
        <w:t xml:space="preserve"> </w:t>
      </w:r>
    </w:p>
    <w:p w:rsidR="00654CB2" w:rsidRPr="00704991" w:rsidRDefault="00654CB2" w:rsidP="00B835DC">
      <w:pPr>
        <w:ind w:left="1174" w:hanging="2"/>
        <w:jc w:val="left"/>
        <w:rPr>
          <w:color w:val="auto"/>
        </w:rPr>
      </w:pPr>
    </w:p>
    <w:p w:rsidR="00654CB2" w:rsidRPr="00704991" w:rsidRDefault="00654CB2" w:rsidP="00B835DC">
      <w:pPr>
        <w:ind w:hanging="2"/>
        <w:jc w:val="left"/>
        <w:rPr>
          <w:color w:val="auto"/>
          <w:rtl/>
        </w:rPr>
      </w:pPr>
    </w:p>
    <w:p w:rsidR="00654CB2" w:rsidRPr="00704991" w:rsidRDefault="00654CB2" w:rsidP="00654CB2">
      <w:pPr>
        <w:ind w:firstLine="0"/>
        <w:jc w:val="left"/>
        <w:rPr>
          <w:color w:val="auto"/>
          <w:rtl/>
        </w:rPr>
      </w:pPr>
    </w:p>
    <w:p w:rsidR="00654CB2" w:rsidRPr="00704991" w:rsidRDefault="00654CB2" w:rsidP="00654CB2">
      <w:pPr>
        <w:ind w:firstLine="0"/>
        <w:jc w:val="left"/>
        <w:rPr>
          <w:color w:val="auto"/>
          <w:rtl/>
        </w:rPr>
      </w:pPr>
    </w:p>
    <w:p w:rsidR="00654CB2" w:rsidRPr="00704991" w:rsidRDefault="00654CB2" w:rsidP="00654CB2">
      <w:pPr>
        <w:ind w:firstLine="0"/>
        <w:jc w:val="left"/>
        <w:rPr>
          <w:color w:val="auto"/>
          <w:rtl/>
        </w:rPr>
      </w:pPr>
    </w:p>
    <w:p w:rsidR="00654CB2" w:rsidRPr="00704991" w:rsidRDefault="00654CB2" w:rsidP="00654CB2">
      <w:pPr>
        <w:ind w:firstLine="0"/>
        <w:jc w:val="left"/>
        <w:rPr>
          <w:color w:val="auto"/>
          <w:rtl/>
        </w:rPr>
      </w:pPr>
    </w:p>
    <w:p w:rsidR="00654CB2" w:rsidRDefault="00654CB2" w:rsidP="00654CB2">
      <w:pPr>
        <w:ind w:firstLine="0"/>
        <w:jc w:val="left"/>
        <w:rPr>
          <w:color w:val="auto"/>
          <w:rtl/>
        </w:rPr>
      </w:pPr>
    </w:p>
    <w:p w:rsidR="007004E0" w:rsidRDefault="007004E0" w:rsidP="00654CB2">
      <w:pPr>
        <w:ind w:firstLine="0"/>
        <w:jc w:val="left"/>
        <w:rPr>
          <w:b/>
          <w:bCs/>
          <w:color w:val="auto"/>
          <w:u w:val="single"/>
          <w:rtl/>
        </w:rPr>
      </w:pPr>
    </w:p>
    <w:p w:rsidR="007004E0" w:rsidRDefault="007004E0" w:rsidP="00654CB2">
      <w:pPr>
        <w:ind w:firstLine="0"/>
        <w:jc w:val="left"/>
        <w:rPr>
          <w:b/>
          <w:bCs/>
          <w:color w:val="auto"/>
          <w:u w:val="single"/>
          <w:rtl/>
        </w:rPr>
      </w:pPr>
    </w:p>
    <w:p w:rsidR="00B1391E" w:rsidRPr="002E0271" w:rsidRDefault="00B1391E" w:rsidP="00654CB2">
      <w:pPr>
        <w:ind w:firstLine="0"/>
        <w:jc w:val="left"/>
        <w:rPr>
          <w:color w:val="auto"/>
          <w:rtl/>
        </w:rPr>
      </w:pPr>
      <w:r w:rsidRPr="002E0271">
        <w:rPr>
          <w:rFonts w:hint="cs"/>
          <w:b/>
          <w:bCs/>
          <w:color w:val="auto"/>
          <w:u w:val="single"/>
          <w:rtl/>
        </w:rPr>
        <w:lastRenderedPageBreak/>
        <w:t>خطة البحث</w:t>
      </w:r>
    </w:p>
    <w:p w:rsidR="00B1391E" w:rsidRPr="00704991" w:rsidRDefault="003A2871" w:rsidP="007004E0">
      <w:pPr>
        <w:ind w:hanging="2"/>
        <w:jc w:val="left"/>
        <w:rPr>
          <w:color w:val="auto"/>
          <w:rtl/>
        </w:rPr>
      </w:pPr>
      <w:r w:rsidRPr="00704991">
        <w:rPr>
          <w:rFonts w:hint="cs"/>
          <w:color w:val="auto"/>
          <w:rtl/>
        </w:rPr>
        <w:t>وقد قسَّمت</w:t>
      </w:r>
      <w:r w:rsidR="000E2348" w:rsidRPr="00704991">
        <w:rPr>
          <w:rFonts w:hint="cs"/>
          <w:color w:val="auto"/>
          <w:rtl/>
        </w:rPr>
        <w:t>ُ</w:t>
      </w:r>
      <w:r w:rsidRPr="00704991">
        <w:rPr>
          <w:rFonts w:hint="cs"/>
          <w:color w:val="auto"/>
          <w:rtl/>
        </w:rPr>
        <w:t xml:space="preserve"> البحث إلى مقدمة</w:t>
      </w:r>
      <w:r w:rsidR="00B1391E" w:rsidRPr="00704991">
        <w:rPr>
          <w:rFonts w:hint="cs"/>
          <w:color w:val="auto"/>
          <w:rtl/>
        </w:rPr>
        <w:t xml:space="preserve"> و</w:t>
      </w:r>
      <w:r w:rsidRPr="00704991">
        <w:rPr>
          <w:rFonts w:hint="cs"/>
          <w:color w:val="auto"/>
          <w:rtl/>
        </w:rPr>
        <w:t>تمهيد و</w:t>
      </w:r>
      <w:r w:rsidR="007004E0">
        <w:rPr>
          <w:rFonts w:hint="cs"/>
          <w:color w:val="auto"/>
          <w:rtl/>
        </w:rPr>
        <w:t xml:space="preserve">خمسة </w:t>
      </w:r>
      <w:r w:rsidRPr="00704991">
        <w:rPr>
          <w:rFonts w:hint="cs"/>
          <w:color w:val="auto"/>
          <w:rtl/>
        </w:rPr>
        <w:t>فصول وخاتمة</w:t>
      </w:r>
      <w:r w:rsidR="00095FCB" w:rsidRPr="00704991">
        <w:rPr>
          <w:rFonts w:hint="cs"/>
          <w:color w:val="auto"/>
          <w:rtl/>
        </w:rPr>
        <w:t xml:space="preserve"> وفهارس</w:t>
      </w:r>
      <w:r w:rsidR="00B1391E" w:rsidRPr="00704991">
        <w:rPr>
          <w:rFonts w:hint="cs"/>
          <w:color w:val="auto"/>
          <w:rtl/>
        </w:rPr>
        <w:t>:</w:t>
      </w:r>
    </w:p>
    <w:p w:rsidR="00C52AA5" w:rsidRPr="00704991" w:rsidRDefault="00B1391E" w:rsidP="00B835DC">
      <w:pPr>
        <w:ind w:hanging="2"/>
        <w:jc w:val="left"/>
        <w:rPr>
          <w:color w:val="auto"/>
          <w:rtl/>
        </w:rPr>
      </w:pPr>
      <w:r w:rsidRPr="002E0271">
        <w:rPr>
          <w:rFonts w:hint="cs"/>
          <w:b/>
          <w:bCs/>
          <w:color w:val="auto"/>
          <w:u w:val="single"/>
          <w:rtl/>
        </w:rPr>
        <w:t>فالمقدمة</w:t>
      </w:r>
      <w:r w:rsidRPr="00704991">
        <w:rPr>
          <w:rFonts w:hint="cs"/>
          <w:b/>
          <w:bCs/>
          <w:color w:val="auto"/>
          <w:sz w:val="44"/>
          <w:szCs w:val="44"/>
          <w:rtl/>
        </w:rPr>
        <w:t>:</w:t>
      </w:r>
      <w:r w:rsidRPr="00704991">
        <w:rPr>
          <w:rFonts w:hint="cs"/>
          <w:color w:val="auto"/>
          <w:sz w:val="44"/>
          <w:szCs w:val="44"/>
          <w:rtl/>
        </w:rPr>
        <w:t xml:space="preserve"> </w:t>
      </w:r>
      <w:r w:rsidRPr="00704991">
        <w:rPr>
          <w:rFonts w:hint="cs"/>
          <w:color w:val="auto"/>
          <w:rtl/>
        </w:rPr>
        <w:t>تشتمل على</w:t>
      </w:r>
      <w:r w:rsidR="00C52AA5" w:rsidRPr="00704991">
        <w:rPr>
          <w:rFonts w:hint="cs"/>
          <w:color w:val="auto"/>
          <w:rtl/>
        </w:rPr>
        <w:t>:</w:t>
      </w:r>
    </w:p>
    <w:p w:rsidR="00C52AA5" w:rsidRPr="00704991" w:rsidRDefault="00B1391E" w:rsidP="00B835DC">
      <w:pPr>
        <w:numPr>
          <w:ilvl w:val="0"/>
          <w:numId w:val="13"/>
        </w:numPr>
        <w:tabs>
          <w:tab w:val="clear" w:pos="814"/>
          <w:tab w:val="left" w:pos="281"/>
          <w:tab w:val="left" w:pos="423"/>
        </w:tabs>
        <w:ind w:left="-2" w:hanging="2"/>
        <w:jc w:val="left"/>
        <w:rPr>
          <w:color w:val="auto"/>
          <w:rtl/>
        </w:rPr>
      </w:pPr>
      <w:r w:rsidRPr="00704991">
        <w:rPr>
          <w:rFonts w:hint="cs"/>
          <w:color w:val="auto"/>
          <w:rtl/>
        </w:rPr>
        <w:t>أهمية الموضوع وأسباب اختيار</w:t>
      </w:r>
      <w:r w:rsidR="003A2871" w:rsidRPr="00704991">
        <w:rPr>
          <w:rFonts w:hint="cs"/>
          <w:color w:val="auto"/>
          <w:rtl/>
        </w:rPr>
        <w:t>ه</w:t>
      </w:r>
      <w:r w:rsidR="00C52AA5" w:rsidRPr="00704991">
        <w:rPr>
          <w:rFonts w:hint="cs"/>
          <w:color w:val="auto"/>
          <w:rtl/>
        </w:rPr>
        <w:t>.</w:t>
      </w:r>
    </w:p>
    <w:p w:rsidR="00C52AA5" w:rsidRPr="00704991" w:rsidRDefault="003A2871" w:rsidP="00B835DC">
      <w:pPr>
        <w:numPr>
          <w:ilvl w:val="0"/>
          <w:numId w:val="13"/>
        </w:numPr>
        <w:tabs>
          <w:tab w:val="clear" w:pos="814"/>
          <w:tab w:val="left" w:pos="281"/>
          <w:tab w:val="left" w:pos="423"/>
        </w:tabs>
        <w:ind w:left="-2" w:hanging="2"/>
        <w:jc w:val="left"/>
        <w:rPr>
          <w:color w:val="auto"/>
        </w:rPr>
      </w:pPr>
      <w:r w:rsidRPr="00704991">
        <w:rPr>
          <w:rFonts w:hint="cs"/>
          <w:color w:val="auto"/>
          <w:rtl/>
        </w:rPr>
        <w:t>خطة البحث</w:t>
      </w:r>
      <w:r w:rsidR="00C52AA5" w:rsidRPr="00704991">
        <w:rPr>
          <w:rFonts w:hint="cs"/>
          <w:color w:val="auto"/>
          <w:rtl/>
        </w:rPr>
        <w:t>.</w:t>
      </w:r>
    </w:p>
    <w:p w:rsidR="00B1391E" w:rsidRPr="00704991" w:rsidRDefault="003A2871" w:rsidP="00B835DC">
      <w:pPr>
        <w:numPr>
          <w:ilvl w:val="0"/>
          <w:numId w:val="13"/>
        </w:numPr>
        <w:tabs>
          <w:tab w:val="clear" w:pos="814"/>
          <w:tab w:val="left" w:pos="281"/>
          <w:tab w:val="left" w:pos="423"/>
        </w:tabs>
        <w:ind w:left="-2" w:hanging="2"/>
        <w:jc w:val="left"/>
        <w:rPr>
          <w:color w:val="auto"/>
        </w:rPr>
      </w:pPr>
      <w:r w:rsidRPr="00704991">
        <w:rPr>
          <w:rFonts w:hint="cs"/>
          <w:color w:val="auto"/>
          <w:rtl/>
        </w:rPr>
        <w:t>المنهج المتبع فيه</w:t>
      </w:r>
      <w:r w:rsidR="00B1391E" w:rsidRPr="00704991">
        <w:rPr>
          <w:rFonts w:hint="cs"/>
          <w:color w:val="auto"/>
          <w:rtl/>
        </w:rPr>
        <w:t>.</w:t>
      </w:r>
    </w:p>
    <w:p w:rsidR="00C52AA5" w:rsidRPr="00704991" w:rsidRDefault="00C52AA5" w:rsidP="00B835DC">
      <w:pPr>
        <w:numPr>
          <w:ilvl w:val="0"/>
          <w:numId w:val="13"/>
        </w:numPr>
        <w:tabs>
          <w:tab w:val="clear" w:pos="814"/>
          <w:tab w:val="left" w:pos="281"/>
          <w:tab w:val="left" w:pos="423"/>
        </w:tabs>
        <w:ind w:left="-2" w:hanging="2"/>
        <w:jc w:val="left"/>
        <w:rPr>
          <w:color w:val="auto"/>
        </w:rPr>
      </w:pPr>
      <w:r w:rsidRPr="00704991">
        <w:rPr>
          <w:rFonts w:hint="cs"/>
          <w:color w:val="auto"/>
          <w:rtl/>
        </w:rPr>
        <w:t>شكر</w:t>
      </w:r>
      <w:r w:rsidR="00B835DC" w:rsidRPr="00704991">
        <w:rPr>
          <w:rFonts w:hint="cs"/>
          <w:color w:val="auto"/>
          <w:rtl/>
        </w:rPr>
        <w:t xml:space="preserve"> </w:t>
      </w:r>
      <w:r w:rsidRPr="00704991">
        <w:rPr>
          <w:rFonts w:hint="cs"/>
          <w:color w:val="auto"/>
          <w:rtl/>
        </w:rPr>
        <w:t>وتقدير.</w:t>
      </w:r>
    </w:p>
    <w:p w:rsidR="0067079C" w:rsidRPr="002E0271" w:rsidRDefault="00B1391E" w:rsidP="00B835DC">
      <w:pPr>
        <w:ind w:hanging="2"/>
        <w:jc w:val="left"/>
        <w:outlineLvl w:val="0"/>
        <w:rPr>
          <w:b/>
          <w:bCs/>
          <w:color w:val="auto"/>
          <w:u w:val="single"/>
          <w:rtl/>
        </w:rPr>
      </w:pPr>
      <w:r w:rsidRPr="002E0271">
        <w:rPr>
          <w:rFonts w:hint="cs"/>
          <w:b/>
          <w:bCs/>
          <w:color w:val="auto"/>
          <w:u w:val="single"/>
          <w:rtl/>
        </w:rPr>
        <w:t>التمهيد:</w:t>
      </w:r>
      <w:r w:rsidR="0067079C" w:rsidRPr="002E0271">
        <w:rPr>
          <w:rFonts w:hint="cs"/>
          <w:b/>
          <w:bCs/>
          <w:color w:val="auto"/>
          <w:u w:val="single"/>
          <w:rtl/>
        </w:rPr>
        <w:t xml:space="preserve"> وهو:</w:t>
      </w:r>
      <w:r w:rsidRPr="002E0271">
        <w:rPr>
          <w:rFonts w:hint="cs"/>
          <w:b/>
          <w:bCs/>
          <w:color w:val="auto"/>
          <w:u w:val="single"/>
          <w:rtl/>
        </w:rPr>
        <w:t xml:space="preserve"> دراسة تأصيلية لتفسير القرآن بالقرآن</w:t>
      </w:r>
    </w:p>
    <w:p w:rsidR="00B1391E" w:rsidRPr="00704991" w:rsidRDefault="00B1391E" w:rsidP="000768A6">
      <w:pPr>
        <w:jc w:val="left"/>
        <w:outlineLvl w:val="0"/>
        <w:rPr>
          <w:b/>
          <w:bCs/>
          <w:color w:val="auto"/>
          <w:sz w:val="44"/>
          <w:szCs w:val="44"/>
          <w:rtl/>
        </w:rPr>
      </w:pPr>
      <w:r w:rsidRPr="00704991">
        <w:rPr>
          <w:rFonts w:hint="cs"/>
          <w:color w:val="auto"/>
          <w:sz w:val="44"/>
          <w:szCs w:val="44"/>
          <w:rtl/>
        </w:rPr>
        <w:t xml:space="preserve"> </w:t>
      </w:r>
      <w:r w:rsidR="00095FCB" w:rsidRPr="00704991">
        <w:rPr>
          <w:rFonts w:hint="cs"/>
          <w:color w:val="auto"/>
          <w:sz w:val="44"/>
          <w:szCs w:val="44"/>
          <w:rtl/>
        </w:rPr>
        <w:t>وفيه</w:t>
      </w:r>
      <w:r w:rsidR="0067079C" w:rsidRPr="00704991">
        <w:rPr>
          <w:rFonts w:hint="cs"/>
          <w:color w:val="auto"/>
          <w:sz w:val="44"/>
          <w:szCs w:val="44"/>
          <w:rtl/>
        </w:rPr>
        <w:t xml:space="preserve"> خمسة</w:t>
      </w:r>
      <w:r w:rsidR="00095FCB" w:rsidRPr="00704991">
        <w:rPr>
          <w:rFonts w:hint="cs"/>
          <w:color w:val="auto"/>
          <w:sz w:val="44"/>
          <w:szCs w:val="44"/>
          <w:rtl/>
        </w:rPr>
        <w:t xml:space="preserve"> مباحث</w:t>
      </w:r>
      <w:r w:rsidRPr="00704991">
        <w:rPr>
          <w:rFonts w:hint="cs"/>
          <w:color w:val="auto"/>
          <w:sz w:val="44"/>
          <w:szCs w:val="44"/>
          <w:rtl/>
        </w:rPr>
        <w:t>:</w:t>
      </w:r>
    </w:p>
    <w:p w:rsidR="00B1391E" w:rsidRPr="00704991" w:rsidRDefault="00B1391E" w:rsidP="00B835DC">
      <w:pPr>
        <w:ind w:hanging="2"/>
        <w:jc w:val="left"/>
        <w:rPr>
          <w:color w:val="auto"/>
          <w:rtl/>
        </w:rPr>
      </w:pPr>
      <w:r w:rsidRPr="00150ABD">
        <w:rPr>
          <w:rFonts w:hint="cs"/>
          <w:b/>
          <w:bCs/>
          <w:color w:val="auto"/>
          <w:rtl/>
        </w:rPr>
        <w:t>المبحث الأول</w:t>
      </w:r>
      <w:r w:rsidRPr="00704991">
        <w:rPr>
          <w:rFonts w:hint="cs"/>
          <w:color w:val="auto"/>
          <w:sz w:val="40"/>
          <w:szCs w:val="40"/>
          <w:rtl/>
        </w:rPr>
        <w:t xml:space="preserve">: </w:t>
      </w:r>
      <w:r w:rsidR="003A2871" w:rsidRPr="00704991">
        <w:rPr>
          <w:rFonts w:hint="cs"/>
          <w:color w:val="auto"/>
          <w:rtl/>
        </w:rPr>
        <w:t>المراد بتفسير القرآن بالقرآن</w:t>
      </w:r>
      <w:r w:rsidRPr="00704991">
        <w:rPr>
          <w:rFonts w:hint="cs"/>
          <w:color w:val="auto"/>
          <w:rtl/>
        </w:rPr>
        <w:t>.</w:t>
      </w:r>
    </w:p>
    <w:p w:rsidR="00B1391E" w:rsidRPr="00704991" w:rsidRDefault="003A2871" w:rsidP="00B835DC">
      <w:pPr>
        <w:ind w:hanging="2"/>
        <w:jc w:val="left"/>
        <w:rPr>
          <w:color w:val="auto"/>
          <w:sz w:val="46"/>
          <w:szCs w:val="46"/>
          <w:rtl/>
        </w:rPr>
      </w:pPr>
      <w:r w:rsidRPr="00150ABD">
        <w:rPr>
          <w:rFonts w:hint="cs"/>
          <w:b/>
          <w:bCs/>
          <w:color w:val="auto"/>
          <w:rtl/>
        </w:rPr>
        <w:t>المبحث الثاني</w:t>
      </w:r>
      <w:r w:rsidR="00B1391E" w:rsidRPr="00704991">
        <w:rPr>
          <w:rFonts w:hint="cs"/>
          <w:b/>
          <w:bCs/>
          <w:color w:val="auto"/>
          <w:sz w:val="40"/>
          <w:szCs w:val="40"/>
          <w:rtl/>
        </w:rPr>
        <w:t>:</w:t>
      </w:r>
      <w:r w:rsidR="00B1391E" w:rsidRPr="00704991">
        <w:rPr>
          <w:rFonts w:hint="cs"/>
          <w:color w:val="auto"/>
          <w:sz w:val="40"/>
          <w:szCs w:val="40"/>
          <w:rtl/>
        </w:rPr>
        <w:t xml:space="preserve"> </w:t>
      </w:r>
      <w:r w:rsidR="00B1391E" w:rsidRPr="00704991">
        <w:rPr>
          <w:rFonts w:hint="cs"/>
          <w:color w:val="auto"/>
          <w:rtl/>
        </w:rPr>
        <w:t>أهمية تفسير القرآ</w:t>
      </w:r>
      <w:r w:rsidRPr="00704991">
        <w:rPr>
          <w:rFonts w:hint="cs"/>
          <w:color w:val="auto"/>
          <w:rtl/>
        </w:rPr>
        <w:t>ن بالقرآن</w:t>
      </w:r>
      <w:r w:rsidR="00B1391E" w:rsidRPr="00704991">
        <w:rPr>
          <w:rFonts w:hint="cs"/>
          <w:color w:val="auto"/>
          <w:rtl/>
        </w:rPr>
        <w:t>.</w:t>
      </w:r>
    </w:p>
    <w:p w:rsidR="00B1391E" w:rsidRPr="00704991" w:rsidRDefault="003A2871" w:rsidP="00B835DC">
      <w:pPr>
        <w:ind w:hanging="2"/>
        <w:jc w:val="left"/>
        <w:rPr>
          <w:color w:val="auto"/>
          <w:sz w:val="46"/>
          <w:szCs w:val="46"/>
          <w:rtl/>
        </w:rPr>
      </w:pPr>
      <w:r w:rsidRPr="00150ABD">
        <w:rPr>
          <w:rFonts w:hint="cs"/>
          <w:b/>
          <w:bCs/>
          <w:color w:val="auto"/>
          <w:rtl/>
        </w:rPr>
        <w:t>المبحث الثالث</w:t>
      </w:r>
      <w:r w:rsidR="00B1391E" w:rsidRPr="00704991">
        <w:rPr>
          <w:rFonts w:hint="cs"/>
          <w:b/>
          <w:bCs/>
          <w:color w:val="auto"/>
          <w:sz w:val="40"/>
          <w:szCs w:val="40"/>
          <w:rtl/>
        </w:rPr>
        <w:t>:</w:t>
      </w:r>
      <w:r w:rsidR="00B1391E" w:rsidRPr="00704991">
        <w:rPr>
          <w:rFonts w:hint="cs"/>
          <w:color w:val="auto"/>
          <w:sz w:val="40"/>
          <w:szCs w:val="40"/>
          <w:rtl/>
        </w:rPr>
        <w:t xml:space="preserve"> </w:t>
      </w:r>
      <w:r w:rsidRPr="00704991">
        <w:rPr>
          <w:rFonts w:hint="cs"/>
          <w:color w:val="auto"/>
          <w:rtl/>
        </w:rPr>
        <w:t>حجيته وطريقة الوصول إليه</w:t>
      </w:r>
      <w:r w:rsidR="00B1391E" w:rsidRPr="00704991">
        <w:rPr>
          <w:rFonts w:hint="cs"/>
          <w:color w:val="auto"/>
          <w:rtl/>
        </w:rPr>
        <w:t>.</w:t>
      </w:r>
    </w:p>
    <w:p w:rsidR="00B1391E" w:rsidRPr="00704991" w:rsidRDefault="003A2871" w:rsidP="00B835DC">
      <w:pPr>
        <w:ind w:hanging="2"/>
        <w:jc w:val="left"/>
        <w:rPr>
          <w:color w:val="auto"/>
          <w:sz w:val="46"/>
          <w:szCs w:val="46"/>
          <w:rtl/>
        </w:rPr>
      </w:pPr>
      <w:r w:rsidRPr="00150ABD">
        <w:rPr>
          <w:rFonts w:hint="cs"/>
          <w:b/>
          <w:bCs/>
          <w:color w:val="auto"/>
          <w:rtl/>
        </w:rPr>
        <w:t>المبحث الرابع</w:t>
      </w:r>
      <w:r w:rsidR="00B1391E" w:rsidRPr="00704991">
        <w:rPr>
          <w:rFonts w:hint="cs"/>
          <w:b/>
          <w:bCs/>
          <w:color w:val="auto"/>
          <w:sz w:val="40"/>
          <w:szCs w:val="40"/>
          <w:rtl/>
        </w:rPr>
        <w:t>:</w:t>
      </w:r>
      <w:r w:rsidR="00B1391E" w:rsidRPr="00704991">
        <w:rPr>
          <w:rFonts w:hint="cs"/>
          <w:color w:val="auto"/>
          <w:sz w:val="30"/>
          <w:szCs w:val="30"/>
          <w:rtl/>
        </w:rPr>
        <w:t xml:space="preserve"> </w:t>
      </w:r>
      <w:r w:rsidRPr="00704991">
        <w:rPr>
          <w:rFonts w:hint="cs"/>
          <w:color w:val="auto"/>
          <w:rtl/>
        </w:rPr>
        <w:t>مصادره وأهم الكتب المؤلفة فيه</w:t>
      </w:r>
      <w:r w:rsidR="00B1391E" w:rsidRPr="00704991">
        <w:rPr>
          <w:rFonts w:hint="cs"/>
          <w:color w:val="auto"/>
          <w:rtl/>
        </w:rPr>
        <w:t>.</w:t>
      </w:r>
    </w:p>
    <w:p w:rsidR="00B1391E" w:rsidRPr="00704991" w:rsidRDefault="003A2871" w:rsidP="00B835DC">
      <w:pPr>
        <w:ind w:hanging="2"/>
        <w:jc w:val="left"/>
        <w:rPr>
          <w:color w:val="auto"/>
          <w:sz w:val="46"/>
          <w:szCs w:val="46"/>
          <w:rtl/>
        </w:rPr>
      </w:pPr>
      <w:r w:rsidRPr="00150ABD">
        <w:rPr>
          <w:rFonts w:hint="cs"/>
          <w:b/>
          <w:bCs/>
          <w:color w:val="auto"/>
          <w:rtl/>
        </w:rPr>
        <w:t>المبحث الخامس</w:t>
      </w:r>
      <w:r w:rsidR="00B1391E" w:rsidRPr="00704991">
        <w:rPr>
          <w:rFonts w:hint="cs"/>
          <w:b/>
          <w:bCs/>
          <w:color w:val="auto"/>
          <w:sz w:val="40"/>
          <w:szCs w:val="40"/>
          <w:rtl/>
        </w:rPr>
        <w:t>:</w:t>
      </w:r>
      <w:r w:rsidR="00B1391E" w:rsidRPr="00704991">
        <w:rPr>
          <w:rFonts w:hint="cs"/>
          <w:color w:val="auto"/>
          <w:sz w:val="40"/>
          <w:szCs w:val="40"/>
          <w:rtl/>
        </w:rPr>
        <w:t xml:space="preserve"> </w:t>
      </w:r>
      <w:r w:rsidRPr="00704991">
        <w:rPr>
          <w:rFonts w:hint="cs"/>
          <w:color w:val="auto"/>
          <w:rtl/>
        </w:rPr>
        <w:t>أوجه تفسير القرآن بالقرآن</w:t>
      </w:r>
      <w:r w:rsidR="00B1391E" w:rsidRPr="00704991">
        <w:rPr>
          <w:rFonts w:hint="cs"/>
          <w:color w:val="auto"/>
          <w:rtl/>
        </w:rPr>
        <w:t>.</w:t>
      </w:r>
    </w:p>
    <w:p w:rsidR="007004E0" w:rsidRDefault="007004E0" w:rsidP="00B835DC">
      <w:pPr>
        <w:ind w:left="-2" w:hanging="2"/>
        <w:jc w:val="left"/>
        <w:rPr>
          <w:b/>
          <w:bCs/>
          <w:color w:val="auto"/>
          <w:u w:val="single"/>
          <w:rtl/>
        </w:rPr>
      </w:pPr>
    </w:p>
    <w:p w:rsidR="001372F9" w:rsidRPr="00150ABD" w:rsidRDefault="001372F9" w:rsidP="00B835DC">
      <w:pPr>
        <w:ind w:left="-2" w:hanging="2"/>
        <w:jc w:val="left"/>
        <w:rPr>
          <w:b/>
          <w:bCs/>
          <w:color w:val="auto"/>
          <w:rtl/>
        </w:rPr>
      </w:pPr>
      <w:r w:rsidRPr="00150ABD">
        <w:rPr>
          <w:rFonts w:hint="cs"/>
          <w:b/>
          <w:bCs/>
          <w:color w:val="auto"/>
          <w:u w:val="single"/>
          <w:rtl/>
        </w:rPr>
        <w:t>الفصل الأول:</w:t>
      </w:r>
      <w:r w:rsidRPr="00150ABD">
        <w:rPr>
          <w:rFonts w:hint="cs"/>
          <w:b/>
          <w:bCs/>
          <w:color w:val="auto"/>
          <w:rtl/>
        </w:rPr>
        <w:t xml:space="preserve"> دراسة آيات تفسير القرآن بالقرآن من سورة </w:t>
      </w:r>
      <w:r w:rsidR="00F514FF" w:rsidRPr="00150ABD">
        <w:rPr>
          <w:rFonts w:hint="cs"/>
          <w:b/>
          <w:bCs/>
          <w:color w:val="auto"/>
          <w:rtl/>
        </w:rPr>
        <w:t>المائدة</w:t>
      </w:r>
      <w:r w:rsidRPr="00150ABD">
        <w:rPr>
          <w:rFonts w:hint="cs"/>
          <w:b/>
          <w:bCs/>
          <w:color w:val="auto"/>
          <w:rtl/>
        </w:rPr>
        <w:t>.</w:t>
      </w:r>
    </w:p>
    <w:p w:rsidR="001372F9" w:rsidRPr="00150ABD" w:rsidRDefault="001372F9" w:rsidP="00B835DC">
      <w:pPr>
        <w:ind w:left="-2" w:hanging="2"/>
        <w:jc w:val="left"/>
        <w:rPr>
          <w:b/>
          <w:bCs/>
          <w:color w:val="auto"/>
          <w:u w:val="single"/>
          <w:rtl/>
        </w:rPr>
      </w:pPr>
      <w:r w:rsidRPr="00150ABD">
        <w:rPr>
          <w:rFonts w:hint="cs"/>
          <w:b/>
          <w:bCs/>
          <w:color w:val="auto"/>
          <w:u w:val="single"/>
          <w:rtl/>
        </w:rPr>
        <w:t xml:space="preserve">الفصل الثاني: </w:t>
      </w:r>
      <w:r w:rsidRPr="00150ABD">
        <w:rPr>
          <w:rFonts w:hint="cs"/>
          <w:b/>
          <w:bCs/>
          <w:color w:val="auto"/>
          <w:rtl/>
        </w:rPr>
        <w:t>دراسة آيات تفسير القرآن بالقرآن من سورة</w:t>
      </w:r>
      <w:r w:rsidR="00F514FF" w:rsidRPr="00150ABD">
        <w:rPr>
          <w:rFonts w:hint="cs"/>
          <w:b/>
          <w:bCs/>
          <w:color w:val="auto"/>
          <w:rtl/>
        </w:rPr>
        <w:t xml:space="preserve"> الأنعام</w:t>
      </w:r>
      <w:r w:rsidRPr="00150ABD">
        <w:rPr>
          <w:rFonts w:hint="cs"/>
          <w:b/>
          <w:bCs/>
          <w:color w:val="auto"/>
          <w:rtl/>
        </w:rPr>
        <w:t>.</w:t>
      </w:r>
    </w:p>
    <w:p w:rsidR="001372F9" w:rsidRPr="00150ABD" w:rsidRDefault="001372F9" w:rsidP="00B835DC">
      <w:pPr>
        <w:ind w:left="-2" w:firstLine="0"/>
        <w:jc w:val="left"/>
        <w:rPr>
          <w:b/>
          <w:bCs/>
          <w:color w:val="auto"/>
          <w:u w:val="single"/>
          <w:rtl/>
        </w:rPr>
      </w:pPr>
      <w:r w:rsidRPr="00150ABD">
        <w:rPr>
          <w:rFonts w:hint="cs"/>
          <w:b/>
          <w:bCs/>
          <w:color w:val="auto"/>
          <w:u w:val="single"/>
          <w:rtl/>
        </w:rPr>
        <w:t>الفصل الثالث:</w:t>
      </w:r>
      <w:r w:rsidRPr="00150ABD">
        <w:rPr>
          <w:rFonts w:hint="cs"/>
          <w:b/>
          <w:bCs/>
          <w:color w:val="auto"/>
          <w:rtl/>
        </w:rPr>
        <w:t>درا</w:t>
      </w:r>
      <w:r w:rsidR="00F514FF" w:rsidRPr="00150ABD">
        <w:rPr>
          <w:rFonts w:hint="cs"/>
          <w:b/>
          <w:bCs/>
          <w:color w:val="auto"/>
          <w:rtl/>
        </w:rPr>
        <w:t xml:space="preserve">سة آيات تفسير القرآن بالقرآن من </w:t>
      </w:r>
      <w:r w:rsidRPr="00150ABD">
        <w:rPr>
          <w:rFonts w:hint="cs"/>
          <w:b/>
          <w:bCs/>
          <w:color w:val="auto"/>
          <w:rtl/>
        </w:rPr>
        <w:t>سورة</w:t>
      </w:r>
      <w:r w:rsidR="00F514FF" w:rsidRPr="00150ABD">
        <w:rPr>
          <w:rFonts w:hint="cs"/>
          <w:b/>
          <w:bCs/>
          <w:color w:val="auto"/>
          <w:rtl/>
        </w:rPr>
        <w:t xml:space="preserve"> الأعراف</w:t>
      </w:r>
      <w:r w:rsidRPr="00150ABD">
        <w:rPr>
          <w:rFonts w:hint="cs"/>
          <w:b/>
          <w:bCs/>
          <w:color w:val="auto"/>
          <w:rtl/>
        </w:rPr>
        <w:t>.</w:t>
      </w:r>
    </w:p>
    <w:p w:rsidR="001372F9" w:rsidRPr="00150ABD" w:rsidRDefault="001372F9" w:rsidP="00B835DC">
      <w:pPr>
        <w:ind w:left="-2" w:firstLine="0"/>
        <w:jc w:val="left"/>
        <w:rPr>
          <w:b/>
          <w:bCs/>
          <w:color w:val="auto"/>
          <w:rtl/>
        </w:rPr>
      </w:pPr>
      <w:r w:rsidRPr="00150ABD">
        <w:rPr>
          <w:rFonts w:hint="cs"/>
          <w:b/>
          <w:bCs/>
          <w:color w:val="auto"/>
          <w:u w:val="single"/>
          <w:rtl/>
        </w:rPr>
        <w:t>الفصل الرابع:</w:t>
      </w:r>
      <w:r w:rsidRPr="00150ABD">
        <w:rPr>
          <w:rFonts w:hint="cs"/>
          <w:color w:val="auto"/>
          <w:rtl/>
        </w:rPr>
        <w:t xml:space="preserve"> </w:t>
      </w:r>
      <w:r w:rsidRPr="00150ABD">
        <w:rPr>
          <w:rFonts w:hint="cs"/>
          <w:b/>
          <w:bCs/>
          <w:color w:val="auto"/>
          <w:rtl/>
        </w:rPr>
        <w:t xml:space="preserve">دراسة آيات تفسير القرآن بالقرآن من سورة </w:t>
      </w:r>
      <w:r w:rsidR="00481EC2" w:rsidRPr="00150ABD">
        <w:rPr>
          <w:rFonts w:hint="cs"/>
          <w:b/>
          <w:bCs/>
          <w:color w:val="auto"/>
          <w:rtl/>
        </w:rPr>
        <w:t>الأنفال</w:t>
      </w:r>
      <w:r w:rsidRPr="00150ABD">
        <w:rPr>
          <w:rFonts w:hint="cs"/>
          <w:b/>
          <w:bCs/>
          <w:color w:val="auto"/>
          <w:rtl/>
        </w:rPr>
        <w:t>.</w:t>
      </w:r>
    </w:p>
    <w:p w:rsidR="00481EC2" w:rsidRPr="00150ABD" w:rsidRDefault="00481EC2" w:rsidP="00B835DC">
      <w:pPr>
        <w:ind w:left="-2" w:firstLine="0"/>
        <w:jc w:val="left"/>
        <w:rPr>
          <w:b/>
          <w:bCs/>
          <w:color w:val="auto"/>
          <w:rtl/>
        </w:rPr>
      </w:pPr>
      <w:r w:rsidRPr="00150ABD">
        <w:rPr>
          <w:rFonts w:hint="cs"/>
          <w:b/>
          <w:bCs/>
          <w:color w:val="auto"/>
          <w:u w:val="single"/>
          <w:rtl/>
        </w:rPr>
        <w:t>الفصل الخامس :</w:t>
      </w:r>
      <w:r w:rsidRPr="00150ABD">
        <w:rPr>
          <w:rFonts w:hint="cs"/>
          <w:b/>
          <w:bCs/>
          <w:color w:val="auto"/>
          <w:rtl/>
        </w:rPr>
        <w:t xml:space="preserve"> دراسة آيات تفسير القرآن بالقرآن من سورة التوبة.</w:t>
      </w:r>
    </w:p>
    <w:p w:rsidR="007004E0" w:rsidRDefault="007004E0" w:rsidP="00B835DC">
      <w:pPr>
        <w:ind w:left="-2" w:firstLine="0"/>
        <w:jc w:val="left"/>
        <w:rPr>
          <w:color w:val="auto"/>
          <w:rtl/>
        </w:rPr>
      </w:pPr>
    </w:p>
    <w:p w:rsidR="007004E0" w:rsidRDefault="007004E0" w:rsidP="00B835DC">
      <w:pPr>
        <w:ind w:left="-2" w:firstLine="0"/>
        <w:jc w:val="left"/>
        <w:rPr>
          <w:color w:val="auto"/>
          <w:rtl/>
        </w:rPr>
      </w:pPr>
    </w:p>
    <w:p w:rsidR="007004E0" w:rsidRDefault="007004E0" w:rsidP="00B835DC">
      <w:pPr>
        <w:ind w:left="-2" w:firstLine="0"/>
        <w:jc w:val="left"/>
        <w:rPr>
          <w:color w:val="auto"/>
          <w:rtl/>
        </w:rPr>
      </w:pPr>
    </w:p>
    <w:p w:rsidR="004B2B39" w:rsidRPr="00704991" w:rsidRDefault="001372F9" w:rsidP="00B835DC">
      <w:pPr>
        <w:ind w:left="-2" w:firstLine="0"/>
        <w:jc w:val="left"/>
        <w:rPr>
          <w:color w:val="auto"/>
          <w:rtl/>
        </w:rPr>
      </w:pPr>
      <w:r w:rsidRPr="00704991">
        <w:rPr>
          <w:rFonts w:hint="cs"/>
          <w:color w:val="auto"/>
          <w:rtl/>
        </w:rPr>
        <w:t>وهنا وقفة مع الآيات المفسَّرة إذ طلب قسم التفسير تحديد الآيات المفسَّرة وإرفاقها بالخطة وهذا تفصيلها.</w:t>
      </w:r>
    </w:p>
    <w:p w:rsidR="00C52AA5" w:rsidRPr="00704991" w:rsidRDefault="0023287E" w:rsidP="004B2B39">
      <w:pPr>
        <w:ind w:left="454" w:firstLine="0"/>
        <w:jc w:val="left"/>
        <w:rPr>
          <w:color w:val="auto"/>
          <w:rtl/>
        </w:rPr>
      </w:pPr>
      <w:r w:rsidRPr="00704991">
        <w:rPr>
          <w:rFonts w:hint="cs"/>
          <w:b/>
          <w:bCs/>
          <w:color w:val="auto"/>
          <w:u w:val="single"/>
          <w:rtl/>
        </w:rPr>
        <w:t>الفصل الأول</w:t>
      </w:r>
      <w:r w:rsidR="00EF143C" w:rsidRPr="00704991">
        <w:rPr>
          <w:rFonts w:hint="cs"/>
          <w:b/>
          <w:bCs/>
          <w:color w:val="auto"/>
          <w:u w:val="single"/>
          <w:rtl/>
        </w:rPr>
        <w:t>: دراسة الآيات في تف</w:t>
      </w:r>
      <w:r w:rsidRPr="00704991">
        <w:rPr>
          <w:rFonts w:hint="cs"/>
          <w:b/>
          <w:bCs/>
          <w:color w:val="auto"/>
          <w:u w:val="single"/>
          <w:rtl/>
        </w:rPr>
        <w:t xml:space="preserve">سير القرآن بالقرآن من </w:t>
      </w:r>
      <w:r w:rsidR="00B835DC" w:rsidRPr="00704991">
        <w:rPr>
          <w:rFonts w:hint="cs"/>
          <w:b/>
          <w:bCs/>
          <w:color w:val="auto"/>
          <w:u w:val="single"/>
          <w:rtl/>
        </w:rPr>
        <w:t>سورة المائد</w:t>
      </w:r>
      <w:r w:rsidR="00B835DC" w:rsidRPr="00704991">
        <w:rPr>
          <w:rFonts w:hint="eastAsia"/>
          <w:b/>
          <w:bCs/>
          <w:color w:val="auto"/>
          <w:u w:val="single"/>
          <w:rtl/>
        </w:rPr>
        <w:t>ة</w:t>
      </w:r>
      <w:r w:rsidR="00EF143C" w:rsidRPr="00704991">
        <w:rPr>
          <w:rFonts w:hint="cs"/>
          <w:b/>
          <w:bCs/>
          <w:color w:val="auto"/>
          <w:u w:val="single"/>
          <w:rtl/>
        </w:rPr>
        <w:t>:</w:t>
      </w:r>
      <w:r w:rsidR="002C32F4" w:rsidRPr="00704991">
        <w:rPr>
          <w:rFonts w:hint="cs"/>
          <w:b/>
          <w:bCs/>
          <w:color w:val="auto"/>
          <w:rtl/>
        </w:rPr>
        <w:t xml:space="preserve">                        </w:t>
      </w:r>
      <w:r w:rsidR="00C52AA5" w:rsidRPr="00704991">
        <w:rPr>
          <w:rFonts w:hint="cs"/>
          <w:b/>
          <w:bCs/>
          <w:color w:val="auto"/>
          <w:rtl/>
        </w:rPr>
        <w:t xml:space="preserve">                                               </w:t>
      </w:r>
    </w:p>
    <w:p w:rsidR="00E54C43" w:rsidRPr="00E76251" w:rsidRDefault="00C52AA5" w:rsidP="00E76251">
      <w:pPr>
        <w:jc w:val="left"/>
        <w:rPr>
          <w:color w:val="auto"/>
          <w:sz w:val="24"/>
          <w:szCs w:val="24"/>
          <w:rtl/>
        </w:rPr>
      </w:pPr>
      <w:r w:rsidRPr="00704991">
        <w:rPr>
          <w:rFonts w:hint="cs"/>
          <w:color w:val="auto"/>
          <w:sz w:val="24"/>
          <w:szCs w:val="24"/>
          <w:rtl/>
        </w:rPr>
        <w:t xml:space="preserve">      </w:t>
      </w:r>
    </w:p>
    <w:p w:rsidR="00E76251" w:rsidRDefault="00E76251" w:rsidP="00E76251">
      <w:pPr>
        <w:ind w:firstLine="0"/>
        <w:jc w:val="left"/>
        <w:rPr>
          <w:rtl/>
        </w:rPr>
      </w:pPr>
      <w:r>
        <w:rPr>
          <w:rFonts w:hint="cs"/>
          <w:rtl/>
        </w:rPr>
        <w:t>وهنا وقفة مع الآيات المفسَّرة، إذ طلب قسم التفسير تحديد الآيات المفسَّرة، وإرفاقها بالخطة، وهذا تفصيلها.</w:t>
      </w:r>
    </w:p>
    <w:p w:rsidR="00E76251" w:rsidRPr="0030753E" w:rsidRDefault="00E76251" w:rsidP="00E76251">
      <w:pPr>
        <w:ind w:left="454" w:firstLine="0"/>
        <w:jc w:val="left"/>
        <w:rPr>
          <w:sz w:val="26"/>
          <w:szCs w:val="26"/>
          <w:rtl/>
        </w:rPr>
      </w:pPr>
      <w:r w:rsidRPr="0030753E">
        <w:rPr>
          <w:rFonts w:hint="cs"/>
          <w:b/>
          <w:bCs/>
          <w:sz w:val="26"/>
          <w:szCs w:val="26"/>
          <w:u w:val="single"/>
          <w:rtl/>
        </w:rPr>
        <w:t>الفصل الأول: دراسة الآيات في تفسير القرآن بالقرآن من سورة المائد</w:t>
      </w:r>
      <w:r w:rsidRPr="0030753E">
        <w:rPr>
          <w:rFonts w:hint="eastAsia"/>
          <w:b/>
          <w:bCs/>
          <w:sz w:val="26"/>
          <w:szCs w:val="26"/>
          <w:u w:val="single"/>
          <w:rtl/>
        </w:rPr>
        <w:t>ة</w:t>
      </w:r>
      <w:r w:rsidRPr="0030753E">
        <w:rPr>
          <w:rFonts w:hint="cs"/>
          <w:b/>
          <w:bCs/>
          <w:sz w:val="26"/>
          <w:szCs w:val="26"/>
          <w:u w:val="single"/>
          <w:rtl/>
        </w:rPr>
        <w:t>:</w:t>
      </w:r>
      <w:r w:rsidRPr="0030753E">
        <w:rPr>
          <w:rFonts w:hint="cs"/>
          <w:b/>
          <w:bCs/>
          <w:sz w:val="26"/>
          <w:szCs w:val="26"/>
          <w:rtl/>
        </w:rPr>
        <w:t xml:space="preserve">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
        <w:gridCol w:w="3974"/>
        <w:gridCol w:w="4150"/>
      </w:tblGrid>
      <w:tr w:rsidR="00E76251" w:rsidRPr="00E42069" w:rsidTr="00E76251">
        <w:tc>
          <w:tcPr>
            <w:tcW w:w="595" w:type="dxa"/>
          </w:tcPr>
          <w:p w:rsidR="00E76251" w:rsidRPr="00E42069" w:rsidRDefault="00E76251" w:rsidP="003509FA">
            <w:pPr>
              <w:ind w:firstLine="0"/>
              <w:rPr>
                <w:sz w:val="28"/>
                <w:szCs w:val="28"/>
                <w:rtl/>
              </w:rPr>
            </w:pPr>
            <w:r w:rsidRPr="00E42069">
              <w:rPr>
                <w:rFonts w:hint="cs"/>
                <w:b/>
                <w:bCs/>
                <w:sz w:val="28"/>
                <w:szCs w:val="28"/>
                <w:rtl/>
              </w:rPr>
              <w:t>م</w:t>
            </w:r>
          </w:p>
        </w:tc>
        <w:tc>
          <w:tcPr>
            <w:tcW w:w="3974" w:type="dxa"/>
          </w:tcPr>
          <w:p w:rsidR="00E76251" w:rsidRPr="00E42069" w:rsidRDefault="00E76251" w:rsidP="003509FA">
            <w:pPr>
              <w:ind w:firstLine="0"/>
              <w:rPr>
                <w:rFonts w:ascii="QCF_BSML" w:hAnsi="QCF_BSML" w:cs="QCF_BSML"/>
                <w:sz w:val="28"/>
                <w:szCs w:val="28"/>
                <w:rtl/>
                <w:lang w:eastAsia="en-US"/>
              </w:rPr>
            </w:pPr>
            <w:r w:rsidRPr="00E42069">
              <w:rPr>
                <w:rFonts w:hint="cs"/>
                <w:b/>
                <w:bCs/>
                <w:sz w:val="28"/>
                <w:szCs w:val="28"/>
                <w:rtl/>
              </w:rPr>
              <w:t>الآية المفسَّرة</w:t>
            </w:r>
          </w:p>
        </w:tc>
        <w:tc>
          <w:tcPr>
            <w:tcW w:w="4150" w:type="dxa"/>
          </w:tcPr>
          <w:p w:rsidR="00E76251" w:rsidRPr="00E42069" w:rsidRDefault="00E76251" w:rsidP="003509FA">
            <w:pPr>
              <w:ind w:firstLine="0"/>
              <w:rPr>
                <w:rFonts w:ascii="QCF_BSML" w:hAnsi="QCF_BSML" w:cs="QCF_BSML"/>
                <w:sz w:val="28"/>
                <w:szCs w:val="28"/>
                <w:rtl/>
                <w:lang w:eastAsia="en-US"/>
              </w:rPr>
            </w:pPr>
            <w:r w:rsidRPr="00E42069">
              <w:rPr>
                <w:rFonts w:hint="cs"/>
                <w:b/>
                <w:bCs/>
                <w:sz w:val="28"/>
                <w:szCs w:val="28"/>
                <w:rtl/>
              </w:rPr>
              <w:t>الآية المفسِّرة</w:t>
            </w:r>
            <w:r w:rsidRPr="00E42069">
              <w:rPr>
                <w:rFonts w:ascii="QCF_BSML" w:hAnsi="QCF_BSML" w:hint="cs"/>
                <w:sz w:val="28"/>
                <w:szCs w:val="28"/>
                <w:rtl/>
                <w:lang w:eastAsia="en-US"/>
              </w:rPr>
              <w:t>(</w:t>
            </w:r>
            <w:r w:rsidRPr="00E42069">
              <w:rPr>
                <w:rFonts w:ascii="QCF_BSML" w:hAnsi="QCF_BSML" w:cs="QCF_BSML" w:hint="cs"/>
                <w:sz w:val="28"/>
                <w:szCs w:val="28"/>
                <w:rtl/>
                <w:lang w:eastAsia="en-US"/>
              </w:rPr>
              <w:t xml:space="preserve"> </w:t>
            </w:r>
            <w:r w:rsidRPr="00E42069">
              <w:rPr>
                <w:rFonts w:ascii="QCF_BSML" w:hAnsi="QCF_BSML" w:hint="cs"/>
                <w:sz w:val="28"/>
                <w:szCs w:val="28"/>
                <w:rtl/>
                <w:lang w:eastAsia="en-US"/>
              </w:rPr>
              <w:t>ذكرت هنا آية واحده فقط)</w:t>
            </w: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1</w:t>
            </w:r>
          </w:p>
        </w:tc>
        <w:tc>
          <w:tcPr>
            <w:tcW w:w="3974" w:type="dxa"/>
          </w:tcPr>
          <w:p w:rsidR="00E76251" w:rsidRPr="00E42069" w:rsidRDefault="00E76251" w:rsidP="00150ABD">
            <w:pPr>
              <w:ind w:firstLine="0"/>
              <w:jc w:val="both"/>
              <w:rPr>
                <w:color w:val="auto"/>
                <w:sz w:val="28"/>
                <w:szCs w:val="28"/>
              </w:rPr>
            </w:pPr>
            <w:r w:rsidRPr="00E42069">
              <w:rPr>
                <w:rFonts w:ascii="QCF_BSML" w:eastAsia="Calibri" w:hAnsi="QCF_BSML" w:cs="QCF_BSML"/>
                <w:color w:val="auto"/>
                <w:sz w:val="28"/>
                <w:szCs w:val="28"/>
                <w:rtl/>
              </w:rPr>
              <w:t xml:space="preserve">ﮁ </w:t>
            </w:r>
            <w:r w:rsidRPr="00E42069">
              <w:rPr>
                <w:rFonts w:ascii="QCF_P106" w:eastAsia="Calibri" w:hAnsi="QCF_P106" w:cs="QCF_P106"/>
                <w:color w:val="auto"/>
                <w:sz w:val="28"/>
                <w:szCs w:val="28"/>
                <w:rtl/>
              </w:rPr>
              <w:t xml:space="preserve">ﮊ  ﮋ  ﮌ  ﮍ  ﮎﮏ ﮐ  ﮑ  ﮒ    ﮓ  ﮔ  ﮕ  ﮖ   ﮗ  </w:t>
            </w:r>
            <w:r w:rsidRPr="00E42069">
              <w:rPr>
                <w:rFonts w:ascii="QCF_BSML" w:eastAsia="Calibri" w:hAnsi="QCF_BSML" w:cs="QCF_BSML"/>
                <w:color w:val="auto"/>
                <w:sz w:val="28"/>
                <w:szCs w:val="28"/>
                <w:rtl/>
              </w:rPr>
              <w:t>ﮀ</w:t>
            </w:r>
            <w:r w:rsidR="000D6416" w:rsidRPr="00E42069">
              <w:rPr>
                <w:rFonts w:ascii="Arial" w:hAnsi="Arial" w:hint="cs"/>
                <w:color w:val="auto"/>
                <w:kern w:val="32"/>
                <w:sz w:val="28"/>
                <w:szCs w:val="28"/>
                <w:rtl/>
              </w:rPr>
              <w:t xml:space="preserve"> </w:t>
            </w:r>
            <w:r w:rsidRPr="00E42069">
              <w:rPr>
                <w:rFonts w:ascii="Arial" w:hAnsi="Arial"/>
                <w:color w:val="auto"/>
                <w:kern w:val="32"/>
                <w:sz w:val="28"/>
                <w:szCs w:val="28"/>
                <w:rtl/>
              </w:rPr>
              <w:t>المائدة: الآية1</w:t>
            </w:r>
            <w:r w:rsidRPr="00E42069">
              <w:rPr>
                <w:rFonts w:ascii="Arial" w:hAnsi="Arial" w:hint="cs"/>
                <w:color w:val="auto"/>
                <w:kern w:val="32"/>
                <w:sz w:val="28"/>
                <w:szCs w:val="28"/>
                <w:rtl/>
              </w:rPr>
              <w:t>.</w:t>
            </w:r>
          </w:p>
          <w:p w:rsidR="00E76251" w:rsidRPr="00E42069" w:rsidRDefault="00E76251" w:rsidP="00150ABD">
            <w:pPr>
              <w:jc w:val="both"/>
              <w:rPr>
                <w:rFonts w:ascii="Traditional Arabic" w:hAnsi="Traditional Arabic"/>
                <w:color w:val="auto"/>
                <w:sz w:val="28"/>
                <w:szCs w:val="28"/>
                <w:rtl/>
              </w:rPr>
            </w:pPr>
          </w:p>
        </w:tc>
        <w:tc>
          <w:tcPr>
            <w:tcW w:w="4150" w:type="dxa"/>
          </w:tcPr>
          <w:p w:rsidR="00E76251" w:rsidRPr="00E42069" w:rsidRDefault="00E76251" w:rsidP="00150ABD">
            <w:pPr>
              <w:ind w:firstLine="0"/>
              <w:jc w:val="both"/>
              <w:rPr>
                <w:color w:val="auto"/>
                <w:sz w:val="28"/>
                <w:szCs w:val="28"/>
              </w:rPr>
            </w:pPr>
            <w:r w:rsidRPr="00E42069">
              <w:rPr>
                <w:rFonts w:ascii="QCF_BSML" w:eastAsia="Calibri" w:hAnsi="QCF_BSML" w:cs="QCF_BSML"/>
                <w:color w:val="auto"/>
                <w:sz w:val="28"/>
                <w:szCs w:val="28"/>
                <w:rtl/>
              </w:rPr>
              <w:t xml:space="preserve">ﮁ </w:t>
            </w:r>
            <w:r w:rsidRPr="00E42069">
              <w:rPr>
                <w:rFonts w:ascii="QCF_P107" w:eastAsia="Calibri" w:hAnsi="QCF_P107" w:cs="QCF_P107"/>
                <w:color w:val="auto"/>
                <w:sz w:val="28"/>
                <w:szCs w:val="28"/>
                <w:rtl/>
              </w:rPr>
              <w:t xml:space="preserve">ﭑ  ﭒ  ﭓ  ﭔ  ﭕ  ﭖ  ﭗ  ﭘ  ﭙ      ﭚ   ﭛ  ﭜ  ﭝ  ﭞ  ﭟ  ﭠ  ﭡ   ﭢ  ﭣ    ﭤ  ﭥ  ﭦ  ﭧ  ﭨ  ﭩ    </w:t>
            </w:r>
            <w:r w:rsidRPr="00E42069">
              <w:rPr>
                <w:rFonts w:ascii="QCF_BSML" w:eastAsia="Calibri" w:hAnsi="QCF_BSML" w:cs="QCF_BSML"/>
                <w:color w:val="auto"/>
                <w:sz w:val="28"/>
                <w:szCs w:val="28"/>
                <w:rtl/>
              </w:rPr>
              <w:t>ﮀ</w:t>
            </w:r>
            <w:r w:rsidRPr="00E42069">
              <w:rPr>
                <w:rFonts w:ascii="QCF_BSML" w:eastAsia="Calibri" w:hAnsi="QCF_BSML" w:cs="QCF_BSML" w:hint="cs"/>
                <w:color w:val="auto"/>
                <w:sz w:val="28"/>
                <w:szCs w:val="28"/>
                <w:rtl/>
              </w:rPr>
              <w:t xml:space="preserve">     </w:t>
            </w:r>
            <w:r w:rsidRPr="00E42069">
              <w:rPr>
                <w:rFonts w:ascii="QCF_BSML" w:eastAsia="Calibri" w:hAnsi="QCF_BSML" w:cs="QCF_BSML" w:hint="cs"/>
                <w:color w:val="auto"/>
                <w:sz w:val="28"/>
                <w:szCs w:val="28"/>
                <w:vertAlign w:val="subscript"/>
                <w:rtl/>
              </w:rPr>
              <w:t xml:space="preserve">    </w:t>
            </w:r>
            <w:r w:rsidRPr="00E42069">
              <w:rPr>
                <w:rFonts w:hint="cs"/>
                <w:color w:val="auto"/>
                <w:sz w:val="28"/>
                <w:szCs w:val="28"/>
                <w:rtl/>
              </w:rPr>
              <w:t>المائدة 3</w:t>
            </w: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2</w:t>
            </w:r>
          </w:p>
        </w:tc>
        <w:tc>
          <w:tcPr>
            <w:tcW w:w="3974" w:type="dxa"/>
          </w:tcPr>
          <w:p w:rsidR="00E76251" w:rsidRPr="00E42069" w:rsidRDefault="00E76251" w:rsidP="004E4EA1">
            <w:pPr>
              <w:ind w:firstLine="0"/>
              <w:jc w:val="both"/>
              <w:rPr>
                <w:color w:val="auto"/>
                <w:sz w:val="28"/>
                <w:szCs w:val="28"/>
                <w:rtl/>
              </w:rPr>
            </w:pPr>
            <w:r w:rsidRPr="00E42069">
              <w:rPr>
                <w:rFonts w:ascii="QCF_BSML" w:eastAsia="Calibri" w:hAnsi="QCF_BSML" w:cs="QCF_BSML"/>
                <w:color w:val="auto"/>
                <w:sz w:val="28"/>
                <w:szCs w:val="28"/>
                <w:rtl/>
              </w:rPr>
              <w:t xml:space="preserve">ﮁ </w:t>
            </w:r>
            <w:r w:rsidRPr="00E42069">
              <w:rPr>
                <w:rFonts w:ascii="QCF_P106" w:eastAsia="Calibri" w:hAnsi="QCF_P106" w:cs="QCF_P106"/>
                <w:color w:val="auto"/>
                <w:sz w:val="28"/>
                <w:szCs w:val="28"/>
                <w:rtl/>
              </w:rPr>
              <w:t xml:space="preserve">ﮤ  ﮥ  ﮦ  ﮧ   ﮨ  ﮩ  ﮪ   ﮫ  ﮬ  ﮭ  ﮮ  ﮯ  ﮰ  ﮱ  ﯓ    ﯔ  ﯕ    ﯖ  ﯗ  ﯘ  ﯙ  ﯚ  ﯛﯜ  ﯝ  ﯞ  ﯟﯠ   ﯡ  ﯢ  ﯣ  ﯤ  ﯥ  ﯦ  ﯧ  ﯨ    ﯩ  ﯪ  ﯫﯬ  ﯭ  ﯮ  ﯯ  ﯰﯱ  ﯲ  ﯳ   ﯴ  ﯵ     ﯶﯷ  ﯸ  ﯹﯺ  ﯻ     ﯼ  ﯽ  ﯾ  </w:t>
            </w:r>
            <w:r w:rsidR="004E4EA1">
              <w:rPr>
                <w:rFonts w:ascii="QCF_P106" w:eastAsia="Calibri" w:hAnsi="QCF_P106" w:cs="QCF_P106" w:hint="cs"/>
                <w:color w:val="auto"/>
                <w:sz w:val="28"/>
                <w:szCs w:val="28"/>
                <w:rtl/>
              </w:rPr>
              <w:t xml:space="preserve"> </w:t>
            </w:r>
            <w:r w:rsidRPr="00E42069">
              <w:rPr>
                <w:rFonts w:ascii="QCF_P106" w:eastAsia="Calibri" w:hAnsi="QCF_P106" w:cs="QCF_P106"/>
                <w:color w:val="auto"/>
                <w:sz w:val="28"/>
                <w:szCs w:val="28"/>
                <w:rtl/>
              </w:rPr>
              <w:t xml:space="preserve">   </w:t>
            </w:r>
            <w:r w:rsidRPr="00E42069">
              <w:rPr>
                <w:rFonts w:ascii="QCF_BSML" w:eastAsia="Calibri" w:hAnsi="QCF_BSML" w:cs="QCF_BSML"/>
                <w:color w:val="auto"/>
                <w:sz w:val="28"/>
                <w:szCs w:val="28"/>
                <w:rtl/>
              </w:rPr>
              <w:t>ﮀ</w:t>
            </w:r>
            <w:r w:rsidRPr="00E42069">
              <w:rPr>
                <w:rFonts w:ascii="QCF_BSML" w:eastAsia="Calibri" w:hAnsi="QCF_BSML" w:cs="QCF_BSML" w:hint="cs"/>
                <w:color w:val="auto"/>
                <w:sz w:val="28"/>
                <w:szCs w:val="28"/>
                <w:rtl/>
              </w:rPr>
              <w:t xml:space="preserve">      </w:t>
            </w:r>
            <w:r w:rsidRPr="00E42069">
              <w:rPr>
                <w:rFonts w:ascii="Traditional Arabic" w:eastAsia="Calibri" w:hAnsi="Arial"/>
                <w:color w:val="auto"/>
                <w:sz w:val="28"/>
                <w:szCs w:val="28"/>
                <w:rtl/>
              </w:rPr>
              <w:t>المائدة:</w:t>
            </w:r>
            <w:r w:rsidRPr="00E42069">
              <w:rPr>
                <w:rFonts w:ascii="Traditional Arabic" w:eastAsia="Calibri" w:hAnsi="Arial" w:hint="cs"/>
                <w:color w:val="auto"/>
                <w:sz w:val="28"/>
                <w:szCs w:val="28"/>
                <w:rtl/>
              </w:rPr>
              <w:t xml:space="preserve"> الآية </w:t>
            </w:r>
            <w:r w:rsidRPr="00E42069">
              <w:rPr>
                <w:rFonts w:ascii="Traditional Arabic" w:eastAsia="Calibri" w:hAnsi="Arial"/>
                <w:color w:val="auto"/>
                <w:sz w:val="28"/>
                <w:szCs w:val="28"/>
                <w:rtl/>
              </w:rPr>
              <w:t>٢</w:t>
            </w:r>
            <w:r w:rsidRPr="00E42069">
              <w:rPr>
                <w:rFonts w:ascii="Traditional Arabic" w:eastAsia="Calibri" w:hAnsi="Arial"/>
                <w:color w:val="auto"/>
                <w:sz w:val="28"/>
                <w:szCs w:val="28"/>
              </w:rPr>
              <w:t xml:space="preserve"> </w:t>
            </w:r>
            <w:r w:rsidRPr="00E42069">
              <w:rPr>
                <w:color w:val="auto"/>
                <w:sz w:val="28"/>
                <w:szCs w:val="28"/>
                <w:rtl/>
              </w:rPr>
              <w:t xml:space="preserve"> </w:t>
            </w:r>
            <w:r w:rsidRPr="00E42069">
              <w:rPr>
                <w:rFonts w:hint="cs"/>
                <w:color w:val="auto"/>
                <w:sz w:val="28"/>
                <w:szCs w:val="28"/>
                <w:rtl/>
              </w:rPr>
              <w:t>.</w:t>
            </w:r>
          </w:p>
          <w:p w:rsidR="00E76251" w:rsidRPr="00E42069" w:rsidRDefault="00E76251" w:rsidP="00150ABD">
            <w:pPr>
              <w:spacing w:line="228" w:lineRule="auto"/>
              <w:ind w:firstLine="0"/>
              <w:jc w:val="both"/>
              <w:rPr>
                <w:color w:val="auto"/>
                <w:sz w:val="28"/>
                <w:szCs w:val="28"/>
                <w:rtl/>
              </w:rPr>
            </w:pPr>
          </w:p>
        </w:tc>
        <w:tc>
          <w:tcPr>
            <w:tcW w:w="4150" w:type="dxa"/>
          </w:tcPr>
          <w:p w:rsidR="00E76251" w:rsidRPr="00E42069" w:rsidRDefault="00E76251" w:rsidP="000D6416">
            <w:pPr>
              <w:spacing w:line="228" w:lineRule="auto"/>
              <w:ind w:firstLine="0"/>
              <w:jc w:val="both"/>
              <w:rPr>
                <w:color w:val="auto"/>
                <w:sz w:val="28"/>
                <w:szCs w:val="28"/>
                <w:rtl/>
              </w:rPr>
            </w:pPr>
            <w:r w:rsidRPr="00E42069">
              <w:rPr>
                <w:rFonts w:ascii="QCF_BSML" w:eastAsia="Calibri" w:hAnsi="QCF_BSML" w:cs="QCF_BSML"/>
                <w:color w:val="auto"/>
                <w:sz w:val="28"/>
                <w:szCs w:val="28"/>
                <w:rtl/>
              </w:rPr>
              <w:t xml:space="preserve">ﮁ </w:t>
            </w:r>
            <w:r w:rsidRPr="00E42069">
              <w:rPr>
                <w:rFonts w:ascii="QCF_P187" w:eastAsia="Calibri" w:hAnsi="QCF_P187" w:cs="QCF_P187"/>
                <w:color w:val="auto"/>
                <w:sz w:val="28"/>
                <w:szCs w:val="28"/>
                <w:rtl/>
              </w:rPr>
              <w:t>ﮨ  ﮩ  ﮪ    ﮫ    ﮬ  ﮭ  ﮮ  ﮯ  ﮰ  ﮱ   ﯓ  ﯔ  ﯕ  ﯖﯗ  ﯘ  ﯙ  ﯚ  ﯛ     ﯜ  ﯝ  ﯞ  ﯟﯠ  ﯡ   ﯢ  ﯣ  ﯤ</w:t>
            </w:r>
            <w:r w:rsidR="000D6416" w:rsidRPr="00E42069">
              <w:rPr>
                <w:rFonts w:ascii="QCF_BSML" w:eastAsia="Calibri" w:hAnsi="QCF_BSML" w:cs="QCF_BSML"/>
                <w:color w:val="auto"/>
                <w:sz w:val="28"/>
                <w:szCs w:val="28"/>
                <w:rtl/>
              </w:rPr>
              <w:t xml:space="preserve"> ﮀ</w:t>
            </w:r>
            <w:r w:rsidRPr="00E42069">
              <w:rPr>
                <w:rFonts w:ascii="QCF_P187" w:eastAsia="Calibri" w:hAnsi="QCF_P187" w:cs="QCF_P187"/>
                <w:color w:val="auto"/>
                <w:sz w:val="28"/>
                <w:szCs w:val="28"/>
                <w:rtl/>
              </w:rPr>
              <w:t xml:space="preserve">  </w:t>
            </w:r>
            <w:r w:rsidRPr="00E42069">
              <w:rPr>
                <w:rFonts w:hint="cs"/>
                <w:color w:val="auto"/>
                <w:sz w:val="28"/>
                <w:szCs w:val="28"/>
                <w:rtl/>
              </w:rPr>
              <w:t xml:space="preserve"> التوبة الآية 5.</w:t>
            </w: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3</w:t>
            </w:r>
          </w:p>
        </w:tc>
        <w:tc>
          <w:tcPr>
            <w:tcW w:w="3974" w:type="dxa"/>
          </w:tcPr>
          <w:p w:rsidR="00E76251" w:rsidRPr="00E42069" w:rsidRDefault="00E76251" w:rsidP="00150ABD">
            <w:pPr>
              <w:ind w:firstLine="0"/>
              <w:jc w:val="both"/>
              <w:rPr>
                <w:rFonts w:ascii="Traditional Arabic" w:hAnsi="Traditional Arabic"/>
                <w:color w:val="auto"/>
                <w:sz w:val="28"/>
                <w:szCs w:val="28"/>
                <w:rtl/>
              </w:rPr>
            </w:pPr>
            <w:r w:rsidRPr="00E42069">
              <w:rPr>
                <w:rFonts w:ascii="QCF_BSML" w:eastAsia="Calibri" w:hAnsi="QCF_BSML" w:cs="QCF_BSML"/>
                <w:color w:val="auto"/>
                <w:sz w:val="28"/>
                <w:szCs w:val="28"/>
                <w:rtl/>
              </w:rPr>
              <w:t xml:space="preserve"> ﮁ </w:t>
            </w:r>
            <w:r w:rsidRPr="00E42069">
              <w:rPr>
                <w:rFonts w:ascii="QCF_P107" w:eastAsia="Calibri" w:hAnsi="QCF_P107" w:cs="QCF_P107"/>
                <w:color w:val="auto"/>
                <w:sz w:val="28"/>
                <w:szCs w:val="28"/>
                <w:rtl/>
              </w:rPr>
              <w:t>ﭑ  ﭒ  ﭓ  ﭔ</w:t>
            </w:r>
            <w:r w:rsidRPr="00E42069">
              <w:rPr>
                <w:rFonts w:ascii="QCF_BSML" w:eastAsia="Calibri" w:hAnsi="QCF_BSML" w:cs="QCF_BSML"/>
                <w:color w:val="auto"/>
                <w:sz w:val="28"/>
                <w:szCs w:val="28"/>
                <w:rtl/>
              </w:rPr>
              <w:t xml:space="preserve"> ﮀ</w:t>
            </w:r>
            <w:r w:rsidRPr="00E42069">
              <w:rPr>
                <w:rFonts w:ascii="QCF_BSML" w:eastAsia="Calibri" w:hAnsi="QCF_BSML" w:cs="QCF_BSML" w:hint="cs"/>
                <w:color w:val="auto"/>
                <w:sz w:val="28"/>
                <w:szCs w:val="28"/>
                <w:rtl/>
              </w:rPr>
              <w:t xml:space="preserve">   </w:t>
            </w:r>
          </w:p>
          <w:p w:rsidR="00E76251" w:rsidRPr="00E42069" w:rsidRDefault="00E76251" w:rsidP="00150ABD">
            <w:pPr>
              <w:jc w:val="both"/>
              <w:rPr>
                <w:color w:val="auto"/>
                <w:sz w:val="28"/>
                <w:szCs w:val="28"/>
              </w:rPr>
            </w:pPr>
          </w:p>
        </w:tc>
        <w:tc>
          <w:tcPr>
            <w:tcW w:w="4150" w:type="dxa"/>
          </w:tcPr>
          <w:p w:rsidR="00E76251" w:rsidRPr="00E42069" w:rsidRDefault="00E76251" w:rsidP="000D6416">
            <w:pPr>
              <w:ind w:firstLine="0"/>
              <w:jc w:val="both"/>
              <w:rPr>
                <w:rFonts w:ascii="Arabic Typesetting" w:hAnsi="Arabic Typesetting"/>
                <w:color w:val="auto"/>
                <w:sz w:val="28"/>
                <w:szCs w:val="28"/>
              </w:rPr>
            </w:pPr>
            <w:r w:rsidRPr="00E42069">
              <w:rPr>
                <w:rFonts w:ascii="QCF_BSML" w:eastAsia="Calibri" w:hAnsi="QCF_BSML" w:cs="QCF_BSML"/>
                <w:color w:val="auto"/>
                <w:sz w:val="28"/>
                <w:szCs w:val="28"/>
                <w:rtl/>
              </w:rPr>
              <w:t xml:space="preserve">ﭽ </w:t>
            </w:r>
            <w:r w:rsidRPr="00E42069">
              <w:rPr>
                <w:rFonts w:ascii="QCF_P147" w:eastAsia="Calibri" w:hAnsi="QCF_P147" w:cs="QCF_P147"/>
                <w:color w:val="auto"/>
                <w:sz w:val="28"/>
                <w:szCs w:val="28"/>
                <w:rtl/>
              </w:rPr>
              <w:t>ﮨ  ﮩ  ﮪ</w:t>
            </w:r>
            <w:r w:rsidRPr="00E42069">
              <w:rPr>
                <w:rFonts w:ascii="QCF_BSML" w:eastAsia="Calibri" w:hAnsi="QCF_BSML" w:cs="QCF_BSML"/>
                <w:color w:val="auto"/>
                <w:sz w:val="28"/>
                <w:szCs w:val="28"/>
                <w:rtl/>
              </w:rPr>
              <w:t>ﭼ</w:t>
            </w:r>
            <w:r w:rsidRPr="00E42069">
              <w:rPr>
                <w:rFonts w:ascii="Arial" w:eastAsia="Calibri" w:hAnsi="Arial" w:cs="Arial" w:hint="cs"/>
                <w:color w:val="auto"/>
                <w:sz w:val="28"/>
                <w:szCs w:val="28"/>
                <w:rtl/>
              </w:rPr>
              <w:t xml:space="preserve">   </w:t>
            </w:r>
            <w:r w:rsidRPr="004E4EA1">
              <w:rPr>
                <w:rFonts w:ascii="Traditional Arabic" w:eastAsia="Calibri" w:hAnsi="Traditional Arabic"/>
                <w:color w:val="auto"/>
                <w:sz w:val="28"/>
                <w:szCs w:val="28"/>
                <w:rtl/>
              </w:rPr>
              <w:t>الأنعام الآية ١٤٥</w:t>
            </w:r>
          </w:p>
          <w:p w:rsidR="00E76251" w:rsidRPr="00E42069" w:rsidRDefault="00E76251" w:rsidP="00150ABD">
            <w:pPr>
              <w:ind w:firstLine="0"/>
              <w:jc w:val="both"/>
              <w:rPr>
                <w:color w:val="auto"/>
                <w:sz w:val="28"/>
                <w:szCs w:val="28"/>
                <w:rtl/>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4</w:t>
            </w:r>
          </w:p>
        </w:tc>
        <w:tc>
          <w:tcPr>
            <w:tcW w:w="3974" w:type="dxa"/>
          </w:tcPr>
          <w:p w:rsidR="00E76251" w:rsidRPr="00E42069" w:rsidRDefault="00E76251" w:rsidP="000D6416">
            <w:pPr>
              <w:pStyle w:val="a6"/>
              <w:ind w:left="81" w:firstLine="0"/>
              <w:rPr>
                <w:color w:val="auto"/>
                <w:sz w:val="28"/>
                <w:rtl/>
              </w:rPr>
            </w:pPr>
            <w:r w:rsidRPr="00E42069">
              <w:rPr>
                <w:rFonts w:ascii="QCF_BSML" w:eastAsia="Calibri" w:hAnsi="QCF_BSML" w:cs="QCF_BSML"/>
                <w:color w:val="auto"/>
                <w:sz w:val="28"/>
                <w:rtl/>
              </w:rPr>
              <w:t>ﮁ</w:t>
            </w:r>
            <w:r w:rsidRPr="00E42069">
              <w:rPr>
                <w:rFonts w:ascii="QCF_P107" w:eastAsia="Calibri" w:hAnsi="QCF_P107" w:cs="QCF_P107"/>
                <w:color w:val="auto"/>
                <w:sz w:val="28"/>
                <w:rtl/>
              </w:rPr>
              <w:t>ﯬ   ﯭ  ﯮ  ﯯ  ﯰ  ﯱ  ﯲ</w:t>
            </w:r>
            <w:r w:rsidRPr="00E42069">
              <w:rPr>
                <w:rFonts w:ascii="QCF_BSML" w:eastAsia="Calibri" w:hAnsi="QCF_BSML" w:cs="QCF_BSML"/>
                <w:color w:val="auto"/>
                <w:sz w:val="28"/>
                <w:rtl/>
              </w:rPr>
              <w:t>ﮀ</w:t>
            </w:r>
            <w:r w:rsidRPr="00E42069">
              <w:rPr>
                <w:rFonts w:ascii="Arial" w:eastAsia="Calibri" w:hAnsi="Arial" w:cs="Arial"/>
                <w:color w:val="auto"/>
                <w:sz w:val="28"/>
                <w:rtl/>
              </w:rPr>
              <w:t xml:space="preserve"> </w:t>
            </w:r>
            <w:r w:rsidRPr="00E42069">
              <w:rPr>
                <w:rFonts w:ascii="Traditional Arabic" w:eastAsia="Calibri" w:hAnsi="Arial"/>
                <w:color w:val="auto"/>
                <w:sz w:val="28"/>
                <w:rtl/>
              </w:rPr>
              <w:t>المائدة</w:t>
            </w:r>
            <w:r w:rsidRPr="00E42069">
              <w:rPr>
                <w:rFonts w:ascii="Traditional Arabic" w:eastAsia="Calibri" w:hAnsi="Arial" w:hint="cs"/>
                <w:color w:val="auto"/>
                <w:sz w:val="28"/>
                <w:rtl/>
              </w:rPr>
              <w:t xml:space="preserve"> الآية </w:t>
            </w:r>
            <w:r w:rsidRPr="00E42069">
              <w:rPr>
                <w:rFonts w:ascii="Traditional Arabic" w:eastAsia="Calibri" w:hAnsi="Arial"/>
                <w:color w:val="auto"/>
                <w:sz w:val="28"/>
                <w:rtl/>
              </w:rPr>
              <w:t xml:space="preserve"> ٥</w:t>
            </w:r>
          </w:p>
          <w:p w:rsidR="00E76251" w:rsidRPr="00E42069" w:rsidRDefault="00E76251" w:rsidP="00150ABD">
            <w:pPr>
              <w:jc w:val="both"/>
              <w:rPr>
                <w:color w:val="auto"/>
                <w:sz w:val="28"/>
                <w:szCs w:val="28"/>
              </w:rPr>
            </w:pPr>
          </w:p>
          <w:p w:rsidR="00E76251" w:rsidRPr="00E42069" w:rsidRDefault="00E76251" w:rsidP="00150ABD">
            <w:pPr>
              <w:ind w:left="360"/>
              <w:jc w:val="both"/>
              <w:rPr>
                <w:rFonts w:ascii="Times New Roman" w:hAnsi="Times New Roman"/>
                <w:color w:val="auto"/>
                <w:sz w:val="28"/>
                <w:szCs w:val="28"/>
                <w:rtl/>
              </w:rPr>
            </w:pPr>
          </w:p>
        </w:tc>
        <w:tc>
          <w:tcPr>
            <w:tcW w:w="4150" w:type="dxa"/>
          </w:tcPr>
          <w:p w:rsidR="004E4EA1" w:rsidRDefault="00E76251" w:rsidP="00150ABD">
            <w:pPr>
              <w:ind w:firstLine="0"/>
              <w:jc w:val="both"/>
              <w:rPr>
                <w:rFonts w:ascii="QCF_P082" w:eastAsia="Calibri" w:hAnsi="QCF_P082" w:cs="QCF_P082"/>
                <w:color w:val="auto"/>
                <w:sz w:val="28"/>
                <w:szCs w:val="28"/>
                <w:rtl/>
              </w:rPr>
            </w:pPr>
            <w:r w:rsidRPr="00E42069">
              <w:rPr>
                <w:rFonts w:ascii="QCF_BSML" w:eastAsia="Calibri" w:hAnsi="QCF_BSML" w:cs="QCF_BSML"/>
                <w:color w:val="auto"/>
                <w:sz w:val="28"/>
                <w:szCs w:val="28"/>
                <w:rtl/>
              </w:rPr>
              <w:lastRenderedPageBreak/>
              <w:t xml:space="preserve">ﮁ </w:t>
            </w:r>
            <w:r w:rsidRPr="00E42069">
              <w:rPr>
                <w:rFonts w:ascii="QCF_P082" w:eastAsia="Calibri" w:hAnsi="QCF_P082" w:cs="QCF_P082"/>
                <w:color w:val="auto"/>
                <w:sz w:val="28"/>
                <w:szCs w:val="28"/>
                <w:rtl/>
              </w:rPr>
              <w:t>ﮡ  ﮢ  ﮣ  ﮤ  ﮥ</w:t>
            </w:r>
          </w:p>
          <w:p w:rsidR="00E76251" w:rsidRPr="00E42069" w:rsidRDefault="00E76251" w:rsidP="00150ABD">
            <w:pPr>
              <w:ind w:firstLine="0"/>
              <w:jc w:val="both"/>
              <w:rPr>
                <w:rFonts w:ascii="Arabic Typesetting" w:hAnsi="Arabic Typesetting"/>
                <w:color w:val="auto"/>
                <w:sz w:val="28"/>
                <w:szCs w:val="28"/>
                <w:rtl/>
              </w:rPr>
            </w:pPr>
            <w:r w:rsidRPr="00E42069">
              <w:rPr>
                <w:rFonts w:ascii="QCF_P082" w:eastAsia="Calibri" w:hAnsi="QCF_P082" w:cs="QCF_P082"/>
                <w:color w:val="auto"/>
                <w:sz w:val="28"/>
                <w:szCs w:val="28"/>
                <w:rtl/>
              </w:rPr>
              <w:t xml:space="preserve">   ﮦﮧ   </w:t>
            </w:r>
            <w:r w:rsidRPr="00E42069">
              <w:rPr>
                <w:rFonts w:ascii="QCF_BSML" w:eastAsia="Calibri" w:hAnsi="QCF_BSML" w:cs="QCF_BSML"/>
                <w:color w:val="auto"/>
                <w:sz w:val="28"/>
                <w:szCs w:val="28"/>
                <w:rtl/>
              </w:rPr>
              <w:t>ﮀ</w:t>
            </w:r>
            <w:r w:rsidRPr="00E42069">
              <w:rPr>
                <w:rFonts w:ascii="Arial" w:eastAsia="Calibri" w:hAnsi="Arial" w:cs="Arial"/>
                <w:color w:val="auto"/>
                <w:sz w:val="28"/>
                <w:szCs w:val="28"/>
                <w:rtl/>
              </w:rPr>
              <w:t xml:space="preserve"> </w:t>
            </w:r>
          </w:p>
          <w:p w:rsidR="00E76251" w:rsidRPr="00E42069" w:rsidRDefault="00E76251" w:rsidP="00150ABD">
            <w:pPr>
              <w:pStyle w:val="a6"/>
              <w:rPr>
                <w:color w:val="auto"/>
                <w:sz w:val="28"/>
                <w:rtl/>
              </w:rPr>
            </w:pPr>
            <w:r w:rsidRPr="00E42069">
              <w:rPr>
                <w:rFonts w:hint="cs"/>
                <w:color w:val="auto"/>
                <w:sz w:val="28"/>
                <w:rtl/>
              </w:rPr>
              <w:lastRenderedPageBreak/>
              <w:t>النساء الآية 25.</w:t>
            </w:r>
          </w:p>
          <w:p w:rsidR="00E76251" w:rsidRPr="00E42069" w:rsidRDefault="00E76251" w:rsidP="00150ABD">
            <w:pPr>
              <w:ind w:firstLine="0"/>
              <w:jc w:val="both"/>
              <w:rPr>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lastRenderedPageBreak/>
              <w:t>5</w:t>
            </w:r>
          </w:p>
        </w:tc>
        <w:tc>
          <w:tcPr>
            <w:tcW w:w="3974" w:type="dxa"/>
          </w:tcPr>
          <w:p w:rsidR="00E76251" w:rsidRPr="00E42069" w:rsidRDefault="00E76251" w:rsidP="000D6416">
            <w:pPr>
              <w:pStyle w:val="a6"/>
              <w:ind w:left="30" w:hanging="30"/>
              <w:rPr>
                <w:color w:val="auto"/>
                <w:sz w:val="28"/>
              </w:rPr>
            </w:pPr>
            <w:r w:rsidRPr="00E42069">
              <w:rPr>
                <w:rFonts w:ascii="QCF_BSML" w:eastAsia="Calibri" w:hAnsi="QCF_BSML" w:cs="QCF_BSML"/>
                <w:color w:val="auto"/>
                <w:sz w:val="28"/>
                <w:rtl/>
              </w:rPr>
              <w:t xml:space="preserve">ﮁ </w:t>
            </w:r>
            <w:r w:rsidR="000D6416" w:rsidRPr="00E42069">
              <w:rPr>
                <w:rFonts w:ascii="QCF_P107" w:eastAsia="Calibri" w:hAnsi="QCF_P107" w:cs="QCF_P107"/>
                <w:color w:val="auto"/>
                <w:sz w:val="28"/>
                <w:rtl/>
              </w:rPr>
              <w:t>ﯽ  ﯾ   ﯿ  ﰀ  ﰁ  ﰂ  ﰃ  ﰄ</w:t>
            </w:r>
            <w:r w:rsidRPr="00E42069">
              <w:rPr>
                <w:rFonts w:ascii="QCF_P107" w:eastAsia="Calibri" w:hAnsi="QCF_P107" w:cs="QCF_P107"/>
                <w:color w:val="auto"/>
                <w:sz w:val="28"/>
                <w:rtl/>
              </w:rPr>
              <w:t xml:space="preserve">ﰅ  ﰆ  ﰇ    </w:t>
            </w:r>
            <w:r w:rsidRPr="00E42069">
              <w:rPr>
                <w:rFonts w:ascii="QCF_BSML" w:eastAsia="Calibri" w:hAnsi="QCF_BSML" w:cs="QCF_BSML"/>
                <w:color w:val="auto"/>
                <w:sz w:val="28"/>
                <w:rtl/>
              </w:rPr>
              <w:t>ﮀ</w:t>
            </w:r>
            <w:r w:rsidRPr="00E42069">
              <w:rPr>
                <w:rFonts w:ascii="QCF_BSML" w:eastAsia="Calibri" w:hAnsi="QCF_BSML" w:cs="QCF_BSML" w:hint="cs"/>
                <w:color w:val="auto"/>
                <w:sz w:val="28"/>
                <w:rtl/>
              </w:rPr>
              <w:t xml:space="preserve"> </w:t>
            </w:r>
            <w:r w:rsidRPr="00E42069">
              <w:rPr>
                <w:rFonts w:ascii="Arabic Typesetting" w:hAnsi="Arabic Typesetting" w:hint="cs"/>
                <w:color w:val="auto"/>
                <w:sz w:val="28"/>
                <w:rtl/>
              </w:rPr>
              <w:t xml:space="preserve">المائدة الآية </w:t>
            </w:r>
            <w:r w:rsidRPr="00E42069">
              <w:rPr>
                <w:rFonts w:ascii="Arabic Typesetting" w:hAnsi="Arabic Typesetting"/>
                <w:color w:val="auto"/>
                <w:sz w:val="28"/>
                <w:rtl/>
              </w:rPr>
              <w:t>5</w:t>
            </w:r>
          </w:p>
          <w:p w:rsidR="00E76251" w:rsidRPr="00E42069" w:rsidRDefault="00E76251" w:rsidP="00150ABD">
            <w:pPr>
              <w:jc w:val="both"/>
              <w:rPr>
                <w:rFonts w:ascii="Times New Roman" w:hAnsi="Times New Roman"/>
                <w:color w:val="auto"/>
                <w:sz w:val="28"/>
                <w:szCs w:val="28"/>
                <w:rtl/>
              </w:rPr>
            </w:pPr>
          </w:p>
        </w:tc>
        <w:tc>
          <w:tcPr>
            <w:tcW w:w="4150" w:type="dxa"/>
          </w:tcPr>
          <w:p w:rsidR="00E76251" w:rsidRPr="00E42069" w:rsidRDefault="00E76251" w:rsidP="000D6416">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ﮁ </w:t>
            </w:r>
            <w:r w:rsidRPr="00E42069">
              <w:rPr>
                <w:rFonts w:ascii="QCF_P034" w:eastAsia="Calibri" w:hAnsi="QCF_P034" w:cs="QCF_P034"/>
                <w:color w:val="auto"/>
                <w:sz w:val="28"/>
                <w:szCs w:val="28"/>
                <w:rtl/>
              </w:rPr>
              <w:t>ﮘ  ﮙ   ﮚ  ﮛ  ﮜ  ﮝ  ﮞ</w:t>
            </w:r>
            <w:r w:rsidR="000D6416" w:rsidRPr="00E42069">
              <w:rPr>
                <w:rFonts w:ascii="QCF_P034" w:eastAsia="Calibri" w:hAnsi="QCF_P034" w:cs="QCF_P034" w:hint="cs"/>
                <w:color w:val="auto"/>
                <w:sz w:val="28"/>
                <w:szCs w:val="28"/>
                <w:rtl/>
              </w:rPr>
              <w:t xml:space="preserve">                              </w:t>
            </w:r>
            <w:r w:rsidRPr="00E42069">
              <w:rPr>
                <w:rFonts w:ascii="QCF_P034" w:eastAsia="Calibri" w:hAnsi="QCF_P034" w:cs="QCF_P034"/>
                <w:color w:val="auto"/>
                <w:sz w:val="28"/>
                <w:szCs w:val="28"/>
                <w:rtl/>
              </w:rPr>
              <w:t xml:space="preserve">  ﮟ     </w:t>
            </w:r>
            <w:r w:rsidRPr="00E42069">
              <w:rPr>
                <w:rFonts w:ascii="QCF_BSML" w:eastAsia="Calibri" w:hAnsi="QCF_BSML" w:cs="QCF_BSML"/>
                <w:color w:val="auto"/>
                <w:sz w:val="28"/>
                <w:szCs w:val="28"/>
                <w:rtl/>
              </w:rPr>
              <w:t>ﮀ</w:t>
            </w:r>
            <w:r w:rsidRPr="00E42069">
              <w:rPr>
                <w:rFonts w:ascii="Traditional Arabic" w:eastAsia="Calibri" w:hAnsi="Arial"/>
                <w:color w:val="auto"/>
                <w:sz w:val="28"/>
                <w:szCs w:val="28"/>
                <w:rtl/>
              </w:rPr>
              <w:t>البقرة</w:t>
            </w:r>
            <w:r w:rsidRPr="00E42069">
              <w:rPr>
                <w:rFonts w:ascii="Traditional Arabic" w:eastAsia="Calibri" w:hAnsi="Arial" w:hint="cs"/>
                <w:color w:val="auto"/>
                <w:sz w:val="28"/>
                <w:szCs w:val="28"/>
                <w:rtl/>
              </w:rPr>
              <w:t xml:space="preserve"> الآية </w:t>
            </w:r>
            <w:r w:rsidRPr="00E42069">
              <w:rPr>
                <w:rFonts w:ascii="Traditional Arabic" w:eastAsia="Calibri" w:hAnsi="Arial"/>
                <w:color w:val="auto"/>
                <w:sz w:val="28"/>
                <w:szCs w:val="28"/>
                <w:rtl/>
              </w:rPr>
              <w:t>٢١٧</w:t>
            </w:r>
          </w:p>
          <w:p w:rsidR="00E76251" w:rsidRPr="00E42069" w:rsidRDefault="00E76251" w:rsidP="00150ABD">
            <w:pPr>
              <w:jc w:val="both"/>
              <w:rPr>
                <w:rFonts w:ascii="Arabic Typesetting" w:hAnsi="Arabic Typesetting"/>
                <w:color w:val="auto"/>
                <w:sz w:val="28"/>
                <w:szCs w:val="28"/>
                <w:rtl/>
              </w:rPr>
            </w:pPr>
          </w:p>
          <w:p w:rsidR="00E76251" w:rsidRPr="00E42069" w:rsidRDefault="00E76251" w:rsidP="00150ABD">
            <w:pPr>
              <w:ind w:firstLine="0"/>
              <w:jc w:val="both"/>
              <w:rPr>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6</w:t>
            </w:r>
          </w:p>
        </w:tc>
        <w:tc>
          <w:tcPr>
            <w:tcW w:w="3974" w:type="dxa"/>
          </w:tcPr>
          <w:p w:rsidR="00E76251" w:rsidRPr="00E42069" w:rsidRDefault="00E76251" w:rsidP="00150ABD">
            <w:pPr>
              <w:pStyle w:val="a6"/>
              <w:rPr>
                <w:color w:val="auto"/>
                <w:sz w:val="28"/>
              </w:rPr>
            </w:pPr>
            <w:r w:rsidRPr="00E42069">
              <w:rPr>
                <w:rFonts w:ascii="QCF_BSML" w:eastAsia="Calibri" w:hAnsi="QCF_BSML" w:cs="QCF_BSML"/>
                <w:color w:val="auto"/>
                <w:sz w:val="28"/>
                <w:rtl/>
              </w:rPr>
              <w:t>ﮁ</w:t>
            </w:r>
            <w:r w:rsidRPr="00E42069">
              <w:rPr>
                <w:rFonts w:ascii="QCF_P108" w:eastAsia="Calibri" w:hAnsi="QCF_P108" w:cs="QCF_P108"/>
                <w:color w:val="auto"/>
                <w:sz w:val="28"/>
                <w:rtl/>
              </w:rPr>
              <w:t xml:space="preserve">   ﭟ  ﭠ  ﭡﭢ  </w:t>
            </w:r>
            <w:r w:rsidRPr="00E42069">
              <w:rPr>
                <w:rFonts w:ascii="QCF_BSML" w:eastAsia="Calibri" w:hAnsi="QCF_BSML" w:cs="QCF_BSML"/>
                <w:color w:val="auto"/>
                <w:sz w:val="28"/>
                <w:rtl/>
              </w:rPr>
              <w:t>ﮀ</w:t>
            </w:r>
            <w:r w:rsidRPr="00E42069">
              <w:rPr>
                <w:rFonts w:ascii="Traditional Arabic" w:eastAsia="Calibri" w:hAnsi="Arial"/>
                <w:color w:val="auto"/>
                <w:sz w:val="28"/>
                <w:rtl/>
              </w:rPr>
              <w:t>المائدة</w:t>
            </w:r>
            <w:r w:rsidRPr="00E42069">
              <w:rPr>
                <w:rFonts w:ascii="Traditional Arabic" w:eastAsia="Calibri" w:hAnsi="Arial" w:hint="cs"/>
                <w:color w:val="auto"/>
                <w:sz w:val="28"/>
                <w:rtl/>
              </w:rPr>
              <w:t xml:space="preserve"> الآية 6.</w:t>
            </w:r>
          </w:p>
          <w:p w:rsidR="00E76251" w:rsidRPr="00E42069" w:rsidRDefault="00E76251" w:rsidP="00150ABD">
            <w:pPr>
              <w:jc w:val="both"/>
              <w:rPr>
                <w:color w:val="auto"/>
                <w:sz w:val="28"/>
                <w:szCs w:val="28"/>
              </w:rPr>
            </w:pPr>
          </w:p>
        </w:tc>
        <w:tc>
          <w:tcPr>
            <w:tcW w:w="4150" w:type="dxa"/>
          </w:tcPr>
          <w:p w:rsidR="00E76251" w:rsidRPr="00E42069" w:rsidRDefault="00E76251" w:rsidP="000D6416">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ﮁ</w:t>
            </w:r>
            <w:r w:rsidRPr="00E42069">
              <w:rPr>
                <w:rFonts w:ascii="QCF_P108" w:eastAsia="Calibri" w:hAnsi="QCF_P108" w:cs="QCF_P108"/>
                <w:color w:val="auto"/>
                <w:sz w:val="28"/>
                <w:szCs w:val="28"/>
                <w:rtl/>
              </w:rPr>
              <w:t xml:space="preserve">   ﭟ  ﭠ  ﭡﭢ  </w:t>
            </w:r>
            <w:r w:rsidRPr="00E42069">
              <w:rPr>
                <w:rFonts w:ascii="QCF_BSML" w:eastAsia="Calibri" w:hAnsi="QCF_BSML" w:cs="QCF_BSML"/>
                <w:color w:val="auto"/>
                <w:sz w:val="28"/>
                <w:szCs w:val="28"/>
                <w:rtl/>
              </w:rPr>
              <w:t>ﮀ</w:t>
            </w:r>
            <w:r w:rsidRPr="00E42069">
              <w:rPr>
                <w:rFonts w:ascii="Arabic Typesetting" w:hAnsi="Arabic Typesetting" w:hint="cs"/>
                <w:color w:val="auto"/>
                <w:sz w:val="28"/>
                <w:szCs w:val="28"/>
                <w:rtl/>
              </w:rPr>
              <w:t xml:space="preserve"> بالخفض</w:t>
            </w:r>
            <w:r w:rsidRPr="00E42069">
              <w:rPr>
                <w:rFonts w:ascii="Traditional Arabic" w:eastAsia="Calibri" w:hAnsi="Arial"/>
                <w:color w:val="auto"/>
                <w:sz w:val="28"/>
                <w:szCs w:val="28"/>
                <w:rtl/>
              </w:rPr>
              <w:t xml:space="preserve"> المائدة</w:t>
            </w:r>
            <w:r w:rsidRPr="00E42069">
              <w:rPr>
                <w:rFonts w:ascii="Traditional Arabic" w:eastAsia="Calibri" w:hAnsi="Arial" w:hint="cs"/>
                <w:color w:val="auto"/>
                <w:sz w:val="28"/>
                <w:szCs w:val="28"/>
                <w:rtl/>
              </w:rPr>
              <w:t xml:space="preserve"> الآية 6.</w:t>
            </w:r>
          </w:p>
          <w:p w:rsidR="00E76251" w:rsidRPr="00E42069" w:rsidRDefault="00E76251" w:rsidP="00150ABD">
            <w:pPr>
              <w:ind w:firstLine="0"/>
              <w:jc w:val="both"/>
              <w:rPr>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7</w:t>
            </w:r>
          </w:p>
        </w:tc>
        <w:tc>
          <w:tcPr>
            <w:tcW w:w="3974" w:type="dxa"/>
          </w:tcPr>
          <w:p w:rsidR="00E76251" w:rsidRPr="00E42069" w:rsidRDefault="00E76251" w:rsidP="00150ABD">
            <w:pPr>
              <w:pStyle w:val="a6"/>
              <w:ind w:left="30" w:hanging="30"/>
              <w:rPr>
                <w:color w:val="auto"/>
                <w:sz w:val="28"/>
                <w:rtl/>
              </w:rPr>
            </w:pPr>
            <w:r w:rsidRPr="00E42069">
              <w:rPr>
                <w:rFonts w:ascii="QCF_BSML" w:eastAsia="Calibri" w:hAnsi="QCF_BSML" w:cs="QCF_BSML"/>
                <w:color w:val="auto"/>
                <w:sz w:val="28"/>
                <w:rtl/>
              </w:rPr>
              <w:t xml:space="preserve">ﮁ </w:t>
            </w:r>
            <w:r w:rsidRPr="00E42069">
              <w:rPr>
                <w:rFonts w:ascii="QCF_P108" w:eastAsia="Calibri" w:hAnsi="QCF_P108" w:cs="QCF_P108"/>
                <w:color w:val="auto"/>
                <w:sz w:val="28"/>
                <w:rtl/>
              </w:rPr>
              <w:t xml:space="preserve">ﭣ  ﭤ                 ﭥ  ﭦﭧ   </w:t>
            </w:r>
            <w:r w:rsidRPr="00E42069">
              <w:rPr>
                <w:rFonts w:ascii="QCF_BSML" w:eastAsia="Calibri" w:hAnsi="QCF_BSML" w:cs="QCF_BSML"/>
                <w:color w:val="auto"/>
                <w:sz w:val="28"/>
                <w:rtl/>
              </w:rPr>
              <w:t>ﮀ</w:t>
            </w:r>
            <w:r w:rsidRPr="00E42069">
              <w:rPr>
                <w:rFonts w:ascii="Traditional Arabic" w:eastAsia="Calibri" w:hAnsi="Arial"/>
                <w:color w:val="auto"/>
                <w:sz w:val="28"/>
                <w:rtl/>
              </w:rPr>
              <w:t>المائدة</w:t>
            </w:r>
            <w:r w:rsidRPr="00E42069">
              <w:rPr>
                <w:rFonts w:ascii="Traditional Arabic" w:eastAsia="Calibri" w:hAnsi="Arial" w:hint="cs"/>
                <w:color w:val="auto"/>
                <w:sz w:val="28"/>
                <w:rtl/>
              </w:rPr>
              <w:t xml:space="preserve"> الآية 6.</w:t>
            </w:r>
          </w:p>
          <w:p w:rsidR="00E76251" w:rsidRPr="00E42069" w:rsidRDefault="00E76251" w:rsidP="00150ABD">
            <w:pPr>
              <w:ind w:left="30" w:hanging="30"/>
              <w:jc w:val="both"/>
              <w:rPr>
                <w:color w:val="auto"/>
                <w:sz w:val="28"/>
                <w:szCs w:val="28"/>
              </w:rPr>
            </w:pPr>
          </w:p>
        </w:tc>
        <w:tc>
          <w:tcPr>
            <w:tcW w:w="4150" w:type="dxa"/>
          </w:tcPr>
          <w:p w:rsidR="00E76251" w:rsidRPr="00E42069" w:rsidRDefault="00E76251" w:rsidP="000D6416">
            <w:pPr>
              <w:ind w:firstLine="0"/>
              <w:jc w:val="both"/>
              <w:rPr>
                <w:rFonts w:ascii="Arabic Typesetting" w:hAnsi="Arabic Typesetting"/>
                <w:color w:val="auto"/>
                <w:sz w:val="28"/>
                <w:szCs w:val="28"/>
                <w:vertAlign w:val="superscript"/>
                <w:rtl/>
              </w:rPr>
            </w:pPr>
            <w:r w:rsidRPr="00E42069">
              <w:rPr>
                <w:rFonts w:ascii="QCF_BSML" w:eastAsia="Calibri" w:hAnsi="QCF_BSML" w:cs="QCF_BSML"/>
                <w:color w:val="auto"/>
                <w:sz w:val="28"/>
                <w:szCs w:val="28"/>
                <w:rtl/>
              </w:rPr>
              <w:t xml:space="preserve"> ﮁ </w:t>
            </w:r>
            <w:r w:rsidRPr="00E42069">
              <w:rPr>
                <w:rFonts w:ascii="QCF_P085" w:eastAsia="Calibri" w:hAnsi="QCF_P085" w:cs="QCF_P085"/>
                <w:color w:val="auto"/>
                <w:sz w:val="28"/>
                <w:szCs w:val="28"/>
                <w:rtl/>
              </w:rPr>
              <w:t xml:space="preserve">ﮯ  ﮰ  ﮱ       ﯓ    ﯔ  ﯕ  ﯖﯗ  </w:t>
            </w:r>
            <w:r w:rsidRPr="00E42069">
              <w:rPr>
                <w:rFonts w:ascii="QCF_BSML" w:eastAsia="Calibri" w:hAnsi="QCF_BSML" w:cs="QCF_BSML"/>
                <w:color w:val="auto"/>
                <w:sz w:val="28"/>
                <w:szCs w:val="28"/>
                <w:rtl/>
              </w:rPr>
              <w:t>ﮀ</w:t>
            </w:r>
          </w:p>
          <w:p w:rsidR="00E76251" w:rsidRPr="00E42069" w:rsidRDefault="00E76251" w:rsidP="000D6416">
            <w:pPr>
              <w:ind w:firstLine="0"/>
              <w:jc w:val="both"/>
              <w:rPr>
                <w:rFonts w:ascii="Traditional Arabic" w:hAnsi="Traditional Arabic"/>
                <w:color w:val="auto"/>
                <w:sz w:val="28"/>
                <w:szCs w:val="28"/>
                <w:rtl/>
              </w:rPr>
            </w:pPr>
            <w:r w:rsidRPr="00E42069">
              <w:rPr>
                <w:rFonts w:ascii="Traditional Arabic" w:eastAsia="Calibri" w:hAnsi="Arial"/>
                <w:color w:val="auto"/>
                <w:sz w:val="28"/>
                <w:szCs w:val="28"/>
                <w:rtl/>
              </w:rPr>
              <w:t>النساء</w:t>
            </w:r>
            <w:r w:rsidRPr="00E42069">
              <w:rPr>
                <w:rFonts w:ascii="Traditional Arabic" w:eastAsia="Calibri" w:hAnsi="Arial" w:hint="cs"/>
                <w:color w:val="auto"/>
                <w:sz w:val="28"/>
                <w:szCs w:val="28"/>
                <w:rtl/>
              </w:rPr>
              <w:t xml:space="preserve"> الآية 43.</w:t>
            </w:r>
          </w:p>
          <w:p w:rsidR="00E76251" w:rsidRPr="00E42069" w:rsidRDefault="00E76251" w:rsidP="00150ABD">
            <w:pPr>
              <w:ind w:left="30" w:hanging="30"/>
              <w:jc w:val="both"/>
              <w:rPr>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8</w:t>
            </w:r>
          </w:p>
        </w:tc>
        <w:tc>
          <w:tcPr>
            <w:tcW w:w="3974" w:type="dxa"/>
          </w:tcPr>
          <w:p w:rsidR="00E76251" w:rsidRPr="00E42069" w:rsidRDefault="00E76251" w:rsidP="00150ABD">
            <w:pPr>
              <w:pStyle w:val="a6"/>
              <w:ind w:left="30" w:hanging="30"/>
              <w:rPr>
                <w:color w:val="auto"/>
                <w:sz w:val="28"/>
                <w:rtl/>
              </w:rPr>
            </w:pPr>
            <w:r w:rsidRPr="00E42069">
              <w:rPr>
                <w:rFonts w:ascii="QCF_BSML" w:eastAsia="Calibri" w:hAnsi="QCF_BSML" w:cs="QCF_BSML"/>
                <w:color w:val="auto"/>
                <w:sz w:val="28"/>
                <w:rtl/>
              </w:rPr>
              <w:t xml:space="preserve">ﮁ </w:t>
            </w:r>
            <w:r w:rsidRPr="00E42069">
              <w:rPr>
                <w:rFonts w:ascii="QCF_P108" w:eastAsia="Calibri" w:hAnsi="QCF_P108" w:cs="QCF_P108"/>
                <w:color w:val="auto"/>
                <w:sz w:val="28"/>
                <w:rtl/>
              </w:rPr>
              <w:t xml:space="preserve">ﮒ  ﮓ  ﮔ  ﮕ  ﮖ  ﮗ  ﮘ   ﮙ    ﮚ  ﮛ  ﮜ  ﮝﮞ  ﮟ  ﮠﮡ  ﮢ   ﮣ  ﮤ  ﮥ   ﮦ  </w:t>
            </w:r>
            <w:r w:rsidRPr="00E42069">
              <w:rPr>
                <w:rFonts w:ascii="QCF_BSML" w:eastAsia="Calibri" w:hAnsi="QCF_BSML" w:cs="QCF_BSML"/>
                <w:color w:val="auto"/>
                <w:sz w:val="28"/>
                <w:rtl/>
              </w:rPr>
              <w:t>ﮀ</w:t>
            </w:r>
            <w:r w:rsidRPr="00E42069">
              <w:rPr>
                <w:rFonts w:ascii="Traditional Arabic" w:eastAsia="Calibri" w:hAnsi="Arial"/>
                <w:color w:val="auto"/>
                <w:sz w:val="28"/>
                <w:rtl/>
              </w:rPr>
              <w:t>المائدة</w:t>
            </w:r>
            <w:r w:rsidRPr="00E42069">
              <w:rPr>
                <w:rFonts w:ascii="Traditional Arabic" w:eastAsia="Calibri" w:hAnsi="Arial" w:hint="cs"/>
                <w:color w:val="auto"/>
                <w:sz w:val="28"/>
                <w:rtl/>
              </w:rPr>
              <w:t xml:space="preserve"> الآية</w:t>
            </w:r>
            <w:r w:rsidRPr="00E42069">
              <w:rPr>
                <w:rFonts w:ascii="Traditional Arabic" w:eastAsia="Calibri" w:hAnsi="Arial"/>
                <w:color w:val="auto"/>
                <w:sz w:val="28"/>
                <w:rtl/>
              </w:rPr>
              <w:t xml:space="preserve"> ٧</w:t>
            </w:r>
            <w:r w:rsidRPr="00E42069">
              <w:rPr>
                <w:rFonts w:ascii="Traditional Arabic" w:eastAsia="Calibri" w:hAnsi="Arial" w:hint="cs"/>
                <w:color w:val="auto"/>
                <w:sz w:val="28"/>
                <w:rtl/>
              </w:rPr>
              <w:t>.</w:t>
            </w:r>
          </w:p>
          <w:p w:rsidR="00E76251" w:rsidRPr="00E42069" w:rsidRDefault="00E76251" w:rsidP="00150ABD">
            <w:pPr>
              <w:ind w:left="30" w:hanging="30"/>
              <w:jc w:val="both"/>
              <w:rPr>
                <w:color w:val="auto"/>
                <w:sz w:val="28"/>
                <w:szCs w:val="28"/>
              </w:rPr>
            </w:pPr>
          </w:p>
        </w:tc>
        <w:tc>
          <w:tcPr>
            <w:tcW w:w="4150" w:type="dxa"/>
          </w:tcPr>
          <w:p w:rsidR="00E76251" w:rsidRPr="00E42069" w:rsidRDefault="00E76251" w:rsidP="00150ABD">
            <w:pPr>
              <w:ind w:left="30" w:hanging="30"/>
              <w:jc w:val="both"/>
              <w:rPr>
                <w:rFonts w:ascii="Traditional Arabic" w:hAnsi="Traditional Arabic"/>
                <w:color w:val="auto"/>
                <w:sz w:val="28"/>
                <w:szCs w:val="28"/>
                <w:rtl/>
              </w:rPr>
            </w:pPr>
            <w:r w:rsidRPr="00E42069">
              <w:rPr>
                <w:rFonts w:ascii="QCF_BSML" w:eastAsia="Calibri" w:hAnsi="QCF_BSML" w:cs="QCF_BSML"/>
                <w:color w:val="auto"/>
                <w:sz w:val="28"/>
                <w:szCs w:val="28"/>
                <w:rtl/>
              </w:rPr>
              <w:t xml:space="preserve">ﮁ </w:t>
            </w:r>
            <w:r w:rsidRPr="00E42069">
              <w:rPr>
                <w:rFonts w:ascii="QCF_P538" w:eastAsia="Calibri" w:hAnsi="QCF_P538" w:cs="QCF_P538"/>
                <w:color w:val="auto"/>
                <w:sz w:val="28"/>
                <w:szCs w:val="28"/>
                <w:rtl/>
              </w:rPr>
              <w:t xml:space="preserve">ﮢ  ﮣ  ﮤ  ﮥ  ﮦﮧ  ﮨ  ﮩ  ﮪ  ﮫ  ﮬ    ﮭ  ﮮ      ﮯ    ﮰ             ﮱ  </w:t>
            </w:r>
            <w:r w:rsidRPr="00E42069">
              <w:rPr>
                <w:rFonts w:ascii="QCF_BSML" w:eastAsia="Calibri" w:hAnsi="QCF_BSML" w:cs="QCF_BSML"/>
                <w:color w:val="auto"/>
                <w:sz w:val="28"/>
                <w:szCs w:val="28"/>
                <w:rtl/>
              </w:rPr>
              <w:t>ﮀ</w:t>
            </w:r>
          </w:p>
          <w:p w:rsidR="00E76251" w:rsidRPr="00E42069" w:rsidRDefault="00E76251" w:rsidP="00150ABD">
            <w:pPr>
              <w:ind w:left="30" w:hanging="30"/>
              <w:jc w:val="both"/>
              <w:rPr>
                <w:rFonts w:ascii="Traditional Arabic" w:hAnsi="Traditional Arabic"/>
                <w:color w:val="auto"/>
                <w:sz w:val="28"/>
                <w:szCs w:val="28"/>
                <w:vertAlign w:val="superscript"/>
                <w:rtl/>
              </w:rPr>
            </w:pPr>
            <w:r w:rsidRPr="00E42069">
              <w:rPr>
                <w:rFonts w:ascii="Traditional Arabic" w:eastAsia="Calibri" w:hAnsi="Arial"/>
                <w:color w:val="auto"/>
                <w:sz w:val="28"/>
                <w:szCs w:val="28"/>
                <w:rtl/>
              </w:rPr>
              <w:t>الحديد</w:t>
            </w:r>
            <w:r w:rsidRPr="00E42069">
              <w:rPr>
                <w:rFonts w:ascii="Traditional Arabic" w:eastAsia="Calibri" w:hAnsi="Arial" w:hint="cs"/>
                <w:color w:val="auto"/>
                <w:sz w:val="28"/>
                <w:szCs w:val="28"/>
                <w:rtl/>
              </w:rPr>
              <w:t xml:space="preserve"> الآية 8.</w:t>
            </w:r>
          </w:p>
          <w:p w:rsidR="00E76251" w:rsidRPr="00E42069" w:rsidRDefault="00E76251" w:rsidP="00150ABD">
            <w:pPr>
              <w:ind w:left="30" w:hanging="30"/>
              <w:jc w:val="both"/>
              <w:rPr>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9</w:t>
            </w:r>
          </w:p>
        </w:tc>
        <w:tc>
          <w:tcPr>
            <w:tcW w:w="3974" w:type="dxa"/>
          </w:tcPr>
          <w:p w:rsidR="00E76251" w:rsidRPr="00E42069" w:rsidRDefault="000D6416" w:rsidP="00150ABD">
            <w:pPr>
              <w:ind w:left="30" w:hanging="30"/>
              <w:jc w:val="both"/>
              <w:rPr>
                <w:rFonts w:ascii="Arabic Typesetting" w:hAnsi="Arabic Typesetting"/>
                <w:color w:val="auto"/>
                <w:sz w:val="28"/>
                <w:szCs w:val="28"/>
                <w:rtl/>
              </w:rPr>
            </w:pPr>
            <w:r w:rsidRPr="00E42069">
              <w:rPr>
                <w:rFonts w:ascii="QCF_BSML" w:eastAsia="Calibri" w:hAnsi="QCF_BSML" w:cs="QCF_BSML" w:hint="cs"/>
                <w:color w:val="auto"/>
                <w:sz w:val="28"/>
                <w:szCs w:val="28"/>
                <w:rtl/>
              </w:rPr>
              <w:t xml:space="preserve">                    </w:t>
            </w:r>
            <w:r w:rsidR="00E76251" w:rsidRPr="00E42069">
              <w:rPr>
                <w:rFonts w:ascii="QCF_BSML" w:eastAsia="Calibri" w:hAnsi="QCF_BSML" w:cs="QCF_BSML"/>
                <w:color w:val="auto"/>
                <w:sz w:val="28"/>
                <w:szCs w:val="28"/>
                <w:rtl/>
              </w:rPr>
              <w:t xml:space="preserve">ﮁ </w:t>
            </w:r>
            <w:r w:rsidR="00E76251" w:rsidRPr="00E42069">
              <w:rPr>
                <w:rFonts w:ascii="QCF_P109" w:eastAsia="Calibri" w:hAnsi="QCF_P109" w:cs="QCF_P109"/>
                <w:color w:val="auto"/>
                <w:sz w:val="28"/>
                <w:szCs w:val="28"/>
                <w:rtl/>
              </w:rPr>
              <w:t xml:space="preserve">ﯣ  ﯤ  ﯥﯦ  ﯧ  ﯨ  ﯩ  ﯪ     </w:t>
            </w:r>
            <w:r w:rsidR="00E76251" w:rsidRPr="00E42069">
              <w:rPr>
                <w:rFonts w:ascii="QCF_BSML" w:eastAsia="Calibri" w:hAnsi="QCF_BSML" w:cs="QCF_BSML"/>
                <w:color w:val="auto"/>
                <w:sz w:val="28"/>
                <w:szCs w:val="28"/>
                <w:rtl/>
              </w:rPr>
              <w:t>ﮀ</w:t>
            </w:r>
            <w:r w:rsidR="00E76251" w:rsidRPr="00E42069">
              <w:rPr>
                <w:rFonts w:ascii="Traditional Arabic" w:eastAsia="Calibri" w:hAnsi="Arial"/>
                <w:color w:val="auto"/>
                <w:sz w:val="28"/>
                <w:szCs w:val="28"/>
                <w:rtl/>
              </w:rPr>
              <w:t>المائدة</w:t>
            </w:r>
            <w:r w:rsidR="00E76251" w:rsidRPr="00E42069">
              <w:rPr>
                <w:rFonts w:ascii="Traditional Arabic" w:eastAsia="Calibri" w:hAnsi="Arial" w:hint="cs"/>
                <w:color w:val="auto"/>
                <w:sz w:val="28"/>
                <w:szCs w:val="28"/>
                <w:rtl/>
              </w:rPr>
              <w:t xml:space="preserve"> الآية 13.</w:t>
            </w:r>
          </w:p>
          <w:p w:rsidR="00E76251" w:rsidRPr="00E42069" w:rsidRDefault="00E76251" w:rsidP="00150ABD">
            <w:pPr>
              <w:ind w:left="30" w:hanging="30"/>
              <w:jc w:val="both"/>
              <w:rPr>
                <w:color w:val="auto"/>
                <w:sz w:val="28"/>
                <w:szCs w:val="28"/>
              </w:rPr>
            </w:pPr>
          </w:p>
        </w:tc>
        <w:tc>
          <w:tcPr>
            <w:tcW w:w="4150" w:type="dxa"/>
          </w:tcPr>
          <w:p w:rsidR="00E76251" w:rsidRPr="00E42069" w:rsidRDefault="000D6416" w:rsidP="00150ABD">
            <w:pPr>
              <w:ind w:left="30" w:hanging="30"/>
              <w:jc w:val="both"/>
              <w:rPr>
                <w:rFonts w:ascii="Arabic Typesetting" w:hAnsi="Arabic Typesetting"/>
                <w:color w:val="auto"/>
                <w:sz w:val="28"/>
                <w:szCs w:val="28"/>
                <w:rtl/>
              </w:rPr>
            </w:pPr>
            <w:r w:rsidRPr="00E42069">
              <w:rPr>
                <w:rFonts w:ascii="QCF_BSML" w:eastAsia="Calibri" w:hAnsi="QCF_BSML" w:cs="QCF_BSML" w:hint="cs"/>
                <w:color w:val="auto"/>
                <w:sz w:val="28"/>
                <w:szCs w:val="28"/>
                <w:rtl/>
              </w:rPr>
              <w:t xml:space="preserve">                             </w:t>
            </w:r>
            <w:r w:rsidR="00E76251" w:rsidRPr="00E42069">
              <w:rPr>
                <w:rFonts w:ascii="QCF_BSML" w:eastAsia="Calibri" w:hAnsi="QCF_BSML" w:cs="QCF_BSML"/>
                <w:color w:val="auto"/>
                <w:sz w:val="28"/>
                <w:szCs w:val="28"/>
                <w:rtl/>
              </w:rPr>
              <w:t xml:space="preserve">ﮁ </w:t>
            </w:r>
            <w:r w:rsidR="00E76251" w:rsidRPr="00E42069">
              <w:rPr>
                <w:rFonts w:ascii="QCF_P191" w:eastAsia="Calibri" w:hAnsi="QCF_P191" w:cs="QCF_P191"/>
                <w:color w:val="auto"/>
                <w:sz w:val="28"/>
                <w:szCs w:val="28"/>
                <w:rtl/>
              </w:rPr>
              <w:t xml:space="preserve">ﭽ  ﭾ   ﭿ  ﮀ  ﮁ  ﮂ  ﮃ  ﮄ  </w:t>
            </w:r>
            <w:r w:rsidR="00E76251" w:rsidRPr="00E42069">
              <w:rPr>
                <w:rFonts w:ascii="QCF_BSML" w:eastAsia="Calibri" w:hAnsi="QCF_BSML" w:cs="QCF_BSML"/>
                <w:color w:val="auto"/>
                <w:sz w:val="28"/>
                <w:szCs w:val="28"/>
                <w:rtl/>
              </w:rPr>
              <w:t>ﮀ</w:t>
            </w:r>
            <w:r w:rsidR="00E76251" w:rsidRPr="00E42069">
              <w:rPr>
                <w:rFonts w:ascii="Arabic Typesetting" w:hAnsi="Arabic Typesetting"/>
                <w:color w:val="auto"/>
                <w:sz w:val="28"/>
                <w:szCs w:val="28"/>
                <w:rtl/>
              </w:rPr>
              <w:t>التوبة</w:t>
            </w:r>
            <w:r w:rsidR="00E76251" w:rsidRPr="00E42069">
              <w:rPr>
                <w:rFonts w:ascii="Arabic Typesetting" w:hAnsi="Arabic Typesetting" w:hint="cs"/>
                <w:color w:val="auto"/>
                <w:sz w:val="28"/>
                <w:szCs w:val="28"/>
                <w:rtl/>
              </w:rPr>
              <w:t xml:space="preserve"> الآية 29.</w:t>
            </w:r>
          </w:p>
          <w:p w:rsidR="00E76251" w:rsidRPr="00E42069" w:rsidRDefault="00E76251" w:rsidP="00150ABD">
            <w:pPr>
              <w:spacing w:line="216" w:lineRule="auto"/>
              <w:ind w:left="30" w:hanging="30"/>
              <w:jc w:val="both"/>
              <w:rPr>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10</w:t>
            </w:r>
          </w:p>
        </w:tc>
        <w:tc>
          <w:tcPr>
            <w:tcW w:w="3974" w:type="dxa"/>
          </w:tcPr>
          <w:p w:rsidR="00E76251" w:rsidRPr="00E42069" w:rsidRDefault="00E76251" w:rsidP="00150ABD">
            <w:pPr>
              <w:pStyle w:val="a6"/>
              <w:ind w:left="30" w:hanging="30"/>
              <w:rPr>
                <w:color w:val="auto"/>
                <w:sz w:val="28"/>
                <w:rtl/>
              </w:rPr>
            </w:pPr>
            <w:r w:rsidRPr="00E42069">
              <w:rPr>
                <w:rFonts w:ascii="QCF_BSML" w:eastAsia="Calibri" w:hAnsi="QCF_BSML" w:cs="QCF_BSML"/>
                <w:color w:val="auto"/>
                <w:sz w:val="28"/>
                <w:rtl/>
              </w:rPr>
              <w:t>ﮁ</w:t>
            </w:r>
            <w:r w:rsidRPr="00E42069">
              <w:rPr>
                <w:rFonts w:ascii="QCF_P110" w:hAnsi="QCF_P110" w:cs="QCF_P110"/>
                <w:color w:val="auto"/>
                <w:sz w:val="28"/>
                <w:rtl/>
              </w:rPr>
              <w:t xml:space="preserve"> ﭬ  ﭭ   ﭮ  ﭯ  ﭰ  ﭱ  ﭲ  ﭳ  ﭴ   ﭵ  ﭶ  ﭷ  ﭸ  ﭹ  ﭺ   ﭻﭼ  ﭽ  ﭾ  ﭿ  ﮀ  ﮁ  ﮂ  </w:t>
            </w:r>
            <w:r w:rsidR="000D6416" w:rsidRPr="00E42069">
              <w:rPr>
                <w:rFonts w:ascii="QCF_P110" w:hAnsi="QCF_P110" w:cs="QCF_P110" w:hint="cs"/>
                <w:color w:val="auto"/>
                <w:sz w:val="28"/>
                <w:rtl/>
              </w:rPr>
              <w:t xml:space="preserve">                             </w:t>
            </w:r>
            <w:r w:rsidRPr="00E42069">
              <w:rPr>
                <w:rFonts w:ascii="QCF_P110" w:hAnsi="QCF_P110" w:cs="QCF_P110"/>
                <w:color w:val="auto"/>
                <w:sz w:val="28"/>
                <w:rtl/>
              </w:rPr>
              <w:t xml:space="preserve"> ﮃ</w:t>
            </w:r>
            <w:r w:rsidRPr="00E42069">
              <w:rPr>
                <w:rFonts w:ascii="QCF_BSML" w:eastAsia="Calibri" w:hAnsi="QCF_BSML" w:cs="QCF_BSML"/>
                <w:color w:val="auto"/>
                <w:sz w:val="28"/>
                <w:rtl/>
              </w:rPr>
              <w:t xml:space="preserve"> ﮀ</w:t>
            </w:r>
            <w:r w:rsidRPr="00E42069">
              <w:rPr>
                <w:rFonts w:ascii="Arabic Typesetting" w:hAnsi="Arabic Typesetting" w:hint="cs"/>
                <w:color w:val="auto"/>
                <w:sz w:val="28"/>
                <w:rtl/>
              </w:rPr>
              <w:t>المائدة الآية 15 .</w:t>
            </w:r>
          </w:p>
          <w:p w:rsidR="00E76251" w:rsidRPr="00E42069" w:rsidRDefault="00E76251" w:rsidP="00150ABD">
            <w:pPr>
              <w:ind w:left="30" w:hanging="30"/>
              <w:jc w:val="both"/>
              <w:rPr>
                <w:color w:val="auto"/>
                <w:sz w:val="28"/>
                <w:szCs w:val="28"/>
              </w:rPr>
            </w:pPr>
          </w:p>
        </w:tc>
        <w:tc>
          <w:tcPr>
            <w:tcW w:w="4150" w:type="dxa"/>
          </w:tcPr>
          <w:p w:rsidR="00E76251" w:rsidRPr="00E42069" w:rsidRDefault="00E76251" w:rsidP="000D6416">
            <w:pPr>
              <w:ind w:left="30" w:hanging="3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ﮁ </w:t>
            </w:r>
            <w:r w:rsidRPr="00E42069">
              <w:rPr>
                <w:rFonts w:ascii="QCF_P053" w:eastAsia="Calibri" w:hAnsi="QCF_P053" w:cs="QCF_P053"/>
                <w:color w:val="auto"/>
                <w:sz w:val="28"/>
                <w:szCs w:val="28"/>
                <w:rtl/>
              </w:rPr>
              <w:t xml:space="preserve">ﭑ   ﭒ   ﭓ  ﭔ  ﭕ  ﭖ  ﭗ  ﭘ  ﭙ  ﭚ   ﭛ    ﭜ  ﭝ  ﭞ  ﭟ  ﭠ  ﭡ  ﭢ  ﭣ  </w:t>
            </w:r>
            <w:r w:rsidR="000D6416" w:rsidRPr="00E42069">
              <w:rPr>
                <w:rFonts w:ascii="QCF_P053" w:eastAsia="Calibri" w:hAnsi="QCF_P053" w:cs="QCF_P053" w:hint="cs"/>
                <w:color w:val="auto"/>
                <w:sz w:val="28"/>
                <w:szCs w:val="28"/>
                <w:rtl/>
              </w:rPr>
              <w:t xml:space="preserve">          </w:t>
            </w:r>
            <w:r w:rsidRPr="00E42069">
              <w:rPr>
                <w:rFonts w:ascii="QCF_P053" w:eastAsia="Calibri" w:hAnsi="QCF_P053" w:cs="QCF_P053"/>
                <w:color w:val="auto"/>
                <w:sz w:val="28"/>
                <w:szCs w:val="28"/>
                <w:rtl/>
              </w:rPr>
              <w:t xml:space="preserve">ﭤ   </w:t>
            </w:r>
            <w:r w:rsidRPr="00E42069">
              <w:rPr>
                <w:rFonts w:ascii="QCF_BSML" w:eastAsia="Calibri" w:hAnsi="QCF_BSML" w:cs="QCF_BSML"/>
                <w:color w:val="auto"/>
                <w:sz w:val="28"/>
                <w:szCs w:val="28"/>
                <w:rtl/>
              </w:rPr>
              <w:t>ﮀ</w:t>
            </w:r>
            <w:r w:rsidRPr="00E42069">
              <w:rPr>
                <w:rFonts w:ascii="Traditional Arabic" w:eastAsia="Calibri" w:hAnsi="Arial"/>
                <w:color w:val="auto"/>
                <w:sz w:val="28"/>
                <w:szCs w:val="28"/>
                <w:rtl/>
              </w:rPr>
              <w:t>آل عمران</w:t>
            </w:r>
            <w:r w:rsidRPr="00E42069">
              <w:rPr>
                <w:rFonts w:ascii="Traditional Arabic" w:eastAsia="Calibri" w:hAnsi="Arial" w:hint="cs"/>
                <w:color w:val="auto"/>
                <w:sz w:val="28"/>
                <w:szCs w:val="28"/>
                <w:rtl/>
              </w:rPr>
              <w:t xml:space="preserve"> الآية</w:t>
            </w:r>
            <w:r w:rsidRPr="00E42069">
              <w:rPr>
                <w:rFonts w:ascii="Traditional Arabic" w:eastAsia="Calibri" w:hAnsi="Arial"/>
                <w:color w:val="auto"/>
                <w:sz w:val="28"/>
                <w:szCs w:val="28"/>
                <w:rtl/>
              </w:rPr>
              <w:t xml:space="preserve"> ٢٣</w:t>
            </w:r>
            <w:r w:rsidRPr="00E42069">
              <w:rPr>
                <w:rFonts w:ascii="Calibri" w:eastAsia="Calibri" w:hAnsi="Calibri" w:hint="cs"/>
                <w:color w:val="auto"/>
                <w:sz w:val="28"/>
                <w:szCs w:val="28"/>
                <w:rtl/>
              </w:rPr>
              <w:t>.</w:t>
            </w:r>
          </w:p>
          <w:p w:rsidR="00E76251" w:rsidRPr="00E42069" w:rsidRDefault="00E76251" w:rsidP="00150ABD">
            <w:pPr>
              <w:ind w:left="30" w:hanging="30"/>
              <w:jc w:val="both"/>
              <w:rPr>
                <w:rFonts w:ascii="QCF_BSML" w:eastAsia="Calibri" w:hAnsi="QCF_BSML" w:cs="QCF_BSML"/>
                <w:color w:val="auto"/>
                <w:sz w:val="28"/>
                <w:szCs w:val="28"/>
                <w:rtl/>
              </w:rPr>
            </w:pPr>
          </w:p>
          <w:p w:rsidR="00E76251" w:rsidRPr="00E42069" w:rsidRDefault="00E76251" w:rsidP="00150ABD">
            <w:pPr>
              <w:spacing w:line="216" w:lineRule="auto"/>
              <w:ind w:left="30" w:hanging="30"/>
              <w:jc w:val="both"/>
              <w:rPr>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11</w:t>
            </w:r>
          </w:p>
        </w:tc>
        <w:tc>
          <w:tcPr>
            <w:tcW w:w="3974" w:type="dxa"/>
          </w:tcPr>
          <w:p w:rsidR="00E76251" w:rsidRPr="00E42069" w:rsidRDefault="00E76251" w:rsidP="00150ABD">
            <w:pPr>
              <w:pStyle w:val="a6"/>
              <w:ind w:left="30" w:hanging="30"/>
              <w:rPr>
                <w:color w:val="auto"/>
                <w:sz w:val="28"/>
              </w:rPr>
            </w:pPr>
            <w:r w:rsidRPr="00E42069">
              <w:rPr>
                <w:rFonts w:ascii="QCF_BSML" w:eastAsia="Calibri" w:hAnsi="QCF_BSML" w:cs="QCF_BSML"/>
                <w:color w:val="auto"/>
                <w:sz w:val="28"/>
                <w:rtl/>
              </w:rPr>
              <w:t>ﮁ</w:t>
            </w:r>
            <w:r w:rsidRPr="00E42069">
              <w:rPr>
                <w:rFonts w:ascii="Arabic Typesetting" w:hAnsi="Arabic Typesetting" w:hint="cs"/>
                <w:color w:val="auto"/>
                <w:sz w:val="28"/>
                <w:rtl/>
              </w:rPr>
              <w:t xml:space="preserve"> </w:t>
            </w:r>
            <w:r w:rsidRPr="00E42069">
              <w:rPr>
                <w:rFonts w:ascii="QCF_P112" w:hAnsi="QCF_P112" w:cs="QCF_P112"/>
                <w:color w:val="auto"/>
                <w:sz w:val="28"/>
                <w:rtl/>
              </w:rPr>
              <w:t xml:space="preserve">  ﮅ  ﮆ  ﮇ  ﮈ  ﮉ  ﮊ  ﮋ  ﮌ  ﮍ   ﮎ  ﮏ  ﮐ  ﮑ  ﮒ  ﮓ  ﮔ     ﮕ  ﮖﮗ   ﮘ  ﮙ    ﮚ  ﮛ  ﮜ  ﮝ</w:t>
            </w:r>
            <w:r w:rsidRPr="00E42069">
              <w:rPr>
                <w:rFonts w:ascii="QCF_BSML" w:eastAsia="Calibri" w:hAnsi="QCF_BSML" w:cs="QCF_BSML"/>
                <w:color w:val="auto"/>
                <w:sz w:val="28"/>
                <w:rtl/>
              </w:rPr>
              <w:t xml:space="preserve"> ﮀ</w:t>
            </w:r>
            <w:r w:rsidRPr="00E42069">
              <w:rPr>
                <w:rFonts w:ascii="Arabic Typesetting" w:hAnsi="Arabic Typesetting"/>
                <w:color w:val="auto"/>
                <w:sz w:val="28"/>
                <w:rtl/>
              </w:rPr>
              <w:t>المائد</w:t>
            </w:r>
            <w:r w:rsidRPr="00E42069">
              <w:rPr>
                <w:rFonts w:ascii="Arabic Typesetting" w:hAnsi="Arabic Typesetting" w:hint="cs"/>
                <w:color w:val="auto"/>
                <w:sz w:val="28"/>
                <w:rtl/>
              </w:rPr>
              <w:t xml:space="preserve">ة </w:t>
            </w:r>
            <w:r w:rsidRPr="00E42069">
              <w:rPr>
                <w:rFonts w:ascii="Arabic Typesetting" w:hAnsi="Arabic Typesetting" w:hint="cs"/>
                <w:color w:val="auto"/>
                <w:sz w:val="28"/>
                <w:rtl/>
              </w:rPr>
              <w:lastRenderedPageBreak/>
              <w:t xml:space="preserve">الآية </w:t>
            </w:r>
            <w:r w:rsidRPr="00E42069">
              <w:rPr>
                <w:rFonts w:ascii="Arabic Typesetting" w:hAnsi="Arabic Typesetting"/>
                <w:color w:val="auto"/>
                <w:sz w:val="28"/>
                <w:rtl/>
              </w:rPr>
              <w:t>27</w:t>
            </w:r>
            <w:r w:rsidRPr="00E42069">
              <w:rPr>
                <w:rFonts w:hint="cs"/>
                <w:color w:val="auto"/>
                <w:sz w:val="28"/>
                <w:rtl/>
              </w:rPr>
              <w:t>.</w:t>
            </w:r>
          </w:p>
          <w:p w:rsidR="00E76251" w:rsidRPr="00E42069" w:rsidRDefault="00E76251" w:rsidP="00150ABD">
            <w:pPr>
              <w:ind w:left="30" w:hanging="30"/>
              <w:jc w:val="both"/>
              <w:rPr>
                <w:color w:val="auto"/>
                <w:sz w:val="28"/>
                <w:szCs w:val="28"/>
                <w:rtl/>
              </w:rPr>
            </w:pPr>
          </w:p>
        </w:tc>
        <w:tc>
          <w:tcPr>
            <w:tcW w:w="4150" w:type="dxa"/>
          </w:tcPr>
          <w:p w:rsidR="00E76251" w:rsidRPr="00E42069" w:rsidRDefault="00E76251" w:rsidP="00150ABD">
            <w:pPr>
              <w:ind w:left="30" w:hanging="30"/>
              <w:jc w:val="both"/>
              <w:rPr>
                <w:rFonts w:ascii="Arabic Typesetting" w:hAnsi="Arabic Typesetting"/>
                <w:color w:val="auto"/>
                <w:sz w:val="28"/>
                <w:szCs w:val="28"/>
                <w:rtl/>
              </w:rPr>
            </w:pPr>
            <w:r w:rsidRPr="00E42069">
              <w:rPr>
                <w:rFonts w:ascii="QCF_BSML" w:eastAsia="Calibri" w:hAnsi="QCF_BSML" w:cs="QCF_BSML"/>
                <w:color w:val="auto"/>
                <w:sz w:val="28"/>
                <w:szCs w:val="28"/>
                <w:rtl/>
              </w:rPr>
              <w:lastRenderedPageBreak/>
              <w:t>ﮁ</w:t>
            </w:r>
            <w:r w:rsidRPr="00E42069">
              <w:rPr>
                <w:rFonts w:ascii="QCF_P112" w:hAnsi="QCF_P112" w:cs="QCF_P112"/>
                <w:color w:val="auto"/>
                <w:sz w:val="28"/>
                <w:szCs w:val="28"/>
                <w:rtl/>
              </w:rPr>
              <w:t xml:space="preserve">   ﯫ  ﯬ  ﯭ  ﯮ  ﯯ  ﯰ  ﯱ  ﯲ          ﯳ   ﯴ  ﯵ</w:t>
            </w:r>
            <w:r w:rsidRPr="00E42069">
              <w:rPr>
                <w:rFonts w:ascii="QCF_BSML" w:eastAsia="Calibri" w:hAnsi="QCF_BSML" w:cs="QCF_BSML"/>
                <w:color w:val="auto"/>
                <w:sz w:val="28"/>
                <w:szCs w:val="28"/>
                <w:rtl/>
              </w:rPr>
              <w:t xml:space="preserve"> </w:t>
            </w:r>
            <w:r w:rsidRPr="00E42069">
              <w:rPr>
                <w:rFonts w:ascii="QCF_P112" w:hAnsi="QCF_P112" w:cs="QCF_P112"/>
                <w:color w:val="auto"/>
                <w:sz w:val="28"/>
                <w:szCs w:val="28"/>
                <w:rtl/>
              </w:rPr>
              <w:t xml:space="preserve">ﯶ  </w:t>
            </w:r>
            <w:r w:rsidRPr="00E42069">
              <w:rPr>
                <w:rFonts w:ascii="QCF_BSML" w:eastAsia="Calibri" w:hAnsi="QCF_BSML" w:cs="QCF_BSML"/>
                <w:color w:val="auto"/>
                <w:sz w:val="28"/>
                <w:szCs w:val="28"/>
                <w:rtl/>
              </w:rPr>
              <w:t>ﮀ</w:t>
            </w:r>
          </w:p>
          <w:p w:rsidR="00E76251" w:rsidRPr="00E42069" w:rsidRDefault="00E76251" w:rsidP="00150ABD">
            <w:pPr>
              <w:ind w:left="30" w:hanging="30"/>
              <w:jc w:val="both"/>
              <w:rPr>
                <w:color w:val="auto"/>
                <w:sz w:val="28"/>
                <w:szCs w:val="28"/>
              </w:rPr>
            </w:pPr>
            <w:r w:rsidRPr="00E42069">
              <w:rPr>
                <w:rFonts w:hint="cs"/>
                <w:color w:val="auto"/>
                <w:sz w:val="28"/>
                <w:szCs w:val="28"/>
                <w:rtl/>
              </w:rPr>
              <w:t>المائد</w:t>
            </w:r>
            <w:r w:rsidRPr="00E42069">
              <w:rPr>
                <w:rFonts w:hint="eastAsia"/>
                <w:color w:val="auto"/>
                <w:sz w:val="28"/>
                <w:szCs w:val="28"/>
                <w:rtl/>
              </w:rPr>
              <w:t>ة</w:t>
            </w:r>
            <w:r w:rsidRPr="00E42069">
              <w:rPr>
                <w:rFonts w:hint="cs"/>
                <w:color w:val="auto"/>
                <w:sz w:val="28"/>
                <w:szCs w:val="28"/>
                <w:rtl/>
              </w:rPr>
              <w:t xml:space="preserve"> الآية 31.</w:t>
            </w:r>
          </w:p>
          <w:p w:rsidR="00E76251" w:rsidRPr="00E42069" w:rsidRDefault="00E76251" w:rsidP="00150ABD">
            <w:pPr>
              <w:spacing w:line="228" w:lineRule="auto"/>
              <w:ind w:left="30" w:hanging="30"/>
              <w:jc w:val="both"/>
              <w:rPr>
                <w:color w:val="auto"/>
                <w:sz w:val="28"/>
                <w:szCs w:val="28"/>
                <w:rtl/>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lastRenderedPageBreak/>
              <w:t>12</w:t>
            </w:r>
          </w:p>
        </w:tc>
        <w:tc>
          <w:tcPr>
            <w:tcW w:w="3974" w:type="dxa"/>
          </w:tcPr>
          <w:p w:rsidR="00B43E0C" w:rsidRDefault="00E76251" w:rsidP="00150ABD">
            <w:pPr>
              <w:pStyle w:val="a6"/>
              <w:ind w:left="30" w:hanging="30"/>
              <w:rPr>
                <w:rFonts w:ascii="QCF_P113" w:hAnsi="QCF_P113" w:cs="QCF_P113"/>
                <w:color w:val="auto"/>
                <w:sz w:val="28"/>
                <w:rtl/>
              </w:rPr>
            </w:pPr>
            <w:r w:rsidRPr="00E42069">
              <w:rPr>
                <w:rFonts w:ascii="QCF_BSML" w:eastAsia="Calibri" w:hAnsi="QCF_BSML" w:cs="QCF_BSML"/>
                <w:color w:val="auto"/>
                <w:sz w:val="28"/>
                <w:rtl/>
              </w:rPr>
              <w:t>ﮁ</w:t>
            </w:r>
            <w:r w:rsidRPr="00E42069">
              <w:rPr>
                <w:rFonts w:ascii="QCF_P113" w:hAnsi="QCF_P113" w:cs="QCF_P113"/>
                <w:color w:val="auto"/>
                <w:sz w:val="28"/>
                <w:rtl/>
              </w:rPr>
              <w:t xml:space="preserve"> ﭑ  ﭒ  ﭓ  ﭔ  ﭕ  ﭖ  ﭗ  ﭘ  ﭙ  ﭚ   ﭛ  ﭜ   ﭝ  ﭞ  ﭟ  ﭠ  ﭡ  ﭢ  ﭣ   ﭤ  ﭥ  ﭦ  ﭧ</w:t>
            </w:r>
          </w:p>
          <w:p w:rsidR="00B43E0C" w:rsidRDefault="00B43E0C" w:rsidP="00150ABD">
            <w:pPr>
              <w:pStyle w:val="a6"/>
              <w:ind w:left="30" w:hanging="30"/>
              <w:rPr>
                <w:rFonts w:ascii="QCF_P113" w:hAnsi="QCF_P113" w:cs="QCF_P113"/>
                <w:color w:val="auto"/>
                <w:sz w:val="28"/>
                <w:rtl/>
              </w:rPr>
            </w:pPr>
          </w:p>
          <w:p w:rsidR="00B43E0C" w:rsidRDefault="00E76251" w:rsidP="00150ABD">
            <w:pPr>
              <w:pStyle w:val="a6"/>
              <w:ind w:left="30" w:hanging="30"/>
              <w:rPr>
                <w:rFonts w:ascii="QCF_P113" w:hAnsi="QCF_P113" w:cs="QCF_P113"/>
                <w:color w:val="auto"/>
                <w:sz w:val="28"/>
                <w:rtl/>
              </w:rPr>
            </w:pPr>
            <w:r w:rsidRPr="00E42069">
              <w:rPr>
                <w:rFonts w:ascii="QCF_P113" w:hAnsi="QCF_P113" w:cs="QCF_P113"/>
                <w:color w:val="auto"/>
                <w:sz w:val="28"/>
                <w:rtl/>
              </w:rPr>
              <w:t xml:space="preserve">  ﭨ  ﭩ  ﭪ   ﭫﭬ </w:t>
            </w:r>
            <w:r w:rsidRPr="00E42069">
              <w:rPr>
                <w:rFonts w:ascii="QCF_BSML" w:eastAsia="Calibri" w:hAnsi="QCF_BSML" w:cs="QCF_BSML"/>
                <w:color w:val="auto"/>
                <w:sz w:val="28"/>
                <w:rtl/>
              </w:rPr>
              <w:t>ﮀ</w:t>
            </w:r>
            <w:r w:rsidRPr="00E42069">
              <w:rPr>
                <w:rFonts w:ascii="QCF_P113" w:hAnsi="QCF_P113" w:cs="QCF_P113"/>
                <w:color w:val="auto"/>
                <w:sz w:val="28"/>
                <w:rtl/>
              </w:rPr>
              <w:t xml:space="preserve"> </w:t>
            </w:r>
            <w:r w:rsidR="00B43E0C">
              <w:rPr>
                <w:rFonts w:ascii="QCF_P113" w:hAnsi="QCF_P113" w:cs="QCF_P113" w:hint="cs"/>
                <w:color w:val="auto"/>
                <w:sz w:val="28"/>
                <w:rtl/>
              </w:rPr>
              <w:t xml:space="preserve">  </w:t>
            </w:r>
            <w:r w:rsidRPr="00E42069">
              <w:rPr>
                <w:rFonts w:ascii="QCF_P113" w:hAnsi="QCF_P113" w:cs="QCF_P113" w:hint="cs"/>
                <w:color w:val="auto"/>
                <w:sz w:val="28"/>
                <w:rtl/>
              </w:rPr>
              <w:t xml:space="preserve">  </w:t>
            </w:r>
          </w:p>
          <w:p w:rsidR="00E76251" w:rsidRPr="00E42069" w:rsidRDefault="00E76251" w:rsidP="00150ABD">
            <w:pPr>
              <w:pStyle w:val="a6"/>
              <w:ind w:left="30" w:hanging="30"/>
              <w:rPr>
                <w:color w:val="auto"/>
                <w:sz w:val="28"/>
                <w:rtl/>
              </w:rPr>
            </w:pPr>
            <w:r w:rsidRPr="00E42069">
              <w:rPr>
                <w:rFonts w:ascii="QCF_P113" w:hAnsi="QCF_P113" w:cs="QCF_P113" w:hint="cs"/>
                <w:color w:val="auto"/>
                <w:sz w:val="28"/>
                <w:rtl/>
              </w:rPr>
              <w:t xml:space="preserve"> </w:t>
            </w:r>
            <w:r w:rsidRPr="00E42069">
              <w:rPr>
                <w:rFonts w:ascii="Arabic Typesetting" w:hAnsi="Arabic Typesetting"/>
                <w:color w:val="auto"/>
                <w:sz w:val="28"/>
                <w:rtl/>
              </w:rPr>
              <w:t>المائدة</w:t>
            </w:r>
            <w:r w:rsidRPr="00E42069">
              <w:rPr>
                <w:rFonts w:ascii="Arabic Typesetting" w:hAnsi="Arabic Typesetting" w:hint="cs"/>
                <w:color w:val="auto"/>
                <w:sz w:val="28"/>
                <w:rtl/>
              </w:rPr>
              <w:t xml:space="preserve"> الآية</w:t>
            </w:r>
            <w:r w:rsidRPr="00E42069">
              <w:rPr>
                <w:rFonts w:ascii="Arabic Typesetting" w:hAnsi="Arabic Typesetting"/>
                <w:color w:val="auto"/>
                <w:sz w:val="28"/>
                <w:rtl/>
              </w:rPr>
              <w:t xml:space="preserve"> 32 </w:t>
            </w:r>
          </w:p>
          <w:p w:rsidR="00E76251" w:rsidRPr="00E42069" w:rsidRDefault="00E76251" w:rsidP="00150ABD">
            <w:pPr>
              <w:ind w:left="30" w:hanging="30"/>
              <w:jc w:val="both"/>
              <w:rPr>
                <w:color w:val="auto"/>
                <w:sz w:val="28"/>
                <w:szCs w:val="28"/>
              </w:rPr>
            </w:pPr>
          </w:p>
        </w:tc>
        <w:tc>
          <w:tcPr>
            <w:tcW w:w="4150" w:type="dxa"/>
          </w:tcPr>
          <w:p w:rsidR="00E76251" w:rsidRPr="00E42069" w:rsidRDefault="00E76251" w:rsidP="00150ABD">
            <w:pPr>
              <w:ind w:left="30" w:hanging="30"/>
              <w:jc w:val="both"/>
              <w:rPr>
                <w:color w:val="auto"/>
                <w:sz w:val="28"/>
                <w:szCs w:val="28"/>
              </w:rPr>
            </w:pPr>
            <w:r w:rsidRPr="00E42069">
              <w:rPr>
                <w:rFonts w:ascii="QCF_BSML" w:eastAsia="Calibri" w:hAnsi="QCF_BSML" w:cs="QCF_BSML"/>
                <w:color w:val="auto"/>
                <w:sz w:val="28"/>
                <w:szCs w:val="28"/>
                <w:rtl/>
              </w:rPr>
              <w:t>ﮁ</w:t>
            </w:r>
            <w:r w:rsidRPr="00E42069">
              <w:rPr>
                <w:rFonts w:ascii="QCF_P115" w:hAnsi="QCF_P115" w:cs="QCF_P115"/>
                <w:color w:val="auto"/>
                <w:sz w:val="28"/>
                <w:szCs w:val="28"/>
                <w:rtl/>
              </w:rPr>
              <w:t xml:space="preserve"> ﮮ  ﮯ   ﮰ  ﮱ  ﯓ  ﯔ</w:t>
            </w:r>
            <w:r w:rsidRPr="00E42069">
              <w:rPr>
                <w:rFonts w:ascii="QCF_BSML" w:eastAsia="Calibri" w:hAnsi="QCF_BSML" w:cs="QCF_BSML"/>
                <w:color w:val="auto"/>
                <w:sz w:val="28"/>
                <w:szCs w:val="28"/>
                <w:rtl/>
              </w:rPr>
              <w:t xml:space="preserve"> ﮀ</w:t>
            </w:r>
            <w:r w:rsidRPr="00E42069">
              <w:rPr>
                <w:rFonts w:ascii="QCF_P115" w:hAnsi="QCF_P115" w:cs="QCF_P115"/>
                <w:color w:val="auto"/>
                <w:sz w:val="28"/>
                <w:szCs w:val="28"/>
                <w:rtl/>
              </w:rPr>
              <w:t xml:space="preserve">    </w:t>
            </w:r>
          </w:p>
          <w:p w:rsidR="00E76251" w:rsidRPr="00E42069" w:rsidRDefault="00E76251" w:rsidP="00150ABD">
            <w:pPr>
              <w:ind w:left="30" w:hanging="30"/>
              <w:jc w:val="both"/>
              <w:rPr>
                <w:color w:val="auto"/>
                <w:sz w:val="28"/>
                <w:szCs w:val="28"/>
              </w:rPr>
            </w:pPr>
            <w:r w:rsidRPr="00E42069">
              <w:rPr>
                <w:rFonts w:ascii="Arabic Typesetting" w:hAnsi="Arabic Typesetting"/>
                <w:color w:val="auto"/>
                <w:sz w:val="28"/>
                <w:szCs w:val="28"/>
                <w:rtl/>
              </w:rPr>
              <w:t xml:space="preserve">المائدة </w:t>
            </w:r>
            <w:r w:rsidRPr="00E42069">
              <w:rPr>
                <w:rFonts w:ascii="Arabic Typesetting" w:hAnsi="Arabic Typesetting" w:hint="cs"/>
                <w:color w:val="auto"/>
                <w:sz w:val="28"/>
                <w:szCs w:val="28"/>
                <w:rtl/>
              </w:rPr>
              <w:t>الآية</w:t>
            </w:r>
            <w:r w:rsidRPr="00E42069">
              <w:rPr>
                <w:rFonts w:ascii="Arabic Typesetting" w:hAnsi="Arabic Typesetting"/>
                <w:color w:val="auto"/>
                <w:sz w:val="28"/>
                <w:szCs w:val="28"/>
                <w:rtl/>
              </w:rPr>
              <w:t xml:space="preserve"> 45</w:t>
            </w:r>
            <w:r w:rsidRPr="00E42069">
              <w:rPr>
                <w:rFonts w:ascii="Arabic Typesetting" w:hAnsi="Arabic Typesetting" w:hint="cs"/>
                <w:color w:val="auto"/>
                <w:sz w:val="28"/>
                <w:szCs w:val="28"/>
                <w:rtl/>
              </w:rPr>
              <w:t>.</w:t>
            </w: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13</w:t>
            </w:r>
          </w:p>
        </w:tc>
        <w:tc>
          <w:tcPr>
            <w:tcW w:w="3974" w:type="dxa"/>
          </w:tcPr>
          <w:p w:rsidR="00E76251" w:rsidRPr="00E42069" w:rsidRDefault="00E76251" w:rsidP="00150ABD">
            <w:pPr>
              <w:pStyle w:val="a6"/>
              <w:ind w:left="30" w:hanging="30"/>
              <w:rPr>
                <w:color w:val="auto"/>
                <w:sz w:val="28"/>
                <w:rtl/>
              </w:rPr>
            </w:pPr>
            <w:r w:rsidRPr="00E42069">
              <w:rPr>
                <w:rFonts w:ascii="QCF_BSML" w:eastAsia="Calibri" w:hAnsi="QCF_BSML" w:cs="QCF_BSML"/>
                <w:color w:val="auto"/>
                <w:sz w:val="28"/>
                <w:rtl/>
              </w:rPr>
              <w:t xml:space="preserve"> ﮁ</w:t>
            </w:r>
            <w:r w:rsidRPr="00E42069">
              <w:rPr>
                <w:rFonts w:ascii="QCF_P113" w:hAnsi="QCF_P113" w:cs="QCF_P113"/>
                <w:color w:val="auto"/>
                <w:sz w:val="28"/>
                <w:rtl/>
              </w:rPr>
              <w:t xml:space="preserve"> ﭑ  ﭒ  ﭓ  ﭔ  ﭕ  ﭖ  ﭗ  ﭘ  ﭙ  ﭚ   ﭛ  ﭜ   ﭝ  ﭞ  ﭟ  ﭠ  ﭡ  ﭢ  ﭣ   ﭤ  ﭥ  ﭦ  ﭧ  ﭨ  ﭩ  ﭪ   ﭫﭬ </w:t>
            </w:r>
            <w:r w:rsidRPr="00E42069">
              <w:rPr>
                <w:rFonts w:ascii="QCF_BSML" w:eastAsia="Calibri" w:hAnsi="QCF_BSML" w:cs="QCF_BSML"/>
                <w:color w:val="auto"/>
                <w:sz w:val="28"/>
                <w:rtl/>
              </w:rPr>
              <w:t>ﮀ</w:t>
            </w:r>
            <w:r w:rsidRPr="00E42069">
              <w:rPr>
                <w:rFonts w:ascii="QCF_P113" w:hAnsi="QCF_P113" w:cs="QCF_P113"/>
                <w:color w:val="auto"/>
                <w:sz w:val="28"/>
                <w:rtl/>
              </w:rPr>
              <w:t xml:space="preserve"> </w:t>
            </w:r>
            <w:r w:rsidRPr="00E42069">
              <w:rPr>
                <w:rFonts w:ascii="QCF_P113" w:hAnsi="QCF_P113" w:cs="QCF_P113" w:hint="cs"/>
                <w:color w:val="auto"/>
                <w:sz w:val="28"/>
                <w:rtl/>
              </w:rPr>
              <w:t xml:space="preserve">       </w:t>
            </w:r>
            <w:r w:rsidRPr="00E42069">
              <w:rPr>
                <w:rFonts w:ascii="Arabic Typesetting" w:hAnsi="Arabic Typesetting"/>
                <w:color w:val="auto"/>
                <w:sz w:val="28"/>
                <w:rtl/>
              </w:rPr>
              <w:t>المائدة</w:t>
            </w:r>
            <w:r w:rsidRPr="00E42069">
              <w:rPr>
                <w:rFonts w:ascii="Arabic Typesetting" w:hAnsi="Arabic Typesetting" w:hint="cs"/>
                <w:color w:val="auto"/>
                <w:sz w:val="28"/>
                <w:rtl/>
              </w:rPr>
              <w:t xml:space="preserve"> الآية</w:t>
            </w:r>
            <w:r w:rsidRPr="00E42069">
              <w:rPr>
                <w:rFonts w:ascii="Arabic Typesetting" w:hAnsi="Arabic Typesetting"/>
                <w:color w:val="auto"/>
                <w:sz w:val="28"/>
                <w:rtl/>
              </w:rPr>
              <w:t xml:space="preserve"> 32 </w:t>
            </w:r>
          </w:p>
          <w:p w:rsidR="00E76251" w:rsidRPr="00E42069" w:rsidRDefault="00E76251" w:rsidP="00150ABD">
            <w:pPr>
              <w:ind w:left="30" w:hanging="30"/>
              <w:jc w:val="both"/>
              <w:rPr>
                <w:color w:val="auto"/>
                <w:sz w:val="28"/>
                <w:szCs w:val="28"/>
              </w:rPr>
            </w:pPr>
          </w:p>
        </w:tc>
        <w:tc>
          <w:tcPr>
            <w:tcW w:w="4150" w:type="dxa"/>
          </w:tcPr>
          <w:p w:rsidR="00E76251" w:rsidRPr="00E42069" w:rsidRDefault="00E76251" w:rsidP="000D6416">
            <w:pPr>
              <w:ind w:left="30" w:hanging="3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093" w:eastAsia="Calibri" w:hAnsi="QCF_P093" w:cs="QCF_P093"/>
                <w:color w:val="auto"/>
                <w:sz w:val="28"/>
                <w:szCs w:val="28"/>
                <w:rtl/>
              </w:rPr>
              <w:t xml:space="preserve">ﮓ  ﮔ  ﮕ   ﮖ  ﮗ  ﮘ  ﮙ  ﮚ  ﮛ   ﮜ  ﮝ  ﮞ  ﮟ  ﮠ     ﮡ  ﮢ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 xml:space="preserve"> </w:t>
            </w:r>
          </w:p>
          <w:p w:rsidR="00E76251" w:rsidRPr="00E42069" w:rsidRDefault="00E76251" w:rsidP="00150ABD">
            <w:pPr>
              <w:ind w:left="30" w:hanging="30"/>
              <w:jc w:val="both"/>
              <w:rPr>
                <w:rFonts w:ascii="Traditional Arabic" w:hAnsi="Traditional Arabic"/>
                <w:color w:val="auto"/>
                <w:sz w:val="28"/>
                <w:szCs w:val="28"/>
              </w:rPr>
            </w:pPr>
            <w:r w:rsidRPr="00E42069">
              <w:rPr>
                <w:rFonts w:ascii="Traditional Arabic" w:eastAsia="Calibri" w:hAnsi="Traditional Arabic"/>
                <w:color w:val="auto"/>
                <w:sz w:val="28"/>
                <w:szCs w:val="28"/>
                <w:rtl/>
              </w:rPr>
              <w:t>النساء الآية ٩٣.</w:t>
            </w:r>
          </w:p>
          <w:p w:rsidR="00E76251" w:rsidRPr="00E42069" w:rsidRDefault="00E76251" w:rsidP="00150ABD">
            <w:pPr>
              <w:ind w:left="30" w:hanging="30"/>
              <w:jc w:val="both"/>
              <w:rPr>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14</w:t>
            </w:r>
          </w:p>
        </w:tc>
        <w:tc>
          <w:tcPr>
            <w:tcW w:w="3974" w:type="dxa"/>
          </w:tcPr>
          <w:p w:rsidR="00E76251" w:rsidRPr="00E42069" w:rsidRDefault="00E76251" w:rsidP="00150ABD">
            <w:pPr>
              <w:ind w:left="30" w:hanging="30"/>
              <w:jc w:val="both"/>
              <w:rPr>
                <w:color w:val="auto"/>
                <w:sz w:val="28"/>
                <w:szCs w:val="28"/>
              </w:rPr>
            </w:pPr>
            <w:r w:rsidRPr="00E42069">
              <w:rPr>
                <w:rFonts w:ascii="QCF_BSML" w:eastAsia="Calibri" w:hAnsi="QCF_BSML" w:cs="QCF_BSML"/>
                <w:color w:val="auto"/>
                <w:sz w:val="28"/>
                <w:szCs w:val="28"/>
                <w:rtl/>
              </w:rPr>
              <w:t xml:space="preserve">ﭽ </w:t>
            </w:r>
            <w:r w:rsidRPr="00E42069">
              <w:rPr>
                <w:rFonts w:ascii="QCF_P113" w:eastAsia="Calibri" w:hAnsi="QCF_P113" w:cs="QCF_P113"/>
                <w:color w:val="auto"/>
                <w:sz w:val="28"/>
                <w:szCs w:val="28"/>
                <w:rtl/>
              </w:rPr>
              <w:t>ﮠ  ﮡ  ﮢ  ﮣ  ﮤ   ﮥ  ﮦ  ﮧﮨ</w:t>
            </w:r>
            <w:r w:rsidRPr="00E42069">
              <w:rPr>
                <w:rFonts w:ascii="QCF_BSML" w:eastAsia="Calibri" w:hAnsi="QCF_BSML" w:cs="QCF_BSML"/>
                <w:color w:val="auto"/>
                <w:sz w:val="28"/>
                <w:szCs w:val="28"/>
                <w:rtl/>
              </w:rPr>
              <w:t>ﭼ</w:t>
            </w:r>
            <w:r w:rsidRPr="00E42069">
              <w:rPr>
                <w:rFonts w:ascii="Traditional Arabic" w:eastAsia="Calibri" w:hAnsi="Traditional Arabic"/>
                <w:color w:val="auto"/>
                <w:sz w:val="28"/>
                <w:szCs w:val="28"/>
                <w:rtl/>
              </w:rPr>
              <w:t>المائدة الآية ٣٤</w:t>
            </w:r>
            <w:r w:rsidRPr="00E42069">
              <w:rPr>
                <w:rFonts w:ascii="Traditional Arabic" w:hAnsi="Traditional Arabic"/>
                <w:color w:val="auto"/>
                <w:sz w:val="28"/>
                <w:szCs w:val="28"/>
                <w:rtl/>
              </w:rPr>
              <w:t>.</w:t>
            </w:r>
          </w:p>
          <w:p w:rsidR="00E76251" w:rsidRPr="00E42069" w:rsidRDefault="00E76251" w:rsidP="00150ABD">
            <w:pPr>
              <w:ind w:left="30" w:hanging="30"/>
              <w:jc w:val="both"/>
              <w:rPr>
                <w:color w:val="auto"/>
                <w:sz w:val="28"/>
                <w:szCs w:val="28"/>
              </w:rPr>
            </w:pPr>
          </w:p>
        </w:tc>
        <w:tc>
          <w:tcPr>
            <w:tcW w:w="4150" w:type="dxa"/>
          </w:tcPr>
          <w:p w:rsidR="00E76251" w:rsidRPr="00E42069" w:rsidRDefault="00E76251" w:rsidP="00150ABD">
            <w:pPr>
              <w:ind w:left="30" w:hanging="30"/>
              <w:jc w:val="both"/>
              <w:rPr>
                <w:rFonts w:ascii="Traditional Arabic" w:hAnsi="Traditional Arabic"/>
                <w:b/>
                <w:bCs/>
                <w:color w:val="auto"/>
                <w:sz w:val="28"/>
                <w:szCs w:val="28"/>
                <w:rtl/>
              </w:rPr>
            </w:pPr>
            <w:r w:rsidRPr="00E42069">
              <w:rPr>
                <w:rFonts w:ascii="QCF_BSML" w:eastAsia="Calibri" w:hAnsi="QCF_BSML" w:cs="QCF_BSML"/>
                <w:color w:val="auto"/>
                <w:sz w:val="28"/>
                <w:szCs w:val="28"/>
                <w:rtl/>
              </w:rPr>
              <w:t xml:space="preserve">ﭽ </w:t>
            </w:r>
            <w:r w:rsidRPr="00E42069">
              <w:rPr>
                <w:rFonts w:ascii="QCF_P181" w:eastAsia="Calibri" w:hAnsi="QCF_P181" w:cs="QCF_P181"/>
                <w:color w:val="auto"/>
                <w:sz w:val="28"/>
                <w:szCs w:val="28"/>
                <w:rtl/>
              </w:rPr>
              <w:t xml:space="preserve">ﮣ  ﮤ   ﮥ  ﮦ    ﮧ  ﮨ   ﮩ  ﮪ  ﮫ  ﮬ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 xml:space="preserve"> </w:t>
            </w:r>
            <w:r w:rsidR="000D6416" w:rsidRPr="00E42069">
              <w:rPr>
                <w:rFonts w:ascii="Traditional Arabic" w:eastAsia="Calibri" w:hAnsi="Traditional Arabic"/>
                <w:color w:val="auto"/>
                <w:sz w:val="28"/>
                <w:szCs w:val="28"/>
                <w:rtl/>
              </w:rPr>
              <w:t>النساء الآية ٩٣.</w:t>
            </w:r>
          </w:p>
          <w:p w:rsidR="00E76251" w:rsidRPr="00E42069" w:rsidRDefault="00E76251" w:rsidP="00150ABD">
            <w:pPr>
              <w:ind w:left="30" w:hanging="30"/>
              <w:jc w:val="both"/>
              <w:rPr>
                <w:color w:val="auto"/>
                <w:sz w:val="28"/>
                <w:szCs w:val="28"/>
                <w:rtl/>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15</w:t>
            </w:r>
          </w:p>
        </w:tc>
        <w:tc>
          <w:tcPr>
            <w:tcW w:w="3974" w:type="dxa"/>
          </w:tcPr>
          <w:p w:rsidR="00E76251" w:rsidRPr="00E42069" w:rsidRDefault="00E76251" w:rsidP="00150ABD">
            <w:pPr>
              <w:pStyle w:val="a6"/>
              <w:ind w:left="30" w:hanging="30"/>
              <w:rPr>
                <w:color w:val="auto"/>
                <w:sz w:val="28"/>
              </w:rPr>
            </w:pPr>
            <w:r w:rsidRPr="00E42069">
              <w:rPr>
                <w:rFonts w:ascii="QCF_BSML" w:eastAsia="Calibri" w:hAnsi="QCF_BSML" w:cs="QCF_BSML"/>
                <w:color w:val="auto"/>
                <w:sz w:val="28"/>
                <w:rtl/>
              </w:rPr>
              <w:t xml:space="preserve">ﭽ </w:t>
            </w:r>
            <w:r w:rsidRPr="00E42069">
              <w:rPr>
                <w:rFonts w:ascii="QCF_P113" w:eastAsia="Calibri" w:hAnsi="QCF_P113" w:cs="QCF_P113"/>
                <w:color w:val="auto"/>
                <w:sz w:val="28"/>
                <w:rtl/>
              </w:rPr>
              <w:t xml:space="preserve">ﮯ  ﮰ  ﮱ   ﯓ  ﯔ  ﯕ  ﯖ   ﯗ  ﯘ  ﯙ  ﯚ   ﯛ  ﯜ    </w:t>
            </w:r>
            <w:r w:rsidRPr="00E42069">
              <w:rPr>
                <w:rFonts w:ascii="QCF_BSML" w:eastAsia="Calibri" w:hAnsi="QCF_BSML" w:cs="QCF_BSML"/>
                <w:color w:val="auto"/>
                <w:sz w:val="28"/>
                <w:rtl/>
              </w:rPr>
              <w:t>ﭼ</w:t>
            </w:r>
            <w:r w:rsidR="000D6416" w:rsidRPr="00E42069">
              <w:rPr>
                <w:rFonts w:ascii="Traditional Arabic" w:eastAsia="Calibri" w:hAnsi="Traditional Arabic" w:hint="cs"/>
                <w:color w:val="auto"/>
                <w:sz w:val="28"/>
                <w:rtl/>
              </w:rPr>
              <w:t xml:space="preserve"> </w:t>
            </w:r>
            <w:r w:rsidRPr="00E42069">
              <w:rPr>
                <w:rFonts w:ascii="Traditional Arabic" w:eastAsia="Calibri" w:hAnsi="Traditional Arabic"/>
                <w:color w:val="auto"/>
                <w:sz w:val="28"/>
                <w:rtl/>
              </w:rPr>
              <w:t>المائدة الآية ٣٥</w:t>
            </w:r>
            <w:r w:rsidRPr="00E42069">
              <w:rPr>
                <w:rFonts w:ascii="Traditional Arabic" w:hAnsi="Traditional Arabic"/>
                <w:color w:val="auto"/>
                <w:sz w:val="28"/>
                <w:rtl/>
              </w:rPr>
              <w:t>.</w:t>
            </w:r>
          </w:p>
          <w:p w:rsidR="00E76251" w:rsidRPr="00E42069" w:rsidRDefault="00E76251" w:rsidP="00150ABD">
            <w:pPr>
              <w:ind w:left="30" w:hanging="30"/>
              <w:jc w:val="both"/>
              <w:rPr>
                <w:color w:val="auto"/>
                <w:sz w:val="28"/>
                <w:szCs w:val="28"/>
              </w:rPr>
            </w:pPr>
          </w:p>
        </w:tc>
        <w:tc>
          <w:tcPr>
            <w:tcW w:w="4150" w:type="dxa"/>
          </w:tcPr>
          <w:p w:rsidR="000D6416" w:rsidRPr="00E42069" w:rsidRDefault="00E76251" w:rsidP="000D6416">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287" w:eastAsia="Calibri" w:hAnsi="QCF_P287" w:cs="QCF_P287"/>
                <w:color w:val="auto"/>
                <w:sz w:val="28"/>
                <w:szCs w:val="28"/>
                <w:rtl/>
              </w:rPr>
              <w:t xml:space="preserve">ﯥ  ﯦ     ﯧ  ﯨ  ﯩ  ﯪ  ﯫ  ﯬ  ﯭ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000D6416" w:rsidRPr="00E42069">
              <w:rPr>
                <w:rFonts w:ascii="Traditional Arabic" w:eastAsia="Calibri" w:hAnsi="Traditional Arabic"/>
                <w:color w:val="auto"/>
                <w:sz w:val="28"/>
                <w:szCs w:val="28"/>
                <w:rtl/>
              </w:rPr>
              <w:t>الإسراء الآية ٥٧.</w:t>
            </w:r>
          </w:p>
          <w:p w:rsidR="00E76251" w:rsidRPr="00E42069" w:rsidRDefault="00E76251" w:rsidP="00150ABD">
            <w:pPr>
              <w:ind w:left="30" w:hanging="30"/>
              <w:jc w:val="both"/>
              <w:rPr>
                <w:rFonts w:ascii="Arabic Typesetting" w:hAnsi="Arabic Typesetting"/>
                <w:color w:val="auto"/>
                <w:sz w:val="28"/>
                <w:szCs w:val="28"/>
                <w:rtl/>
              </w:rPr>
            </w:pPr>
          </w:p>
          <w:p w:rsidR="00E76251" w:rsidRPr="00E42069" w:rsidRDefault="00E76251" w:rsidP="000D6416">
            <w:pPr>
              <w:ind w:firstLine="0"/>
              <w:jc w:val="both"/>
              <w:rPr>
                <w:color w:val="auto"/>
                <w:sz w:val="28"/>
                <w:szCs w:val="28"/>
                <w:rtl/>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16</w:t>
            </w:r>
          </w:p>
        </w:tc>
        <w:tc>
          <w:tcPr>
            <w:tcW w:w="3974" w:type="dxa"/>
          </w:tcPr>
          <w:p w:rsidR="00E76251" w:rsidRPr="00E42069" w:rsidRDefault="00E76251" w:rsidP="000D6416">
            <w:pPr>
              <w:pStyle w:val="a6"/>
              <w:ind w:left="30" w:hanging="30"/>
              <w:rPr>
                <w:rFonts w:ascii="Traditional Arabic" w:hAnsi="Traditional Arabic"/>
                <w:color w:val="auto"/>
                <w:sz w:val="28"/>
              </w:rPr>
            </w:pPr>
            <w:r w:rsidRPr="00E42069">
              <w:rPr>
                <w:rFonts w:ascii="QCF_BSML" w:eastAsia="Calibri" w:hAnsi="QCF_BSML" w:cs="QCF_BSML"/>
                <w:color w:val="auto"/>
                <w:sz w:val="28"/>
                <w:rtl/>
              </w:rPr>
              <w:t xml:space="preserve">ﭽ </w:t>
            </w:r>
            <w:r w:rsidRPr="00E42069">
              <w:rPr>
                <w:rFonts w:ascii="QCF_P113" w:eastAsia="Calibri" w:hAnsi="QCF_P113" w:cs="QCF_P113"/>
                <w:color w:val="auto"/>
                <w:sz w:val="28"/>
                <w:rtl/>
              </w:rPr>
              <w:t xml:space="preserve">ﯞ  ﯟ  ﯠ  ﯡ  ﯢ   ﯣ    ﯤ  ﯥ  ﯦ  ﯧ  ﯨ  ﯩ  ﯪ  ﯫ  ﯬ   ﯭ  ﯮ   ﯯ  ﯰ  ﯱ  ﯲﯳ  ﯴ  ﯵ  ﯶ     </w:t>
            </w:r>
            <w:r w:rsidRPr="00E42069">
              <w:rPr>
                <w:rFonts w:ascii="QCF_BSML" w:eastAsia="Calibri" w:hAnsi="QCF_BSML" w:cs="QCF_BSML"/>
                <w:color w:val="auto"/>
                <w:sz w:val="28"/>
                <w:rtl/>
              </w:rPr>
              <w:t>ﭼ</w:t>
            </w:r>
            <w:r w:rsidRPr="00E42069">
              <w:rPr>
                <w:rFonts w:hint="cs"/>
                <w:color w:val="auto"/>
                <w:sz w:val="28"/>
                <w:rtl/>
              </w:rPr>
              <w:t xml:space="preserve"> </w:t>
            </w:r>
            <w:r w:rsidRPr="00E42069">
              <w:rPr>
                <w:rFonts w:ascii="Traditional Arabic" w:eastAsia="Calibri" w:hAnsi="Traditional Arabic"/>
                <w:color w:val="auto"/>
                <w:sz w:val="28"/>
                <w:rtl/>
              </w:rPr>
              <w:t>المائدة الآية ٣٦</w:t>
            </w:r>
            <w:r w:rsidRPr="00E42069">
              <w:rPr>
                <w:rFonts w:ascii="Traditional Arabic" w:hAnsi="Traditional Arabic"/>
                <w:color w:val="auto"/>
                <w:sz w:val="28"/>
                <w:rtl/>
              </w:rPr>
              <w:t>.</w:t>
            </w:r>
          </w:p>
          <w:p w:rsidR="00E76251" w:rsidRPr="00E42069" w:rsidRDefault="00E76251" w:rsidP="00150ABD">
            <w:pPr>
              <w:ind w:left="30" w:hanging="30"/>
              <w:jc w:val="both"/>
              <w:rPr>
                <w:color w:val="auto"/>
                <w:sz w:val="28"/>
                <w:szCs w:val="28"/>
              </w:rPr>
            </w:pPr>
          </w:p>
        </w:tc>
        <w:tc>
          <w:tcPr>
            <w:tcW w:w="4150" w:type="dxa"/>
          </w:tcPr>
          <w:p w:rsidR="00E76251" w:rsidRPr="00E42069" w:rsidRDefault="00E76251" w:rsidP="00150ABD">
            <w:pPr>
              <w:ind w:left="30" w:hanging="30"/>
              <w:jc w:val="both"/>
              <w:rPr>
                <w:color w:val="auto"/>
                <w:sz w:val="28"/>
                <w:szCs w:val="28"/>
              </w:rPr>
            </w:pPr>
            <w:r w:rsidRPr="00E42069">
              <w:rPr>
                <w:rFonts w:ascii="QCF_BSML" w:eastAsia="Calibri" w:hAnsi="QCF_BSML" w:cs="QCF_BSML"/>
                <w:color w:val="auto"/>
                <w:sz w:val="28"/>
                <w:szCs w:val="28"/>
                <w:rtl/>
              </w:rPr>
              <w:t xml:space="preserve">ﭽ </w:t>
            </w:r>
            <w:r w:rsidRPr="00E42069">
              <w:rPr>
                <w:rFonts w:ascii="QCF_P114" w:eastAsia="Calibri" w:hAnsi="QCF_P114" w:cs="QCF_P114"/>
                <w:color w:val="auto"/>
                <w:sz w:val="28"/>
                <w:szCs w:val="28"/>
                <w:rtl/>
              </w:rPr>
              <w:t xml:space="preserve">ﭑ  ﭒ  ﭓ  ﭔ  ﭕ   ﭖ  ﭗ  ﭘ    ﭙﭚ   ﭛ   ﭜ  ﭝ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p>
          <w:p w:rsidR="00E76251" w:rsidRPr="00E42069" w:rsidRDefault="00E76251" w:rsidP="00150ABD">
            <w:pPr>
              <w:ind w:left="30" w:hanging="30"/>
              <w:jc w:val="both"/>
              <w:rPr>
                <w:rFonts w:ascii="Traditional Arabic" w:hAnsi="Traditional Arabic"/>
                <w:color w:val="auto"/>
                <w:sz w:val="28"/>
                <w:szCs w:val="28"/>
                <w:rtl/>
              </w:rPr>
            </w:pPr>
            <w:r w:rsidRPr="00E42069">
              <w:rPr>
                <w:rFonts w:ascii="Traditional Arabic" w:eastAsia="Calibri" w:hAnsi="Traditional Arabic"/>
                <w:color w:val="auto"/>
                <w:sz w:val="28"/>
                <w:szCs w:val="28"/>
                <w:rtl/>
              </w:rPr>
              <w:t>المائدة الآية ٣٧.</w:t>
            </w:r>
          </w:p>
          <w:p w:rsidR="00E76251" w:rsidRPr="00E42069" w:rsidRDefault="00E76251" w:rsidP="00150ABD">
            <w:pPr>
              <w:ind w:left="30" w:hanging="30"/>
              <w:jc w:val="both"/>
              <w:rPr>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lastRenderedPageBreak/>
              <w:t>17</w:t>
            </w:r>
          </w:p>
        </w:tc>
        <w:tc>
          <w:tcPr>
            <w:tcW w:w="3974" w:type="dxa"/>
          </w:tcPr>
          <w:p w:rsidR="00E76251" w:rsidRPr="00E42069" w:rsidRDefault="00E76251" w:rsidP="00150ABD">
            <w:pPr>
              <w:ind w:left="30" w:hanging="30"/>
              <w:jc w:val="both"/>
              <w:rPr>
                <w:rFonts w:ascii="Traditional Arabic" w:hAnsi="Traditional Arabic"/>
                <w:color w:val="auto"/>
                <w:sz w:val="28"/>
                <w:szCs w:val="28"/>
                <w:rtl/>
              </w:rPr>
            </w:pPr>
            <w:r w:rsidRPr="00E42069">
              <w:rPr>
                <w:rFonts w:ascii="QCF_BSML" w:eastAsia="Calibri" w:hAnsi="QCF_BSML" w:cs="QCF_BSML"/>
                <w:color w:val="auto"/>
                <w:sz w:val="28"/>
                <w:szCs w:val="28"/>
                <w:rtl/>
              </w:rPr>
              <w:t>ﭽ</w:t>
            </w:r>
            <w:r w:rsidRPr="00E42069">
              <w:rPr>
                <w:rFonts w:ascii="QCF_P114" w:eastAsia="Calibri" w:hAnsi="QCF_P114" w:cs="QCF_P114"/>
                <w:color w:val="auto"/>
                <w:sz w:val="28"/>
                <w:szCs w:val="28"/>
                <w:rtl/>
              </w:rPr>
              <w:t xml:space="preserve"> ﯘ  ﯙ   ﯚ  ﯛ  ﯜ  </w:t>
            </w:r>
            <w:r w:rsidRPr="00E42069">
              <w:rPr>
                <w:rFonts w:ascii="QCF_BSML" w:eastAsia="Calibri" w:hAnsi="QCF_BSML" w:cs="QCF_BSML"/>
                <w:color w:val="auto"/>
                <w:sz w:val="28"/>
                <w:szCs w:val="28"/>
                <w:rtl/>
              </w:rPr>
              <w:t>ﭼ</w:t>
            </w:r>
            <w:r w:rsidRPr="00E42069">
              <w:rPr>
                <w:rFonts w:ascii="Traditional Arabic" w:eastAsia="Calibri" w:hAnsi="Traditional Arabic"/>
                <w:color w:val="auto"/>
                <w:sz w:val="28"/>
                <w:szCs w:val="28"/>
                <w:rtl/>
              </w:rPr>
              <w:t>المائدة الآية ٤١.</w:t>
            </w:r>
          </w:p>
          <w:p w:rsidR="00E76251" w:rsidRPr="00E42069" w:rsidRDefault="00E76251" w:rsidP="00150ABD">
            <w:pPr>
              <w:ind w:left="30" w:hanging="30"/>
              <w:jc w:val="both"/>
              <w:rPr>
                <w:color w:val="auto"/>
                <w:sz w:val="28"/>
                <w:szCs w:val="28"/>
              </w:rPr>
            </w:pPr>
          </w:p>
        </w:tc>
        <w:tc>
          <w:tcPr>
            <w:tcW w:w="4150" w:type="dxa"/>
          </w:tcPr>
          <w:p w:rsidR="00E76251" w:rsidRPr="00E42069" w:rsidRDefault="00E76251" w:rsidP="000D6416">
            <w:pPr>
              <w:ind w:left="30" w:hanging="30"/>
              <w:jc w:val="both"/>
              <w:rPr>
                <w:color w:val="auto"/>
                <w:sz w:val="28"/>
                <w:szCs w:val="28"/>
              </w:rPr>
            </w:pPr>
            <w:r w:rsidRPr="00E42069">
              <w:rPr>
                <w:rFonts w:ascii="QCF_BSML" w:eastAsia="Calibri" w:hAnsi="QCF_BSML" w:cs="QCF_BSML"/>
                <w:color w:val="auto"/>
                <w:sz w:val="28"/>
                <w:szCs w:val="28"/>
                <w:rtl/>
              </w:rPr>
              <w:t xml:space="preserve">ﭽ </w:t>
            </w:r>
            <w:r w:rsidRPr="00E42069">
              <w:rPr>
                <w:rFonts w:ascii="QCF_P053" w:eastAsia="Calibri" w:hAnsi="QCF_P053" w:cs="QCF_P053"/>
                <w:color w:val="auto"/>
                <w:sz w:val="28"/>
                <w:szCs w:val="28"/>
                <w:rtl/>
              </w:rPr>
              <w:t>ﭑ   ﭒ   ﭓ  ﭔ  ﭕ  ﭖ  ﭗ  ﭘ  ﭙ  ﭚ   ﭛ    ﭜ  ﭝ  ﭞ  ﭟ  ﭠ  ﭡ  ﭢ  ﭣ</w:t>
            </w:r>
            <w:r w:rsidR="000D6416" w:rsidRPr="00E42069">
              <w:rPr>
                <w:rFonts w:ascii="QCF_P053" w:eastAsia="Calibri" w:hAnsi="QCF_P053" w:cs="QCF_P053" w:hint="cs"/>
                <w:color w:val="auto"/>
                <w:sz w:val="28"/>
                <w:szCs w:val="28"/>
                <w:rtl/>
              </w:rPr>
              <w:t xml:space="preserve">      </w:t>
            </w:r>
            <w:r w:rsidRPr="00E42069">
              <w:rPr>
                <w:rFonts w:ascii="QCF_P053" w:eastAsia="Calibri" w:hAnsi="QCF_P053" w:cs="QCF_P053"/>
                <w:color w:val="auto"/>
                <w:sz w:val="28"/>
                <w:szCs w:val="28"/>
                <w:rtl/>
              </w:rPr>
              <w:t xml:space="preserve">  ﭤ     </w:t>
            </w:r>
            <w:r w:rsidRPr="00E42069">
              <w:rPr>
                <w:rFonts w:ascii="QCF_BSML" w:eastAsia="Calibri" w:hAnsi="QCF_BSML" w:cs="QCF_BSML"/>
                <w:color w:val="auto"/>
                <w:sz w:val="28"/>
                <w:szCs w:val="28"/>
                <w:rtl/>
              </w:rPr>
              <w:t>ﭼ</w:t>
            </w:r>
            <w:r w:rsidRPr="00E42069">
              <w:rPr>
                <w:rFonts w:ascii="Traditional Arabic" w:eastAsia="Calibri" w:hAnsi="Traditional Arabic"/>
                <w:color w:val="auto"/>
                <w:sz w:val="28"/>
                <w:szCs w:val="28"/>
                <w:rtl/>
              </w:rPr>
              <w:t>آل عمران الآية ٢٣.</w:t>
            </w:r>
          </w:p>
          <w:p w:rsidR="00E76251" w:rsidRPr="00E42069" w:rsidRDefault="00E76251" w:rsidP="00150ABD">
            <w:pPr>
              <w:ind w:left="30" w:hanging="30"/>
              <w:jc w:val="both"/>
              <w:rPr>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18</w:t>
            </w:r>
          </w:p>
        </w:tc>
        <w:tc>
          <w:tcPr>
            <w:tcW w:w="3974" w:type="dxa"/>
          </w:tcPr>
          <w:p w:rsidR="00E76251" w:rsidRPr="00E42069" w:rsidRDefault="00E76251" w:rsidP="00150ABD">
            <w:pPr>
              <w:pStyle w:val="a6"/>
              <w:ind w:left="30" w:hanging="30"/>
              <w:rPr>
                <w:color w:val="auto"/>
                <w:sz w:val="28"/>
              </w:rPr>
            </w:pPr>
            <w:r w:rsidRPr="00E42069">
              <w:rPr>
                <w:rFonts w:ascii="QCF_BSML" w:eastAsia="Calibri" w:hAnsi="QCF_BSML" w:cs="QCF_BSML"/>
                <w:color w:val="auto"/>
                <w:sz w:val="28"/>
                <w:rtl/>
              </w:rPr>
              <w:t xml:space="preserve">ﭽ </w:t>
            </w:r>
            <w:r w:rsidRPr="00E42069">
              <w:rPr>
                <w:rFonts w:ascii="QCF_P115" w:eastAsia="Calibri" w:hAnsi="QCF_P115" w:cs="QCF_P115"/>
                <w:color w:val="auto"/>
                <w:sz w:val="28"/>
                <w:rtl/>
              </w:rPr>
              <w:t xml:space="preserve">ﭖ  ﭗ   ﭘ  ﭙ  ﭚ  ﭛ  ﭜﭝ  ﭞ  ﭟ  ﭠ  ﭡ   ﭢ  ﭣﭤ  ﭥ  ﭦ  ﭧ  ﭨ  ﭩﭪ   ﭫ  ﭬ  ﭭ  </w:t>
            </w:r>
            <w:r w:rsidR="000D6416" w:rsidRPr="00E42069">
              <w:rPr>
                <w:rFonts w:ascii="QCF_P115" w:eastAsia="Calibri" w:hAnsi="QCF_P115" w:cs="QCF_P115" w:hint="cs"/>
                <w:color w:val="auto"/>
                <w:sz w:val="28"/>
                <w:rtl/>
              </w:rPr>
              <w:t xml:space="preserve">                               </w:t>
            </w:r>
            <w:r w:rsidRPr="00E42069">
              <w:rPr>
                <w:rFonts w:ascii="QCF_P115" w:eastAsia="Calibri" w:hAnsi="QCF_P115" w:cs="QCF_P115"/>
                <w:color w:val="auto"/>
                <w:sz w:val="28"/>
                <w:rtl/>
              </w:rPr>
              <w:t xml:space="preserve">ﭮ    </w:t>
            </w:r>
            <w:r w:rsidRPr="00E42069">
              <w:rPr>
                <w:rFonts w:ascii="QCF_BSML" w:eastAsia="Calibri" w:hAnsi="QCF_BSML" w:cs="QCF_BSML"/>
                <w:color w:val="auto"/>
                <w:sz w:val="28"/>
                <w:rtl/>
              </w:rPr>
              <w:t>ﭼ</w:t>
            </w:r>
            <w:r w:rsidRPr="00E42069">
              <w:rPr>
                <w:rFonts w:ascii="QCF_BSML" w:eastAsia="Calibri" w:hAnsi="QCF_BSML" w:cs="QCF_BSML" w:hint="cs"/>
                <w:color w:val="auto"/>
                <w:sz w:val="28"/>
                <w:rtl/>
              </w:rPr>
              <w:t xml:space="preserve"> </w:t>
            </w:r>
            <w:r w:rsidRPr="00E42069">
              <w:rPr>
                <w:rFonts w:ascii="Traditional Arabic" w:eastAsia="Calibri" w:hAnsi="Traditional Arabic"/>
                <w:color w:val="auto"/>
                <w:sz w:val="28"/>
                <w:rtl/>
              </w:rPr>
              <w:t>المائدة الآية ٤٢.</w:t>
            </w:r>
          </w:p>
          <w:p w:rsidR="00E76251" w:rsidRPr="00E42069" w:rsidRDefault="00E76251" w:rsidP="00150ABD">
            <w:pPr>
              <w:ind w:left="30" w:hanging="30"/>
              <w:jc w:val="both"/>
              <w:rPr>
                <w:color w:val="auto"/>
                <w:sz w:val="28"/>
                <w:szCs w:val="28"/>
              </w:rPr>
            </w:pPr>
          </w:p>
        </w:tc>
        <w:tc>
          <w:tcPr>
            <w:tcW w:w="4150" w:type="dxa"/>
          </w:tcPr>
          <w:p w:rsidR="00E76251" w:rsidRPr="00E42069" w:rsidRDefault="00E76251" w:rsidP="00150ABD">
            <w:pPr>
              <w:ind w:left="30" w:hanging="30"/>
              <w:jc w:val="both"/>
              <w:rPr>
                <w:rFonts w:ascii="Arial" w:eastAsia="Calibri" w:hAnsi="Arial" w:cs="Arial"/>
                <w:color w:val="auto"/>
                <w:sz w:val="28"/>
                <w:szCs w:val="28"/>
                <w:rtl/>
              </w:rPr>
            </w:pPr>
            <w:r w:rsidRPr="00E42069">
              <w:rPr>
                <w:rFonts w:ascii="QCF_BSML" w:eastAsia="Calibri" w:hAnsi="QCF_BSML" w:cs="QCF_BSML"/>
                <w:color w:val="auto"/>
                <w:sz w:val="28"/>
                <w:szCs w:val="28"/>
                <w:rtl/>
              </w:rPr>
              <w:t xml:space="preserve">ﭽ </w:t>
            </w:r>
            <w:r w:rsidRPr="00E42069">
              <w:rPr>
                <w:rFonts w:ascii="QCF_P116" w:eastAsia="Calibri" w:hAnsi="QCF_P116" w:cs="QCF_P116"/>
                <w:color w:val="auto"/>
                <w:sz w:val="28"/>
                <w:szCs w:val="28"/>
                <w:rtl/>
              </w:rPr>
              <w:t xml:space="preserve">ﯚ  ﯛ  ﯜ  ﯝ   ﯞ  ﯟ  </w:t>
            </w:r>
            <w:r w:rsidRPr="00E42069">
              <w:rPr>
                <w:rFonts w:ascii="QCF_BSML" w:eastAsia="Calibri" w:hAnsi="QCF_BSML" w:cs="QCF_BSML"/>
                <w:color w:val="auto"/>
                <w:sz w:val="28"/>
                <w:szCs w:val="28"/>
                <w:rtl/>
              </w:rPr>
              <w:t>ﭼ</w:t>
            </w:r>
            <w:r w:rsidRPr="00E42069">
              <w:rPr>
                <w:rFonts w:ascii="Arial" w:eastAsia="Calibri" w:hAnsi="Arial" w:cs="Arial" w:hint="cs"/>
                <w:color w:val="auto"/>
                <w:sz w:val="28"/>
                <w:szCs w:val="28"/>
                <w:rtl/>
              </w:rPr>
              <w:t xml:space="preserve"> </w:t>
            </w:r>
            <w:r w:rsidRPr="00E42069">
              <w:rPr>
                <w:rFonts w:ascii="Traditional Arabic" w:eastAsia="Calibri" w:hAnsi="Traditional Arabic"/>
                <w:color w:val="auto"/>
                <w:sz w:val="28"/>
                <w:szCs w:val="28"/>
                <w:rtl/>
              </w:rPr>
              <w:t>المائدة الآية ٤٩.</w:t>
            </w:r>
          </w:p>
          <w:p w:rsidR="00E76251" w:rsidRPr="00E42069" w:rsidRDefault="00E76251" w:rsidP="00150ABD">
            <w:pPr>
              <w:ind w:left="30" w:hanging="30"/>
              <w:jc w:val="both"/>
              <w:rPr>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19</w:t>
            </w:r>
          </w:p>
        </w:tc>
        <w:tc>
          <w:tcPr>
            <w:tcW w:w="3974" w:type="dxa"/>
          </w:tcPr>
          <w:p w:rsidR="00E76251" w:rsidRPr="00E42069" w:rsidRDefault="00E76251" w:rsidP="004E4EA1">
            <w:pPr>
              <w:pStyle w:val="a6"/>
              <w:ind w:left="30" w:hanging="30"/>
              <w:rPr>
                <w:color w:val="auto"/>
                <w:sz w:val="28"/>
              </w:rPr>
            </w:pPr>
            <w:r w:rsidRPr="00E42069">
              <w:rPr>
                <w:rFonts w:ascii="QCF_BSML" w:eastAsia="Calibri" w:hAnsi="QCF_BSML" w:cs="QCF_BSML"/>
                <w:color w:val="auto"/>
                <w:sz w:val="28"/>
                <w:rtl/>
              </w:rPr>
              <w:t xml:space="preserve">ﭽ </w:t>
            </w:r>
            <w:r w:rsidRPr="00E42069">
              <w:rPr>
                <w:rFonts w:ascii="QCF_P115" w:eastAsia="Calibri" w:hAnsi="QCF_P115" w:cs="QCF_P115"/>
                <w:color w:val="auto"/>
                <w:sz w:val="28"/>
                <w:rtl/>
              </w:rPr>
              <w:t xml:space="preserve">ﮑ  ﮒ  ﮓ  ﮔ         ﮕ  ﮖ  ﮗ  ﮘﮙ  </w:t>
            </w:r>
            <w:r w:rsidRPr="00E42069">
              <w:rPr>
                <w:rFonts w:ascii="QCF_BSML" w:eastAsia="Calibri" w:hAnsi="QCF_BSML" w:cs="QCF_BSML"/>
                <w:color w:val="auto"/>
                <w:sz w:val="28"/>
                <w:rtl/>
              </w:rPr>
              <w:t>ﭼ</w:t>
            </w:r>
            <w:r w:rsidRPr="00E42069">
              <w:rPr>
                <w:rFonts w:ascii="Traditional Arabic" w:eastAsia="Calibri" w:hAnsi="Traditional Arabic"/>
                <w:color w:val="auto"/>
                <w:sz w:val="28"/>
                <w:rtl/>
              </w:rPr>
              <w:t>المائدة الآية ٤٤.</w:t>
            </w:r>
          </w:p>
          <w:p w:rsidR="00E76251" w:rsidRPr="00E42069" w:rsidRDefault="00E76251" w:rsidP="00150ABD">
            <w:pPr>
              <w:ind w:left="30" w:hanging="30"/>
              <w:jc w:val="both"/>
              <w:rPr>
                <w:color w:val="auto"/>
                <w:sz w:val="28"/>
                <w:szCs w:val="28"/>
              </w:rPr>
            </w:pPr>
          </w:p>
        </w:tc>
        <w:tc>
          <w:tcPr>
            <w:tcW w:w="4150" w:type="dxa"/>
          </w:tcPr>
          <w:p w:rsidR="00E76251" w:rsidRPr="00E42069" w:rsidRDefault="00E76251" w:rsidP="00150ABD">
            <w:pPr>
              <w:ind w:left="30" w:hanging="3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086" w:eastAsia="Calibri" w:hAnsi="QCF_P086" w:cs="QCF_P086"/>
                <w:color w:val="auto"/>
                <w:sz w:val="28"/>
                <w:szCs w:val="28"/>
                <w:rtl/>
              </w:rPr>
              <w:t xml:space="preserve">ﭟ  ﭠ  ﭡ  ﭢ  </w:t>
            </w:r>
            <w:r w:rsidRPr="00E42069">
              <w:rPr>
                <w:rFonts w:ascii="QCF_BSML" w:eastAsia="Calibri" w:hAnsi="QCF_BSML" w:cs="QCF_BSML"/>
                <w:color w:val="auto"/>
                <w:sz w:val="28"/>
                <w:szCs w:val="28"/>
                <w:rtl/>
              </w:rPr>
              <w:t>ﭼ</w:t>
            </w:r>
            <w:r w:rsidRPr="00E42069">
              <w:rPr>
                <w:rFonts w:ascii="Traditional Arabic" w:eastAsia="Calibri" w:hAnsi="Traditional Arabic"/>
                <w:color w:val="auto"/>
                <w:sz w:val="28"/>
                <w:szCs w:val="28"/>
                <w:rtl/>
              </w:rPr>
              <w:t>النساء الآية ٤٦.</w:t>
            </w:r>
          </w:p>
          <w:p w:rsidR="00E76251" w:rsidRPr="00E42069" w:rsidRDefault="00E76251" w:rsidP="00150ABD">
            <w:pPr>
              <w:ind w:left="30" w:hanging="30"/>
              <w:jc w:val="both"/>
              <w:rPr>
                <w:rFonts w:ascii="Arabic Typesetting" w:hAnsi="Arabic Typesetting"/>
                <w:color w:val="auto"/>
                <w:sz w:val="28"/>
                <w:szCs w:val="28"/>
                <w:rtl/>
              </w:rPr>
            </w:pPr>
          </w:p>
          <w:p w:rsidR="00E76251" w:rsidRPr="00E42069" w:rsidRDefault="00E76251" w:rsidP="00150ABD">
            <w:pPr>
              <w:ind w:left="30" w:hanging="30"/>
              <w:jc w:val="both"/>
              <w:rPr>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20</w:t>
            </w:r>
          </w:p>
        </w:tc>
        <w:tc>
          <w:tcPr>
            <w:tcW w:w="3974" w:type="dxa"/>
          </w:tcPr>
          <w:p w:rsidR="000D6416" w:rsidRPr="00E42069" w:rsidRDefault="00E76251" w:rsidP="000D6416">
            <w:pPr>
              <w:ind w:left="30" w:hanging="30"/>
              <w:jc w:val="both"/>
              <w:rPr>
                <w:rFonts w:ascii="Traditional Arabic" w:hAnsi="Traditional Arabic"/>
                <w:color w:val="auto"/>
                <w:sz w:val="28"/>
                <w:szCs w:val="28"/>
                <w:rtl/>
              </w:rPr>
            </w:pPr>
            <w:r w:rsidRPr="00E42069">
              <w:rPr>
                <w:rFonts w:ascii="QCF_BSML" w:eastAsia="Calibri" w:hAnsi="QCF_BSML" w:cs="QCF_BSML"/>
                <w:color w:val="auto"/>
                <w:sz w:val="28"/>
                <w:szCs w:val="28"/>
                <w:rtl/>
              </w:rPr>
              <w:t xml:space="preserve">ﭽ </w:t>
            </w:r>
            <w:r w:rsidRPr="00E42069">
              <w:rPr>
                <w:rFonts w:ascii="QCF_P552" w:eastAsia="Calibri" w:hAnsi="QCF_P552" w:cs="QCF_P552"/>
                <w:color w:val="auto"/>
                <w:sz w:val="28"/>
                <w:szCs w:val="28"/>
                <w:rtl/>
              </w:rPr>
              <w:t xml:space="preserve">ﭑ  ﭒ  ﭓ  ﭔ  ﭕ  ﭖ  ﭗ  ﭘ  ﭙ  ﭚ  ﭛ       ﭜ    ﭝ  ﭞ  ﭟ  ﭠ  ﭡ    ﭢ  ﭣ  ﭤ  ﭥ  ﭦ  ﭧ  ﭨﭩ  </w:t>
            </w:r>
            <w:r w:rsidRPr="00E42069">
              <w:rPr>
                <w:rFonts w:ascii="QCF_BSML" w:eastAsia="Calibri" w:hAnsi="QCF_BSML" w:cs="QCF_BSML"/>
                <w:color w:val="auto"/>
                <w:sz w:val="28"/>
                <w:szCs w:val="28"/>
                <w:rtl/>
              </w:rPr>
              <w:t>ﭼ</w:t>
            </w:r>
            <w:r w:rsidRPr="00E42069">
              <w:rPr>
                <w:color w:val="auto"/>
                <w:sz w:val="28"/>
                <w:szCs w:val="28"/>
                <w:rtl/>
              </w:rPr>
              <w:t xml:space="preserve"> </w:t>
            </w:r>
            <w:r w:rsidR="000D6416" w:rsidRPr="00E42069">
              <w:rPr>
                <w:rFonts w:ascii="Traditional Arabic" w:eastAsia="Calibri" w:hAnsi="Traditional Arabic"/>
                <w:color w:val="auto"/>
                <w:sz w:val="28"/>
                <w:szCs w:val="28"/>
                <w:rtl/>
              </w:rPr>
              <w:t>المائدة الآية ٤٧.</w:t>
            </w:r>
          </w:p>
          <w:p w:rsidR="00E76251" w:rsidRPr="00E42069" w:rsidRDefault="00E76251" w:rsidP="00150ABD">
            <w:pPr>
              <w:pStyle w:val="a6"/>
              <w:ind w:left="30" w:hanging="30"/>
              <w:rPr>
                <w:color w:val="auto"/>
                <w:sz w:val="28"/>
              </w:rPr>
            </w:pPr>
          </w:p>
          <w:p w:rsidR="00E76251" w:rsidRPr="00E42069" w:rsidRDefault="00E76251" w:rsidP="000D6416">
            <w:pPr>
              <w:ind w:left="30" w:hanging="30"/>
              <w:jc w:val="both"/>
              <w:rPr>
                <w:color w:val="auto"/>
                <w:sz w:val="28"/>
                <w:szCs w:val="28"/>
              </w:rPr>
            </w:pPr>
          </w:p>
        </w:tc>
        <w:tc>
          <w:tcPr>
            <w:tcW w:w="4150" w:type="dxa"/>
          </w:tcPr>
          <w:p w:rsidR="00E76251" w:rsidRPr="00E42069" w:rsidRDefault="00E76251" w:rsidP="000D6416">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116" w:eastAsia="Calibri" w:hAnsi="QCF_P116" w:cs="QCF_P116"/>
                <w:color w:val="auto"/>
                <w:sz w:val="28"/>
                <w:szCs w:val="28"/>
                <w:rtl/>
              </w:rPr>
              <w:t xml:space="preserve">ﭭ   ﭮ  ﭯ  ﭰ  ﭱ  ﭲ  ﭳﭴ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p>
          <w:p w:rsidR="00E76251" w:rsidRPr="00E42069" w:rsidRDefault="00E76251" w:rsidP="00150ABD">
            <w:pPr>
              <w:pStyle w:val="a6"/>
              <w:rPr>
                <w:color w:val="auto"/>
                <w:sz w:val="28"/>
              </w:rPr>
            </w:pPr>
            <w:r w:rsidRPr="00E42069">
              <w:rPr>
                <w:rFonts w:ascii="Traditional Arabic" w:eastAsia="Calibri" w:hAnsi="Traditional Arabic"/>
                <w:color w:val="auto"/>
                <w:sz w:val="28"/>
                <w:rtl/>
              </w:rPr>
              <w:t>الصف الآية ٦.</w:t>
            </w:r>
          </w:p>
          <w:p w:rsidR="00E76251" w:rsidRPr="00E42069" w:rsidRDefault="00E76251" w:rsidP="00150ABD">
            <w:pPr>
              <w:ind w:firstLine="0"/>
              <w:jc w:val="both"/>
              <w:rPr>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21</w:t>
            </w:r>
          </w:p>
        </w:tc>
        <w:tc>
          <w:tcPr>
            <w:tcW w:w="3974" w:type="dxa"/>
          </w:tcPr>
          <w:p w:rsidR="00E76251" w:rsidRPr="00E42069" w:rsidRDefault="00E76251" w:rsidP="004E4EA1">
            <w:pPr>
              <w:ind w:left="30" w:hanging="3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117" w:eastAsia="Calibri" w:hAnsi="QCF_P117" w:cs="QCF_P117"/>
                <w:color w:val="auto"/>
                <w:sz w:val="28"/>
                <w:szCs w:val="28"/>
                <w:rtl/>
              </w:rPr>
              <w:t xml:space="preserve">  ﭒ  ﭓ  ﭔ  ﭕ  ﭖ  ﭗ  ﭘ  ﭙﭚ  ﭛ   ﭜ  ﭝﭞ  ﭟ  ﭠ  ﭡ  ﭢ  ﭣﭤ  ﭥ  ﭦ  ﭧ  ﭨ  ﭩ     ﭪ  </w:t>
            </w:r>
            <w:r w:rsidR="004E4EA1">
              <w:rPr>
                <w:rFonts w:ascii="QCF_P117" w:eastAsia="Calibri" w:hAnsi="QCF_P117" w:cs="QCF_P117" w:hint="cs"/>
                <w:color w:val="auto"/>
                <w:sz w:val="28"/>
                <w:szCs w:val="28"/>
                <w:rtl/>
              </w:rPr>
              <w:t xml:space="preserve"> </w:t>
            </w:r>
            <w:r w:rsidRPr="00E42069">
              <w:rPr>
                <w:rFonts w:ascii="QCF_P117" w:eastAsia="Calibri" w:hAnsi="QCF_P117" w:cs="QCF_P117"/>
                <w:color w:val="auto"/>
                <w:sz w:val="28"/>
                <w:szCs w:val="28"/>
                <w:rtl/>
              </w:rPr>
              <w:t xml:space="preserve">  </w:t>
            </w:r>
            <w:r w:rsidRPr="00E42069">
              <w:rPr>
                <w:rFonts w:ascii="QCF_BSML" w:eastAsia="Calibri" w:hAnsi="QCF_BSML" w:cs="QCF_BSML"/>
                <w:color w:val="auto"/>
                <w:sz w:val="28"/>
                <w:szCs w:val="28"/>
                <w:rtl/>
              </w:rPr>
              <w:t>ﭼ</w:t>
            </w:r>
            <w:r w:rsidRPr="00E42069">
              <w:rPr>
                <w:rFonts w:ascii="Traditional Arabic" w:eastAsia="Calibri" w:hAnsi="Traditional Arabic"/>
                <w:color w:val="auto"/>
                <w:sz w:val="28"/>
                <w:szCs w:val="28"/>
                <w:rtl/>
              </w:rPr>
              <w:t>المائدة الآية ٥١</w:t>
            </w:r>
            <w:r w:rsidRPr="00E42069">
              <w:rPr>
                <w:rFonts w:ascii="Arial" w:eastAsia="Calibri" w:hAnsi="Arial" w:cs="Arial" w:hint="cs"/>
                <w:color w:val="auto"/>
                <w:sz w:val="28"/>
                <w:szCs w:val="28"/>
                <w:rtl/>
              </w:rPr>
              <w:t>.</w:t>
            </w:r>
          </w:p>
          <w:p w:rsidR="00E76251" w:rsidRPr="00E42069" w:rsidRDefault="00E76251" w:rsidP="00150ABD">
            <w:pPr>
              <w:spacing w:line="228" w:lineRule="auto"/>
              <w:ind w:left="30" w:hanging="30"/>
              <w:jc w:val="both"/>
              <w:rPr>
                <w:color w:val="auto"/>
                <w:sz w:val="28"/>
                <w:szCs w:val="28"/>
              </w:rPr>
            </w:pPr>
          </w:p>
        </w:tc>
        <w:tc>
          <w:tcPr>
            <w:tcW w:w="4150" w:type="dxa"/>
          </w:tcPr>
          <w:p w:rsidR="004E4EA1" w:rsidRDefault="00E76251" w:rsidP="004E4EA1">
            <w:pPr>
              <w:ind w:firstLine="0"/>
              <w:jc w:val="both"/>
              <w:rPr>
                <w:rFonts w:ascii="QCF_P110" w:eastAsia="Calibri" w:hAnsi="QCF_P110" w:cs="QCF_P110"/>
                <w:color w:val="auto"/>
                <w:sz w:val="28"/>
                <w:szCs w:val="28"/>
                <w:rtl/>
              </w:rPr>
            </w:pPr>
            <w:r w:rsidRPr="00E42069">
              <w:rPr>
                <w:rFonts w:ascii="QCF_BSML" w:eastAsia="Calibri" w:hAnsi="QCF_BSML" w:cs="QCF_BSML"/>
                <w:color w:val="auto"/>
                <w:sz w:val="28"/>
                <w:szCs w:val="28"/>
                <w:rtl/>
              </w:rPr>
              <w:t xml:space="preserve">ﭽ </w:t>
            </w:r>
            <w:r w:rsidRPr="00E42069">
              <w:rPr>
                <w:rFonts w:ascii="QCF_P110" w:eastAsia="Calibri" w:hAnsi="QCF_P110" w:cs="QCF_P110"/>
                <w:color w:val="auto"/>
                <w:sz w:val="28"/>
                <w:szCs w:val="28"/>
                <w:rtl/>
              </w:rPr>
              <w:t>ﭑ  ﭒ  ﭓ  ﭔ    ﭕ  ﭖ  ﭗ      ﭘ  ﭙ  ﭚ  ﭛ  ﭜ  ﭝ  ﭞ  ﭟ    ﭠﭡ  ﭢ  ﭣ</w:t>
            </w:r>
            <w:r w:rsidR="004E4EA1" w:rsidRPr="00E42069">
              <w:rPr>
                <w:rFonts w:ascii="QCF_BSML" w:eastAsia="Calibri" w:hAnsi="QCF_BSML" w:cs="QCF_BSML"/>
                <w:color w:val="auto"/>
                <w:sz w:val="28"/>
                <w:szCs w:val="28"/>
                <w:rtl/>
              </w:rPr>
              <w:t>ﭼ</w:t>
            </w:r>
          </w:p>
          <w:p w:rsidR="00E76251" w:rsidRPr="00E42069" w:rsidRDefault="00E76251" w:rsidP="004E4EA1">
            <w:pPr>
              <w:ind w:firstLine="0"/>
              <w:jc w:val="both"/>
              <w:rPr>
                <w:rFonts w:ascii="Traditional Arabic" w:hAnsi="Traditional Arabic"/>
                <w:color w:val="auto"/>
                <w:sz w:val="28"/>
                <w:szCs w:val="28"/>
                <w:rtl/>
              </w:rPr>
            </w:pPr>
            <w:r w:rsidRPr="00E42069">
              <w:rPr>
                <w:rFonts w:ascii="QCF_P110" w:eastAsia="Calibri" w:hAnsi="QCF_P110" w:cs="QCF_P110"/>
                <w:color w:val="auto"/>
                <w:sz w:val="28"/>
                <w:szCs w:val="28"/>
                <w:rtl/>
              </w:rPr>
              <w:t xml:space="preserve"> </w:t>
            </w:r>
            <w:r w:rsidRPr="00E42069">
              <w:rPr>
                <w:rFonts w:ascii="Traditional Arabic" w:eastAsia="Calibri" w:hAnsi="Traditional Arabic"/>
                <w:color w:val="auto"/>
                <w:sz w:val="28"/>
                <w:szCs w:val="28"/>
                <w:rtl/>
              </w:rPr>
              <w:t>المائدة الآية ١٤.</w:t>
            </w:r>
          </w:p>
          <w:p w:rsidR="00E76251" w:rsidRPr="00E42069" w:rsidRDefault="00E76251" w:rsidP="00150ABD">
            <w:pPr>
              <w:spacing w:line="228" w:lineRule="auto"/>
              <w:ind w:firstLine="0"/>
              <w:jc w:val="both"/>
              <w:rPr>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22</w:t>
            </w:r>
          </w:p>
        </w:tc>
        <w:tc>
          <w:tcPr>
            <w:tcW w:w="3974" w:type="dxa"/>
          </w:tcPr>
          <w:p w:rsidR="00E76251" w:rsidRPr="00E42069" w:rsidRDefault="00E76251" w:rsidP="00150ABD">
            <w:pPr>
              <w:ind w:left="30" w:hanging="30"/>
              <w:jc w:val="both"/>
              <w:rPr>
                <w:rFonts w:ascii="Traditional Arabic" w:hAnsi="Traditional Arabic"/>
                <w:color w:val="auto"/>
                <w:sz w:val="28"/>
                <w:szCs w:val="28"/>
                <w:rtl/>
              </w:rPr>
            </w:pPr>
            <w:r w:rsidRPr="00E42069">
              <w:rPr>
                <w:rFonts w:ascii="QCF_BSML" w:eastAsia="Calibri" w:hAnsi="QCF_BSML" w:cs="QCF_BSML"/>
                <w:color w:val="auto"/>
                <w:sz w:val="28"/>
                <w:szCs w:val="28"/>
                <w:rtl/>
              </w:rPr>
              <w:t xml:space="preserve">ﭽ </w:t>
            </w:r>
            <w:r w:rsidRPr="00E42069">
              <w:rPr>
                <w:rFonts w:ascii="QCF_P196" w:eastAsia="Calibri" w:hAnsi="QCF_P196" w:cs="QCF_P196"/>
                <w:color w:val="auto"/>
                <w:sz w:val="28"/>
                <w:szCs w:val="28"/>
                <w:rtl/>
              </w:rPr>
              <w:t xml:space="preserve">ﭤ  ﭥ  ﭦ  ﭧ  ﭨ </w:t>
            </w:r>
            <w:r w:rsidR="00150ABD" w:rsidRPr="00E42069">
              <w:rPr>
                <w:rFonts w:ascii="QCF_P196" w:eastAsia="Calibri" w:hAnsi="QCF_P196" w:cs="QCF_P196"/>
                <w:color w:val="auto"/>
                <w:sz w:val="28"/>
                <w:szCs w:val="28"/>
                <w:rtl/>
              </w:rPr>
              <w:t xml:space="preserve"> ﭩ  ﭪ  ﭫ   ﭬ  ﭭ   ﭯ  ﭰ  ﭱ  ﭲ  ﭳ ﭴﭵ ﭶ  ﭷ  </w:t>
            </w:r>
            <w:r w:rsidR="00150ABD" w:rsidRPr="00E42069">
              <w:rPr>
                <w:rFonts w:ascii="QCF_P196" w:eastAsia="Calibri" w:hAnsi="QCF_P196" w:cs="QCF_P196" w:hint="cs"/>
                <w:color w:val="auto"/>
                <w:sz w:val="28"/>
                <w:szCs w:val="28"/>
                <w:rtl/>
              </w:rPr>
              <w:t xml:space="preserve">       </w:t>
            </w:r>
            <w:r w:rsidRPr="00E42069">
              <w:rPr>
                <w:rFonts w:ascii="QCF_P196" w:eastAsia="Calibri" w:hAnsi="QCF_P196" w:cs="QCF_P196"/>
                <w:color w:val="auto"/>
                <w:sz w:val="28"/>
                <w:szCs w:val="28"/>
                <w:rtl/>
              </w:rPr>
              <w:t xml:space="preserve"> ﭹ    </w:t>
            </w:r>
            <w:r w:rsidRPr="00E42069">
              <w:rPr>
                <w:rFonts w:ascii="QCF_BSML" w:eastAsia="Calibri" w:hAnsi="QCF_BSML" w:cs="QCF_BSML"/>
                <w:color w:val="auto"/>
                <w:sz w:val="28"/>
                <w:szCs w:val="28"/>
                <w:rtl/>
              </w:rPr>
              <w:t>ﭼ</w:t>
            </w:r>
            <w:r w:rsidRPr="00E42069">
              <w:rPr>
                <w:rFonts w:ascii="Traditional Arabic" w:eastAsia="Calibri" w:hAnsi="Traditional Arabic"/>
                <w:color w:val="auto"/>
                <w:sz w:val="28"/>
                <w:szCs w:val="28"/>
                <w:rtl/>
              </w:rPr>
              <w:t>المائدة الآية ٥٣.</w:t>
            </w:r>
          </w:p>
          <w:p w:rsidR="00E76251" w:rsidRPr="00E42069" w:rsidRDefault="00E76251" w:rsidP="00150ABD">
            <w:pPr>
              <w:spacing w:line="228" w:lineRule="auto"/>
              <w:ind w:left="30" w:hanging="30"/>
              <w:jc w:val="both"/>
              <w:rPr>
                <w:color w:val="auto"/>
                <w:sz w:val="28"/>
                <w:szCs w:val="28"/>
              </w:rPr>
            </w:pPr>
          </w:p>
        </w:tc>
        <w:tc>
          <w:tcPr>
            <w:tcW w:w="4150" w:type="dxa"/>
          </w:tcPr>
          <w:p w:rsidR="00E76251" w:rsidRPr="00E42069" w:rsidRDefault="00E76251" w:rsidP="00150ABD">
            <w:pPr>
              <w:ind w:firstLine="0"/>
              <w:jc w:val="both"/>
              <w:rPr>
                <w:color w:val="auto"/>
                <w:sz w:val="28"/>
                <w:szCs w:val="28"/>
              </w:rPr>
            </w:pPr>
            <w:r w:rsidRPr="00E42069">
              <w:rPr>
                <w:rFonts w:ascii="QCF_BSML" w:eastAsia="Calibri" w:hAnsi="QCF_BSML" w:cs="QCF_BSML"/>
                <w:color w:val="auto"/>
                <w:sz w:val="28"/>
                <w:szCs w:val="28"/>
                <w:rtl/>
              </w:rPr>
              <w:t xml:space="preserve">ﭽ </w:t>
            </w:r>
            <w:r w:rsidRPr="00E42069">
              <w:rPr>
                <w:rFonts w:ascii="QCF_P117" w:eastAsia="Calibri" w:hAnsi="QCF_P117" w:cs="QCF_P117"/>
                <w:color w:val="auto"/>
                <w:sz w:val="28"/>
                <w:szCs w:val="28"/>
                <w:rtl/>
              </w:rPr>
              <w:t xml:space="preserve">ﮊ  ﮋ  ﮌ  ﮍ  ﮎ  ﮏ  ﮐ  ﮑ  ﮒﮓ   ﮔ    ﮕﮖ  ﮗ  ﮘ  ﮙ </w:t>
            </w:r>
            <w:r w:rsidR="00150ABD" w:rsidRPr="00E42069">
              <w:rPr>
                <w:rFonts w:ascii="QCF_P117" w:eastAsia="Calibri" w:hAnsi="QCF_P117" w:cs="QCF_P117" w:hint="cs"/>
                <w:color w:val="auto"/>
                <w:sz w:val="28"/>
                <w:szCs w:val="28"/>
                <w:rtl/>
              </w:rPr>
              <w:t xml:space="preserve">                                      </w:t>
            </w:r>
            <w:r w:rsidRPr="00E42069">
              <w:rPr>
                <w:rFonts w:ascii="QCF_P117" w:eastAsia="Calibri" w:hAnsi="QCF_P117" w:cs="QCF_P117"/>
                <w:color w:val="auto"/>
                <w:sz w:val="28"/>
                <w:szCs w:val="28"/>
                <w:rtl/>
              </w:rPr>
              <w:t xml:space="preserve"> ﮚ   </w:t>
            </w:r>
            <w:r w:rsidRPr="00E42069">
              <w:rPr>
                <w:rFonts w:ascii="QCF_BSML" w:eastAsia="Calibri" w:hAnsi="QCF_BSML" w:cs="QCF_BSML"/>
                <w:color w:val="auto"/>
                <w:sz w:val="28"/>
                <w:szCs w:val="28"/>
                <w:rtl/>
              </w:rPr>
              <w:t>ﭼ</w:t>
            </w:r>
            <w:r w:rsidRPr="00E42069">
              <w:rPr>
                <w:rFonts w:ascii="Traditional Arabic" w:eastAsia="Calibri" w:hAnsi="Traditional Arabic"/>
                <w:color w:val="auto"/>
                <w:sz w:val="28"/>
                <w:szCs w:val="28"/>
                <w:rtl/>
              </w:rPr>
              <w:t>التوبة الآية ٥٦ - ٥٧</w:t>
            </w:r>
            <w:r w:rsidRPr="00E42069">
              <w:rPr>
                <w:rFonts w:ascii="Arabic Typesetting" w:hAnsi="Arabic Typesetting" w:hint="cs"/>
                <w:color w:val="auto"/>
                <w:sz w:val="28"/>
                <w:szCs w:val="28"/>
                <w:rtl/>
              </w:rPr>
              <w:t>.</w:t>
            </w:r>
          </w:p>
          <w:p w:rsidR="00E76251" w:rsidRPr="00E42069" w:rsidRDefault="00E76251" w:rsidP="00150ABD">
            <w:pPr>
              <w:spacing w:line="228" w:lineRule="auto"/>
              <w:ind w:firstLine="0"/>
              <w:jc w:val="both"/>
              <w:rPr>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24</w:t>
            </w:r>
          </w:p>
        </w:tc>
        <w:tc>
          <w:tcPr>
            <w:tcW w:w="3974" w:type="dxa"/>
          </w:tcPr>
          <w:p w:rsidR="00E76251" w:rsidRPr="00E42069" w:rsidRDefault="00E76251" w:rsidP="00150ABD">
            <w:pPr>
              <w:ind w:left="30" w:hanging="30"/>
              <w:jc w:val="both"/>
              <w:rPr>
                <w:color w:val="auto"/>
                <w:sz w:val="28"/>
                <w:szCs w:val="28"/>
              </w:rPr>
            </w:pPr>
            <w:r w:rsidRPr="00E42069">
              <w:rPr>
                <w:rFonts w:ascii="QCF_BSML" w:eastAsia="Calibri" w:hAnsi="QCF_BSML" w:cs="QCF_BSML"/>
                <w:color w:val="auto"/>
                <w:sz w:val="28"/>
                <w:szCs w:val="28"/>
                <w:rtl/>
              </w:rPr>
              <w:t xml:space="preserve">ﭽ </w:t>
            </w:r>
            <w:r w:rsidRPr="00E42069">
              <w:rPr>
                <w:rFonts w:ascii="QCF_P117" w:eastAsia="Calibri" w:hAnsi="QCF_P117" w:cs="QCF_P117"/>
                <w:color w:val="auto"/>
                <w:sz w:val="28"/>
                <w:szCs w:val="28"/>
                <w:rtl/>
              </w:rPr>
              <w:t xml:space="preserve">ﮜ   ﮝ  ﮞ  ﮟ  ﮠ  ﮡ  ﮢ  ﮣ  ﮤ  </w:t>
            </w:r>
            <w:r w:rsidRPr="00E42069">
              <w:rPr>
                <w:rFonts w:ascii="QCF_P117" w:eastAsia="Calibri" w:hAnsi="QCF_P117" w:cs="QCF_P117"/>
                <w:color w:val="auto"/>
                <w:sz w:val="28"/>
                <w:szCs w:val="28"/>
                <w:rtl/>
              </w:rPr>
              <w:lastRenderedPageBreak/>
              <w:t xml:space="preserve">ﮥ  ﮦ  ﮧ  ﮨ    ﮩ  ﮪ  ﮫ  ﮬ  ﮭ  ﮮ  ﮯ  </w:t>
            </w:r>
            <w:r w:rsidRPr="00E42069">
              <w:rPr>
                <w:rFonts w:ascii="QCF_BSML" w:eastAsia="Calibri" w:hAnsi="QCF_BSML" w:cs="QCF_BSML"/>
                <w:color w:val="auto"/>
                <w:sz w:val="28"/>
                <w:szCs w:val="28"/>
                <w:rtl/>
              </w:rPr>
              <w:t>ﭼ</w:t>
            </w:r>
            <w:r w:rsidRPr="00E42069">
              <w:rPr>
                <w:rFonts w:ascii="Traditional Arabic" w:eastAsia="Calibri" w:hAnsi="Traditional Arabic"/>
                <w:color w:val="auto"/>
                <w:sz w:val="28"/>
                <w:szCs w:val="28"/>
                <w:rtl/>
              </w:rPr>
              <w:t>المائدة الآية ٥٤</w:t>
            </w:r>
            <w:r w:rsidRPr="00E42069">
              <w:rPr>
                <w:rFonts w:ascii="Arial" w:eastAsia="Calibri" w:hAnsi="Arial" w:cs="Arial" w:hint="cs"/>
                <w:color w:val="auto"/>
                <w:sz w:val="28"/>
                <w:szCs w:val="28"/>
                <w:rtl/>
              </w:rPr>
              <w:t>.</w:t>
            </w:r>
          </w:p>
          <w:p w:rsidR="00E76251" w:rsidRPr="00E42069" w:rsidRDefault="00E76251" w:rsidP="00150ABD">
            <w:pPr>
              <w:ind w:left="30" w:hanging="30"/>
              <w:jc w:val="both"/>
              <w:rPr>
                <w:color w:val="auto"/>
                <w:sz w:val="28"/>
                <w:szCs w:val="28"/>
              </w:rPr>
            </w:pPr>
          </w:p>
        </w:tc>
        <w:tc>
          <w:tcPr>
            <w:tcW w:w="4150" w:type="dxa"/>
          </w:tcPr>
          <w:p w:rsidR="00E76251" w:rsidRPr="00E42069" w:rsidRDefault="00E76251" w:rsidP="00150ABD">
            <w:pPr>
              <w:ind w:firstLine="0"/>
              <w:jc w:val="both"/>
              <w:rPr>
                <w:color w:val="auto"/>
                <w:sz w:val="28"/>
                <w:szCs w:val="28"/>
              </w:rPr>
            </w:pPr>
            <w:r w:rsidRPr="00E42069">
              <w:rPr>
                <w:rFonts w:ascii="QCF_BSML" w:eastAsia="Calibri" w:hAnsi="QCF_BSML" w:cs="QCF_BSML"/>
                <w:color w:val="auto"/>
                <w:sz w:val="28"/>
                <w:szCs w:val="28"/>
                <w:rtl/>
              </w:rPr>
              <w:lastRenderedPageBreak/>
              <w:t xml:space="preserve">ﭽ </w:t>
            </w:r>
            <w:r w:rsidRPr="00E42069">
              <w:rPr>
                <w:rFonts w:ascii="QCF_P515" w:eastAsia="Calibri" w:hAnsi="QCF_P515" w:cs="QCF_P515"/>
                <w:color w:val="auto"/>
                <w:sz w:val="28"/>
                <w:szCs w:val="28"/>
                <w:rtl/>
              </w:rPr>
              <w:t xml:space="preserve">ﭑ  ﭒ  ﭓﭔ  ﭕ  ﭖ  ﭗ  ﭘ  ﭙ       ﭚ  </w:t>
            </w:r>
            <w:r w:rsidRPr="00E42069">
              <w:rPr>
                <w:rFonts w:ascii="QCF_P515" w:eastAsia="Calibri" w:hAnsi="QCF_P515" w:cs="QCF_P515"/>
                <w:color w:val="auto"/>
                <w:sz w:val="28"/>
                <w:szCs w:val="28"/>
                <w:rtl/>
              </w:rPr>
              <w:lastRenderedPageBreak/>
              <w:t>ﭛﭜ</w:t>
            </w:r>
            <w:r w:rsidRPr="00E42069">
              <w:rPr>
                <w:rFonts w:ascii="QCF_BSML" w:eastAsia="Calibri" w:hAnsi="QCF_BSML" w:cs="QCF_BSML"/>
                <w:color w:val="auto"/>
                <w:sz w:val="28"/>
                <w:szCs w:val="28"/>
                <w:rtl/>
              </w:rPr>
              <w:t>ﭼ</w:t>
            </w:r>
            <w:r w:rsidR="00150ABD" w:rsidRPr="00E42069">
              <w:rPr>
                <w:rFonts w:ascii="Arial" w:eastAsia="Calibri" w:hAnsi="Arial" w:cs="Arial"/>
                <w:color w:val="auto"/>
                <w:sz w:val="28"/>
                <w:szCs w:val="28"/>
                <w:rtl/>
              </w:rPr>
              <w:t xml:space="preserve"> </w:t>
            </w:r>
            <w:r w:rsidR="00150ABD" w:rsidRPr="00E42069">
              <w:rPr>
                <w:rFonts w:ascii="Traditional Arabic" w:eastAsia="Calibri" w:hAnsi="Traditional Arabic"/>
                <w:color w:val="auto"/>
                <w:sz w:val="28"/>
                <w:szCs w:val="28"/>
                <w:rtl/>
              </w:rPr>
              <w:t>الفتح لآية ٢٩</w:t>
            </w:r>
            <w:r w:rsidR="00150ABD" w:rsidRPr="00E42069">
              <w:rPr>
                <w:rFonts w:ascii="Arial" w:eastAsia="Calibri" w:hAnsi="Arial" w:cs="Arial" w:hint="cs"/>
                <w:color w:val="auto"/>
                <w:sz w:val="28"/>
                <w:szCs w:val="28"/>
                <w:rtl/>
              </w:rPr>
              <w:t>.</w:t>
            </w:r>
          </w:p>
          <w:p w:rsidR="00E76251" w:rsidRPr="00E42069" w:rsidRDefault="00E76251" w:rsidP="00150ABD">
            <w:pPr>
              <w:ind w:firstLine="0"/>
              <w:jc w:val="both"/>
              <w:rPr>
                <w:color w:val="auto"/>
                <w:sz w:val="28"/>
                <w:szCs w:val="28"/>
                <w:rtl/>
              </w:rPr>
            </w:pPr>
            <w:r w:rsidRPr="00E42069">
              <w:rPr>
                <w:rFonts w:hint="cs"/>
                <w:color w:val="auto"/>
                <w:sz w:val="28"/>
                <w:szCs w:val="28"/>
                <w:rtl/>
              </w:rPr>
              <w:t xml:space="preserve"> </w:t>
            </w: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lastRenderedPageBreak/>
              <w:t>25</w:t>
            </w:r>
          </w:p>
        </w:tc>
        <w:tc>
          <w:tcPr>
            <w:tcW w:w="3974" w:type="dxa"/>
          </w:tcPr>
          <w:p w:rsidR="00E76251" w:rsidRPr="00E42069" w:rsidRDefault="00E76251" w:rsidP="00150ABD">
            <w:pPr>
              <w:ind w:left="30" w:hanging="30"/>
              <w:jc w:val="both"/>
              <w:rPr>
                <w:rFonts w:ascii="Arial" w:eastAsia="Calibri" w:hAnsi="Arial" w:cs="Arial"/>
                <w:color w:val="auto"/>
                <w:sz w:val="28"/>
                <w:szCs w:val="28"/>
                <w:rtl/>
              </w:rPr>
            </w:pPr>
          </w:p>
          <w:p w:rsidR="00150ABD" w:rsidRPr="00E42069" w:rsidRDefault="00E76251" w:rsidP="00150ABD">
            <w:pPr>
              <w:ind w:left="30" w:hanging="30"/>
              <w:jc w:val="both"/>
              <w:rPr>
                <w:rFonts w:ascii="Traditional Arabic" w:hAnsi="Traditional Arabic"/>
                <w:color w:val="auto"/>
                <w:sz w:val="28"/>
                <w:szCs w:val="28"/>
                <w:rtl/>
              </w:rPr>
            </w:pPr>
            <w:r w:rsidRPr="00E42069">
              <w:rPr>
                <w:rFonts w:ascii="QCF_BSML" w:eastAsia="Calibri" w:hAnsi="QCF_BSML" w:cs="QCF_BSML"/>
                <w:color w:val="auto"/>
                <w:sz w:val="28"/>
                <w:szCs w:val="28"/>
                <w:rtl/>
              </w:rPr>
              <w:t xml:space="preserve">ﭽ </w:t>
            </w:r>
            <w:r w:rsidRPr="00E42069">
              <w:rPr>
                <w:rFonts w:ascii="QCF_P118" w:eastAsia="Calibri" w:hAnsi="QCF_P118" w:cs="QCF_P118"/>
                <w:color w:val="auto"/>
                <w:sz w:val="28"/>
                <w:szCs w:val="28"/>
                <w:rtl/>
              </w:rPr>
              <w:t xml:space="preserve">ﯣ  ﯤ  ﯥ  ﯦ  ﯧﯨ  ﯩ  ﯪ  ﯫ   ﯬ  ﯭﯮ  ﯯ  ﯰ  ﯱ  ﯲ  ﯳ       ﯴﯵ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00150ABD" w:rsidRPr="00E42069">
              <w:rPr>
                <w:rFonts w:ascii="Traditional Arabic" w:eastAsia="Calibri" w:hAnsi="Traditional Arabic"/>
                <w:color w:val="auto"/>
                <w:sz w:val="28"/>
                <w:szCs w:val="28"/>
                <w:rtl/>
              </w:rPr>
              <w:t>المائدة الآية ٦٤.</w:t>
            </w:r>
          </w:p>
          <w:p w:rsidR="00E76251" w:rsidRPr="00E42069" w:rsidRDefault="00E76251" w:rsidP="00150ABD">
            <w:pPr>
              <w:ind w:left="30" w:hanging="30"/>
              <w:jc w:val="both"/>
              <w:rPr>
                <w:color w:val="auto"/>
                <w:sz w:val="28"/>
                <w:szCs w:val="28"/>
              </w:rPr>
            </w:pPr>
          </w:p>
          <w:p w:rsidR="00E76251" w:rsidRPr="00E42069" w:rsidRDefault="00E76251" w:rsidP="00150ABD">
            <w:pPr>
              <w:ind w:left="30" w:hanging="30"/>
              <w:jc w:val="both"/>
              <w:rPr>
                <w:rFonts w:ascii="Arial" w:eastAsia="Calibri" w:hAnsi="Arial" w:cs="Arial"/>
                <w:color w:val="auto"/>
                <w:sz w:val="28"/>
                <w:szCs w:val="28"/>
                <w:rtl/>
              </w:rPr>
            </w:pPr>
          </w:p>
          <w:p w:rsidR="00E76251" w:rsidRPr="00E42069" w:rsidRDefault="00E76251" w:rsidP="00150ABD">
            <w:pPr>
              <w:ind w:left="30" w:hanging="30"/>
              <w:jc w:val="both"/>
              <w:rPr>
                <w:color w:val="auto"/>
                <w:sz w:val="28"/>
                <w:szCs w:val="28"/>
              </w:rPr>
            </w:pPr>
          </w:p>
        </w:tc>
        <w:tc>
          <w:tcPr>
            <w:tcW w:w="4150" w:type="dxa"/>
          </w:tcPr>
          <w:p w:rsidR="00E76251" w:rsidRPr="00E42069" w:rsidRDefault="00E76251" w:rsidP="00150ABD">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285" w:eastAsia="Calibri" w:hAnsi="QCF_P285" w:cs="QCF_P285"/>
                <w:color w:val="auto"/>
                <w:sz w:val="28"/>
                <w:szCs w:val="28"/>
                <w:rtl/>
              </w:rPr>
              <w:t xml:space="preserve">ﭞ  ﭟ  ﭠ  ﭡ  ﭢ    ﭣ  ﭤ    ﭥ   ﭦ  ﭧ  ﭨ  ﭩ  ﭪ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00150ABD" w:rsidRPr="00E42069">
              <w:rPr>
                <w:rFonts w:ascii="Traditional Arabic" w:eastAsia="Calibri" w:hAnsi="Traditional Arabic"/>
                <w:color w:val="auto"/>
                <w:sz w:val="28"/>
                <w:szCs w:val="28"/>
                <w:rtl/>
              </w:rPr>
              <w:t>الإسراء الآية ٢٩</w:t>
            </w:r>
            <w:r w:rsidR="00150ABD" w:rsidRPr="00E42069">
              <w:rPr>
                <w:rFonts w:ascii="Arial" w:eastAsia="Calibri" w:hAnsi="Arial" w:cs="Arial" w:hint="cs"/>
                <w:color w:val="auto"/>
                <w:sz w:val="28"/>
                <w:szCs w:val="28"/>
                <w:rtl/>
              </w:rPr>
              <w:t>.</w:t>
            </w:r>
          </w:p>
          <w:p w:rsidR="00E76251" w:rsidRPr="00E42069" w:rsidRDefault="00E76251" w:rsidP="00150ABD">
            <w:pPr>
              <w:jc w:val="both"/>
              <w:rPr>
                <w:rFonts w:ascii="Arabic Typesetting" w:hAnsi="Arabic Typesetting"/>
                <w:color w:val="auto"/>
                <w:sz w:val="28"/>
                <w:szCs w:val="28"/>
                <w:rtl/>
              </w:rPr>
            </w:pPr>
          </w:p>
          <w:p w:rsidR="00E76251" w:rsidRPr="00E42069" w:rsidRDefault="00E76251" w:rsidP="00150ABD">
            <w:pPr>
              <w:ind w:firstLine="0"/>
              <w:jc w:val="both"/>
              <w:rPr>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26</w:t>
            </w:r>
          </w:p>
        </w:tc>
        <w:tc>
          <w:tcPr>
            <w:tcW w:w="3974" w:type="dxa"/>
          </w:tcPr>
          <w:p w:rsidR="00E76251" w:rsidRPr="00E42069" w:rsidRDefault="00E76251" w:rsidP="000D6416">
            <w:pPr>
              <w:pStyle w:val="a6"/>
              <w:ind w:left="30" w:hanging="30"/>
              <w:rPr>
                <w:rFonts w:ascii="Traditional Arabic" w:hAnsi="Traditional Arabic"/>
                <w:color w:val="auto"/>
                <w:sz w:val="28"/>
              </w:rPr>
            </w:pPr>
            <w:r w:rsidRPr="00E42069">
              <w:rPr>
                <w:rFonts w:ascii="QCF_BSML" w:eastAsia="Calibri" w:hAnsi="QCF_BSML" w:cs="QCF_BSML"/>
                <w:color w:val="auto"/>
                <w:sz w:val="28"/>
                <w:rtl/>
              </w:rPr>
              <w:t xml:space="preserve">ﭽ </w:t>
            </w:r>
            <w:r w:rsidRPr="00E42069">
              <w:rPr>
                <w:rFonts w:ascii="QCF_P119" w:eastAsia="Calibri" w:hAnsi="QCF_P119" w:cs="QCF_P119"/>
                <w:color w:val="auto"/>
                <w:sz w:val="28"/>
                <w:rtl/>
              </w:rPr>
              <w:t xml:space="preserve">ﭞ  ﭟ  ﭠ   ﭡ  ﭢ  ﭣ  ﭤ  ﭥ   ﭦ  ﭧ  ﭨ  ﭩ   ﭪ  ﭫ  ﭬ  ﭭﭮ  ﭯ  ﭰ  ﭱﭲ  ﭳ  ﭴ   ﭵ  ﭶ  ﭷ    </w:t>
            </w:r>
            <w:r w:rsidRPr="00E42069">
              <w:rPr>
                <w:rFonts w:ascii="QCF_BSML" w:eastAsia="Calibri" w:hAnsi="QCF_BSML" w:cs="QCF_BSML"/>
                <w:color w:val="auto"/>
                <w:sz w:val="28"/>
                <w:rtl/>
              </w:rPr>
              <w:t>ﭼ</w:t>
            </w:r>
            <w:r w:rsidR="000D6416" w:rsidRPr="00E42069">
              <w:rPr>
                <w:rFonts w:ascii="Traditional Arabic" w:eastAsia="Calibri" w:hAnsi="Traditional Arabic" w:hint="cs"/>
                <w:color w:val="auto"/>
                <w:sz w:val="28"/>
                <w:rtl/>
              </w:rPr>
              <w:t xml:space="preserve">  </w:t>
            </w:r>
            <w:r w:rsidRPr="00E42069">
              <w:rPr>
                <w:rFonts w:ascii="Traditional Arabic" w:eastAsia="Calibri" w:hAnsi="Traditional Arabic"/>
                <w:color w:val="auto"/>
                <w:sz w:val="28"/>
                <w:rtl/>
              </w:rPr>
              <w:t>المائدة الآية ٦٦.</w:t>
            </w:r>
          </w:p>
          <w:p w:rsidR="00E76251" w:rsidRPr="00E42069" w:rsidRDefault="00E76251" w:rsidP="00150ABD">
            <w:pPr>
              <w:ind w:left="30" w:hanging="30"/>
              <w:jc w:val="both"/>
              <w:rPr>
                <w:color w:val="auto"/>
                <w:sz w:val="28"/>
                <w:szCs w:val="28"/>
              </w:rPr>
            </w:pPr>
          </w:p>
        </w:tc>
        <w:tc>
          <w:tcPr>
            <w:tcW w:w="4150" w:type="dxa"/>
          </w:tcPr>
          <w:p w:rsidR="004E4EA1" w:rsidRDefault="00E76251" w:rsidP="004E4EA1">
            <w:pPr>
              <w:ind w:firstLine="0"/>
              <w:jc w:val="both"/>
              <w:rPr>
                <w:rFonts w:ascii="Arial" w:eastAsia="Calibri" w:hAnsi="Arial" w:cs="Arial"/>
                <w:color w:val="auto"/>
                <w:sz w:val="28"/>
                <w:szCs w:val="28"/>
                <w:rtl/>
              </w:rPr>
            </w:pPr>
            <w:r w:rsidRPr="00E42069">
              <w:rPr>
                <w:rFonts w:ascii="QCF_BSML" w:eastAsia="Calibri" w:hAnsi="QCF_BSML" w:cs="QCF_BSML"/>
                <w:color w:val="auto"/>
                <w:sz w:val="28"/>
                <w:szCs w:val="28"/>
                <w:rtl/>
              </w:rPr>
              <w:t xml:space="preserve">ﭽ </w:t>
            </w:r>
            <w:r w:rsidRPr="00E42069">
              <w:rPr>
                <w:rFonts w:ascii="QCF_P570" w:eastAsia="Calibri" w:hAnsi="QCF_P570" w:cs="QCF_P570"/>
                <w:color w:val="auto"/>
                <w:sz w:val="28"/>
                <w:szCs w:val="28"/>
                <w:rtl/>
              </w:rPr>
              <w:t xml:space="preserve">ﯼ  ﯽ   ﯾ  ﯿ       ﰀ           ﰁ   </w:t>
            </w:r>
            <w:r w:rsidRPr="00E42069">
              <w:rPr>
                <w:rFonts w:ascii="QCF_P571" w:eastAsia="Calibri" w:hAnsi="QCF_P571" w:cs="QCF_P571"/>
                <w:color w:val="auto"/>
                <w:sz w:val="28"/>
                <w:szCs w:val="28"/>
                <w:rtl/>
              </w:rPr>
              <w:t xml:space="preserve">ﭑ    ﭒ  ﭓ  ﭔ  ﭖ  ﭗ  ﭘ  ﭙ   ﭚ          ﭛ  ﭜ  ﭝ     ﭞ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p>
          <w:p w:rsidR="00E76251" w:rsidRPr="00E42069" w:rsidRDefault="000D6416" w:rsidP="00150ABD">
            <w:pPr>
              <w:jc w:val="both"/>
              <w:rPr>
                <w:rFonts w:ascii="Arabic Typesetting" w:hAnsi="Arabic Typesetting"/>
                <w:color w:val="auto"/>
                <w:sz w:val="28"/>
                <w:szCs w:val="28"/>
                <w:rtl/>
              </w:rPr>
            </w:pPr>
            <w:r w:rsidRPr="00E42069">
              <w:rPr>
                <w:rFonts w:ascii="Traditional Arabic" w:eastAsia="Calibri" w:hAnsi="Traditional Arabic"/>
                <w:color w:val="auto"/>
                <w:sz w:val="28"/>
                <w:szCs w:val="28"/>
                <w:rtl/>
              </w:rPr>
              <w:t>نوح الآية ١٠ – ١٢.</w:t>
            </w:r>
          </w:p>
          <w:p w:rsidR="00E76251" w:rsidRPr="00E42069" w:rsidRDefault="00E76251" w:rsidP="00150ABD">
            <w:pPr>
              <w:ind w:firstLine="0"/>
              <w:jc w:val="both"/>
              <w:rPr>
                <w:rFonts w:ascii="Traditional Arabic" w:hAnsi="Traditional Arabic"/>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27</w:t>
            </w:r>
          </w:p>
        </w:tc>
        <w:tc>
          <w:tcPr>
            <w:tcW w:w="3974" w:type="dxa"/>
          </w:tcPr>
          <w:p w:rsidR="00E76251" w:rsidRPr="00E42069" w:rsidRDefault="00E76251" w:rsidP="00150ABD">
            <w:pPr>
              <w:ind w:left="30" w:hanging="30"/>
              <w:jc w:val="both"/>
              <w:rPr>
                <w:rFonts w:ascii="Arabic Typesetting" w:hAnsi="Arabic Typesetting"/>
                <w:color w:val="auto"/>
                <w:sz w:val="28"/>
                <w:szCs w:val="28"/>
                <w:rtl/>
              </w:rPr>
            </w:pPr>
            <w:r w:rsidRPr="00E42069">
              <w:rPr>
                <w:rFonts w:ascii="QCF_BSML" w:eastAsia="Calibri" w:hAnsi="QCF_BSML" w:cs="QCF_BSML"/>
                <w:color w:val="auto"/>
                <w:sz w:val="28"/>
                <w:szCs w:val="28"/>
                <w:rtl/>
              </w:rPr>
              <w:t>ﭽ</w:t>
            </w:r>
            <w:r w:rsidRPr="00E42069">
              <w:rPr>
                <w:rFonts w:ascii="QCF_P119" w:eastAsia="Calibri" w:hAnsi="QCF_P119" w:cs="QCF_P119"/>
                <w:color w:val="auto"/>
                <w:sz w:val="28"/>
                <w:szCs w:val="28"/>
                <w:rtl/>
              </w:rPr>
              <w:t xml:space="preserve">  ﭺ  ﭻ  ﭼ  ﭽ  ﭾ  ﭿ   ﮀ  ﮁﮂ  ﮃ  ﮄ    ﮅ  ﮆ  ﮇ  ﮈﮉ  ﮊ  ﮋ    ﮌ  ﮍﮎ  ﮏ  ﮐ  ﮑ  ﮒ  ﮓ  ﮔ   </w:t>
            </w:r>
            <w:r w:rsidRPr="00E42069">
              <w:rPr>
                <w:rFonts w:ascii="QCF_BSML" w:eastAsia="Calibri" w:hAnsi="QCF_BSML" w:cs="QCF_BSML"/>
                <w:color w:val="auto"/>
                <w:sz w:val="28"/>
                <w:szCs w:val="28"/>
                <w:rtl/>
              </w:rPr>
              <w:t>ﭼ</w:t>
            </w:r>
            <w:r w:rsidRPr="00E42069">
              <w:rPr>
                <w:rFonts w:ascii="Traditional Arabic" w:eastAsia="Calibri" w:hAnsi="Traditional Arabic"/>
                <w:color w:val="auto"/>
                <w:sz w:val="28"/>
                <w:szCs w:val="28"/>
                <w:rtl/>
              </w:rPr>
              <w:t>المائدة الآية ٦٧</w:t>
            </w:r>
            <w:r w:rsidRPr="00E42069">
              <w:rPr>
                <w:rFonts w:ascii="Arial" w:eastAsia="Calibri" w:hAnsi="Arial" w:cs="Arial" w:hint="cs"/>
                <w:color w:val="auto"/>
                <w:sz w:val="28"/>
                <w:szCs w:val="28"/>
                <w:rtl/>
              </w:rPr>
              <w:t>.</w:t>
            </w:r>
          </w:p>
          <w:p w:rsidR="00E76251" w:rsidRPr="00E42069" w:rsidRDefault="00E76251" w:rsidP="00150ABD">
            <w:pPr>
              <w:ind w:left="30" w:hanging="30"/>
              <w:jc w:val="both"/>
              <w:rPr>
                <w:color w:val="auto"/>
                <w:sz w:val="28"/>
                <w:szCs w:val="28"/>
              </w:rPr>
            </w:pPr>
          </w:p>
        </w:tc>
        <w:tc>
          <w:tcPr>
            <w:tcW w:w="4150" w:type="dxa"/>
          </w:tcPr>
          <w:p w:rsidR="00E76251" w:rsidRPr="00E42069" w:rsidRDefault="00E76251" w:rsidP="00150ABD">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423" w:eastAsia="Calibri" w:hAnsi="QCF_P423" w:cs="QCF_P423"/>
                <w:color w:val="auto"/>
                <w:sz w:val="28"/>
                <w:szCs w:val="28"/>
                <w:rtl/>
              </w:rPr>
              <w:t xml:space="preserve">ﭸ  ﭹ  ﭺ  ﭻ  ﭼ   ﭽ  ﭾ  ﭿ  ﮀ  ﮁ  ﮂ  ﮃﮄ  ﮝ  </w:t>
            </w:r>
            <w:r w:rsidRPr="00E42069">
              <w:rPr>
                <w:rFonts w:ascii="QCF_BSML" w:eastAsia="Calibri" w:hAnsi="QCF_BSML" w:cs="QCF_BSML"/>
                <w:color w:val="auto"/>
                <w:sz w:val="28"/>
                <w:szCs w:val="28"/>
                <w:rtl/>
              </w:rPr>
              <w:t>ﭼ</w:t>
            </w:r>
            <w:r w:rsidRPr="00E42069">
              <w:rPr>
                <w:rFonts w:ascii="Traditional Arabic" w:eastAsia="Calibri" w:hAnsi="Traditional Arabic"/>
                <w:color w:val="auto"/>
                <w:sz w:val="28"/>
                <w:szCs w:val="28"/>
                <w:rtl/>
              </w:rPr>
              <w:t>الأحزاب الآية ٣٧.</w:t>
            </w:r>
          </w:p>
          <w:p w:rsidR="00E76251" w:rsidRPr="00E42069" w:rsidRDefault="00E76251" w:rsidP="00150ABD">
            <w:pPr>
              <w:ind w:firstLine="0"/>
              <w:jc w:val="both"/>
              <w:rPr>
                <w:color w:val="auto"/>
                <w:sz w:val="28"/>
                <w:szCs w:val="28"/>
                <w:rtl/>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28</w:t>
            </w:r>
          </w:p>
        </w:tc>
        <w:tc>
          <w:tcPr>
            <w:tcW w:w="3974" w:type="dxa"/>
          </w:tcPr>
          <w:p w:rsidR="00E76251" w:rsidRPr="00E42069" w:rsidRDefault="00E76251" w:rsidP="008C6C45">
            <w:pPr>
              <w:ind w:firstLine="0"/>
              <w:jc w:val="both"/>
              <w:rPr>
                <w:rFonts w:ascii="Traditional Arabic" w:hAnsi="Traditional Arabic"/>
                <w:color w:val="auto"/>
                <w:sz w:val="28"/>
                <w:szCs w:val="28"/>
                <w:rtl/>
              </w:rPr>
            </w:pPr>
            <w:r w:rsidRPr="00E42069">
              <w:rPr>
                <w:rFonts w:ascii="QCF_BSML" w:eastAsia="Calibri" w:hAnsi="QCF_BSML" w:cs="QCF_BSML"/>
                <w:color w:val="auto"/>
                <w:sz w:val="28"/>
                <w:szCs w:val="28"/>
                <w:rtl/>
              </w:rPr>
              <w:t xml:space="preserve">ﭽ </w:t>
            </w:r>
            <w:r w:rsidRPr="00E42069">
              <w:rPr>
                <w:rFonts w:ascii="QCF_P120" w:eastAsia="Calibri" w:hAnsi="QCF_P120" w:cs="QCF_P120"/>
                <w:color w:val="auto"/>
                <w:sz w:val="28"/>
                <w:szCs w:val="28"/>
                <w:rtl/>
              </w:rPr>
              <w:t xml:space="preserve">ﭑ  ﭒ   ﭓ  ﭔ  ﭕ  ﭖ  ﭗ  ﭘ  ﭙ   ﭚ  ﭛ  ﭜ  ﭝ  ﭞ  ﭟﭠ  ﭡ  ﭢ  ﭣ   ﭤ    </w:t>
            </w:r>
            <w:r w:rsidRPr="00E42069">
              <w:rPr>
                <w:rFonts w:ascii="QCF_BSML" w:eastAsia="Calibri" w:hAnsi="QCF_BSML" w:cs="QCF_BSML"/>
                <w:color w:val="auto"/>
                <w:sz w:val="28"/>
                <w:szCs w:val="28"/>
                <w:rtl/>
              </w:rPr>
              <w:t>ﭼ</w:t>
            </w:r>
            <w:r w:rsidRPr="00E42069">
              <w:rPr>
                <w:rFonts w:ascii="Traditional Arabic" w:eastAsia="Calibri" w:hAnsi="Traditional Arabic"/>
                <w:color w:val="auto"/>
                <w:sz w:val="28"/>
                <w:szCs w:val="28"/>
                <w:rtl/>
              </w:rPr>
              <w:t>المائدة الآية ٧١</w:t>
            </w:r>
            <w:r w:rsidRPr="00E42069">
              <w:rPr>
                <w:rFonts w:ascii="Traditional Arabic" w:hAnsi="Traditional Arabic"/>
                <w:color w:val="auto"/>
                <w:sz w:val="28"/>
                <w:szCs w:val="28"/>
                <w:rtl/>
              </w:rPr>
              <w:t>.</w:t>
            </w:r>
          </w:p>
          <w:p w:rsidR="00E76251" w:rsidRPr="00E42069" w:rsidRDefault="00E76251" w:rsidP="00150ABD">
            <w:pPr>
              <w:jc w:val="both"/>
              <w:rPr>
                <w:color w:val="auto"/>
                <w:sz w:val="28"/>
                <w:szCs w:val="28"/>
              </w:rPr>
            </w:pPr>
          </w:p>
        </w:tc>
        <w:tc>
          <w:tcPr>
            <w:tcW w:w="4150" w:type="dxa"/>
          </w:tcPr>
          <w:p w:rsidR="00E76251" w:rsidRPr="00E42069" w:rsidRDefault="00E76251" w:rsidP="00150ABD">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282" w:eastAsia="Calibri" w:hAnsi="QCF_P282" w:cs="QCF_P282"/>
                <w:color w:val="auto"/>
                <w:sz w:val="28"/>
                <w:szCs w:val="28"/>
                <w:rtl/>
              </w:rPr>
              <w:t xml:space="preserve">ﮀ  ﮁ    ﮂ  ﮃ  ﮄ  ﮅ  ﮆ  ﮇ  ﮈ    ﮉ  </w:t>
            </w:r>
            <w:r w:rsidRPr="00E42069">
              <w:rPr>
                <w:rFonts w:ascii="QCF_BSML" w:eastAsia="Calibri" w:hAnsi="QCF_BSML" w:cs="QCF_BSML"/>
                <w:color w:val="auto"/>
                <w:sz w:val="28"/>
                <w:szCs w:val="28"/>
                <w:rtl/>
              </w:rPr>
              <w:t>ﭼ</w:t>
            </w:r>
            <w:r w:rsidRPr="00E42069">
              <w:rPr>
                <w:rFonts w:ascii="Traditional Arabic" w:eastAsia="Calibri" w:hAnsi="Traditional Arabic"/>
                <w:color w:val="auto"/>
                <w:sz w:val="28"/>
                <w:szCs w:val="28"/>
                <w:rtl/>
              </w:rPr>
              <w:t>الإسراء الآية ٤</w:t>
            </w:r>
            <w:r w:rsidRPr="00E42069">
              <w:rPr>
                <w:rFonts w:ascii="Arial" w:eastAsia="Calibri" w:hAnsi="Arial" w:cs="Arial" w:hint="cs"/>
                <w:color w:val="auto"/>
                <w:sz w:val="28"/>
                <w:szCs w:val="28"/>
                <w:rtl/>
              </w:rPr>
              <w:t>.</w:t>
            </w:r>
          </w:p>
          <w:p w:rsidR="00E76251" w:rsidRPr="00E42069" w:rsidRDefault="00E76251" w:rsidP="00150ABD">
            <w:pPr>
              <w:ind w:firstLine="0"/>
              <w:jc w:val="both"/>
              <w:rPr>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29</w:t>
            </w:r>
          </w:p>
        </w:tc>
        <w:tc>
          <w:tcPr>
            <w:tcW w:w="3974" w:type="dxa"/>
          </w:tcPr>
          <w:p w:rsidR="00E76251" w:rsidRPr="00E42069" w:rsidRDefault="00E76251" w:rsidP="008C6C45">
            <w:pPr>
              <w:ind w:firstLine="0"/>
              <w:jc w:val="both"/>
              <w:rPr>
                <w:rFonts w:ascii="Traditional Arabic" w:hAnsi="Traditional Arabic"/>
                <w:color w:val="auto"/>
                <w:sz w:val="28"/>
                <w:szCs w:val="28"/>
                <w:rtl/>
              </w:rPr>
            </w:pPr>
            <w:r w:rsidRPr="00E42069">
              <w:rPr>
                <w:rFonts w:ascii="QCF_BSML" w:eastAsia="Calibri" w:hAnsi="QCF_BSML" w:cs="QCF_BSML"/>
                <w:color w:val="auto"/>
                <w:sz w:val="28"/>
                <w:szCs w:val="28"/>
                <w:rtl/>
              </w:rPr>
              <w:t xml:space="preserve">ﭽ </w:t>
            </w:r>
            <w:r w:rsidRPr="00E42069">
              <w:rPr>
                <w:rFonts w:ascii="QCF_P120" w:eastAsia="Calibri" w:hAnsi="QCF_P120" w:cs="QCF_P120"/>
                <w:color w:val="auto"/>
                <w:sz w:val="28"/>
                <w:szCs w:val="28"/>
                <w:rtl/>
              </w:rPr>
              <w:t xml:space="preserve">ﮱ  ﯓ  ﯔ  ﯕ  ﯖ    ﯗ  ﯘ  ﯙ  ﯚ  ﯛ   ﯜ  ﯝ  ﯞ </w:t>
            </w:r>
            <w:r w:rsidR="008C6C45" w:rsidRPr="00E42069">
              <w:rPr>
                <w:rFonts w:ascii="QCF_BSML" w:eastAsia="Calibri" w:hAnsi="QCF_BSML" w:cs="QCF_BSML"/>
                <w:color w:val="auto"/>
                <w:sz w:val="28"/>
                <w:szCs w:val="28"/>
                <w:rtl/>
              </w:rPr>
              <w:t>ﭼ</w:t>
            </w:r>
            <w:r w:rsidR="008C6C45">
              <w:rPr>
                <w:rFonts w:ascii="Traditional Arabic" w:eastAsia="Calibri" w:hAnsi="Traditional Arabic" w:hint="cs"/>
                <w:color w:val="auto"/>
                <w:sz w:val="28"/>
                <w:szCs w:val="28"/>
                <w:rtl/>
              </w:rPr>
              <w:t xml:space="preserve"> </w:t>
            </w:r>
            <w:r w:rsidRPr="00E42069">
              <w:rPr>
                <w:rFonts w:ascii="Traditional Arabic" w:eastAsia="Calibri" w:hAnsi="Traditional Arabic"/>
                <w:color w:val="auto"/>
                <w:sz w:val="28"/>
                <w:szCs w:val="28"/>
                <w:rtl/>
              </w:rPr>
              <w:t>المائدة الآية ٧٥</w:t>
            </w:r>
            <w:r w:rsidRPr="00E42069">
              <w:rPr>
                <w:rFonts w:ascii="Traditional Arabic" w:hAnsi="Traditional Arabic"/>
                <w:color w:val="auto"/>
                <w:sz w:val="28"/>
                <w:szCs w:val="28"/>
                <w:rtl/>
              </w:rPr>
              <w:t>.</w:t>
            </w:r>
          </w:p>
          <w:p w:rsidR="00E76251" w:rsidRPr="00E42069" w:rsidRDefault="00E76251" w:rsidP="00150ABD">
            <w:pPr>
              <w:jc w:val="both"/>
              <w:rPr>
                <w:color w:val="auto"/>
                <w:sz w:val="28"/>
                <w:szCs w:val="28"/>
              </w:rPr>
            </w:pPr>
          </w:p>
        </w:tc>
        <w:tc>
          <w:tcPr>
            <w:tcW w:w="4150" w:type="dxa"/>
          </w:tcPr>
          <w:p w:rsidR="00E76251" w:rsidRPr="00E42069" w:rsidRDefault="00E76251" w:rsidP="00150ABD">
            <w:pPr>
              <w:ind w:firstLine="0"/>
              <w:jc w:val="both"/>
              <w:rPr>
                <w:color w:val="auto"/>
                <w:sz w:val="28"/>
                <w:szCs w:val="28"/>
              </w:rPr>
            </w:pPr>
            <w:r w:rsidRPr="00E42069">
              <w:rPr>
                <w:rFonts w:ascii="QCF_BSML" w:eastAsia="Calibri" w:hAnsi="QCF_BSML" w:cs="QCF_BSML"/>
                <w:color w:val="auto"/>
                <w:sz w:val="28"/>
                <w:szCs w:val="28"/>
                <w:rtl/>
              </w:rPr>
              <w:t xml:space="preserve">ﭽ </w:t>
            </w:r>
            <w:r w:rsidRPr="00E42069">
              <w:rPr>
                <w:rFonts w:ascii="QCF_P561" w:eastAsia="Calibri" w:hAnsi="QCF_P561" w:cs="QCF_P561"/>
                <w:color w:val="auto"/>
                <w:sz w:val="28"/>
                <w:szCs w:val="28"/>
                <w:rtl/>
              </w:rPr>
              <w:t xml:space="preserve">ﯰ  ﯱ  ﯲ  ﯳ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p>
          <w:p w:rsidR="00E76251" w:rsidRPr="00E42069" w:rsidRDefault="00E76251" w:rsidP="00150ABD">
            <w:pPr>
              <w:ind w:firstLine="0"/>
              <w:jc w:val="both"/>
              <w:rPr>
                <w:rFonts w:ascii="Traditional Arabic" w:hAnsi="Traditional Arabic"/>
                <w:color w:val="auto"/>
                <w:sz w:val="28"/>
                <w:szCs w:val="28"/>
                <w:rtl/>
              </w:rPr>
            </w:pPr>
            <w:r w:rsidRPr="00E42069">
              <w:rPr>
                <w:rFonts w:ascii="Traditional Arabic" w:eastAsia="Calibri" w:hAnsi="Traditional Arabic"/>
                <w:color w:val="auto"/>
                <w:sz w:val="28"/>
                <w:szCs w:val="28"/>
                <w:rtl/>
              </w:rPr>
              <w:t>التحريم الآية ١٢.</w:t>
            </w: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lastRenderedPageBreak/>
              <w:t>30</w:t>
            </w:r>
          </w:p>
        </w:tc>
        <w:tc>
          <w:tcPr>
            <w:tcW w:w="3974" w:type="dxa"/>
          </w:tcPr>
          <w:p w:rsidR="00E76251" w:rsidRPr="00E42069" w:rsidRDefault="00E76251" w:rsidP="003509F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121" w:eastAsia="Calibri" w:hAnsi="QCF_P121" w:cs="QCF_P121"/>
                <w:color w:val="auto"/>
                <w:sz w:val="28"/>
                <w:szCs w:val="28"/>
                <w:rtl/>
              </w:rPr>
              <w:t xml:space="preserve">ﭩ  ﭪ      ﭫ  ﭬ  ﭭ  ﭮ  ﭯ  ﭰ  ﭱ  ﭲ   ﭳ  ﭴﭵ  ﭶ  ﭷ  ﭸ  ﭹ  ﭺ     </w:t>
            </w:r>
            <w:r w:rsidRPr="00E42069">
              <w:rPr>
                <w:rFonts w:ascii="QCF_BSML" w:eastAsia="Calibri" w:hAnsi="QCF_BSML" w:cs="QCF_BSML"/>
                <w:color w:val="auto"/>
                <w:sz w:val="28"/>
                <w:szCs w:val="28"/>
                <w:rtl/>
              </w:rPr>
              <w:t>ﭼ</w:t>
            </w:r>
            <w:r w:rsidRPr="00E42069">
              <w:rPr>
                <w:rFonts w:ascii="Traditional Arabic" w:eastAsia="Calibri" w:hAnsi="Traditional Arabic"/>
                <w:color w:val="auto"/>
                <w:sz w:val="28"/>
                <w:szCs w:val="28"/>
                <w:rtl/>
              </w:rPr>
              <w:t>المائدة الآية ٧٨.</w:t>
            </w:r>
          </w:p>
          <w:p w:rsidR="00E76251" w:rsidRPr="00E42069" w:rsidRDefault="00E76251" w:rsidP="00150ABD">
            <w:pPr>
              <w:spacing w:line="216" w:lineRule="auto"/>
              <w:ind w:firstLine="0"/>
              <w:jc w:val="both"/>
              <w:rPr>
                <w:color w:val="auto"/>
                <w:sz w:val="28"/>
                <w:szCs w:val="28"/>
              </w:rPr>
            </w:pPr>
          </w:p>
        </w:tc>
        <w:tc>
          <w:tcPr>
            <w:tcW w:w="4150" w:type="dxa"/>
          </w:tcPr>
          <w:p w:rsidR="00E76251" w:rsidRPr="00E42069" w:rsidRDefault="00E76251" w:rsidP="00150ABD">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010" w:eastAsia="Calibri" w:hAnsi="QCF_P010" w:cs="QCF_P010"/>
                <w:color w:val="auto"/>
                <w:sz w:val="28"/>
                <w:szCs w:val="28"/>
                <w:rtl/>
              </w:rPr>
              <w:t xml:space="preserve">ﮉ  ﮊ  ﮋ  ﮌ  ﮍ  ﮎ  ﮏ    ﮐ  ﮑ  ﮒ    ﮓ  ﮔ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003509FA" w:rsidRPr="00E42069">
              <w:rPr>
                <w:rFonts w:ascii="Traditional Arabic" w:eastAsia="Calibri" w:hAnsi="Traditional Arabic"/>
                <w:color w:val="auto"/>
                <w:sz w:val="28"/>
                <w:szCs w:val="28"/>
                <w:rtl/>
              </w:rPr>
              <w:t>البقرة الآية ٦٥.</w:t>
            </w:r>
          </w:p>
          <w:p w:rsidR="00E76251" w:rsidRPr="00E42069" w:rsidRDefault="00E76251" w:rsidP="00150ABD">
            <w:pPr>
              <w:spacing w:line="216" w:lineRule="auto"/>
              <w:ind w:firstLine="0"/>
              <w:jc w:val="both"/>
              <w:rPr>
                <w:rFonts w:ascii="Traditional Arabic" w:hAnsi="Traditional Arabic"/>
                <w:color w:val="auto"/>
                <w:sz w:val="28"/>
                <w:szCs w:val="28"/>
                <w:rtl/>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31</w:t>
            </w:r>
          </w:p>
        </w:tc>
        <w:tc>
          <w:tcPr>
            <w:tcW w:w="3974" w:type="dxa"/>
          </w:tcPr>
          <w:p w:rsidR="00E76251" w:rsidRPr="00E42069" w:rsidRDefault="00E76251" w:rsidP="00150ABD">
            <w:pPr>
              <w:ind w:firstLine="0"/>
              <w:jc w:val="both"/>
              <w:rPr>
                <w:rFonts w:ascii="Traditional Arabic" w:hAnsi="Traditional Arabic"/>
                <w:color w:val="auto"/>
                <w:sz w:val="28"/>
                <w:szCs w:val="28"/>
                <w:rtl/>
              </w:rPr>
            </w:pPr>
            <w:r w:rsidRPr="00E42069">
              <w:rPr>
                <w:rFonts w:ascii="QCF_BSML" w:eastAsia="Calibri" w:hAnsi="QCF_BSML" w:cs="QCF_BSML"/>
                <w:color w:val="auto"/>
                <w:sz w:val="28"/>
                <w:szCs w:val="28"/>
                <w:rtl/>
              </w:rPr>
              <w:t xml:space="preserve">ﭽ </w:t>
            </w:r>
            <w:r w:rsidRPr="00E42069">
              <w:rPr>
                <w:rFonts w:ascii="QCF_P121" w:eastAsia="Calibri" w:hAnsi="QCF_P121" w:cs="QCF_P121"/>
                <w:color w:val="auto"/>
                <w:sz w:val="28"/>
                <w:szCs w:val="28"/>
                <w:rtl/>
              </w:rPr>
              <w:t xml:space="preserve">ﮈ  ﮉ  ﮊ   ﮋ  ﮌ  ﮍﮎ  ﮏ  ﮐ  ﮑ  ﮒ  ﮓ   ﮔ  ﮕ  ﮖ  ﮗ  ﮘ  ﮙ  ﮚ  ﮛ     </w:t>
            </w:r>
            <w:r w:rsidRPr="00E42069">
              <w:rPr>
                <w:rFonts w:ascii="QCF_BSML" w:eastAsia="Calibri" w:hAnsi="QCF_BSML" w:cs="QCF_BSML"/>
                <w:color w:val="auto"/>
                <w:sz w:val="28"/>
                <w:szCs w:val="28"/>
                <w:rtl/>
              </w:rPr>
              <w:t>ﭼ</w:t>
            </w:r>
            <w:r w:rsidRPr="00E42069">
              <w:rPr>
                <w:rFonts w:ascii="Traditional Arabic" w:eastAsia="Calibri" w:hAnsi="Traditional Arabic"/>
                <w:color w:val="auto"/>
                <w:sz w:val="28"/>
                <w:szCs w:val="28"/>
                <w:rtl/>
              </w:rPr>
              <w:t>المائدة الآية</w:t>
            </w:r>
            <w:r w:rsidRPr="00E42069">
              <w:rPr>
                <w:rFonts w:ascii="Arial" w:eastAsia="Calibri" w:hAnsi="Arial" w:cs="Arial"/>
                <w:color w:val="auto"/>
                <w:sz w:val="28"/>
                <w:szCs w:val="28"/>
                <w:rtl/>
              </w:rPr>
              <w:t xml:space="preserve"> </w:t>
            </w:r>
            <w:r w:rsidRPr="00E42069">
              <w:rPr>
                <w:rFonts w:ascii="Traditional Arabic" w:eastAsia="Calibri" w:hAnsi="Traditional Arabic"/>
                <w:color w:val="auto"/>
                <w:sz w:val="28"/>
                <w:szCs w:val="28"/>
                <w:rtl/>
              </w:rPr>
              <w:t>٨٠.</w:t>
            </w:r>
          </w:p>
          <w:p w:rsidR="00E76251" w:rsidRPr="00E42069" w:rsidRDefault="00E76251" w:rsidP="00150ABD">
            <w:pPr>
              <w:jc w:val="both"/>
              <w:rPr>
                <w:color w:val="auto"/>
                <w:sz w:val="28"/>
                <w:szCs w:val="28"/>
              </w:rPr>
            </w:pPr>
          </w:p>
        </w:tc>
        <w:tc>
          <w:tcPr>
            <w:tcW w:w="4150" w:type="dxa"/>
          </w:tcPr>
          <w:p w:rsidR="00E76251" w:rsidRPr="00E42069" w:rsidRDefault="00E76251" w:rsidP="00150ABD">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086" w:eastAsia="Calibri" w:hAnsi="QCF_P086" w:cs="QCF_P086"/>
                <w:color w:val="auto"/>
                <w:sz w:val="28"/>
                <w:szCs w:val="28"/>
                <w:rtl/>
              </w:rPr>
              <w:t xml:space="preserve">ﰀ   ﰁ  ﰂ       ﰃ  ﰄ  ﰅ  ﰆ  ﰇ  ﰈ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003509FA" w:rsidRPr="00E42069">
              <w:rPr>
                <w:rFonts w:ascii="Traditional Arabic" w:eastAsia="Calibri" w:hAnsi="Traditional Arabic"/>
                <w:color w:val="auto"/>
                <w:sz w:val="28"/>
                <w:szCs w:val="28"/>
                <w:rtl/>
              </w:rPr>
              <w:t>النساء الآية. ٥١</w:t>
            </w:r>
            <w:r w:rsidR="003509FA" w:rsidRPr="00E42069">
              <w:rPr>
                <w:rFonts w:ascii="Traditional Arabic" w:eastAsia="Calibri" w:hAnsi="Traditional Arabic"/>
                <w:color w:val="auto"/>
                <w:sz w:val="28"/>
                <w:szCs w:val="28"/>
              </w:rPr>
              <w:t xml:space="preserve"> </w:t>
            </w:r>
            <w:r w:rsidR="003509FA" w:rsidRPr="00E42069">
              <w:rPr>
                <w:rFonts w:ascii="Traditional Arabic" w:hAnsi="Traditional Arabic"/>
                <w:color w:val="auto"/>
                <w:sz w:val="28"/>
                <w:szCs w:val="28"/>
                <w:rtl/>
              </w:rPr>
              <w:t xml:space="preserve"> </w:t>
            </w:r>
          </w:p>
          <w:p w:rsidR="00E76251" w:rsidRPr="00E42069" w:rsidRDefault="00E76251" w:rsidP="00150ABD">
            <w:pPr>
              <w:spacing w:line="216" w:lineRule="auto"/>
              <w:ind w:firstLine="0"/>
              <w:jc w:val="both"/>
              <w:rPr>
                <w:rFonts w:ascii="Traditional Arabic" w:hAnsi="Traditional Arabic"/>
                <w:color w:val="auto"/>
                <w:sz w:val="28"/>
                <w:szCs w:val="28"/>
              </w:rPr>
            </w:pPr>
          </w:p>
        </w:tc>
      </w:tr>
      <w:tr w:rsidR="00E76251" w:rsidRPr="00E42069" w:rsidTr="00E76251">
        <w:tc>
          <w:tcPr>
            <w:tcW w:w="595" w:type="dxa"/>
          </w:tcPr>
          <w:p w:rsidR="00E76251" w:rsidRPr="00E42069" w:rsidRDefault="00E76251" w:rsidP="003509FA">
            <w:pPr>
              <w:ind w:firstLine="0"/>
              <w:rPr>
                <w:sz w:val="28"/>
                <w:szCs w:val="28"/>
                <w:rtl/>
              </w:rPr>
            </w:pPr>
            <w:r w:rsidRPr="00E42069">
              <w:rPr>
                <w:rFonts w:hint="cs"/>
                <w:sz w:val="28"/>
                <w:szCs w:val="28"/>
                <w:rtl/>
              </w:rPr>
              <w:t>32</w:t>
            </w:r>
          </w:p>
        </w:tc>
        <w:tc>
          <w:tcPr>
            <w:tcW w:w="3974" w:type="dxa"/>
          </w:tcPr>
          <w:p w:rsidR="008C6C45" w:rsidRDefault="00E76251" w:rsidP="00150ABD">
            <w:pPr>
              <w:ind w:firstLine="0"/>
              <w:jc w:val="both"/>
              <w:rPr>
                <w:rFonts w:ascii="QCF_P122" w:eastAsia="Calibri" w:hAnsi="QCF_P122" w:cs="QCF_P122"/>
                <w:color w:val="auto"/>
                <w:sz w:val="28"/>
                <w:szCs w:val="28"/>
                <w:rtl/>
              </w:rPr>
            </w:pPr>
            <w:r w:rsidRPr="00E42069">
              <w:rPr>
                <w:rFonts w:ascii="QCF_BSML" w:eastAsia="Calibri" w:hAnsi="QCF_BSML" w:cs="QCF_BSML"/>
                <w:color w:val="auto"/>
                <w:sz w:val="28"/>
                <w:szCs w:val="28"/>
                <w:rtl/>
              </w:rPr>
              <w:t xml:space="preserve">ﭽ </w:t>
            </w:r>
            <w:r w:rsidRPr="00E42069">
              <w:rPr>
                <w:rFonts w:ascii="QCF_P122" w:eastAsia="Calibri" w:hAnsi="QCF_P122" w:cs="QCF_P122"/>
                <w:color w:val="auto"/>
                <w:sz w:val="28"/>
                <w:szCs w:val="28"/>
                <w:rtl/>
              </w:rPr>
              <w:t xml:space="preserve">ﭨ  ﭩ  ﭪ  ﭫ  ﭬ  ﭭ  ﭮ  ﭯ  ﭰ     ﭱ  ﭲ  ﭳ  ﭴ  ﭵ  ﭶ  </w:t>
            </w:r>
          </w:p>
          <w:p w:rsidR="00E76251" w:rsidRPr="00E42069" w:rsidRDefault="00E76251" w:rsidP="00150ABD">
            <w:pPr>
              <w:ind w:firstLine="0"/>
              <w:jc w:val="both"/>
              <w:rPr>
                <w:rFonts w:ascii="Traditional Arabic" w:hAnsi="Traditional Arabic"/>
                <w:color w:val="auto"/>
                <w:sz w:val="28"/>
                <w:szCs w:val="28"/>
                <w:rtl/>
              </w:rPr>
            </w:pPr>
            <w:r w:rsidRPr="00E42069">
              <w:rPr>
                <w:rFonts w:ascii="QCF_P122" w:eastAsia="Calibri" w:hAnsi="QCF_P122" w:cs="QCF_P122"/>
                <w:color w:val="auto"/>
                <w:sz w:val="28"/>
                <w:szCs w:val="28"/>
                <w:rtl/>
              </w:rPr>
              <w:t xml:space="preserve"> ﭷ    </w:t>
            </w:r>
            <w:r w:rsidRPr="00E42069">
              <w:rPr>
                <w:rFonts w:ascii="QCF_BSML" w:eastAsia="Calibri" w:hAnsi="QCF_BSML" w:cs="QCF_BSML"/>
                <w:color w:val="auto"/>
                <w:sz w:val="28"/>
                <w:szCs w:val="28"/>
                <w:rtl/>
              </w:rPr>
              <w:t>ﭼ</w:t>
            </w:r>
            <w:r w:rsidRPr="00E42069">
              <w:rPr>
                <w:rFonts w:ascii="Traditional Arabic" w:eastAsia="Calibri" w:hAnsi="Traditional Arabic"/>
                <w:color w:val="auto"/>
                <w:sz w:val="28"/>
                <w:szCs w:val="28"/>
                <w:rtl/>
              </w:rPr>
              <w:t>المائدة</w:t>
            </w:r>
            <w:r w:rsidR="003509FA" w:rsidRPr="00E42069">
              <w:rPr>
                <w:rFonts w:ascii="Traditional Arabic" w:eastAsia="Calibri" w:hAnsi="Traditional Arabic"/>
                <w:color w:val="auto"/>
                <w:sz w:val="28"/>
                <w:szCs w:val="28"/>
                <w:rtl/>
              </w:rPr>
              <w:t xml:space="preserve"> ا</w:t>
            </w:r>
            <w:r w:rsidRPr="00E42069">
              <w:rPr>
                <w:rFonts w:ascii="Traditional Arabic" w:eastAsia="Calibri" w:hAnsi="Traditional Arabic"/>
                <w:color w:val="auto"/>
                <w:sz w:val="28"/>
                <w:szCs w:val="28"/>
                <w:rtl/>
              </w:rPr>
              <w:t>لآية ٨٤.</w:t>
            </w:r>
          </w:p>
          <w:p w:rsidR="00E76251" w:rsidRPr="00E42069" w:rsidRDefault="00E76251" w:rsidP="00150ABD">
            <w:pPr>
              <w:jc w:val="both"/>
              <w:rPr>
                <w:color w:val="auto"/>
                <w:sz w:val="28"/>
                <w:szCs w:val="28"/>
                <w:rtl/>
              </w:rPr>
            </w:pPr>
          </w:p>
        </w:tc>
        <w:tc>
          <w:tcPr>
            <w:tcW w:w="4150" w:type="dxa"/>
          </w:tcPr>
          <w:p w:rsidR="00E76251" w:rsidRPr="00E42069" w:rsidRDefault="00E76251" w:rsidP="00150ABD">
            <w:pPr>
              <w:ind w:firstLine="0"/>
              <w:jc w:val="both"/>
              <w:rPr>
                <w:rFonts w:ascii="Traditional Arabic" w:hAnsi="Traditional Arabic"/>
                <w:color w:val="auto"/>
                <w:sz w:val="28"/>
                <w:szCs w:val="28"/>
                <w:rtl/>
              </w:rPr>
            </w:pPr>
            <w:r w:rsidRPr="00E42069">
              <w:rPr>
                <w:rFonts w:ascii="QCF_BSML" w:eastAsia="Calibri" w:hAnsi="QCF_BSML" w:cs="QCF_BSML"/>
                <w:color w:val="auto"/>
                <w:sz w:val="28"/>
                <w:szCs w:val="28"/>
                <w:rtl/>
              </w:rPr>
              <w:t xml:space="preserve">ﭽ </w:t>
            </w:r>
            <w:r w:rsidRPr="00E42069">
              <w:rPr>
                <w:rFonts w:ascii="QCF_P076" w:eastAsia="Calibri" w:hAnsi="QCF_P076" w:cs="QCF_P076"/>
                <w:color w:val="auto"/>
                <w:sz w:val="28"/>
                <w:szCs w:val="28"/>
                <w:rtl/>
              </w:rPr>
              <w:t xml:space="preserve">ﮨ  ﮩ   ﮪ  ﮫ  ﮬ  ﮭ  ﮮ  ﮯ  ﮰ  ﮱ  ﯓ    ﯔ  ﯕ  ﯖ  ﯗ  ﯘ  ﯙ  ﯚ  ﯛ  ﯜ   ﯝﯞ  ﯟ  ﯠ  ﯡ  ﯢ  ﯣﯤ  ﯥ  ﯦ   ﯧ  ﯨ  ﯩ  </w:t>
            </w:r>
            <w:r w:rsidRPr="00E42069">
              <w:rPr>
                <w:rFonts w:ascii="QCF_BSML" w:eastAsia="Calibri" w:hAnsi="QCF_BSML" w:cs="QCF_BSML"/>
                <w:color w:val="auto"/>
                <w:sz w:val="28"/>
                <w:szCs w:val="28"/>
                <w:rtl/>
              </w:rPr>
              <w:t>ﭼ</w:t>
            </w:r>
            <w:r w:rsidRPr="00E42069">
              <w:rPr>
                <w:rFonts w:ascii="Traditional Arabic" w:eastAsia="Calibri" w:hAnsi="Traditional Arabic"/>
                <w:color w:val="auto"/>
                <w:sz w:val="28"/>
                <w:szCs w:val="28"/>
                <w:rtl/>
              </w:rPr>
              <w:t>آل عمران الآية ١٩٩.</w:t>
            </w:r>
          </w:p>
          <w:p w:rsidR="00E76251" w:rsidRPr="00E42069" w:rsidRDefault="00E76251" w:rsidP="00150ABD">
            <w:pPr>
              <w:spacing w:line="216" w:lineRule="auto"/>
              <w:ind w:firstLine="0"/>
              <w:jc w:val="both"/>
              <w:rPr>
                <w:color w:val="auto"/>
                <w:sz w:val="28"/>
                <w:szCs w:val="28"/>
              </w:rPr>
            </w:pPr>
          </w:p>
        </w:tc>
      </w:tr>
      <w:tr w:rsidR="00E76251" w:rsidRPr="00E42069" w:rsidTr="00E76251">
        <w:tc>
          <w:tcPr>
            <w:tcW w:w="595" w:type="dxa"/>
          </w:tcPr>
          <w:p w:rsidR="00E76251" w:rsidRPr="00E42069" w:rsidRDefault="00856151" w:rsidP="003509FA">
            <w:pPr>
              <w:ind w:firstLine="0"/>
              <w:rPr>
                <w:sz w:val="28"/>
                <w:szCs w:val="28"/>
                <w:rtl/>
              </w:rPr>
            </w:pPr>
            <w:r>
              <w:rPr>
                <w:rFonts w:hint="cs"/>
                <w:sz w:val="28"/>
                <w:szCs w:val="28"/>
                <w:rtl/>
              </w:rPr>
              <w:t>33</w:t>
            </w:r>
          </w:p>
        </w:tc>
        <w:tc>
          <w:tcPr>
            <w:tcW w:w="3974" w:type="dxa"/>
          </w:tcPr>
          <w:p w:rsidR="00E76251" w:rsidRPr="00E42069" w:rsidRDefault="00E76251" w:rsidP="00150ABD">
            <w:pPr>
              <w:pStyle w:val="a6"/>
              <w:rPr>
                <w:color w:val="auto"/>
                <w:sz w:val="28"/>
              </w:rPr>
            </w:pPr>
            <w:r w:rsidRPr="00E42069">
              <w:rPr>
                <w:rFonts w:ascii="QCF_BSML" w:eastAsia="Calibri" w:hAnsi="QCF_BSML" w:cs="QCF_BSML"/>
                <w:color w:val="auto"/>
                <w:sz w:val="28"/>
                <w:rtl/>
              </w:rPr>
              <w:t xml:space="preserve">ﭽ </w:t>
            </w:r>
            <w:r w:rsidRPr="00E42069">
              <w:rPr>
                <w:rFonts w:ascii="QCF_P122" w:eastAsia="Calibri" w:hAnsi="QCF_P122" w:cs="QCF_P122"/>
                <w:color w:val="auto"/>
                <w:sz w:val="28"/>
                <w:rtl/>
              </w:rPr>
              <w:t xml:space="preserve">ﯪ  ﯫ  ﯬﯭ     </w:t>
            </w:r>
            <w:r w:rsidRPr="00E42069">
              <w:rPr>
                <w:rFonts w:ascii="QCF_BSML" w:eastAsia="Calibri" w:hAnsi="QCF_BSML" w:cs="QCF_BSML"/>
                <w:color w:val="auto"/>
                <w:sz w:val="28"/>
                <w:rtl/>
              </w:rPr>
              <w:t>ﭼ</w:t>
            </w:r>
            <w:r w:rsidRPr="00E42069">
              <w:rPr>
                <w:rFonts w:ascii="Traditional Arabic" w:eastAsia="Calibri" w:hAnsi="Traditional Arabic"/>
                <w:color w:val="auto"/>
                <w:sz w:val="28"/>
                <w:rtl/>
              </w:rPr>
              <w:t>المائدة الآية ٨٩</w:t>
            </w:r>
            <w:r w:rsidRPr="00E42069">
              <w:rPr>
                <w:rFonts w:ascii="Arial" w:eastAsia="Calibri" w:hAnsi="Arial" w:cs="Arial" w:hint="cs"/>
                <w:color w:val="auto"/>
                <w:sz w:val="28"/>
                <w:rtl/>
              </w:rPr>
              <w:t>.</w:t>
            </w:r>
          </w:p>
          <w:p w:rsidR="00E76251" w:rsidRPr="00E42069" w:rsidRDefault="00E76251" w:rsidP="00150ABD">
            <w:pPr>
              <w:jc w:val="both"/>
              <w:rPr>
                <w:rFonts w:ascii="QCF_BSML" w:eastAsia="Calibri" w:hAnsi="QCF_BSML" w:cs="QCF_BSML"/>
                <w:color w:val="auto"/>
                <w:sz w:val="28"/>
                <w:szCs w:val="28"/>
                <w:rtl/>
              </w:rPr>
            </w:pPr>
          </w:p>
        </w:tc>
        <w:tc>
          <w:tcPr>
            <w:tcW w:w="4150" w:type="dxa"/>
          </w:tcPr>
          <w:p w:rsidR="00E76251" w:rsidRPr="00E42069" w:rsidRDefault="00E76251" w:rsidP="00150ABD">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093" w:eastAsia="Calibri" w:hAnsi="QCF_P093" w:cs="QCF_P093"/>
                <w:color w:val="auto"/>
                <w:sz w:val="28"/>
                <w:szCs w:val="28"/>
                <w:rtl/>
              </w:rPr>
              <w:t xml:space="preserve">ﮀ  ﮁ  ﮂ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003509FA" w:rsidRPr="00E42069">
              <w:rPr>
                <w:rFonts w:ascii="Traditional Arabic" w:eastAsia="Calibri" w:hAnsi="Traditional Arabic"/>
                <w:color w:val="auto"/>
                <w:sz w:val="28"/>
                <w:szCs w:val="28"/>
                <w:rtl/>
              </w:rPr>
              <w:t>النساء الآية ٩٢</w:t>
            </w:r>
          </w:p>
          <w:p w:rsidR="00E76251" w:rsidRPr="00E42069" w:rsidRDefault="00E76251" w:rsidP="00150ABD">
            <w:pPr>
              <w:ind w:firstLine="0"/>
              <w:jc w:val="both"/>
              <w:rPr>
                <w:rFonts w:ascii="QCF_BSML" w:eastAsia="Calibri" w:hAnsi="QCF_BSML" w:cs="QCF_BSML"/>
                <w:color w:val="auto"/>
                <w:sz w:val="28"/>
                <w:szCs w:val="28"/>
                <w:rtl/>
              </w:rPr>
            </w:pPr>
          </w:p>
        </w:tc>
      </w:tr>
      <w:tr w:rsidR="00E76251" w:rsidRPr="00E42069" w:rsidTr="003509FA">
        <w:trPr>
          <w:trHeight w:val="1355"/>
        </w:trPr>
        <w:tc>
          <w:tcPr>
            <w:tcW w:w="595" w:type="dxa"/>
          </w:tcPr>
          <w:p w:rsidR="00E76251" w:rsidRPr="00E42069" w:rsidRDefault="00856151" w:rsidP="003509FA">
            <w:pPr>
              <w:ind w:firstLine="0"/>
              <w:rPr>
                <w:sz w:val="28"/>
                <w:szCs w:val="28"/>
                <w:rtl/>
              </w:rPr>
            </w:pPr>
            <w:r>
              <w:rPr>
                <w:rFonts w:hint="cs"/>
                <w:sz w:val="28"/>
                <w:szCs w:val="28"/>
                <w:rtl/>
              </w:rPr>
              <w:t>34</w:t>
            </w:r>
          </w:p>
        </w:tc>
        <w:tc>
          <w:tcPr>
            <w:tcW w:w="3974" w:type="dxa"/>
          </w:tcPr>
          <w:p w:rsidR="00E76251" w:rsidRPr="00E42069" w:rsidRDefault="00E76251" w:rsidP="003509F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123" w:eastAsia="Calibri" w:hAnsi="QCF_P123" w:cs="QCF_P123"/>
                <w:color w:val="auto"/>
                <w:sz w:val="28"/>
                <w:szCs w:val="28"/>
                <w:rtl/>
              </w:rPr>
              <w:t xml:space="preserve">ﭑ  ﭒ  ﭓ  ﭔ  ﭕ       ﭖ  ﭗ  ﭘ  ﭙ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003509FA" w:rsidRPr="00E42069">
              <w:rPr>
                <w:rFonts w:ascii="Traditional Arabic" w:eastAsia="Calibri" w:hAnsi="Traditional Arabic"/>
                <w:color w:val="auto"/>
                <w:sz w:val="28"/>
                <w:szCs w:val="28"/>
                <w:rtl/>
              </w:rPr>
              <w:t>المائدة الآية ٩٠</w:t>
            </w:r>
          </w:p>
          <w:p w:rsidR="00E76251" w:rsidRPr="00E42069" w:rsidRDefault="00E76251" w:rsidP="00150ABD">
            <w:pPr>
              <w:pStyle w:val="a6"/>
              <w:rPr>
                <w:color w:val="auto"/>
                <w:sz w:val="28"/>
              </w:rPr>
            </w:pPr>
          </w:p>
          <w:p w:rsidR="00E76251" w:rsidRPr="00E42069" w:rsidRDefault="00E76251" w:rsidP="00150ABD">
            <w:pPr>
              <w:jc w:val="both"/>
              <w:rPr>
                <w:rFonts w:ascii="QCF_BSML" w:eastAsia="Calibri" w:hAnsi="QCF_BSML" w:cs="QCF_BSML"/>
                <w:color w:val="auto"/>
                <w:sz w:val="28"/>
                <w:szCs w:val="28"/>
                <w:rtl/>
              </w:rPr>
            </w:pPr>
          </w:p>
        </w:tc>
        <w:tc>
          <w:tcPr>
            <w:tcW w:w="4150" w:type="dxa"/>
          </w:tcPr>
          <w:p w:rsidR="00E76251" w:rsidRPr="00E42069" w:rsidRDefault="00E76251" w:rsidP="00150ABD">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579" w:eastAsia="Calibri" w:hAnsi="QCF_P579" w:cs="QCF_P579"/>
                <w:color w:val="auto"/>
                <w:sz w:val="28"/>
                <w:szCs w:val="28"/>
                <w:rtl/>
              </w:rPr>
              <w:t xml:space="preserve">ﯷ  ﯸ  ﯹ   ﯺ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003509FA" w:rsidRPr="00E42069">
              <w:rPr>
                <w:rFonts w:ascii="Traditional Arabic" w:eastAsia="Calibri" w:hAnsi="Traditional Arabic"/>
                <w:color w:val="auto"/>
                <w:sz w:val="28"/>
                <w:szCs w:val="28"/>
                <w:rtl/>
              </w:rPr>
              <w:t>الإنسان الآية ٢١.</w:t>
            </w:r>
          </w:p>
          <w:p w:rsidR="00E76251" w:rsidRPr="00E42069" w:rsidRDefault="00E76251" w:rsidP="00150ABD">
            <w:pPr>
              <w:ind w:firstLine="0"/>
              <w:jc w:val="both"/>
              <w:rPr>
                <w:rFonts w:ascii="Traditional Arabic" w:eastAsia="Calibri" w:hAnsi="Traditional Arabic"/>
                <w:color w:val="auto"/>
                <w:sz w:val="28"/>
                <w:szCs w:val="28"/>
                <w:rtl/>
              </w:rPr>
            </w:pPr>
          </w:p>
        </w:tc>
      </w:tr>
      <w:tr w:rsidR="00E76251" w:rsidRPr="00E42069" w:rsidTr="00E76251">
        <w:tc>
          <w:tcPr>
            <w:tcW w:w="595" w:type="dxa"/>
          </w:tcPr>
          <w:p w:rsidR="00E76251" w:rsidRPr="00E42069" w:rsidRDefault="00856151" w:rsidP="003509FA">
            <w:pPr>
              <w:ind w:firstLine="0"/>
              <w:rPr>
                <w:sz w:val="28"/>
                <w:szCs w:val="28"/>
                <w:rtl/>
              </w:rPr>
            </w:pPr>
            <w:r>
              <w:rPr>
                <w:rFonts w:hint="cs"/>
                <w:sz w:val="28"/>
                <w:szCs w:val="28"/>
                <w:rtl/>
              </w:rPr>
              <w:t>35</w:t>
            </w:r>
          </w:p>
        </w:tc>
        <w:tc>
          <w:tcPr>
            <w:tcW w:w="3974" w:type="dxa"/>
          </w:tcPr>
          <w:p w:rsidR="00E76251" w:rsidRPr="00E42069" w:rsidRDefault="00E76251" w:rsidP="00150ABD">
            <w:pPr>
              <w:pStyle w:val="a6"/>
              <w:ind w:left="30" w:hanging="30"/>
              <w:rPr>
                <w:rFonts w:ascii="Traditional Arabic" w:hAnsi="Traditional Arabic"/>
                <w:color w:val="auto"/>
                <w:sz w:val="28"/>
              </w:rPr>
            </w:pPr>
            <w:r w:rsidRPr="00E42069">
              <w:rPr>
                <w:rFonts w:ascii="QCF_BSML" w:eastAsia="Calibri" w:hAnsi="QCF_BSML" w:cs="QCF_BSML"/>
                <w:color w:val="auto"/>
                <w:sz w:val="28"/>
                <w:rtl/>
              </w:rPr>
              <w:t xml:space="preserve">ﭽ </w:t>
            </w:r>
            <w:r w:rsidRPr="00E42069">
              <w:rPr>
                <w:rFonts w:ascii="QCF_P123" w:eastAsia="Calibri" w:hAnsi="QCF_P123" w:cs="QCF_P123"/>
                <w:color w:val="auto"/>
                <w:sz w:val="28"/>
                <w:rtl/>
              </w:rPr>
              <w:t xml:space="preserve">ﯚ  ﯛ  ﯜ  ﯝ  ﯞ  ﯟ   ﯠ  ﯡﯢ  ﯣ  ﯤ  ﯥ  ﯦ  ﯧ  ﯨ  ﯩ  ﯪ  ﯫ  ﯬ     ﯭ  ﯮ  ﯯ  ﯰ  ﯱ  ﯲ  ﯳ  ﯴ  ﯵ  ﯶ        ﯷ   ﯸ  ﯹ  ﯺ  ﯻ  ﯼ  ﯽ  ﯾ  ﯿﰀ  </w:t>
            </w:r>
            <w:r w:rsidRPr="00E42069">
              <w:rPr>
                <w:rFonts w:ascii="QCF_BSML" w:eastAsia="Calibri" w:hAnsi="QCF_BSML" w:cs="QCF_BSML"/>
                <w:color w:val="auto"/>
                <w:sz w:val="28"/>
                <w:rtl/>
              </w:rPr>
              <w:t>ﭼ</w:t>
            </w:r>
            <w:r w:rsidRPr="00E42069">
              <w:rPr>
                <w:rFonts w:ascii="Traditional Arabic" w:eastAsia="Calibri" w:hAnsi="Traditional Arabic"/>
                <w:color w:val="auto"/>
                <w:sz w:val="28"/>
                <w:rtl/>
              </w:rPr>
              <w:t>المائدة الآية ٩٥.</w:t>
            </w:r>
          </w:p>
          <w:p w:rsidR="00E76251" w:rsidRPr="00E42069" w:rsidRDefault="00E76251" w:rsidP="00150ABD">
            <w:pPr>
              <w:ind w:left="30" w:hanging="30"/>
              <w:jc w:val="both"/>
              <w:rPr>
                <w:rFonts w:ascii="QCF_BSML" w:eastAsia="Calibri" w:hAnsi="QCF_BSML" w:cs="QCF_BSML"/>
                <w:color w:val="auto"/>
                <w:sz w:val="28"/>
                <w:szCs w:val="28"/>
                <w:rtl/>
              </w:rPr>
            </w:pPr>
          </w:p>
        </w:tc>
        <w:tc>
          <w:tcPr>
            <w:tcW w:w="4150" w:type="dxa"/>
          </w:tcPr>
          <w:p w:rsidR="00E76251" w:rsidRPr="00E42069" w:rsidRDefault="00E76251" w:rsidP="00150ABD">
            <w:pPr>
              <w:ind w:firstLine="0"/>
              <w:jc w:val="both"/>
              <w:rPr>
                <w:color w:val="auto"/>
                <w:sz w:val="28"/>
                <w:szCs w:val="28"/>
              </w:rPr>
            </w:pPr>
            <w:r w:rsidRPr="00E42069">
              <w:rPr>
                <w:rFonts w:ascii="QCF_BSML" w:eastAsia="Calibri" w:hAnsi="QCF_BSML" w:cs="QCF_BSML"/>
                <w:color w:val="auto"/>
                <w:sz w:val="28"/>
                <w:szCs w:val="28"/>
                <w:rtl/>
              </w:rPr>
              <w:lastRenderedPageBreak/>
              <w:t xml:space="preserve">ﭽ </w:t>
            </w:r>
            <w:r w:rsidRPr="00E42069">
              <w:rPr>
                <w:rFonts w:ascii="QCF_P123" w:eastAsia="Calibri" w:hAnsi="QCF_P123" w:cs="QCF_P123"/>
                <w:color w:val="auto"/>
                <w:sz w:val="28"/>
                <w:szCs w:val="28"/>
                <w:rtl/>
              </w:rPr>
              <w:t>ﯽ  ﯾ  ﯿ</w:t>
            </w:r>
            <w:r w:rsidRPr="00E42069">
              <w:rPr>
                <w:rFonts w:ascii="QCF_BSML" w:eastAsia="Calibri" w:hAnsi="QCF_BSML" w:cs="QCF_BSML"/>
                <w:color w:val="auto"/>
                <w:sz w:val="28"/>
                <w:szCs w:val="28"/>
                <w:rtl/>
              </w:rPr>
              <w:t xml:space="preserve"> ﭼ</w:t>
            </w:r>
            <w:r w:rsidRPr="00E42069">
              <w:rPr>
                <w:rFonts w:ascii="QCF_P123" w:eastAsia="Calibri" w:hAnsi="QCF_P123" w:cs="QCF_P123"/>
                <w:color w:val="auto"/>
                <w:sz w:val="28"/>
                <w:szCs w:val="28"/>
                <w:rtl/>
              </w:rPr>
              <w:t xml:space="preserve">  </w:t>
            </w:r>
            <w:r w:rsidR="003509FA" w:rsidRPr="00E42069">
              <w:rPr>
                <w:rFonts w:ascii="Traditional Arabic" w:eastAsia="Calibri" w:hAnsi="Traditional Arabic"/>
                <w:color w:val="auto"/>
                <w:sz w:val="28"/>
                <w:szCs w:val="28"/>
                <w:rtl/>
              </w:rPr>
              <w:t>المائدة الآية ٩٥.</w:t>
            </w:r>
          </w:p>
          <w:p w:rsidR="00E76251" w:rsidRPr="00E42069" w:rsidRDefault="00E76251" w:rsidP="00150ABD">
            <w:pPr>
              <w:ind w:firstLine="0"/>
              <w:jc w:val="both"/>
              <w:rPr>
                <w:rFonts w:ascii="Traditional Arabic" w:eastAsia="Calibri" w:hAnsi="Traditional Arabic"/>
                <w:color w:val="auto"/>
                <w:sz w:val="28"/>
                <w:szCs w:val="28"/>
                <w:rtl/>
              </w:rPr>
            </w:pPr>
          </w:p>
        </w:tc>
      </w:tr>
      <w:tr w:rsidR="00E76251" w:rsidRPr="00E42069" w:rsidTr="00E76251">
        <w:trPr>
          <w:trHeight w:val="4723"/>
        </w:trPr>
        <w:tc>
          <w:tcPr>
            <w:tcW w:w="595" w:type="dxa"/>
          </w:tcPr>
          <w:p w:rsidR="00E76251" w:rsidRPr="00E42069" w:rsidRDefault="00856151" w:rsidP="003509FA">
            <w:pPr>
              <w:ind w:firstLine="0"/>
              <w:rPr>
                <w:sz w:val="28"/>
                <w:szCs w:val="28"/>
                <w:rtl/>
              </w:rPr>
            </w:pPr>
            <w:r>
              <w:rPr>
                <w:rFonts w:hint="cs"/>
                <w:sz w:val="28"/>
                <w:szCs w:val="28"/>
                <w:rtl/>
              </w:rPr>
              <w:lastRenderedPageBreak/>
              <w:t>36</w:t>
            </w:r>
          </w:p>
        </w:tc>
        <w:tc>
          <w:tcPr>
            <w:tcW w:w="3974" w:type="dxa"/>
          </w:tcPr>
          <w:p w:rsidR="00E76251" w:rsidRPr="00E42069" w:rsidRDefault="00E76251" w:rsidP="00150ABD">
            <w:pPr>
              <w:ind w:left="30" w:hanging="30"/>
              <w:jc w:val="both"/>
              <w:rPr>
                <w:rFonts w:ascii="Arabic Typesetting" w:hAnsi="Arabic Typesetting"/>
                <w:color w:val="auto"/>
                <w:sz w:val="28"/>
                <w:szCs w:val="28"/>
                <w:rtl/>
              </w:rPr>
            </w:pPr>
            <w:r w:rsidRPr="00E42069">
              <w:rPr>
                <w:rFonts w:ascii="Arabic Typesetting" w:hAnsi="Arabic Typesetting" w:hint="cs"/>
                <w:color w:val="auto"/>
                <w:sz w:val="28"/>
                <w:szCs w:val="28"/>
                <w:rtl/>
              </w:rPr>
              <w:t>:</w:t>
            </w:r>
            <w:r w:rsidRPr="00E42069">
              <w:rPr>
                <w:rFonts w:ascii="QCF_BSML" w:eastAsia="Calibri" w:hAnsi="QCF_BSML" w:cs="QCF_BSML"/>
                <w:color w:val="auto"/>
                <w:sz w:val="28"/>
                <w:szCs w:val="28"/>
                <w:rtl/>
              </w:rPr>
              <w:t xml:space="preserve"> ﭽ </w:t>
            </w:r>
            <w:r w:rsidRPr="00E42069">
              <w:rPr>
                <w:rFonts w:ascii="QCF_P126" w:eastAsia="Calibri" w:hAnsi="QCF_P126" w:cs="QCF_P126"/>
                <w:color w:val="auto"/>
                <w:sz w:val="28"/>
                <w:szCs w:val="28"/>
                <w:rtl/>
              </w:rPr>
              <w:t xml:space="preserve">ﭤ  ﭥ  ﭦ  ﭧ  ﭨ  ﭩ    ﭪ  ﭫ  ﭬ  ﭭ  ﭮ  ﭯ   ﭰ  ﭱ   ﭲ  ﭳ   ﭴ  ﭵ  ﭶ  ﭷﭸ  ﭹ  ﭺ   ﭻ  ﭼ  ﭽ  ﭾﭿ  ﮀ  ﮁ   ﮂ  ﮃ  ﮄ    ﮅ  ﮆ  ﮇ  ﮈ  ﮉ  ﮊ   ﮋﮌ  ﮍ  ﮎ  ﮏ  ﮐﮑ  ﮒ  ﮓ    ﮔ  ﮕﮖ  ﮗ  ﮘ  ﮙ  ﮚ  ﮛ  ﮜ        ﮝ  ﮞ  ﮟ  ﮠ  ﮡ   ﮢ  ﮣ    ﮤ  ﮥ    ﮦ   ﮧ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 xml:space="preserve"> </w:t>
            </w:r>
            <w:r w:rsidRPr="00E42069">
              <w:rPr>
                <w:rFonts w:ascii="Traditional Arabic" w:eastAsia="Calibri" w:hAnsi="Traditional Arabic"/>
                <w:color w:val="auto"/>
                <w:sz w:val="28"/>
                <w:szCs w:val="28"/>
                <w:rtl/>
              </w:rPr>
              <w:t>المائدة الآية ١١٠.</w:t>
            </w:r>
          </w:p>
          <w:p w:rsidR="00E76251" w:rsidRPr="00E42069" w:rsidRDefault="00E76251" w:rsidP="00150ABD">
            <w:pPr>
              <w:ind w:left="30" w:hanging="30"/>
              <w:jc w:val="both"/>
              <w:rPr>
                <w:rFonts w:ascii="QCF_BSML" w:eastAsia="Calibri" w:hAnsi="QCF_BSML" w:cs="QCF_BSML"/>
                <w:color w:val="auto"/>
                <w:sz w:val="28"/>
                <w:szCs w:val="28"/>
                <w:rtl/>
              </w:rPr>
            </w:pPr>
          </w:p>
        </w:tc>
        <w:tc>
          <w:tcPr>
            <w:tcW w:w="4150" w:type="dxa"/>
          </w:tcPr>
          <w:p w:rsidR="00E76251" w:rsidRPr="00E42069" w:rsidRDefault="00E76251" w:rsidP="00150ABD">
            <w:pPr>
              <w:pStyle w:val="a6"/>
              <w:ind w:left="0" w:firstLine="0"/>
              <w:rPr>
                <w:color w:val="auto"/>
                <w:sz w:val="28"/>
              </w:rPr>
            </w:pPr>
            <w:r w:rsidRPr="00E42069">
              <w:rPr>
                <w:rFonts w:ascii="QCF_BSML" w:eastAsia="Calibri" w:hAnsi="QCF_BSML" w:cs="QCF_BSML"/>
                <w:color w:val="auto"/>
                <w:sz w:val="28"/>
                <w:rtl/>
              </w:rPr>
              <w:t xml:space="preserve">ﭽ </w:t>
            </w:r>
            <w:r w:rsidRPr="00E42069">
              <w:rPr>
                <w:rFonts w:ascii="QCF_P056" w:eastAsia="Calibri" w:hAnsi="QCF_P056" w:cs="QCF_P056"/>
                <w:color w:val="auto"/>
                <w:sz w:val="28"/>
                <w:rtl/>
              </w:rPr>
              <w:t xml:space="preserve">ﮒ  ﮓ  ﮔ   ﮕ  ﮖ  </w:t>
            </w:r>
            <w:r w:rsidR="003509FA" w:rsidRPr="00E42069">
              <w:rPr>
                <w:rFonts w:ascii="QCF_P056" w:eastAsia="Calibri" w:hAnsi="QCF_P056" w:cs="QCF_P056" w:hint="cs"/>
                <w:color w:val="auto"/>
                <w:sz w:val="28"/>
                <w:rtl/>
              </w:rPr>
              <w:t xml:space="preserve">                                  </w:t>
            </w:r>
            <w:r w:rsidRPr="00E42069">
              <w:rPr>
                <w:rFonts w:ascii="QCF_P056" w:eastAsia="Calibri" w:hAnsi="QCF_P056" w:cs="QCF_P056"/>
                <w:color w:val="auto"/>
                <w:sz w:val="28"/>
                <w:rtl/>
              </w:rPr>
              <w:t xml:space="preserve">ﮗ  ﮘﮙ  </w:t>
            </w:r>
            <w:r w:rsidRPr="00E42069">
              <w:rPr>
                <w:rFonts w:ascii="QCF_BSML" w:eastAsia="Calibri" w:hAnsi="QCF_BSML" w:cs="QCF_BSML"/>
                <w:color w:val="auto"/>
                <w:sz w:val="28"/>
                <w:rtl/>
              </w:rPr>
              <w:t>ﭼ</w:t>
            </w:r>
            <w:r w:rsidRPr="00E42069">
              <w:rPr>
                <w:rFonts w:ascii="Traditional Arabic" w:eastAsia="Calibri" w:hAnsi="Traditional Arabic"/>
                <w:color w:val="auto"/>
                <w:sz w:val="28"/>
                <w:rtl/>
              </w:rPr>
              <w:t>آل عمران لآية ٤٩</w:t>
            </w:r>
            <w:r w:rsidRPr="00E42069">
              <w:rPr>
                <w:rFonts w:ascii="Arial" w:eastAsia="Calibri" w:hAnsi="Arial" w:cs="Arial" w:hint="cs"/>
                <w:color w:val="auto"/>
                <w:sz w:val="28"/>
                <w:rtl/>
              </w:rPr>
              <w:t>.</w:t>
            </w:r>
          </w:p>
          <w:p w:rsidR="00E76251" w:rsidRPr="00E42069" w:rsidRDefault="00E76251" w:rsidP="00150ABD">
            <w:pPr>
              <w:ind w:firstLine="0"/>
              <w:jc w:val="both"/>
              <w:rPr>
                <w:rFonts w:ascii="Arabic Typesetting" w:hAnsi="Arabic Typesetting"/>
                <w:color w:val="auto"/>
                <w:sz w:val="28"/>
                <w:szCs w:val="28"/>
                <w:rtl/>
              </w:rPr>
            </w:pPr>
          </w:p>
          <w:p w:rsidR="00E76251" w:rsidRPr="00E42069" w:rsidRDefault="00E76251" w:rsidP="00150ABD">
            <w:pPr>
              <w:ind w:firstLine="0"/>
              <w:jc w:val="both"/>
              <w:rPr>
                <w:rFonts w:ascii="Arabic Typesetting" w:hAnsi="Arabic Typesetting"/>
                <w:color w:val="auto"/>
                <w:sz w:val="28"/>
                <w:szCs w:val="28"/>
                <w:rtl/>
              </w:rPr>
            </w:pPr>
            <w:r w:rsidRPr="00E42069">
              <w:rPr>
                <w:rFonts w:ascii="Arabic Typesetting" w:hAnsi="Arabic Typesetting" w:hint="cs"/>
                <w:color w:val="auto"/>
                <w:sz w:val="28"/>
                <w:szCs w:val="28"/>
                <w:rtl/>
              </w:rPr>
              <w:t>و</w:t>
            </w:r>
            <w:r w:rsidRPr="00E42069">
              <w:rPr>
                <w:rFonts w:ascii="Arabic Typesetting" w:hAnsi="Arabic Typesetting"/>
                <w:color w:val="auto"/>
                <w:sz w:val="28"/>
                <w:szCs w:val="28"/>
                <w:rtl/>
              </w:rPr>
              <w:t>قوله</w:t>
            </w:r>
            <w:r w:rsidRPr="00E42069">
              <w:rPr>
                <w:rFonts w:ascii="Arabic Typesetting" w:hAnsi="Arabic Typesetting" w:hint="cs"/>
                <w:color w:val="auto"/>
                <w:sz w:val="28"/>
                <w:szCs w:val="28"/>
                <w:rtl/>
              </w:rPr>
              <w:t>:</w:t>
            </w:r>
            <w:r w:rsidRPr="00E42069">
              <w:rPr>
                <w:rFonts w:ascii="QCF_BSML" w:eastAsia="Calibri" w:hAnsi="QCF_BSML" w:cs="QCF_BSML"/>
                <w:color w:val="auto"/>
                <w:sz w:val="28"/>
                <w:szCs w:val="28"/>
                <w:rtl/>
              </w:rPr>
              <w:t xml:space="preserve"> ﭽ </w:t>
            </w:r>
            <w:r w:rsidRPr="00E42069">
              <w:rPr>
                <w:rFonts w:ascii="QCF_P103" w:eastAsia="Calibri" w:hAnsi="QCF_P103" w:cs="QCF_P103"/>
                <w:color w:val="auto"/>
                <w:sz w:val="28"/>
                <w:szCs w:val="28"/>
                <w:rtl/>
              </w:rPr>
              <w:t xml:space="preserve">ﭹ  ﭺ  ﭻ  ﭼ  ﭽ  ﭾ  ﭿﮀ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p>
          <w:p w:rsidR="00E76251" w:rsidRPr="00E42069" w:rsidRDefault="00E76251" w:rsidP="00150ABD">
            <w:pPr>
              <w:ind w:firstLine="0"/>
              <w:jc w:val="both"/>
              <w:rPr>
                <w:rFonts w:ascii="Traditional Arabic" w:eastAsia="Calibri" w:hAnsi="Traditional Arabic"/>
                <w:color w:val="auto"/>
                <w:sz w:val="28"/>
                <w:szCs w:val="28"/>
                <w:rtl/>
              </w:rPr>
            </w:pPr>
            <w:r w:rsidRPr="00E42069">
              <w:rPr>
                <w:rFonts w:ascii="Traditional Arabic" w:eastAsia="Calibri" w:hAnsi="Traditional Arabic"/>
                <w:color w:val="auto"/>
                <w:sz w:val="28"/>
                <w:szCs w:val="28"/>
                <w:rtl/>
              </w:rPr>
              <w:t>النساء الآية  ١٥٧.</w:t>
            </w:r>
          </w:p>
        </w:tc>
      </w:tr>
    </w:tbl>
    <w:p w:rsidR="00150ABD" w:rsidRPr="00E42069" w:rsidRDefault="00150ABD" w:rsidP="00150ABD">
      <w:pPr>
        <w:ind w:firstLine="0"/>
        <w:jc w:val="both"/>
        <w:rPr>
          <w:b/>
          <w:bCs/>
          <w:sz w:val="28"/>
          <w:szCs w:val="28"/>
          <w:u w:val="single"/>
          <w:rtl/>
        </w:rPr>
      </w:pPr>
      <w:r w:rsidRPr="00E42069">
        <w:rPr>
          <w:rFonts w:hint="cs"/>
          <w:b/>
          <w:bCs/>
          <w:sz w:val="28"/>
          <w:szCs w:val="28"/>
          <w:u w:val="single"/>
          <w:rtl/>
        </w:rPr>
        <w:t>الفصل الثاني : دراسة الآيات في تفسير القرآن بالقرآن من سورة الأنعام:</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
        <w:gridCol w:w="3905"/>
        <w:gridCol w:w="4219"/>
      </w:tblGrid>
      <w:tr w:rsidR="00150ABD" w:rsidRPr="00E42069" w:rsidTr="003509FA">
        <w:tc>
          <w:tcPr>
            <w:tcW w:w="595" w:type="dxa"/>
          </w:tcPr>
          <w:p w:rsidR="00150ABD" w:rsidRPr="00E42069" w:rsidRDefault="00150ABD" w:rsidP="003509FA">
            <w:pPr>
              <w:ind w:firstLine="0"/>
              <w:rPr>
                <w:sz w:val="28"/>
                <w:szCs w:val="28"/>
                <w:rtl/>
              </w:rPr>
            </w:pPr>
            <w:r w:rsidRPr="00E42069">
              <w:rPr>
                <w:rFonts w:hint="cs"/>
                <w:b/>
                <w:bCs/>
                <w:sz w:val="28"/>
                <w:szCs w:val="28"/>
                <w:rtl/>
              </w:rPr>
              <w:t>م</w:t>
            </w:r>
          </w:p>
        </w:tc>
        <w:tc>
          <w:tcPr>
            <w:tcW w:w="3905" w:type="dxa"/>
          </w:tcPr>
          <w:p w:rsidR="00150ABD" w:rsidRPr="00E42069" w:rsidRDefault="00150ABD" w:rsidP="003509FA">
            <w:pPr>
              <w:ind w:firstLine="0"/>
              <w:rPr>
                <w:rFonts w:ascii="QCF_BSML" w:hAnsi="QCF_BSML" w:cs="QCF_BSML"/>
                <w:sz w:val="28"/>
                <w:szCs w:val="28"/>
                <w:rtl/>
                <w:lang w:eastAsia="en-US"/>
              </w:rPr>
            </w:pPr>
            <w:r w:rsidRPr="00E42069">
              <w:rPr>
                <w:rFonts w:hint="cs"/>
                <w:b/>
                <w:bCs/>
                <w:sz w:val="28"/>
                <w:szCs w:val="28"/>
                <w:rtl/>
              </w:rPr>
              <w:t>الآية المفسَّرة</w:t>
            </w:r>
          </w:p>
        </w:tc>
        <w:tc>
          <w:tcPr>
            <w:tcW w:w="4219" w:type="dxa"/>
          </w:tcPr>
          <w:p w:rsidR="00150ABD" w:rsidRPr="00E42069" w:rsidRDefault="00150ABD" w:rsidP="003509FA">
            <w:pPr>
              <w:ind w:firstLine="0"/>
              <w:rPr>
                <w:rFonts w:ascii="QCF_BSML" w:hAnsi="QCF_BSML" w:cs="QCF_BSML"/>
                <w:sz w:val="28"/>
                <w:szCs w:val="28"/>
                <w:rtl/>
                <w:lang w:eastAsia="en-US"/>
              </w:rPr>
            </w:pPr>
            <w:r w:rsidRPr="00E42069">
              <w:rPr>
                <w:rFonts w:hint="cs"/>
                <w:b/>
                <w:bCs/>
                <w:sz w:val="28"/>
                <w:szCs w:val="28"/>
                <w:rtl/>
              </w:rPr>
              <w:t>الآية المفسِّرة</w:t>
            </w:r>
            <w:r w:rsidRPr="00E42069">
              <w:rPr>
                <w:rFonts w:ascii="QCF_BSML" w:hAnsi="QCF_BSML" w:hint="cs"/>
                <w:sz w:val="28"/>
                <w:szCs w:val="28"/>
                <w:rtl/>
                <w:lang w:eastAsia="en-US"/>
              </w:rPr>
              <w:t>(</w:t>
            </w:r>
            <w:r w:rsidRPr="00E42069">
              <w:rPr>
                <w:rFonts w:ascii="QCF_BSML" w:hAnsi="QCF_BSML" w:cs="QCF_BSML" w:hint="cs"/>
                <w:sz w:val="28"/>
                <w:szCs w:val="28"/>
                <w:rtl/>
                <w:lang w:eastAsia="en-US"/>
              </w:rPr>
              <w:t xml:space="preserve"> </w:t>
            </w:r>
            <w:r w:rsidRPr="00E42069">
              <w:rPr>
                <w:rFonts w:ascii="QCF_BSML" w:hAnsi="QCF_BSML" w:hint="cs"/>
                <w:sz w:val="28"/>
                <w:szCs w:val="28"/>
                <w:rtl/>
                <w:lang w:eastAsia="en-US"/>
              </w:rPr>
              <w:t>ذكرت هنا آية واحده فقط)</w:t>
            </w:r>
          </w:p>
        </w:tc>
      </w:tr>
      <w:tr w:rsidR="00150ABD" w:rsidRPr="00E42069" w:rsidTr="003509FA">
        <w:tc>
          <w:tcPr>
            <w:tcW w:w="595" w:type="dxa"/>
          </w:tcPr>
          <w:p w:rsidR="00150ABD" w:rsidRPr="00E42069" w:rsidRDefault="00150ABD" w:rsidP="003509FA">
            <w:pPr>
              <w:ind w:firstLine="0"/>
              <w:jc w:val="both"/>
              <w:rPr>
                <w:sz w:val="28"/>
                <w:szCs w:val="28"/>
                <w:rtl/>
              </w:rPr>
            </w:pPr>
            <w:r w:rsidRPr="00E42069">
              <w:rPr>
                <w:rFonts w:hint="cs"/>
                <w:sz w:val="28"/>
                <w:szCs w:val="28"/>
                <w:rtl/>
              </w:rPr>
              <w:t>1</w:t>
            </w:r>
          </w:p>
        </w:tc>
        <w:tc>
          <w:tcPr>
            <w:tcW w:w="3905" w:type="dxa"/>
          </w:tcPr>
          <w:p w:rsidR="00150ABD" w:rsidRPr="00E42069" w:rsidRDefault="00150ABD" w:rsidP="00150ABD">
            <w:pPr>
              <w:ind w:firstLine="0"/>
              <w:jc w:val="both"/>
              <w:rPr>
                <w:color w:val="auto"/>
                <w:sz w:val="28"/>
                <w:szCs w:val="28"/>
              </w:rPr>
            </w:pPr>
            <w:r w:rsidRPr="00E42069">
              <w:rPr>
                <w:rFonts w:ascii="QCF_BSML" w:eastAsia="Calibri" w:hAnsi="QCF_BSML" w:cs="QCF_BSML"/>
                <w:color w:val="auto"/>
                <w:sz w:val="28"/>
                <w:szCs w:val="28"/>
                <w:rtl/>
              </w:rPr>
              <w:t xml:space="preserve">ﭽ </w:t>
            </w:r>
            <w:r w:rsidR="003509FA" w:rsidRPr="00E42069">
              <w:rPr>
                <w:rFonts w:ascii="QCF_P128" w:eastAsia="Calibri" w:hAnsi="QCF_P128" w:cs="QCF_P128"/>
                <w:color w:val="auto"/>
                <w:sz w:val="28"/>
                <w:szCs w:val="28"/>
                <w:rtl/>
              </w:rPr>
              <w:t xml:space="preserve">ﭑ  ﭒ  ﭓ  ﭔ  ﭕ  ﭖ  ﭗ  ﭘ   </w:t>
            </w:r>
            <w:r w:rsidRPr="00E42069">
              <w:rPr>
                <w:rFonts w:ascii="QCF_P128" w:eastAsia="Calibri" w:hAnsi="QCF_P128" w:cs="QCF_P128"/>
                <w:color w:val="auto"/>
                <w:sz w:val="28"/>
                <w:szCs w:val="28"/>
                <w:rtl/>
              </w:rPr>
              <w:t xml:space="preserve">   ﭙﭚ  ﭛ  ﭜ  ﭝ       ﭞ  ﭟ  </w:t>
            </w:r>
            <w:r w:rsidRPr="00E42069">
              <w:rPr>
                <w:rFonts w:ascii="QCF_BSML" w:eastAsia="Calibri" w:hAnsi="QCF_BSML" w:cs="QCF_BSML"/>
                <w:color w:val="auto"/>
                <w:sz w:val="28"/>
                <w:szCs w:val="28"/>
                <w:rtl/>
              </w:rPr>
              <w:t>ﭼ</w:t>
            </w:r>
          </w:p>
        </w:tc>
        <w:tc>
          <w:tcPr>
            <w:tcW w:w="4219" w:type="dxa"/>
          </w:tcPr>
          <w:p w:rsidR="00150ABD" w:rsidRPr="00E42069" w:rsidRDefault="00150ABD" w:rsidP="00150ABD">
            <w:pPr>
              <w:ind w:firstLine="0"/>
              <w:jc w:val="both"/>
              <w:rPr>
                <w:color w:val="auto"/>
                <w:sz w:val="28"/>
                <w:szCs w:val="28"/>
              </w:rPr>
            </w:pPr>
            <w:r w:rsidRPr="00E42069">
              <w:rPr>
                <w:rFonts w:ascii="QCF_BSML" w:hAnsi="QCF_BSML" w:cs="QCF_BSML"/>
                <w:color w:val="auto"/>
                <w:sz w:val="28"/>
                <w:szCs w:val="28"/>
                <w:rtl/>
                <w:lang w:eastAsia="en-US"/>
              </w:rPr>
              <w:t xml:space="preserve">ﭽ </w:t>
            </w:r>
            <w:r w:rsidRPr="00E42069">
              <w:rPr>
                <w:rFonts w:ascii="QCF_P085" w:hAnsi="QCF_P085" w:cs="QCF_P085"/>
                <w:color w:val="auto"/>
                <w:sz w:val="28"/>
                <w:szCs w:val="28"/>
                <w:rtl/>
                <w:lang w:eastAsia="en-US"/>
              </w:rPr>
              <w:t xml:space="preserve">ﮇ  ﮈ    ﮉ  ﮊ  ﮋ           ﮌ  ﮍ      ﮎ  ﮏ  ﮐ  ﮑ  ﮒ  ﮓ  </w:t>
            </w:r>
            <w:r w:rsidRPr="00E42069">
              <w:rPr>
                <w:rFonts w:ascii="QCF_BSML" w:hAnsi="QCF_BSML" w:cs="QCF_BSML"/>
                <w:color w:val="auto"/>
                <w:sz w:val="28"/>
                <w:szCs w:val="28"/>
                <w:rtl/>
                <w:lang w:eastAsia="en-US"/>
              </w:rPr>
              <w:t>ﭼ</w:t>
            </w:r>
            <w:r w:rsidRPr="00E42069">
              <w:rPr>
                <w:rFonts w:ascii="Arial" w:hAnsi="Arial" w:cs="Arial"/>
                <w:color w:val="auto"/>
                <w:sz w:val="28"/>
                <w:szCs w:val="28"/>
                <w:rtl/>
                <w:lang w:eastAsia="en-US"/>
              </w:rPr>
              <w:t xml:space="preserve"> </w:t>
            </w:r>
            <w:r w:rsidRPr="00E42069">
              <w:rPr>
                <w:rFonts w:ascii="Traditional Arabic" w:hAnsi="Arial"/>
                <w:color w:val="auto"/>
                <w:sz w:val="28"/>
                <w:szCs w:val="28"/>
                <w:rtl/>
                <w:lang w:eastAsia="en-US"/>
              </w:rPr>
              <w:t>النساء: ٤١</w:t>
            </w:r>
            <w:r w:rsidRPr="00E42069">
              <w:rPr>
                <w:rFonts w:ascii="Traditional Arabic" w:hAnsi="Arial"/>
                <w:color w:val="auto"/>
                <w:sz w:val="28"/>
                <w:szCs w:val="28"/>
                <w:lang w:eastAsia="en-US"/>
              </w:rPr>
              <w:t xml:space="preserve"> </w:t>
            </w: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2</w:t>
            </w:r>
          </w:p>
        </w:tc>
        <w:tc>
          <w:tcPr>
            <w:tcW w:w="3905" w:type="dxa"/>
          </w:tcPr>
          <w:p w:rsidR="00150ABD" w:rsidRPr="00E42069" w:rsidRDefault="00150ABD" w:rsidP="00150ABD">
            <w:pPr>
              <w:pStyle w:val="a6"/>
              <w:rPr>
                <w:color w:val="auto"/>
                <w:sz w:val="28"/>
              </w:rPr>
            </w:pPr>
            <w:r w:rsidRPr="00E42069">
              <w:rPr>
                <w:rFonts w:ascii="Arabic Typesetting" w:hAnsi="Arabic Typesetting" w:hint="cs"/>
                <w:color w:val="auto"/>
                <w:sz w:val="28"/>
                <w:rtl/>
              </w:rPr>
              <w:t>:</w:t>
            </w:r>
            <w:r w:rsidRPr="00E42069">
              <w:rPr>
                <w:rFonts w:ascii="QCF_BSML" w:eastAsia="Calibri" w:hAnsi="QCF_BSML" w:cs="QCF_BSML"/>
                <w:color w:val="auto"/>
                <w:sz w:val="28"/>
                <w:rtl/>
              </w:rPr>
              <w:t xml:space="preserve"> ﭽ </w:t>
            </w:r>
            <w:r w:rsidRPr="00E42069">
              <w:rPr>
                <w:rFonts w:ascii="QCF_P128" w:eastAsia="Calibri" w:hAnsi="QCF_P128" w:cs="QCF_P128"/>
                <w:color w:val="auto"/>
                <w:sz w:val="28"/>
                <w:rtl/>
              </w:rPr>
              <w:t xml:space="preserve">ﭡ  ﭢ     ﭣ  ﭤ  ﭥ  </w:t>
            </w:r>
            <w:r w:rsidRPr="00E42069">
              <w:rPr>
                <w:rFonts w:ascii="QCF_BSML" w:eastAsia="Calibri" w:hAnsi="QCF_BSML" w:cs="QCF_BSML"/>
                <w:color w:val="auto"/>
                <w:sz w:val="28"/>
                <w:rtl/>
              </w:rPr>
              <w:t>ﭼ</w:t>
            </w:r>
            <w:r w:rsidRPr="00E42069">
              <w:rPr>
                <w:rFonts w:hint="cs"/>
                <w:color w:val="auto"/>
                <w:sz w:val="28"/>
                <w:rtl/>
              </w:rPr>
              <w:t xml:space="preserve"> </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٢</w:t>
            </w:r>
            <w:r w:rsidRPr="00E42069">
              <w:rPr>
                <w:rFonts w:ascii="Arial" w:eastAsia="Calibri" w:hAnsi="Arial" w:hint="cs"/>
                <w:color w:val="auto"/>
                <w:sz w:val="28"/>
                <w:rtl/>
              </w:rPr>
              <w:t>.</w:t>
            </w:r>
          </w:p>
          <w:p w:rsidR="00150ABD" w:rsidRPr="00E42069" w:rsidRDefault="00150ABD" w:rsidP="00150ABD">
            <w:pPr>
              <w:pStyle w:val="a6"/>
              <w:rPr>
                <w:color w:val="auto"/>
                <w:sz w:val="28"/>
              </w:rPr>
            </w:pPr>
          </w:p>
        </w:tc>
        <w:tc>
          <w:tcPr>
            <w:tcW w:w="4219" w:type="dxa"/>
          </w:tcPr>
          <w:p w:rsidR="00150ABD" w:rsidRPr="00E42069" w:rsidRDefault="00150ABD" w:rsidP="003509FA">
            <w:pPr>
              <w:pStyle w:val="a6"/>
              <w:ind w:left="0" w:firstLine="0"/>
              <w:rPr>
                <w:color w:val="auto"/>
                <w:sz w:val="28"/>
              </w:rPr>
            </w:pPr>
            <w:r w:rsidRPr="00E42069">
              <w:rPr>
                <w:rFonts w:ascii="QCF_BSML" w:eastAsia="Calibri" w:hAnsi="QCF_BSML" w:cs="QCF_BSML"/>
                <w:color w:val="auto"/>
                <w:sz w:val="28"/>
                <w:rtl/>
              </w:rPr>
              <w:t xml:space="preserve"> ﭽ </w:t>
            </w:r>
            <w:r w:rsidRPr="00E42069">
              <w:rPr>
                <w:rFonts w:ascii="QCF_P415" w:eastAsia="Calibri" w:hAnsi="QCF_P415" w:cs="QCF_P415"/>
                <w:color w:val="auto"/>
                <w:sz w:val="28"/>
                <w:rtl/>
              </w:rPr>
              <w:t xml:space="preserve">ﮰ  ﮱ       ﯓ  ﯔ  ﯕ  ﯖ  ﯗ  ﯘ    </w:t>
            </w:r>
            <w:r w:rsidRPr="00E42069">
              <w:rPr>
                <w:rFonts w:ascii="QCF_BSML" w:eastAsia="Calibri" w:hAnsi="QCF_BSML" w:cs="QCF_BSML"/>
                <w:color w:val="auto"/>
                <w:sz w:val="28"/>
                <w:rtl/>
              </w:rPr>
              <w:t>ﭼ</w:t>
            </w:r>
            <w:r w:rsidRPr="00E42069">
              <w:rPr>
                <w:color w:val="auto"/>
                <w:sz w:val="28"/>
                <w:rtl/>
              </w:rPr>
              <w:t xml:space="preserve"> </w:t>
            </w:r>
            <w:r w:rsidRPr="00E42069">
              <w:rPr>
                <w:rFonts w:hint="cs"/>
                <w:color w:val="auto"/>
                <w:sz w:val="28"/>
                <w:rtl/>
              </w:rPr>
              <w:t xml:space="preserve"> </w:t>
            </w:r>
            <w:r w:rsidRPr="00E42069">
              <w:rPr>
                <w:rFonts w:ascii="Arial" w:eastAsia="Calibri" w:hAnsi="Arial"/>
                <w:color w:val="auto"/>
                <w:sz w:val="28"/>
                <w:rtl/>
              </w:rPr>
              <w:t>السجدة</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٨</w:t>
            </w:r>
            <w:r w:rsidRPr="00E42069">
              <w:rPr>
                <w:rFonts w:ascii="Arabic Typesetting" w:hAnsi="Arabic Typesetting" w:hint="cs"/>
                <w:color w:val="auto"/>
                <w:sz w:val="28"/>
                <w:rtl/>
              </w:rPr>
              <w:t>.</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3</w:t>
            </w:r>
          </w:p>
        </w:tc>
        <w:tc>
          <w:tcPr>
            <w:tcW w:w="3905" w:type="dxa"/>
          </w:tcPr>
          <w:p w:rsidR="008C6C45" w:rsidRDefault="00150ABD" w:rsidP="00150ABD">
            <w:pPr>
              <w:pStyle w:val="a6"/>
              <w:rPr>
                <w:rFonts w:ascii="QCF_P128" w:eastAsia="Calibri" w:hAnsi="QCF_P128" w:cs="QCF_P128"/>
                <w:color w:val="auto"/>
                <w:sz w:val="28"/>
                <w:rtl/>
              </w:rPr>
            </w:pPr>
            <w:r w:rsidRPr="00E42069">
              <w:rPr>
                <w:rFonts w:ascii="QCF_BSML" w:eastAsia="Calibri" w:hAnsi="QCF_BSML" w:cs="QCF_BSML"/>
                <w:color w:val="auto"/>
                <w:sz w:val="28"/>
                <w:rtl/>
              </w:rPr>
              <w:t xml:space="preserve">ﭽ </w:t>
            </w:r>
            <w:r w:rsidR="003509FA" w:rsidRPr="00E42069">
              <w:rPr>
                <w:rFonts w:ascii="QCF_P128" w:eastAsia="Calibri" w:hAnsi="QCF_P128" w:cs="QCF_P128"/>
                <w:color w:val="auto"/>
                <w:sz w:val="28"/>
                <w:rtl/>
              </w:rPr>
              <w:t>ﭲ  ﭳ  ﭴ  ﭵ  ﭶ  ﭷﭸ  ﭹ</w:t>
            </w:r>
          </w:p>
          <w:p w:rsidR="00150ABD" w:rsidRPr="00E42069" w:rsidRDefault="003509FA" w:rsidP="00150ABD">
            <w:pPr>
              <w:pStyle w:val="a6"/>
              <w:rPr>
                <w:color w:val="auto"/>
                <w:sz w:val="28"/>
              </w:rPr>
            </w:pPr>
            <w:r w:rsidRPr="00E42069">
              <w:rPr>
                <w:rFonts w:ascii="QCF_P128" w:eastAsia="Calibri" w:hAnsi="QCF_P128" w:cs="QCF_P128"/>
                <w:color w:val="auto"/>
                <w:sz w:val="28"/>
                <w:rtl/>
              </w:rPr>
              <w:t xml:space="preserve">  </w:t>
            </w:r>
            <w:r w:rsidR="00150ABD" w:rsidRPr="00E42069">
              <w:rPr>
                <w:rFonts w:ascii="QCF_P128" w:eastAsia="Calibri" w:hAnsi="QCF_P128" w:cs="QCF_P128"/>
                <w:color w:val="auto"/>
                <w:sz w:val="28"/>
                <w:rtl/>
              </w:rPr>
              <w:t xml:space="preserve">ﭻ  </w:t>
            </w:r>
            <w:r w:rsidR="00150ABD" w:rsidRPr="00E42069">
              <w:rPr>
                <w:rFonts w:ascii="QCF_BSML" w:eastAsia="Calibri" w:hAnsi="QCF_BSML" w:cs="QCF_BSML"/>
                <w:color w:val="auto"/>
                <w:sz w:val="28"/>
                <w:rtl/>
              </w:rPr>
              <w:t>ﭼ</w:t>
            </w:r>
            <w:r w:rsidR="00150ABD" w:rsidRPr="00E42069">
              <w:rPr>
                <w:color w:val="auto"/>
                <w:sz w:val="28"/>
                <w:rtl/>
              </w:rPr>
              <w:t xml:space="preserve"> </w:t>
            </w:r>
            <w:r w:rsidR="00150ABD" w:rsidRPr="00E42069">
              <w:rPr>
                <w:rFonts w:ascii="Arial" w:eastAsia="Calibri" w:hAnsi="Arial"/>
                <w:color w:val="auto"/>
                <w:sz w:val="28"/>
                <w:rtl/>
              </w:rPr>
              <w:t>الأنعام</w:t>
            </w:r>
            <w:r w:rsidR="00150ABD" w:rsidRPr="00E42069">
              <w:rPr>
                <w:rFonts w:ascii="Arial" w:eastAsia="Calibri" w:hAnsi="Arial" w:hint="cs"/>
                <w:color w:val="auto"/>
                <w:sz w:val="28"/>
                <w:rtl/>
              </w:rPr>
              <w:t xml:space="preserve"> الآية</w:t>
            </w:r>
            <w:r w:rsidR="00150ABD" w:rsidRPr="00E42069">
              <w:rPr>
                <w:rFonts w:ascii="Arial" w:eastAsia="Calibri" w:hAnsi="Arial"/>
                <w:color w:val="auto"/>
                <w:sz w:val="28"/>
                <w:rtl/>
              </w:rPr>
              <w:t xml:space="preserve"> ٣</w:t>
            </w:r>
            <w:r w:rsidR="00150ABD" w:rsidRPr="00E42069">
              <w:rPr>
                <w:rFonts w:ascii="Arial" w:eastAsia="Calibri" w:hAnsi="Arial" w:hint="cs"/>
                <w:color w:val="auto"/>
                <w:sz w:val="28"/>
                <w:rtl/>
              </w:rPr>
              <w:t>.</w:t>
            </w:r>
          </w:p>
          <w:p w:rsidR="00150ABD" w:rsidRPr="00E42069" w:rsidRDefault="00150ABD" w:rsidP="00150ABD">
            <w:pPr>
              <w:jc w:val="both"/>
              <w:rPr>
                <w:color w:val="auto"/>
                <w:sz w:val="28"/>
                <w:szCs w:val="28"/>
              </w:rPr>
            </w:pPr>
          </w:p>
        </w:tc>
        <w:tc>
          <w:tcPr>
            <w:tcW w:w="4219" w:type="dxa"/>
          </w:tcPr>
          <w:p w:rsidR="00150ABD" w:rsidRPr="00E42069" w:rsidRDefault="00150ABD" w:rsidP="003509FA">
            <w:pPr>
              <w:ind w:firstLine="0"/>
              <w:jc w:val="both"/>
              <w:rPr>
                <w:color w:val="auto"/>
                <w:sz w:val="28"/>
                <w:szCs w:val="28"/>
              </w:rPr>
            </w:pPr>
            <w:r w:rsidRPr="00E42069">
              <w:rPr>
                <w:rFonts w:ascii="QCF_BSML" w:eastAsia="Calibri" w:hAnsi="QCF_BSML" w:cs="QCF_BSML"/>
                <w:color w:val="auto"/>
                <w:sz w:val="28"/>
                <w:szCs w:val="28"/>
                <w:rtl/>
              </w:rPr>
              <w:t xml:space="preserve">ﭽ </w:t>
            </w:r>
            <w:r w:rsidRPr="00E42069">
              <w:rPr>
                <w:rFonts w:ascii="QCF_P495" w:eastAsia="Calibri" w:hAnsi="QCF_P495" w:cs="QCF_P495"/>
                <w:color w:val="auto"/>
                <w:sz w:val="28"/>
                <w:szCs w:val="28"/>
                <w:rtl/>
              </w:rPr>
              <w:t xml:space="preserve">ﮦ  ﮧ  ﮨ  ﮩ  ﮪ       ﮫ  ﮬ       ﮭﮮ    </w:t>
            </w:r>
            <w:r w:rsidRPr="00E42069">
              <w:rPr>
                <w:rFonts w:ascii="QCF_BSML" w:eastAsia="Calibri" w:hAnsi="QCF_BSML" w:cs="QCF_BSML"/>
                <w:color w:val="auto"/>
                <w:sz w:val="28"/>
                <w:szCs w:val="28"/>
                <w:rtl/>
              </w:rPr>
              <w:t>ﭼ</w:t>
            </w:r>
            <w:r w:rsidRPr="00E42069">
              <w:rPr>
                <w:color w:val="auto"/>
                <w:sz w:val="28"/>
                <w:szCs w:val="28"/>
                <w:rtl/>
              </w:rPr>
              <w:t xml:space="preserve"> </w:t>
            </w:r>
            <w:r w:rsidRPr="00E42069">
              <w:rPr>
                <w:rFonts w:hint="cs"/>
                <w:color w:val="auto"/>
                <w:sz w:val="28"/>
                <w:szCs w:val="28"/>
                <w:rtl/>
              </w:rPr>
              <w:t xml:space="preserve"> </w:t>
            </w:r>
            <w:r w:rsidRPr="00E42069">
              <w:rPr>
                <w:rFonts w:ascii="Arial" w:eastAsia="Calibri" w:hAnsi="Arial"/>
                <w:color w:val="auto"/>
                <w:sz w:val="28"/>
                <w:szCs w:val="28"/>
                <w:rtl/>
              </w:rPr>
              <w:t>الزخرف</w:t>
            </w:r>
            <w:r w:rsidRPr="00E42069">
              <w:rPr>
                <w:rFonts w:ascii="Arial" w:eastAsia="Calibri" w:hAnsi="Arial" w:hint="cs"/>
                <w:color w:val="auto"/>
                <w:sz w:val="28"/>
                <w:szCs w:val="28"/>
                <w:rtl/>
              </w:rPr>
              <w:t xml:space="preserve"> الآية</w:t>
            </w:r>
            <w:r w:rsidRPr="00E42069">
              <w:rPr>
                <w:rFonts w:ascii="Arial" w:eastAsia="Calibri" w:hAnsi="Arial"/>
                <w:color w:val="auto"/>
                <w:sz w:val="28"/>
                <w:szCs w:val="28"/>
                <w:rtl/>
              </w:rPr>
              <w:t xml:space="preserve"> ٨٤</w:t>
            </w:r>
            <w:r w:rsidRPr="00E42069">
              <w:rPr>
                <w:rFonts w:ascii="Arial" w:eastAsia="Calibri" w:hAnsi="Arial" w:hint="cs"/>
                <w:color w:val="auto"/>
                <w:sz w:val="28"/>
                <w:szCs w:val="28"/>
                <w:rtl/>
              </w:rPr>
              <w:t>.</w:t>
            </w:r>
          </w:p>
          <w:p w:rsidR="00150ABD" w:rsidRPr="00E42069" w:rsidRDefault="00150ABD" w:rsidP="00150ABD">
            <w:pPr>
              <w:jc w:val="both"/>
              <w:rPr>
                <w:color w:val="auto"/>
                <w:sz w:val="28"/>
                <w:szCs w:val="28"/>
              </w:rPr>
            </w:pP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4</w:t>
            </w:r>
          </w:p>
        </w:tc>
        <w:tc>
          <w:tcPr>
            <w:tcW w:w="3905" w:type="dxa"/>
          </w:tcPr>
          <w:p w:rsidR="00150ABD" w:rsidRPr="00E42069" w:rsidRDefault="00150ABD" w:rsidP="003509FA">
            <w:pPr>
              <w:ind w:firstLine="0"/>
              <w:jc w:val="both"/>
              <w:rPr>
                <w:rFonts w:ascii="Traditional Arabic" w:hAnsi="Traditional Arabic"/>
                <w:color w:val="auto"/>
                <w:sz w:val="28"/>
                <w:szCs w:val="28"/>
                <w:rtl/>
              </w:rPr>
            </w:pPr>
            <w:r w:rsidRPr="00E42069">
              <w:rPr>
                <w:rFonts w:ascii="QCF_BSML" w:eastAsia="Calibri" w:hAnsi="QCF_BSML" w:cs="QCF_BSML"/>
                <w:color w:val="auto"/>
                <w:sz w:val="28"/>
                <w:szCs w:val="28"/>
                <w:rtl/>
              </w:rPr>
              <w:t xml:space="preserve">ﭽ </w:t>
            </w:r>
            <w:r w:rsidRPr="00E42069">
              <w:rPr>
                <w:rFonts w:ascii="QCF_P128" w:eastAsia="Calibri" w:hAnsi="QCF_P128" w:cs="QCF_P128"/>
                <w:color w:val="auto"/>
                <w:sz w:val="28"/>
                <w:szCs w:val="28"/>
                <w:rtl/>
              </w:rPr>
              <w:t xml:space="preserve">ﯛ  ﯜ  ﯝ  ﯞ        ﯟ  ﯠ  ﯡ  ﯢ      ﯣ  ﯤ  ﯥ       ﯦ   ﯧ  ﯨ        ﯩ  ﯪ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 xml:space="preserve"> </w:t>
            </w:r>
          </w:p>
          <w:p w:rsidR="00150ABD" w:rsidRPr="00E42069" w:rsidRDefault="00150ABD" w:rsidP="00150ABD">
            <w:pPr>
              <w:pStyle w:val="a6"/>
              <w:rPr>
                <w:color w:val="auto"/>
                <w:sz w:val="28"/>
              </w:rPr>
            </w:pP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٧</w:t>
            </w:r>
            <w:r w:rsidRPr="00E42069">
              <w:rPr>
                <w:rFonts w:ascii="Arial" w:eastAsia="Calibri" w:hAnsi="Arial" w:hint="cs"/>
                <w:color w:val="auto"/>
                <w:sz w:val="28"/>
                <w:rtl/>
              </w:rPr>
              <w:t>.</w:t>
            </w:r>
          </w:p>
          <w:p w:rsidR="00150ABD" w:rsidRPr="00E42069" w:rsidRDefault="00150ABD" w:rsidP="00150ABD">
            <w:pPr>
              <w:ind w:firstLine="0"/>
              <w:jc w:val="both"/>
              <w:rPr>
                <w:color w:val="auto"/>
                <w:sz w:val="28"/>
                <w:szCs w:val="28"/>
              </w:rPr>
            </w:pPr>
          </w:p>
        </w:tc>
        <w:tc>
          <w:tcPr>
            <w:tcW w:w="4219" w:type="dxa"/>
          </w:tcPr>
          <w:p w:rsidR="00150ABD" w:rsidRPr="00E42069" w:rsidRDefault="00150ABD" w:rsidP="003509FA">
            <w:pPr>
              <w:ind w:firstLine="0"/>
              <w:jc w:val="both"/>
              <w:rPr>
                <w:color w:val="auto"/>
                <w:sz w:val="28"/>
                <w:szCs w:val="28"/>
                <w:rtl/>
              </w:rPr>
            </w:pPr>
            <w:r w:rsidRPr="00E42069">
              <w:rPr>
                <w:rFonts w:ascii="QCF_BSML" w:eastAsia="Calibri" w:hAnsi="QCF_BSML" w:cs="QCF_BSML"/>
                <w:color w:val="auto"/>
                <w:sz w:val="28"/>
                <w:szCs w:val="28"/>
                <w:rtl/>
              </w:rPr>
              <w:lastRenderedPageBreak/>
              <w:t xml:space="preserve">ﭽ </w:t>
            </w:r>
            <w:r w:rsidRPr="00E42069">
              <w:rPr>
                <w:rFonts w:ascii="QCF_P262" w:eastAsia="Calibri" w:hAnsi="QCF_P262" w:cs="QCF_P262"/>
                <w:color w:val="auto"/>
                <w:sz w:val="28"/>
                <w:szCs w:val="28"/>
                <w:rtl/>
              </w:rPr>
              <w:t xml:space="preserve">ﯠ  ﯡ  ﯢ  ﯣ  ﯤ  ﯥ  ﯦ  ﯧ  ﯨ     ﯪ  ﯫ    ﯬ  ﯭ  ﯮ   ﯯ  ﯰ  </w:t>
            </w:r>
            <w:r w:rsidR="003509FA" w:rsidRPr="00E42069">
              <w:rPr>
                <w:rFonts w:ascii="QCF_P262" w:eastAsia="Calibri" w:hAnsi="QCF_P262" w:cs="QCF_P262" w:hint="cs"/>
                <w:color w:val="auto"/>
                <w:sz w:val="28"/>
                <w:szCs w:val="28"/>
                <w:rtl/>
              </w:rPr>
              <w:t xml:space="preserve">                                                                           </w:t>
            </w:r>
            <w:r w:rsidRPr="00E42069">
              <w:rPr>
                <w:rFonts w:ascii="QCF_P262" w:eastAsia="Calibri" w:hAnsi="QCF_P262" w:cs="QCF_P262"/>
                <w:color w:val="auto"/>
                <w:sz w:val="28"/>
                <w:szCs w:val="28"/>
                <w:rtl/>
              </w:rPr>
              <w:t xml:space="preserve">   </w:t>
            </w:r>
            <w:r w:rsidRPr="00E42069">
              <w:rPr>
                <w:rFonts w:ascii="QCF_P262" w:eastAsia="Calibri" w:hAnsi="QCF_P262" w:cs="QCF_P262"/>
                <w:color w:val="auto"/>
                <w:sz w:val="28"/>
                <w:szCs w:val="28"/>
                <w:rtl/>
              </w:rPr>
              <w:lastRenderedPageBreak/>
              <w:t xml:space="preserve">ﯱ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الحجر: ١٤ - ١٥</w:t>
            </w:r>
            <w:r w:rsidRPr="00E42069">
              <w:rPr>
                <w:rFonts w:hint="cs"/>
                <w:color w:val="auto"/>
                <w:sz w:val="28"/>
                <w:szCs w:val="28"/>
                <w:rtl/>
              </w:rPr>
              <w:t xml:space="preserve">    </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lastRenderedPageBreak/>
              <w:t>5</w:t>
            </w:r>
          </w:p>
        </w:tc>
        <w:tc>
          <w:tcPr>
            <w:tcW w:w="3905" w:type="dxa"/>
          </w:tcPr>
          <w:p w:rsidR="00150ABD" w:rsidRPr="00E42069" w:rsidRDefault="00150ABD" w:rsidP="003509F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128" w:eastAsia="Calibri" w:hAnsi="QCF_P128" w:cs="QCF_P128"/>
                <w:color w:val="auto"/>
                <w:sz w:val="28"/>
                <w:szCs w:val="28"/>
                <w:rtl/>
              </w:rPr>
              <w:t xml:space="preserve">ﯬ  ﯭ    ﯮ   ﯯ  ﯰﯱ  ﯲ   ﯳ  ﯴ  ﯵ  ﯶ  ﯷ  ﯸ  ﯹ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p>
          <w:p w:rsidR="00150ABD" w:rsidRPr="00E42069" w:rsidRDefault="00150ABD" w:rsidP="00150ABD">
            <w:pPr>
              <w:pStyle w:val="a6"/>
              <w:rPr>
                <w:color w:val="auto"/>
                <w:sz w:val="28"/>
                <w:rtl/>
              </w:rPr>
            </w:pP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٨</w:t>
            </w:r>
            <w:r w:rsidRPr="00E42069">
              <w:rPr>
                <w:rFonts w:ascii="Arial" w:eastAsia="Calibri" w:hAnsi="Arial" w:hint="cs"/>
                <w:color w:val="auto"/>
                <w:sz w:val="28"/>
                <w:rtl/>
              </w:rPr>
              <w:t>.</w:t>
            </w:r>
          </w:p>
          <w:p w:rsidR="00150ABD" w:rsidRPr="00E42069" w:rsidRDefault="00150ABD" w:rsidP="00150ABD">
            <w:pPr>
              <w:jc w:val="both"/>
              <w:rPr>
                <w:color w:val="auto"/>
                <w:sz w:val="28"/>
                <w:szCs w:val="28"/>
              </w:rPr>
            </w:pPr>
          </w:p>
        </w:tc>
        <w:tc>
          <w:tcPr>
            <w:tcW w:w="4219" w:type="dxa"/>
          </w:tcPr>
          <w:p w:rsidR="00150ABD" w:rsidRPr="00E42069" w:rsidRDefault="00150ABD" w:rsidP="003509FA">
            <w:pPr>
              <w:ind w:firstLine="0"/>
              <w:jc w:val="both"/>
              <w:rPr>
                <w:rFonts w:ascii="QCF_BSML" w:eastAsia="Calibri" w:hAnsi="QCF_BSML" w:cs="QCF_BSML"/>
                <w:color w:val="auto"/>
                <w:sz w:val="28"/>
                <w:szCs w:val="28"/>
                <w:rtl/>
              </w:rPr>
            </w:pPr>
            <w:r w:rsidRPr="00E42069">
              <w:rPr>
                <w:rFonts w:ascii="QCF_BSML" w:eastAsia="Calibri" w:hAnsi="QCF_BSML" w:cs="QCF_BSML"/>
                <w:color w:val="auto"/>
                <w:sz w:val="28"/>
                <w:szCs w:val="28"/>
                <w:rtl/>
              </w:rPr>
              <w:t xml:space="preserve">ﭽ </w:t>
            </w:r>
            <w:r w:rsidRPr="00E42069">
              <w:rPr>
                <w:rFonts w:ascii="QCF_P360" w:eastAsia="Calibri" w:hAnsi="QCF_P360" w:cs="QCF_P360"/>
                <w:color w:val="auto"/>
                <w:sz w:val="28"/>
                <w:szCs w:val="28"/>
                <w:rtl/>
              </w:rPr>
              <w:t xml:space="preserve">ﮒ   ﮓ  ﮔ  ﮕ  ﮖ  ﮗ    ﮘ  ﮙ  ﮚﮛ   ﮜ    ﮝ  ﮞ     ﮟ  ﮠ  ﮡ  ﮢ    </w:t>
            </w:r>
            <w:r w:rsidRPr="00E42069">
              <w:rPr>
                <w:rFonts w:ascii="QCF_BSML" w:eastAsia="Calibri" w:hAnsi="QCF_BSML" w:cs="QCF_BSML"/>
                <w:color w:val="auto"/>
                <w:sz w:val="28"/>
                <w:szCs w:val="28"/>
                <w:rtl/>
              </w:rPr>
              <w:t>ﭼ</w:t>
            </w:r>
            <w:r w:rsidR="00B43E0C" w:rsidRPr="00E42069">
              <w:rPr>
                <w:rFonts w:ascii="Arial" w:eastAsia="Calibri" w:hAnsi="Arial"/>
                <w:color w:val="auto"/>
                <w:sz w:val="28"/>
                <w:szCs w:val="28"/>
                <w:rtl/>
              </w:rPr>
              <w:t xml:space="preserve"> الفرقان: ٧</w:t>
            </w:r>
          </w:p>
          <w:p w:rsidR="00150ABD" w:rsidRPr="00E42069" w:rsidRDefault="00150ABD" w:rsidP="00150ABD">
            <w:pPr>
              <w:jc w:val="both"/>
              <w:rPr>
                <w:rFonts w:ascii="Arial" w:eastAsia="Calibri" w:hAnsi="Arial"/>
                <w:color w:val="auto"/>
                <w:sz w:val="28"/>
                <w:szCs w:val="28"/>
              </w:rPr>
            </w:pP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6</w:t>
            </w:r>
          </w:p>
        </w:tc>
        <w:tc>
          <w:tcPr>
            <w:tcW w:w="3905" w:type="dxa"/>
          </w:tcPr>
          <w:p w:rsidR="00150ABD" w:rsidRPr="00E42069" w:rsidRDefault="00150ABD" w:rsidP="00150ABD">
            <w:pPr>
              <w:ind w:firstLine="0"/>
              <w:jc w:val="both"/>
              <w:rPr>
                <w:rFonts w:ascii="Traditional Arabic" w:hAnsi="Traditional Arabic"/>
                <w:color w:val="auto"/>
                <w:sz w:val="28"/>
                <w:szCs w:val="28"/>
                <w:rtl/>
              </w:rPr>
            </w:pPr>
            <w:r w:rsidRPr="00E42069">
              <w:rPr>
                <w:rFonts w:ascii="QCF_BSML" w:eastAsia="Calibri" w:hAnsi="QCF_BSML" w:cs="QCF_BSML"/>
                <w:color w:val="auto"/>
                <w:sz w:val="28"/>
                <w:szCs w:val="28"/>
                <w:rtl/>
              </w:rPr>
              <w:t xml:space="preserve">ﭽ </w:t>
            </w:r>
            <w:r w:rsidRPr="00E42069">
              <w:rPr>
                <w:rFonts w:ascii="QCF_P129" w:eastAsia="Calibri" w:hAnsi="QCF_P129" w:cs="QCF_P129"/>
                <w:color w:val="auto"/>
                <w:sz w:val="28"/>
                <w:szCs w:val="28"/>
                <w:rtl/>
              </w:rPr>
              <w:t xml:space="preserve">ﭑ  ﭒ  ﭓ  ﭔ  ﭕ  ﭖ  ﭗ  ﭘ   ﭙ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 xml:space="preserve"> </w:t>
            </w:r>
            <w:r w:rsidR="003509FA" w:rsidRPr="00E42069">
              <w:rPr>
                <w:rFonts w:ascii="Arial" w:eastAsia="Calibri" w:hAnsi="Arial"/>
                <w:color w:val="auto"/>
                <w:sz w:val="28"/>
                <w:szCs w:val="28"/>
                <w:rtl/>
              </w:rPr>
              <w:t>الأنعام</w:t>
            </w:r>
            <w:r w:rsidR="003509FA" w:rsidRPr="00E42069">
              <w:rPr>
                <w:rFonts w:ascii="Arial" w:eastAsia="Calibri" w:hAnsi="Arial" w:hint="cs"/>
                <w:color w:val="auto"/>
                <w:sz w:val="28"/>
                <w:szCs w:val="28"/>
                <w:rtl/>
              </w:rPr>
              <w:t xml:space="preserve"> الآية</w:t>
            </w:r>
            <w:r w:rsidR="003509FA" w:rsidRPr="00E42069">
              <w:rPr>
                <w:rFonts w:ascii="Arial" w:eastAsia="Calibri" w:hAnsi="Arial"/>
                <w:color w:val="auto"/>
                <w:sz w:val="28"/>
                <w:szCs w:val="28"/>
                <w:rtl/>
              </w:rPr>
              <w:t xml:space="preserve"> ٩</w:t>
            </w:r>
            <w:r w:rsidR="003509FA" w:rsidRPr="00E42069">
              <w:rPr>
                <w:rFonts w:ascii="Arial" w:eastAsia="Calibri" w:hAnsi="Arial" w:hint="cs"/>
                <w:color w:val="auto"/>
                <w:sz w:val="28"/>
                <w:szCs w:val="28"/>
                <w:rtl/>
              </w:rPr>
              <w:t>.</w:t>
            </w:r>
          </w:p>
          <w:p w:rsidR="00150ABD" w:rsidRPr="00E42069" w:rsidRDefault="00150ABD" w:rsidP="00150ABD">
            <w:pPr>
              <w:jc w:val="both"/>
              <w:rPr>
                <w:color w:val="auto"/>
                <w:sz w:val="28"/>
                <w:szCs w:val="28"/>
              </w:rPr>
            </w:pPr>
          </w:p>
        </w:tc>
        <w:tc>
          <w:tcPr>
            <w:tcW w:w="4219" w:type="dxa"/>
          </w:tcPr>
          <w:p w:rsidR="00150ABD" w:rsidRPr="00E42069" w:rsidRDefault="00150ABD" w:rsidP="00150ABD">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291" w:eastAsia="Calibri" w:hAnsi="QCF_P291" w:cs="QCF_P291"/>
                <w:color w:val="auto"/>
                <w:sz w:val="28"/>
                <w:szCs w:val="28"/>
                <w:rtl/>
              </w:rPr>
              <w:t>ﯰ  ﯱ  ﯲ          ﯳ  ﯴ  ﯵ  ﯶ  ﯷ  ﯸ  ﯹ   ﯺ  ﯻ  ﯼ</w:t>
            </w:r>
            <w:r w:rsidR="003509FA" w:rsidRPr="00E42069">
              <w:rPr>
                <w:rFonts w:ascii="QCF_P291" w:eastAsia="Calibri" w:hAnsi="QCF_P291" w:cs="QCF_P291" w:hint="cs"/>
                <w:color w:val="auto"/>
                <w:sz w:val="28"/>
                <w:szCs w:val="28"/>
                <w:rtl/>
              </w:rPr>
              <w:t xml:space="preserve">                         </w:t>
            </w:r>
            <w:r w:rsidRPr="00E42069">
              <w:rPr>
                <w:rFonts w:ascii="QCF_P291" w:eastAsia="Calibri" w:hAnsi="QCF_P291" w:cs="QCF_P291"/>
                <w:color w:val="auto"/>
                <w:sz w:val="28"/>
                <w:szCs w:val="28"/>
                <w:rtl/>
              </w:rPr>
              <w:t xml:space="preserve">  ﯽ    </w:t>
            </w:r>
            <w:r w:rsidRPr="00E42069">
              <w:rPr>
                <w:rFonts w:ascii="QCF_BSML" w:eastAsia="Calibri" w:hAnsi="QCF_BSML" w:cs="QCF_BSML"/>
                <w:color w:val="auto"/>
                <w:sz w:val="28"/>
                <w:szCs w:val="28"/>
                <w:rtl/>
              </w:rPr>
              <w:t>ﭼ</w:t>
            </w:r>
            <w:r w:rsidRPr="00E42069">
              <w:rPr>
                <w:color w:val="auto"/>
                <w:sz w:val="28"/>
                <w:szCs w:val="28"/>
                <w:rtl/>
              </w:rPr>
              <w:t xml:space="preserve"> </w:t>
            </w:r>
            <w:r w:rsidRPr="00E42069">
              <w:rPr>
                <w:rFonts w:ascii="Arial" w:eastAsia="Calibri" w:hAnsi="Arial"/>
                <w:color w:val="auto"/>
                <w:sz w:val="28"/>
                <w:szCs w:val="28"/>
                <w:rtl/>
              </w:rPr>
              <w:t>الإسراء: ٩٥</w:t>
            </w:r>
            <w:r w:rsidRPr="00E42069">
              <w:rPr>
                <w:rFonts w:ascii="Arabic Typesetting" w:hAnsi="Arabic Typesetting"/>
                <w:color w:val="auto"/>
                <w:sz w:val="28"/>
                <w:szCs w:val="28"/>
                <w:rtl/>
              </w:rPr>
              <w:t xml:space="preserve"> </w:t>
            </w:r>
          </w:p>
          <w:p w:rsidR="00150ABD" w:rsidRPr="00E42069" w:rsidRDefault="00150ABD" w:rsidP="00150ABD">
            <w:pPr>
              <w:jc w:val="both"/>
              <w:rPr>
                <w:rFonts w:ascii="QCF_BSML" w:eastAsia="Calibri" w:hAnsi="QCF_BSML" w:cs="QCF_BSML"/>
                <w:color w:val="auto"/>
                <w:sz w:val="28"/>
                <w:szCs w:val="28"/>
                <w:rtl/>
              </w:rPr>
            </w:pPr>
          </w:p>
          <w:p w:rsidR="00150ABD" w:rsidRPr="00E42069" w:rsidRDefault="00150ABD" w:rsidP="00150ABD">
            <w:pPr>
              <w:ind w:firstLine="0"/>
              <w:jc w:val="both"/>
              <w:rPr>
                <w:color w:val="auto"/>
                <w:sz w:val="28"/>
                <w:szCs w:val="28"/>
                <w:rtl/>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7</w:t>
            </w:r>
          </w:p>
        </w:tc>
        <w:tc>
          <w:tcPr>
            <w:tcW w:w="3905" w:type="dxa"/>
          </w:tcPr>
          <w:p w:rsidR="00150ABD" w:rsidRPr="00E42069" w:rsidRDefault="00150ABD" w:rsidP="003509FA">
            <w:pPr>
              <w:pStyle w:val="a6"/>
              <w:ind w:left="0" w:firstLine="0"/>
              <w:rPr>
                <w:color w:val="auto"/>
                <w:sz w:val="28"/>
                <w:rtl/>
              </w:rPr>
            </w:pPr>
            <w:r w:rsidRPr="00E42069">
              <w:rPr>
                <w:rFonts w:ascii="QCF_BSML" w:eastAsia="Calibri" w:hAnsi="QCF_BSML" w:cs="QCF_BSML"/>
                <w:color w:val="auto"/>
                <w:sz w:val="28"/>
                <w:rtl/>
              </w:rPr>
              <w:t xml:space="preserve">ﭽ </w:t>
            </w:r>
            <w:r w:rsidRPr="00E42069">
              <w:rPr>
                <w:rFonts w:ascii="QCF_P129" w:eastAsia="Calibri" w:hAnsi="QCF_P129" w:cs="QCF_P129"/>
                <w:color w:val="auto"/>
                <w:sz w:val="28"/>
                <w:rtl/>
              </w:rPr>
              <w:t xml:space="preserve">ﭛ  ﭜ  ﭝ  ﭞ  ﭟ  ﭠ   ﭡ  ﭢ  ﭣ  ﭤ    ﭥ  ﭦ   ﭧ  </w:t>
            </w:r>
            <w:r w:rsidRPr="00E42069">
              <w:rPr>
                <w:rFonts w:ascii="QCF_BSML" w:eastAsia="Calibri" w:hAnsi="QCF_BSML" w:cs="QCF_BSML"/>
                <w:color w:val="auto"/>
                <w:sz w:val="28"/>
                <w:rtl/>
              </w:rPr>
              <w:t>ﭼ</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١٠</w:t>
            </w:r>
            <w:r w:rsidRPr="00E42069">
              <w:rPr>
                <w:rFonts w:ascii="Arial" w:eastAsia="Calibri" w:hAnsi="Arial" w:hint="cs"/>
                <w:color w:val="auto"/>
                <w:sz w:val="28"/>
                <w:rtl/>
              </w:rPr>
              <w:t>.</w:t>
            </w:r>
          </w:p>
          <w:p w:rsidR="00150ABD" w:rsidRPr="00E42069" w:rsidRDefault="00150ABD" w:rsidP="00150ABD">
            <w:pPr>
              <w:ind w:firstLine="0"/>
              <w:jc w:val="both"/>
              <w:rPr>
                <w:color w:val="auto"/>
                <w:sz w:val="28"/>
                <w:szCs w:val="28"/>
              </w:rPr>
            </w:pPr>
          </w:p>
        </w:tc>
        <w:tc>
          <w:tcPr>
            <w:tcW w:w="4219" w:type="dxa"/>
          </w:tcPr>
          <w:p w:rsidR="00B43E0C" w:rsidRDefault="00150ABD" w:rsidP="00150ABD">
            <w:pPr>
              <w:pStyle w:val="a6"/>
              <w:rPr>
                <w:rFonts w:ascii="QCF_BSML" w:eastAsia="Calibri" w:hAnsi="QCF_BSML" w:cs="QCF_BSML"/>
                <w:color w:val="auto"/>
                <w:sz w:val="28"/>
                <w:rtl/>
              </w:rPr>
            </w:pPr>
            <w:r w:rsidRPr="00E42069">
              <w:rPr>
                <w:rFonts w:ascii="QCF_BSML" w:eastAsia="Calibri" w:hAnsi="QCF_BSML" w:cs="QCF_BSML"/>
                <w:color w:val="auto"/>
                <w:sz w:val="28"/>
                <w:rtl/>
              </w:rPr>
              <w:t xml:space="preserve">ﭽ </w:t>
            </w:r>
            <w:r w:rsidRPr="00E42069">
              <w:rPr>
                <w:rFonts w:ascii="QCF_P228" w:eastAsia="Calibri" w:hAnsi="QCF_P228" w:cs="QCF_P228"/>
                <w:color w:val="auto"/>
                <w:sz w:val="28"/>
                <w:rtl/>
              </w:rPr>
              <w:t xml:space="preserve">ﭑ  ﭒ  ﭓ  ﭔ  ﭕ  ﭖ  ﭗﭘ      </w:t>
            </w:r>
            <w:r w:rsidRPr="00E42069">
              <w:rPr>
                <w:rFonts w:ascii="QCF_BSML" w:eastAsia="Calibri" w:hAnsi="QCF_BSML" w:cs="QCF_BSML"/>
                <w:color w:val="auto"/>
                <w:sz w:val="28"/>
                <w:rtl/>
              </w:rPr>
              <w:t>ﭼ</w:t>
            </w:r>
          </w:p>
          <w:p w:rsidR="00150ABD" w:rsidRPr="00E42069" w:rsidRDefault="00150ABD" w:rsidP="00150ABD">
            <w:pPr>
              <w:pStyle w:val="a6"/>
              <w:rPr>
                <w:color w:val="auto"/>
                <w:sz w:val="28"/>
              </w:rPr>
            </w:pPr>
            <w:r w:rsidRPr="00E42069">
              <w:rPr>
                <w:rFonts w:ascii="QCF_BSML" w:eastAsia="Calibri" w:hAnsi="QCF_BSML" w:cs="QCF_BSML" w:hint="cs"/>
                <w:color w:val="auto"/>
                <w:sz w:val="28"/>
                <w:rtl/>
              </w:rPr>
              <w:t xml:space="preserve"> </w:t>
            </w:r>
            <w:r w:rsidRPr="00E42069">
              <w:rPr>
                <w:rFonts w:ascii="Arial" w:eastAsia="Calibri" w:hAnsi="Arial"/>
                <w:color w:val="auto"/>
                <w:sz w:val="28"/>
                <w:rtl/>
              </w:rPr>
              <w:t>هود: ٥٤</w:t>
            </w: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8</w:t>
            </w:r>
          </w:p>
        </w:tc>
        <w:tc>
          <w:tcPr>
            <w:tcW w:w="3905" w:type="dxa"/>
          </w:tcPr>
          <w:p w:rsidR="00150ABD" w:rsidRPr="00E42069" w:rsidRDefault="00150ABD" w:rsidP="003509FA">
            <w:pPr>
              <w:pStyle w:val="a6"/>
              <w:ind w:left="0" w:firstLine="0"/>
              <w:rPr>
                <w:color w:val="auto"/>
                <w:sz w:val="28"/>
              </w:rPr>
            </w:pPr>
            <w:r w:rsidRPr="00E42069">
              <w:rPr>
                <w:rFonts w:ascii="QCF_BSML" w:eastAsia="Calibri" w:hAnsi="QCF_BSML" w:cs="QCF_BSML"/>
                <w:color w:val="auto"/>
                <w:sz w:val="28"/>
                <w:rtl/>
              </w:rPr>
              <w:t xml:space="preserve">ﭽ </w:t>
            </w:r>
            <w:r w:rsidRPr="00E42069">
              <w:rPr>
                <w:rFonts w:ascii="QCF_P129" w:eastAsia="Calibri" w:hAnsi="QCF_P129" w:cs="QCF_P129"/>
                <w:color w:val="auto"/>
                <w:sz w:val="28"/>
                <w:rtl/>
              </w:rPr>
              <w:t xml:space="preserve">ﮞ  ﮟ   ﮠ  ﮡ  ﮢ  ﮣ   ﮤ  ﮥ  ﮦ  ﮧ    ﮨ  ﮩﮪ  ﮫ  ﮬ      ﮭ  ﮮ  ﮯ  ﮰ  ﮱ  ﯓﯔ  ﯕ  ﯖ  ﯗ  ﯘ </w:t>
            </w:r>
            <w:r w:rsidRPr="00E42069">
              <w:rPr>
                <w:rFonts w:ascii="QCF_BSML" w:eastAsia="Calibri" w:hAnsi="QCF_BSML" w:cs="QCF_BSML"/>
                <w:color w:val="auto"/>
                <w:sz w:val="28"/>
                <w:rtl/>
              </w:rPr>
              <w:t>ﭼ</w:t>
            </w:r>
            <w:r w:rsidR="003509FA" w:rsidRPr="00E42069">
              <w:rPr>
                <w:rFonts w:ascii="QCF_BSML" w:eastAsia="Calibri" w:hAnsi="QCF_BSML" w:cs="QCF_BSML" w:hint="cs"/>
                <w:color w:val="auto"/>
                <w:sz w:val="28"/>
                <w:rtl/>
              </w:rPr>
              <w:t xml:space="preserve">                                                                          </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١٤</w:t>
            </w:r>
            <w:r w:rsidRPr="00E42069">
              <w:rPr>
                <w:rFonts w:ascii="Arial" w:eastAsia="Calibri" w:hAnsi="Arial" w:hint="cs"/>
                <w:color w:val="auto"/>
                <w:sz w:val="28"/>
                <w:rtl/>
              </w:rPr>
              <w:t>.</w:t>
            </w:r>
          </w:p>
          <w:p w:rsidR="00150ABD" w:rsidRPr="00E42069" w:rsidRDefault="00150ABD" w:rsidP="00150ABD">
            <w:pPr>
              <w:jc w:val="both"/>
              <w:rPr>
                <w:color w:val="auto"/>
                <w:sz w:val="28"/>
                <w:szCs w:val="28"/>
              </w:rPr>
            </w:pPr>
          </w:p>
        </w:tc>
        <w:tc>
          <w:tcPr>
            <w:tcW w:w="4219" w:type="dxa"/>
          </w:tcPr>
          <w:p w:rsidR="00150ABD" w:rsidRPr="00E42069" w:rsidRDefault="00150ABD" w:rsidP="003509F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523" w:eastAsia="Calibri" w:hAnsi="QCF_P523" w:cs="QCF_P523"/>
                <w:color w:val="auto"/>
                <w:sz w:val="28"/>
                <w:szCs w:val="28"/>
                <w:rtl/>
              </w:rPr>
              <w:t>ﭳ   ﭴ  ﭵ  ﭶ  ﭷ  ﭸ     ﭺ  ﭻ  ﭼ  ﭽ  ﭾ   ﭿ  ﮀ  ﮁ  ﮂ    ﮄ  ﮅ  ﮆ  ﮇ  ﮈ  ﮉ</w:t>
            </w:r>
            <w:r w:rsidR="003509FA" w:rsidRPr="00E42069">
              <w:rPr>
                <w:rFonts w:ascii="QCF_P523" w:eastAsia="Calibri" w:hAnsi="QCF_P523" w:cs="QCF_P523" w:hint="cs"/>
                <w:color w:val="auto"/>
                <w:sz w:val="28"/>
                <w:szCs w:val="28"/>
                <w:rtl/>
              </w:rPr>
              <w:t xml:space="preserve">              </w:t>
            </w:r>
            <w:r w:rsidRPr="00E42069">
              <w:rPr>
                <w:rFonts w:ascii="QCF_P523" w:eastAsia="Calibri" w:hAnsi="QCF_P523" w:cs="QCF_P523"/>
                <w:color w:val="auto"/>
                <w:sz w:val="28"/>
                <w:szCs w:val="28"/>
                <w:rtl/>
              </w:rPr>
              <w:t xml:space="preserve">  ﮊ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003509FA" w:rsidRPr="00E42069">
              <w:rPr>
                <w:rFonts w:ascii="Arial" w:eastAsia="Calibri" w:hAnsi="Arial"/>
                <w:color w:val="auto"/>
                <w:sz w:val="28"/>
                <w:szCs w:val="28"/>
                <w:rtl/>
              </w:rPr>
              <w:t>الذاريات: ٥٦ - ٥٨</w:t>
            </w:r>
          </w:p>
          <w:p w:rsidR="00150ABD" w:rsidRPr="00E42069" w:rsidRDefault="00150ABD" w:rsidP="003509FA">
            <w:pPr>
              <w:ind w:firstLine="0"/>
              <w:jc w:val="both"/>
              <w:rPr>
                <w:rFonts w:ascii="Arabic Typesetting" w:hAnsi="Arabic Typesetting"/>
                <w:color w:val="auto"/>
                <w:sz w:val="28"/>
                <w:szCs w:val="28"/>
                <w:rtl/>
              </w:rPr>
            </w:pPr>
          </w:p>
          <w:p w:rsidR="00150ABD" w:rsidRPr="00E42069" w:rsidRDefault="00150ABD" w:rsidP="00150ABD">
            <w:pPr>
              <w:ind w:firstLine="0"/>
              <w:jc w:val="both"/>
              <w:rPr>
                <w:color w:val="auto"/>
                <w:sz w:val="28"/>
                <w:szCs w:val="28"/>
                <w:rtl/>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9</w:t>
            </w:r>
          </w:p>
        </w:tc>
        <w:tc>
          <w:tcPr>
            <w:tcW w:w="3905" w:type="dxa"/>
          </w:tcPr>
          <w:p w:rsidR="00150ABD" w:rsidRPr="00E42069" w:rsidRDefault="00150ABD" w:rsidP="00150ABD">
            <w:pPr>
              <w:pStyle w:val="a6"/>
              <w:rPr>
                <w:color w:val="auto"/>
                <w:sz w:val="28"/>
                <w:rtl/>
              </w:rPr>
            </w:pPr>
            <w:r w:rsidRPr="00E42069">
              <w:rPr>
                <w:rFonts w:ascii="QCF_BSML" w:eastAsia="Calibri" w:hAnsi="QCF_BSML" w:cs="QCF_BSML"/>
                <w:color w:val="auto"/>
                <w:sz w:val="28"/>
                <w:rtl/>
              </w:rPr>
              <w:t>ﭽ</w:t>
            </w:r>
            <w:r w:rsidRPr="00E42069">
              <w:rPr>
                <w:rFonts w:ascii="QCF_P129" w:eastAsia="Calibri" w:hAnsi="QCF_P129" w:cs="QCF_P129"/>
                <w:color w:val="auto"/>
                <w:sz w:val="28"/>
                <w:rtl/>
              </w:rPr>
              <w:t xml:space="preserve">ﯸ  ﯹ  ﯺ  ﯻ     ﯼ  ﯽ  ﯾ       ﯿ    ﰀ    </w:t>
            </w:r>
            <w:r w:rsidRPr="00E42069">
              <w:rPr>
                <w:rFonts w:ascii="QCF_BSML" w:eastAsia="Calibri" w:hAnsi="QCF_BSML" w:cs="QCF_BSML"/>
                <w:color w:val="auto"/>
                <w:sz w:val="28"/>
                <w:rtl/>
              </w:rPr>
              <w:t>ﭼ</w:t>
            </w:r>
            <w:r w:rsidRPr="00E42069">
              <w:rPr>
                <w:rFonts w:ascii="Arial" w:eastAsia="Calibri" w:hAnsi="Arial" w:cs="Arial"/>
                <w:color w:val="auto"/>
                <w:sz w:val="28"/>
                <w:rtl/>
              </w:rPr>
              <w:t xml:space="preserve"> </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١٧</w:t>
            </w:r>
            <w:r w:rsidRPr="00E42069">
              <w:rPr>
                <w:rFonts w:ascii="Arial" w:eastAsia="Calibri" w:hAnsi="Arial" w:hint="cs"/>
                <w:color w:val="auto"/>
                <w:sz w:val="28"/>
                <w:rtl/>
              </w:rPr>
              <w:t>.</w:t>
            </w:r>
          </w:p>
          <w:p w:rsidR="00150ABD" w:rsidRPr="00E42069" w:rsidRDefault="00150ABD" w:rsidP="00150ABD">
            <w:pPr>
              <w:jc w:val="both"/>
              <w:rPr>
                <w:color w:val="auto"/>
                <w:sz w:val="28"/>
                <w:szCs w:val="28"/>
              </w:rPr>
            </w:pPr>
          </w:p>
        </w:tc>
        <w:tc>
          <w:tcPr>
            <w:tcW w:w="4219" w:type="dxa"/>
          </w:tcPr>
          <w:p w:rsidR="00150ABD" w:rsidRPr="00B43E0C" w:rsidRDefault="00150ABD" w:rsidP="00B43E0C">
            <w:pPr>
              <w:ind w:firstLine="0"/>
              <w:jc w:val="both"/>
              <w:rPr>
                <w:rFonts w:ascii="Arabic Typesetting" w:hAnsi="Arabic Typesetting"/>
                <w:color w:val="auto"/>
                <w:sz w:val="28"/>
                <w:szCs w:val="28"/>
              </w:rPr>
            </w:pPr>
            <w:r w:rsidRPr="00E42069">
              <w:rPr>
                <w:rFonts w:ascii="QCF_BSML" w:eastAsia="Calibri" w:hAnsi="QCF_BSML" w:cs="QCF_BSML"/>
                <w:color w:val="auto"/>
                <w:sz w:val="28"/>
                <w:szCs w:val="28"/>
                <w:rtl/>
              </w:rPr>
              <w:t xml:space="preserve">ﭽ </w:t>
            </w:r>
            <w:r w:rsidRPr="00E42069">
              <w:rPr>
                <w:rFonts w:ascii="QCF_P221" w:eastAsia="Calibri" w:hAnsi="QCF_P221" w:cs="QCF_P221"/>
                <w:color w:val="auto"/>
                <w:sz w:val="28"/>
                <w:szCs w:val="28"/>
                <w:rtl/>
              </w:rPr>
              <w:t xml:space="preserve">ﭛ   ﭜ  ﭝ    ﭞ  ﭟ  ﭠﭡ  ﭢ  ﭣ  ﭤ  ﭥ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Pr="00E42069">
              <w:rPr>
                <w:color w:val="auto"/>
                <w:sz w:val="28"/>
                <w:szCs w:val="28"/>
                <w:rtl/>
              </w:rPr>
              <w:t xml:space="preserve"> </w:t>
            </w:r>
            <w:r w:rsidRPr="00E42069">
              <w:rPr>
                <w:rFonts w:ascii="Arial" w:eastAsia="Calibri" w:hAnsi="Arial"/>
                <w:color w:val="auto"/>
                <w:sz w:val="28"/>
                <w:szCs w:val="28"/>
                <w:rtl/>
              </w:rPr>
              <w:t>يونس: ١٠٧</w:t>
            </w:r>
            <w:r w:rsidRPr="00E42069">
              <w:rPr>
                <w:rFonts w:ascii="Arial" w:eastAsia="Calibri" w:hAnsi="Arial"/>
                <w:color w:val="auto"/>
                <w:sz w:val="28"/>
                <w:szCs w:val="28"/>
              </w:rPr>
              <w:t xml:space="preserve"> </w:t>
            </w:r>
            <w:r w:rsidRPr="00E42069">
              <w:rPr>
                <w:rFonts w:ascii="Arabic Typesetting" w:hAnsi="Arabic Typesetting"/>
                <w:color w:val="auto"/>
                <w:sz w:val="28"/>
                <w:szCs w:val="28"/>
                <w:rtl/>
              </w:rPr>
              <w:t xml:space="preserve"> </w:t>
            </w: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10</w:t>
            </w:r>
          </w:p>
        </w:tc>
        <w:tc>
          <w:tcPr>
            <w:tcW w:w="3905" w:type="dxa"/>
          </w:tcPr>
          <w:p w:rsidR="003509FA" w:rsidRPr="00E42069" w:rsidRDefault="00150ABD" w:rsidP="00150ABD">
            <w:pPr>
              <w:pStyle w:val="a6"/>
              <w:rPr>
                <w:rFonts w:ascii="QCF_BSML" w:eastAsia="Calibri" w:hAnsi="QCF_BSML" w:cs="QCF_BSML"/>
                <w:color w:val="auto"/>
                <w:sz w:val="28"/>
                <w:rtl/>
              </w:rPr>
            </w:pPr>
            <w:r w:rsidRPr="00E42069">
              <w:rPr>
                <w:rFonts w:ascii="QCF_BSML" w:eastAsia="Calibri" w:hAnsi="QCF_BSML" w:cs="QCF_BSML"/>
                <w:color w:val="auto"/>
                <w:sz w:val="28"/>
                <w:rtl/>
              </w:rPr>
              <w:t xml:space="preserve">ﭽ </w:t>
            </w:r>
            <w:r w:rsidRPr="00E42069">
              <w:rPr>
                <w:rFonts w:ascii="QCF_P130" w:eastAsia="Calibri" w:hAnsi="QCF_P130" w:cs="QCF_P130"/>
                <w:color w:val="auto"/>
                <w:sz w:val="28"/>
                <w:rtl/>
              </w:rPr>
              <w:t xml:space="preserve">ﭞ  ﭟ    ﭠ   ﭡ  ﭢ  ﭣ  ﭤ  ﭥﭦ  </w:t>
            </w:r>
            <w:r w:rsidRPr="00E42069">
              <w:rPr>
                <w:rFonts w:ascii="QCF_BSML" w:eastAsia="Calibri" w:hAnsi="QCF_BSML" w:cs="QCF_BSML"/>
                <w:color w:val="auto"/>
                <w:sz w:val="28"/>
                <w:rtl/>
              </w:rPr>
              <w:t>ﭼ</w:t>
            </w:r>
          </w:p>
          <w:p w:rsidR="00150ABD" w:rsidRPr="00E42069" w:rsidRDefault="00150ABD" w:rsidP="00150ABD">
            <w:pPr>
              <w:pStyle w:val="a6"/>
              <w:rPr>
                <w:color w:val="auto"/>
                <w:sz w:val="28"/>
              </w:rPr>
            </w:pP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١٩</w:t>
            </w:r>
            <w:r w:rsidRPr="00E42069">
              <w:rPr>
                <w:rFonts w:ascii="Arial" w:eastAsia="Calibri" w:hAnsi="Arial" w:hint="cs"/>
                <w:color w:val="auto"/>
                <w:sz w:val="28"/>
                <w:rtl/>
              </w:rPr>
              <w:t>.</w:t>
            </w:r>
          </w:p>
          <w:p w:rsidR="00150ABD" w:rsidRPr="00E42069" w:rsidRDefault="00150ABD" w:rsidP="00150ABD">
            <w:pPr>
              <w:jc w:val="both"/>
              <w:rPr>
                <w:color w:val="auto"/>
                <w:sz w:val="28"/>
                <w:szCs w:val="28"/>
              </w:rPr>
            </w:pPr>
          </w:p>
        </w:tc>
        <w:tc>
          <w:tcPr>
            <w:tcW w:w="4219" w:type="dxa"/>
          </w:tcPr>
          <w:p w:rsidR="003509FA" w:rsidRPr="00E42069" w:rsidRDefault="00150ABD" w:rsidP="003509F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170" w:eastAsia="Calibri" w:hAnsi="QCF_P170" w:cs="QCF_P170"/>
                <w:color w:val="auto"/>
                <w:sz w:val="28"/>
                <w:szCs w:val="28"/>
                <w:rtl/>
              </w:rPr>
              <w:t xml:space="preserve">ﮢ   ﮣ  ﮤ  ﮥ  ﮦ  ﮧ  ﮨ </w:t>
            </w:r>
            <w:r w:rsidR="003509FA" w:rsidRPr="00E42069">
              <w:rPr>
                <w:rFonts w:ascii="QCF_P170" w:eastAsia="Calibri" w:hAnsi="QCF_P170" w:cs="QCF_P170" w:hint="cs"/>
                <w:color w:val="auto"/>
                <w:sz w:val="28"/>
                <w:szCs w:val="28"/>
                <w:rtl/>
              </w:rPr>
              <w:t xml:space="preserve">                 </w:t>
            </w:r>
            <w:r w:rsidRPr="00E42069">
              <w:rPr>
                <w:rFonts w:ascii="QCF_P170" w:eastAsia="Calibri" w:hAnsi="QCF_P170" w:cs="QCF_P170"/>
                <w:color w:val="auto"/>
                <w:sz w:val="28"/>
                <w:szCs w:val="28"/>
                <w:rtl/>
              </w:rPr>
              <w:t xml:space="preserve"> ﮩ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003509FA" w:rsidRPr="00E42069">
              <w:rPr>
                <w:rFonts w:ascii="Arial" w:eastAsia="Calibri" w:hAnsi="Arial"/>
                <w:color w:val="auto"/>
                <w:sz w:val="28"/>
                <w:szCs w:val="28"/>
                <w:rtl/>
              </w:rPr>
              <w:t>الأعراف: ١٥٨</w:t>
            </w:r>
          </w:p>
          <w:p w:rsidR="00150ABD" w:rsidRPr="00E42069" w:rsidRDefault="00150ABD" w:rsidP="003509FA">
            <w:pPr>
              <w:ind w:firstLine="0"/>
              <w:jc w:val="both"/>
              <w:rPr>
                <w:color w:val="auto"/>
                <w:sz w:val="28"/>
                <w:szCs w:val="28"/>
              </w:rPr>
            </w:pPr>
          </w:p>
          <w:p w:rsidR="00150ABD" w:rsidRPr="00E42069" w:rsidRDefault="00150ABD" w:rsidP="003509FA">
            <w:pPr>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lastRenderedPageBreak/>
              <w:t>11</w:t>
            </w:r>
          </w:p>
        </w:tc>
        <w:tc>
          <w:tcPr>
            <w:tcW w:w="3905" w:type="dxa"/>
          </w:tcPr>
          <w:p w:rsidR="00150ABD" w:rsidRPr="00E42069" w:rsidRDefault="00150ABD" w:rsidP="00150ABD">
            <w:pPr>
              <w:pStyle w:val="a6"/>
              <w:rPr>
                <w:color w:val="auto"/>
                <w:sz w:val="28"/>
                <w:rtl/>
              </w:rPr>
            </w:pPr>
            <w:r w:rsidRPr="00E42069">
              <w:rPr>
                <w:rFonts w:ascii="QCF_BSML" w:eastAsia="Calibri" w:hAnsi="QCF_BSML" w:cs="QCF_BSML"/>
                <w:color w:val="auto"/>
                <w:sz w:val="28"/>
                <w:rtl/>
              </w:rPr>
              <w:t xml:space="preserve">ﭽ </w:t>
            </w:r>
            <w:r w:rsidRPr="00E42069">
              <w:rPr>
                <w:rFonts w:ascii="QCF_P131" w:eastAsia="Calibri" w:hAnsi="QCF_P131" w:cs="QCF_P131"/>
                <w:color w:val="auto"/>
                <w:sz w:val="28"/>
                <w:rtl/>
              </w:rPr>
              <w:t xml:space="preserve">ﭚ  ﭛ  ﭜ  ﭝ  ﭞ  ﭟ    ﭠ  ﭡ    </w:t>
            </w:r>
            <w:r w:rsidRPr="00E42069">
              <w:rPr>
                <w:rFonts w:ascii="QCF_BSML" w:eastAsia="Calibri" w:hAnsi="QCF_BSML" w:cs="QCF_BSML"/>
                <w:color w:val="auto"/>
                <w:sz w:val="28"/>
                <w:rtl/>
              </w:rPr>
              <w:t>ﭼ</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٢٨</w:t>
            </w:r>
            <w:r w:rsidRPr="00E42069">
              <w:rPr>
                <w:rFonts w:ascii="Arabic Typesetting" w:hAnsi="Arabic Typesetting"/>
                <w:color w:val="auto"/>
                <w:sz w:val="28"/>
                <w:rtl/>
              </w:rPr>
              <w:t xml:space="preserve"> </w:t>
            </w:r>
            <w:r w:rsidRPr="00E42069">
              <w:rPr>
                <w:rFonts w:ascii="Arabic Typesetting" w:hAnsi="Arabic Typesetting" w:hint="cs"/>
                <w:color w:val="auto"/>
                <w:sz w:val="28"/>
                <w:rtl/>
              </w:rPr>
              <w:t>.</w:t>
            </w:r>
          </w:p>
          <w:p w:rsidR="00150ABD" w:rsidRPr="00E42069" w:rsidRDefault="00150ABD" w:rsidP="00150ABD">
            <w:pPr>
              <w:jc w:val="both"/>
              <w:rPr>
                <w:color w:val="auto"/>
                <w:sz w:val="28"/>
                <w:szCs w:val="28"/>
              </w:rPr>
            </w:pPr>
          </w:p>
        </w:tc>
        <w:tc>
          <w:tcPr>
            <w:tcW w:w="4219" w:type="dxa"/>
          </w:tcPr>
          <w:p w:rsidR="003509FA" w:rsidRPr="00E42069" w:rsidRDefault="00150ABD" w:rsidP="003509FA">
            <w:pPr>
              <w:ind w:firstLine="0"/>
              <w:jc w:val="center"/>
              <w:rPr>
                <w:rFonts w:ascii="Arial" w:eastAsia="Calibri" w:hAnsi="Arial"/>
                <w:color w:val="auto"/>
                <w:sz w:val="28"/>
                <w:szCs w:val="28"/>
                <w:rtl/>
              </w:rPr>
            </w:pPr>
            <w:r w:rsidRPr="00E42069">
              <w:rPr>
                <w:rFonts w:ascii="QCF_BSML" w:eastAsia="Calibri" w:hAnsi="QCF_BSML" w:cs="QCF_BSML"/>
                <w:color w:val="auto"/>
                <w:sz w:val="28"/>
                <w:szCs w:val="28"/>
                <w:rtl/>
              </w:rPr>
              <w:t xml:space="preserve">ﭽ </w:t>
            </w:r>
            <w:r w:rsidRPr="00E42069">
              <w:rPr>
                <w:rFonts w:ascii="QCF_P194" w:eastAsia="Calibri" w:hAnsi="QCF_P194" w:cs="QCF_P194"/>
                <w:color w:val="auto"/>
                <w:sz w:val="28"/>
                <w:szCs w:val="28"/>
                <w:rtl/>
              </w:rPr>
              <w:t xml:space="preserve">ﯚ  ﯛ  ﯜ     ﯝ  ﯞ  ﯟ  ﯠ  </w:t>
            </w:r>
            <w:r w:rsidRPr="00E42069">
              <w:rPr>
                <w:rFonts w:ascii="QCF_BSML" w:eastAsia="Calibri" w:hAnsi="QCF_BSML" w:cs="QCF_BSML"/>
                <w:color w:val="auto"/>
                <w:sz w:val="28"/>
                <w:szCs w:val="28"/>
                <w:rtl/>
              </w:rPr>
              <w:t>ﭼ</w:t>
            </w:r>
          </w:p>
          <w:p w:rsidR="00150ABD" w:rsidRPr="00E42069" w:rsidRDefault="00150ABD" w:rsidP="003509FA">
            <w:pPr>
              <w:ind w:firstLine="0"/>
              <w:jc w:val="center"/>
              <w:rPr>
                <w:rFonts w:ascii="QCF_BSML" w:eastAsia="Calibri" w:hAnsi="QCF_BSML" w:cs="QCF_BSML"/>
                <w:color w:val="auto"/>
                <w:sz w:val="28"/>
                <w:szCs w:val="28"/>
                <w:rtl/>
              </w:rPr>
            </w:pPr>
            <w:r w:rsidRPr="00E42069">
              <w:rPr>
                <w:rFonts w:ascii="Arial" w:eastAsia="Calibri" w:hAnsi="Arial"/>
                <w:color w:val="auto"/>
                <w:sz w:val="28"/>
                <w:szCs w:val="28"/>
                <w:rtl/>
              </w:rPr>
              <w:t xml:space="preserve"> التوبة: ٤٧</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12</w:t>
            </w:r>
          </w:p>
        </w:tc>
        <w:tc>
          <w:tcPr>
            <w:tcW w:w="3905" w:type="dxa"/>
          </w:tcPr>
          <w:p w:rsidR="003509FA" w:rsidRPr="00E42069" w:rsidRDefault="00150ABD" w:rsidP="003509FA">
            <w:pPr>
              <w:ind w:firstLine="0"/>
              <w:jc w:val="both"/>
              <w:rPr>
                <w:rFonts w:ascii="QCF_BSML" w:eastAsia="Calibri" w:hAnsi="QCF_BSML" w:cs="QCF_BSML"/>
                <w:color w:val="auto"/>
                <w:sz w:val="28"/>
                <w:szCs w:val="28"/>
                <w:rtl/>
              </w:rPr>
            </w:pPr>
            <w:r w:rsidRPr="00E42069">
              <w:rPr>
                <w:rFonts w:ascii="QCF_BSML" w:eastAsia="Calibri" w:hAnsi="QCF_BSML" w:cs="QCF_BSML"/>
                <w:color w:val="auto"/>
                <w:sz w:val="28"/>
                <w:szCs w:val="28"/>
                <w:rtl/>
              </w:rPr>
              <w:t xml:space="preserve">ﭽ </w:t>
            </w:r>
            <w:r w:rsidRPr="00E42069">
              <w:rPr>
                <w:rFonts w:ascii="QCF_P131" w:eastAsia="Calibri" w:hAnsi="QCF_P131" w:cs="QCF_P131"/>
                <w:color w:val="auto"/>
                <w:sz w:val="28"/>
                <w:szCs w:val="28"/>
                <w:rtl/>
              </w:rPr>
              <w:t xml:space="preserve">ﮱ  ﯓ  ﯔ   ﯕ  ﯖ  ﯗﯘ  ﯙ  ﯚ     ﯛ    ﯜ  ﯝ  ﯞ  ﯟ  </w:t>
            </w:r>
            <w:r w:rsidR="00B43E0C">
              <w:rPr>
                <w:rFonts w:ascii="QCF_P131" w:eastAsia="Calibri" w:hAnsi="QCF_P131" w:cs="QCF_P131" w:hint="cs"/>
                <w:color w:val="auto"/>
                <w:sz w:val="28"/>
                <w:szCs w:val="28"/>
                <w:rtl/>
              </w:rPr>
              <w:t xml:space="preserve">. </w:t>
            </w:r>
            <w:r w:rsidRPr="00E42069">
              <w:rPr>
                <w:rFonts w:ascii="QCF_P131" w:eastAsia="Calibri" w:hAnsi="QCF_P131" w:cs="QCF_P131"/>
                <w:color w:val="auto"/>
                <w:sz w:val="28"/>
                <w:szCs w:val="28"/>
                <w:rtl/>
              </w:rPr>
              <w:t xml:space="preserve">ﯠ  </w:t>
            </w:r>
            <w:r w:rsidRPr="00E42069">
              <w:rPr>
                <w:rFonts w:ascii="QCF_BSML" w:eastAsia="Calibri" w:hAnsi="QCF_BSML" w:cs="QCF_BSML"/>
                <w:color w:val="auto"/>
                <w:sz w:val="28"/>
                <w:szCs w:val="28"/>
                <w:rtl/>
              </w:rPr>
              <w:t>ﭼ</w:t>
            </w:r>
          </w:p>
          <w:p w:rsidR="00150ABD" w:rsidRPr="00E42069" w:rsidRDefault="00150ABD" w:rsidP="003509FA">
            <w:pPr>
              <w:ind w:firstLine="0"/>
              <w:jc w:val="both"/>
              <w:rPr>
                <w:rFonts w:ascii="Arabic Typesetting" w:hAnsi="Arabic Typesetting"/>
                <w:color w:val="auto"/>
                <w:sz w:val="28"/>
                <w:szCs w:val="28"/>
                <w:rtl/>
              </w:rPr>
            </w:pPr>
            <w:r w:rsidRPr="00E42069">
              <w:rPr>
                <w:rFonts w:ascii="Arial" w:eastAsia="Calibri" w:hAnsi="Arial"/>
                <w:color w:val="auto"/>
                <w:sz w:val="28"/>
                <w:szCs w:val="28"/>
                <w:rtl/>
              </w:rPr>
              <w:t>الأنعام</w:t>
            </w:r>
            <w:r w:rsidRPr="00E42069">
              <w:rPr>
                <w:rFonts w:ascii="Arial" w:eastAsia="Calibri" w:hAnsi="Arial" w:hint="cs"/>
                <w:color w:val="auto"/>
                <w:sz w:val="28"/>
                <w:szCs w:val="28"/>
                <w:rtl/>
              </w:rPr>
              <w:t xml:space="preserve"> الآية</w:t>
            </w:r>
            <w:r w:rsidRPr="00E42069">
              <w:rPr>
                <w:rFonts w:ascii="Arial" w:eastAsia="Calibri" w:hAnsi="Arial"/>
                <w:color w:val="auto"/>
                <w:sz w:val="28"/>
                <w:szCs w:val="28"/>
                <w:rtl/>
              </w:rPr>
              <w:t xml:space="preserve"> ٣٣</w:t>
            </w:r>
            <w:r w:rsidRPr="00E42069">
              <w:rPr>
                <w:rFonts w:ascii="Arabic Typesetting" w:hAnsi="Arabic Typesetting"/>
                <w:color w:val="auto"/>
                <w:sz w:val="28"/>
                <w:szCs w:val="28"/>
                <w:rtl/>
              </w:rPr>
              <w:t xml:space="preserve"> </w:t>
            </w:r>
            <w:r w:rsidRPr="00E42069">
              <w:rPr>
                <w:rFonts w:ascii="Arabic Typesetting" w:hAnsi="Arabic Typesetting" w:hint="cs"/>
                <w:color w:val="auto"/>
                <w:sz w:val="28"/>
                <w:szCs w:val="28"/>
                <w:rtl/>
              </w:rPr>
              <w:t>.</w:t>
            </w:r>
          </w:p>
          <w:p w:rsidR="00150ABD" w:rsidRPr="00E42069" w:rsidRDefault="00150ABD" w:rsidP="00150ABD">
            <w:pPr>
              <w:jc w:val="both"/>
              <w:rPr>
                <w:color w:val="auto"/>
                <w:sz w:val="28"/>
                <w:szCs w:val="28"/>
              </w:rPr>
            </w:pPr>
          </w:p>
        </w:tc>
        <w:tc>
          <w:tcPr>
            <w:tcW w:w="4219" w:type="dxa"/>
          </w:tcPr>
          <w:p w:rsidR="00150ABD" w:rsidRPr="00E42069" w:rsidRDefault="00150ABD" w:rsidP="003509F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435" w:eastAsia="Calibri" w:hAnsi="QCF_P435" w:cs="QCF_P435"/>
                <w:color w:val="auto"/>
                <w:sz w:val="28"/>
                <w:szCs w:val="28"/>
                <w:rtl/>
              </w:rPr>
              <w:t xml:space="preserve">ﮞ  ﮟ  ﮠ   ﮡ  ﮢﮣ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فاطر: ٨</w:t>
            </w:r>
          </w:p>
          <w:p w:rsidR="00150ABD" w:rsidRPr="00E42069" w:rsidRDefault="00150ABD" w:rsidP="00150ABD">
            <w:pPr>
              <w:ind w:firstLine="0"/>
              <w:jc w:val="both"/>
              <w:rPr>
                <w:color w:val="auto"/>
                <w:sz w:val="28"/>
                <w:szCs w:val="28"/>
                <w:rtl/>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13</w:t>
            </w:r>
          </w:p>
        </w:tc>
        <w:tc>
          <w:tcPr>
            <w:tcW w:w="3905" w:type="dxa"/>
          </w:tcPr>
          <w:p w:rsidR="00150ABD" w:rsidRPr="00E42069" w:rsidRDefault="00150ABD" w:rsidP="003509FA">
            <w:pPr>
              <w:pStyle w:val="a6"/>
              <w:ind w:left="30" w:hanging="30"/>
              <w:rPr>
                <w:color w:val="auto"/>
                <w:sz w:val="28"/>
                <w:rtl/>
              </w:rPr>
            </w:pPr>
            <w:r w:rsidRPr="00E42069">
              <w:rPr>
                <w:rFonts w:ascii="QCF_BSML" w:eastAsia="Calibri" w:hAnsi="QCF_BSML" w:cs="QCF_BSML"/>
                <w:color w:val="auto"/>
                <w:sz w:val="28"/>
                <w:rtl/>
              </w:rPr>
              <w:t>ﭽ</w:t>
            </w:r>
            <w:r w:rsidRPr="00E42069">
              <w:rPr>
                <w:rFonts w:ascii="QCF_P132" w:eastAsia="Calibri" w:hAnsi="QCF_P132" w:cs="QCF_P132"/>
                <w:color w:val="auto"/>
                <w:sz w:val="28"/>
                <w:rtl/>
              </w:rPr>
              <w:t>ﭦ  ﭧ</w:t>
            </w:r>
            <w:r w:rsidR="003509FA" w:rsidRPr="00E42069">
              <w:rPr>
                <w:rFonts w:ascii="QCF_P132" w:eastAsia="Calibri" w:hAnsi="QCF_P132" w:cs="QCF_P132"/>
                <w:color w:val="auto"/>
                <w:sz w:val="28"/>
                <w:rtl/>
              </w:rPr>
              <w:t xml:space="preserve">    ﭨ   ﭩ   ﭪ  ﭫ  ﭬ  ﭭ  ﭮﭯ  ﭰ  </w:t>
            </w:r>
            <w:r w:rsidRPr="00E42069">
              <w:rPr>
                <w:rFonts w:ascii="QCF_P132" w:eastAsia="Calibri" w:hAnsi="QCF_P132" w:cs="QCF_P132"/>
                <w:color w:val="auto"/>
                <w:sz w:val="28"/>
                <w:rtl/>
              </w:rPr>
              <w:t xml:space="preserve">ﭱ  </w:t>
            </w:r>
            <w:r w:rsidRPr="00E42069">
              <w:rPr>
                <w:rFonts w:ascii="QCF_BSML" w:eastAsia="Calibri" w:hAnsi="QCF_BSML" w:cs="QCF_BSML"/>
                <w:color w:val="auto"/>
                <w:sz w:val="28"/>
                <w:rtl/>
              </w:rPr>
              <w:t>ﭼ</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٣٧</w:t>
            </w:r>
            <w:r w:rsidRPr="00E42069">
              <w:rPr>
                <w:rFonts w:ascii="Arial" w:eastAsia="Calibri" w:hAnsi="Arial" w:hint="cs"/>
                <w:color w:val="auto"/>
                <w:sz w:val="28"/>
                <w:rtl/>
              </w:rPr>
              <w:t>.</w:t>
            </w:r>
          </w:p>
          <w:p w:rsidR="00150ABD" w:rsidRPr="00E42069" w:rsidRDefault="00150ABD" w:rsidP="003509FA">
            <w:pPr>
              <w:ind w:left="30" w:hanging="30"/>
              <w:jc w:val="both"/>
              <w:rPr>
                <w:rFonts w:ascii="Arabic Typesetting" w:hAnsi="Arabic Typesetting"/>
                <w:color w:val="auto"/>
                <w:sz w:val="28"/>
                <w:szCs w:val="28"/>
                <w:rtl/>
              </w:rPr>
            </w:pPr>
          </w:p>
          <w:p w:rsidR="00150ABD" w:rsidRPr="00E42069" w:rsidRDefault="00150ABD" w:rsidP="00150ABD">
            <w:pPr>
              <w:pStyle w:val="a6"/>
              <w:rPr>
                <w:color w:val="auto"/>
                <w:sz w:val="28"/>
              </w:rPr>
            </w:pPr>
          </w:p>
        </w:tc>
        <w:tc>
          <w:tcPr>
            <w:tcW w:w="4219" w:type="dxa"/>
          </w:tcPr>
          <w:p w:rsidR="00150ABD" w:rsidRPr="00E42069" w:rsidRDefault="00150ABD" w:rsidP="00150ABD">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288" w:eastAsia="Calibri" w:hAnsi="QCF_P288" w:cs="QCF_P288"/>
                <w:color w:val="auto"/>
                <w:sz w:val="28"/>
                <w:szCs w:val="28"/>
                <w:rtl/>
              </w:rPr>
              <w:t xml:space="preserve">ﭑ  ﭒ  ﭓ  ﭔ  ﭕ  ﭖ  ﭗﭘ  ﭙ  ﭚﭛ   ﭜ  ﭝ  ﭞ ﭟ  ﭠ  ﭡﭢ  ﭣ  ﭤ  ﭥ    ﭦ   ﭧ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003509FA" w:rsidRPr="00E42069">
              <w:rPr>
                <w:rFonts w:ascii="Arial" w:eastAsia="Calibri" w:hAnsi="Arial"/>
                <w:color w:val="auto"/>
                <w:sz w:val="28"/>
                <w:szCs w:val="28"/>
                <w:rtl/>
              </w:rPr>
              <w:t>الإسراء: ٥٩</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14</w:t>
            </w:r>
          </w:p>
        </w:tc>
        <w:tc>
          <w:tcPr>
            <w:tcW w:w="3905" w:type="dxa"/>
          </w:tcPr>
          <w:p w:rsidR="00150ABD" w:rsidRPr="00E42069" w:rsidRDefault="00150ABD" w:rsidP="003509FA">
            <w:pPr>
              <w:pStyle w:val="a6"/>
              <w:ind w:left="0" w:firstLine="0"/>
              <w:rPr>
                <w:color w:val="auto"/>
                <w:sz w:val="28"/>
              </w:rPr>
            </w:pPr>
            <w:r w:rsidRPr="00E42069">
              <w:rPr>
                <w:rFonts w:ascii="QCF_BSML" w:eastAsia="Calibri" w:hAnsi="QCF_BSML" w:cs="QCF_BSML"/>
                <w:color w:val="auto"/>
                <w:sz w:val="28"/>
                <w:rtl/>
              </w:rPr>
              <w:t xml:space="preserve">ﭽ </w:t>
            </w:r>
            <w:r w:rsidRPr="00E42069">
              <w:rPr>
                <w:rFonts w:ascii="QCF_P132" w:eastAsia="Calibri" w:hAnsi="QCF_P132" w:cs="QCF_P132"/>
                <w:color w:val="auto"/>
                <w:sz w:val="28"/>
                <w:rtl/>
              </w:rPr>
              <w:t xml:space="preserve">ﮟ   ﮠ  ﮡ   ﮢ  ﮣ  ﮤ  ﮥ    ﮦ  ﮧ  ﮨ  ﮩ   ﮪ  ﮫ     ﮬ                 ﮭ    ﮯ  ﮰ       ﮱ  </w:t>
            </w:r>
            <w:r w:rsidRPr="00E42069">
              <w:rPr>
                <w:rFonts w:ascii="QCF_BSML" w:eastAsia="Calibri" w:hAnsi="QCF_BSML" w:cs="QCF_BSML"/>
                <w:color w:val="auto"/>
                <w:sz w:val="28"/>
                <w:rtl/>
              </w:rPr>
              <w:t>ﭼ</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٤٠ – ٤١</w:t>
            </w:r>
            <w:r w:rsidRPr="00E42069">
              <w:rPr>
                <w:rFonts w:ascii="Arial" w:eastAsia="Calibri" w:hAnsi="Arial" w:hint="cs"/>
                <w:color w:val="auto"/>
                <w:sz w:val="28"/>
                <w:rtl/>
              </w:rPr>
              <w:t>.</w:t>
            </w:r>
          </w:p>
          <w:p w:rsidR="00150ABD" w:rsidRPr="00E42069" w:rsidRDefault="00150ABD" w:rsidP="00150ABD">
            <w:pPr>
              <w:jc w:val="both"/>
              <w:rPr>
                <w:color w:val="auto"/>
                <w:sz w:val="28"/>
                <w:szCs w:val="28"/>
              </w:rPr>
            </w:pPr>
          </w:p>
        </w:tc>
        <w:tc>
          <w:tcPr>
            <w:tcW w:w="4219" w:type="dxa"/>
          </w:tcPr>
          <w:p w:rsidR="003509FA" w:rsidRPr="00E42069" w:rsidRDefault="00150ABD" w:rsidP="00150ABD">
            <w:pPr>
              <w:ind w:firstLine="0"/>
              <w:jc w:val="both"/>
              <w:rPr>
                <w:rFonts w:ascii="QCF_BSML" w:eastAsia="Calibri" w:hAnsi="QCF_BSML" w:cs="QCF_BSML"/>
                <w:color w:val="auto"/>
                <w:sz w:val="28"/>
                <w:szCs w:val="28"/>
                <w:rtl/>
              </w:rPr>
            </w:pPr>
            <w:r w:rsidRPr="00E42069">
              <w:rPr>
                <w:rFonts w:ascii="QCF_BSML" w:eastAsia="Calibri" w:hAnsi="QCF_BSML" w:cs="QCF_BSML"/>
                <w:color w:val="auto"/>
                <w:sz w:val="28"/>
                <w:szCs w:val="28"/>
                <w:rtl/>
              </w:rPr>
              <w:t xml:space="preserve">ﭽ </w:t>
            </w:r>
            <w:r w:rsidRPr="00E42069">
              <w:rPr>
                <w:rFonts w:ascii="QCF_P211" w:eastAsia="Calibri" w:hAnsi="QCF_P211" w:cs="QCF_P211"/>
                <w:color w:val="auto"/>
                <w:sz w:val="28"/>
                <w:szCs w:val="28"/>
                <w:rtl/>
              </w:rPr>
              <w:t xml:space="preserve">ﭱ  ﭲ  ﭳ        ﭴ  ﭵ       ﭶ  ﭷ  ﭸ  ﭹ  ﭺ  ﭻ  ﭼ  ﭽ  ﭾ    ﭿ  ﮀ  ﮁ  ﮂ       ﮃ  ﮄ  ﮅ  ﮆ  ﮇﮈ  ﮉ    ﮊ  ﮋ  ﮌ  ﮍ  ﮎ  ﮏ  ﮐ  ﮑ  ﮒ  ﮓ     ﮔ    ﮖ  ﮗ  ﮘ  ﮙ  ﮚ  ﮛ  ﮜ  ﮝ       ﮞﮟ  </w:t>
            </w:r>
            <w:r w:rsidRPr="00E42069">
              <w:rPr>
                <w:rFonts w:ascii="QCF_BSML" w:eastAsia="Calibri" w:hAnsi="QCF_BSML" w:cs="QCF_BSML"/>
                <w:color w:val="auto"/>
                <w:sz w:val="28"/>
                <w:szCs w:val="28"/>
                <w:rtl/>
              </w:rPr>
              <w:t>ﭼ</w:t>
            </w:r>
          </w:p>
          <w:p w:rsidR="00150ABD" w:rsidRPr="00E42069" w:rsidRDefault="00150ABD" w:rsidP="00150ABD">
            <w:pPr>
              <w:ind w:firstLine="0"/>
              <w:jc w:val="both"/>
              <w:rPr>
                <w:rFonts w:ascii="Arabic Typesetting" w:hAnsi="Arabic Typesetting"/>
                <w:color w:val="auto"/>
                <w:sz w:val="28"/>
                <w:szCs w:val="28"/>
                <w:rtl/>
              </w:rPr>
            </w:pPr>
            <w:r w:rsidRPr="00E42069">
              <w:rPr>
                <w:rFonts w:ascii="Arial" w:eastAsia="Calibri" w:hAnsi="Arial"/>
                <w:color w:val="auto"/>
                <w:sz w:val="28"/>
                <w:szCs w:val="28"/>
                <w:rtl/>
              </w:rPr>
              <w:t>يونس: ٢٢ - ٢٣</w:t>
            </w:r>
          </w:p>
          <w:p w:rsidR="00150ABD" w:rsidRPr="00E42069" w:rsidRDefault="00150ABD" w:rsidP="00150ABD">
            <w:pPr>
              <w:jc w:val="both"/>
              <w:rPr>
                <w:rFonts w:ascii="Arabic Typesetting" w:hAnsi="Arabic Typesetting"/>
                <w:color w:val="auto"/>
                <w:sz w:val="28"/>
                <w:szCs w:val="28"/>
                <w:rtl/>
              </w:rPr>
            </w:pPr>
          </w:p>
          <w:p w:rsidR="00150ABD" w:rsidRPr="00E42069" w:rsidRDefault="00150ABD" w:rsidP="00150ABD">
            <w:pPr>
              <w:ind w:firstLine="0"/>
              <w:jc w:val="both"/>
              <w:rPr>
                <w:color w:val="auto"/>
                <w:sz w:val="28"/>
                <w:szCs w:val="28"/>
                <w:rtl/>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15</w:t>
            </w:r>
          </w:p>
        </w:tc>
        <w:tc>
          <w:tcPr>
            <w:tcW w:w="3905" w:type="dxa"/>
          </w:tcPr>
          <w:p w:rsidR="00150ABD" w:rsidRPr="00E42069" w:rsidRDefault="00150ABD" w:rsidP="003509FA">
            <w:pPr>
              <w:pStyle w:val="a6"/>
              <w:ind w:left="30" w:hanging="30"/>
              <w:rPr>
                <w:color w:val="auto"/>
                <w:sz w:val="28"/>
              </w:rPr>
            </w:pPr>
            <w:r w:rsidRPr="00E42069">
              <w:rPr>
                <w:rFonts w:ascii="QCF_BSML" w:eastAsia="Calibri" w:hAnsi="QCF_BSML" w:cs="QCF_BSML"/>
                <w:color w:val="auto"/>
                <w:sz w:val="28"/>
                <w:rtl/>
              </w:rPr>
              <w:t xml:space="preserve">ﭽ </w:t>
            </w:r>
            <w:r w:rsidRPr="00E42069">
              <w:rPr>
                <w:rFonts w:ascii="QCF_P133" w:eastAsia="Calibri" w:hAnsi="QCF_P133" w:cs="QCF_P133"/>
                <w:color w:val="auto"/>
                <w:sz w:val="28"/>
                <w:rtl/>
              </w:rPr>
              <w:t xml:space="preserve">ﯲ  ﯳ   ﯴ  ﯵ  ﯶ  ﯷ   ﯸ  ﯹ     ﯺﯻ  ﯼ  ﯽ  ﯾ  ﯿ  ﰀ  ﰁ  ﰂ  ﰃ  ﰄ   ﰅ  ﰆ  ﰇ  ﰈ  ﰉ  ﰊ  ﰋ     </w:t>
            </w:r>
            <w:r w:rsidRPr="00E42069">
              <w:rPr>
                <w:rFonts w:ascii="QCF_BSML" w:eastAsia="Calibri" w:hAnsi="QCF_BSML" w:cs="QCF_BSML"/>
                <w:color w:val="auto"/>
                <w:sz w:val="28"/>
                <w:rtl/>
              </w:rPr>
              <w:t>ﭼ</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٥٢</w:t>
            </w:r>
            <w:r w:rsidRPr="00E42069">
              <w:rPr>
                <w:rFonts w:ascii="Arial" w:eastAsia="Calibri" w:hAnsi="Arial" w:hint="cs"/>
                <w:color w:val="auto"/>
                <w:sz w:val="28"/>
                <w:rtl/>
              </w:rPr>
              <w:t>.</w:t>
            </w:r>
          </w:p>
          <w:p w:rsidR="00150ABD" w:rsidRPr="00E42069" w:rsidRDefault="00150ABD" w:rsidP="00150ABD">
            <w:pPr>
              <w:jc w:val="both"/>
              <w:rPr>
                <w:color w:val="auto"/>
                <w:sz w:val="28"/>
                <w:szCs w:val="28"/>
              </w:rPr>
            </w:pPr>
          </w:p>
        </w:tc>
        <w:tc>
          <w:tcPr>
            <w:tcW w:w="4219" w:type="dxa"/>
          </w:tcPr>
          <w:p w:rsidR="003509FA" w:rsidRPr="00E42069" w:rsidRDefault="00150ABD" w:rsidP="003509FA">
            <w:pPr>
              <w:ind w:firstLine="0"/>
              <w:jc w:val="both"/>
              <w:rPr>
                <w:rFonts w:ascii="Traditional Arabic" w:hAnsi="Traditional Arabic"/>
                <w:color w:val="auto"/>
                <w:sz w:val="28"/>
                <w:szCs w:val="28"/>
                <w:rtl/>
              </w:rPr>
            </w:pPr>
            <w:r w:rsidRPr="00E42069">
              <w:rPr>
                <w:rFonts w:ascii="QCF_BSML" w:eastAsia="Calibri" w:hAnsi="QCF_BSML" w:cs="QCF_BSML"/>
                <w:color w:val="auto"/>
                <w:sz w:val="28"/>
                <w:szCs w:val="28"/>
                <w:rtl/>
              </w:rPr>
              <w:t xml:space="preserve">ﭽ </w:t>
            </w:r>
            <w:r w:rsidRPr="00E42069">
              <w:rPr>
                <w:rFonts w:ascii="QCF_P297" w:eastAsia="Calibri" w:hAnsi="QCF_P297" w:cs="QCF_P297"/>
                <w:color w:val="auto"/>
                <w:sz w:val="28"/>
                <w:szCs w:val="28"/>
                <w:rtl/>
              </w:rPr>
              <w:t xml:space="preserve">ﭑ  ﭒ  ﭓ  ﭔ  ﭕ  ﭖ  ﭗ  ﭘ   ﭙ  ﭚﭛ  ﭜ  ﭝ  ﭞ  ﭟ  ﭠ  ﭡ  ﭢ    ﭣﭤ  ﭥ  ﭦ  ﭧ  ﭨ  ﭩ  ﭪ  ﭫ  ﭬ  ﭭ  ﭮ   ﭯ  ﭰ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003509FA" w:rsidRPr="00E42069">
              <w:rPr>
                <w:rFonts w:ascii="Arial" w:eastAsia="Calibri" w:hAnsi="Arial"/>
                <w:color w:val="auto"/>
                <w:sz w:val="28"/>
                <w:szCs w:val="28"/>
                <w:rtl/>
              </w:rPr>
              <w:t>الكهف: ٢٨</w:t>
            </w:r>
          </w:p>
          <w:p w:rsidR="00150ABD" w:rsidRPr="00E42069" w:rsidRDefault="00150ABD" w:rsidP="003509FA">
            <w:pPr>
              <w:ind w:firstLine="0"/>
              <w:jc w:val="both"/>
              <w:rPr>
                <w:rFonts w:ascii="Arabic Typesetting" w:hAnsi="Arabic Typesetting"/>
                <w:color w:val="auto"/>
                <w:sz w:val="28"/>
                <w:szCs w:val="28"/>
                <w:rtl/>
              </w:rPr>
            </w:pPr>
          </w:p>
          <w:p w:rsidR="00150ABD" w:rsidRPr="00E42069" w:rsidRDefault="00150ABD" w:rsidP="003509FA">
            <w:pPr>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lastRenderedPageBreak/>
              <w:t>16</w:t>
            </w:r>
          </w:p>
        </w:tc>
        <w:tc>
          <w:tcPr>
            <w:tcW w:w="3905" w:type="dxa"/>
          </w:tcPr>
          <w:p w:rsidR="00150ABD" w:rsidRPr="00E42069" w:rsidRDefault="00150ABD" w:rsidP="003509FA">
            <w:pPr>
              <w:pStyle w:val="a6"/>
              <w:ind w:left="0" w:firstLine="0"/>
              <w:rPr>
                <w:color w:val="auto"/>
                <w:sz w:val="28"/>
              </w:rPr>
            </w:pPr>
            <w:r w:rsidRPr="00E42069">
              <w:rPr>
                <w:rFonts w:ascii="QCF_BSML" w:eastAsia="Calibri" w:hAnsi="QCF_BSML" w:cs="QCF_BSML"/>
                <w:color w:val="auto"/>
                <w:sz w:val="28"/>
                <w:rtl/>
              </w:rPr>
              <w:t xml:space="preserve">ﭽ </w:t>
            </w:r>
            <w:r w:rsidRPr="00E42069">
              <w:rPr>
                <w:rFonts w:ascii="QCF_P134" w:eastAsia="Calibri" w:hAnsi="QCF_P134" w:cs="QCF_P134"/>
                <w:color w:val="auto"/>
                <w:sz w:val="28"/>
                <w:rtl/>
              </w:rPr>
              <w:t xml:space="preserve">ﭑ  ﭒ  ﭓ  ﭔ  ﭕ  ﭖ  ﭗ  ﭘ   ﭙ  ﭚ  ﭛﭜ  ﭝ  ﭞ  ﭟ  ﭠ    </w:t>
            </w:r>
            <w:r w:rsidRPr="00E42069">
              <w:rPr>
                <w:rFonts w:ascii="QCF_BSML" w:eastAsia="Calibri" w:hAnsi="QCF_BSML" w:cs="QCF_BSML"/>
                <w:color w:val="auto"/>
                <w:sz w:val="28"/>
                <w:rtl/>
              </w:rPr>
              <w:t>ﭼ</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٥٣</w:t>
            </w:r>
            <w:r w:rsidRPr="00E42069">
              <w:rPr>
                <w:rFonts w:ascii="Arial" w:eastAsia="Calibri" w:hAnsi="Arial" w:hint="cs"/>
                <w:color w:val="auto"/>
                <w:sz w:val="28"/>
                <w:rtl/>
              </w:rPr>
              <w:t>.</w:t>
            </w:r>
          </w:p>
          <w:p w:rsidR="00150ABD" w:rsidRPr="00E42069" w:rsidRDefault="00150ABD" w:rsidP="00150ABD">
            <w:pPr>
              <w:jc w:val="both"/>
              <w:rPr>
                <w:color w:val="auto"/>
                <w:sz w:val="28"/>
                <w:szCs w:val="28"/>
              </w:rPr>
            </w:pPr>
          </w:p>
        </w:tc>
        <w:tc>
          <w:tcPr>
            <w:tcW w:w="4219" w:type="dxa"/>
          </w:tcPr>
          <w:p w:rsidR="00150ABD" w:rsidRPr="00E42069" w:rsidRDefault="00150ABD" w:rsidP="003509F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503" w:eastAsia="Calibri" w:hAnsi="QCF_P503" w:cs="QCF_P503"/>
                <w:color w:val="auto"/>
                <w:sz w:val="28"/>
                <w:szCs w:val="28"/>
                <w:rtl/>
              </w:rPr>
              <w:t xml:space="preserve">ﯝ  ﯞ  ﯟ   ﯠ  ﯡ  ﯢ  ﯣ           ﯤ  ﯥ  ﯦ  ﯧﯨ  ﯩ  ﯪ  ﯫ  ﯬ   ﯭ  ﯮ  ﯯ   ﯰ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Pr="00E42069">
              <w:rPr>
                <w:rFonts w:ascii="Arial" w:eastAsia="Calibri" w:hAnsi="Arial"/>
                <w:color w:val="auto"/>
                <w:sz w:val="28"/>
                <w:szCs w:val="28"/>
                <w:rtl/>
              </w:rPr>
              <w:t>الأحقاف: ١١</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17</w:t>
            </w:r>
          </w:p>
        </w:tc>
        <w:tc>
          <w:tcPr>
            <w:tcW w:w="3905" w:type="dxa"/>
          </w:tcPr>
          <w:p w:rsidR="003509FA" w:rsidRPr="00E42069" w:rsidRDefault="00150ABD" w:rsidP="003509FA">
            <w:pPr>
              <w:pStyle w:val="a6"/>
              <w:ind w:left="30" w:hanging="30"/>
              <w:rPr>
                <w:rFonts w:ascii="Arial" w:eastAsia="Calibri" w:hAnsi="Arial"/>
                <w:color w:val="auto"/>
                <w:sz w:val="28"/>
                <w:rtl/>
              </w:rPr>
            </w:pPr>
            <w:r w:rsidRPr="00E42069">
              <w:rPr>
                <w:rFonts w:ascii="QCF_BSML" w:eastAsia="Calibri" w:hAnsi="QCF_BSML" w:cs="QCF_BSML"/>
                <w:color w:val="auto"/>
                <w:sz w:val="28"/>
                <w:rtl/>
              </w:rPr>
              <w:t xml:space="preserve"> ﭽ </w:t>
            </w:r>
            <w:r w:rsidRPr="00E42069">
              <w:rPr>
                <w:rFonts w:ascii="QCF_P134" w:eastAsia="Calibri" w:hAnsi="QCF_P134" w:cs="QCF_P134"/>
                <w:color w:val="auto"/>
                <w:sz w:val="28"/>
                <w:rtl/>
              </w:rPr>
              <w:t xml:space="preserve">ﮟ  ﮠ  ﮡ  ﮢ  ﮣ  ﮤ  ﮥ  ﮦﮧ  ﮨﮩ  ﮪ   ﮫ  ﮬﮭ  ﮮ  ﮯ  ﮰ  ﮱﯓ ﯔ  ﯕﯖ  ﯗ  ﯘ     ﯙ    ﯛ  ﯜ  ﯝ  ﯞ  ﯟ  ﯠ  ﯡ  ﯢ   ﯣ  ﯤ  ﯥﯦ  ﯧ  ﯨ  ﯩ     </w:t>
            </w:r>
            <w:r w:rsidRPr="00E42069">
              <w:rPr>
                <w:rFonts w:ascii="QCF_BSML" w:eastAsia="Calibri" w:hAnsi="QCF_BSML" w:cs="QCF_BSML"/>
                <w:color w:val="auto"/>
                <w:sz w:val="28"/>
                <w:rtl/>
              </w:rPr>
              <w:t>ﭼ</w:t>
            </w:r>
            <w:r w:rsidRPr="00E42069">
              <w:rPr>
                <w:rFonts w:ascii="Arial" w:eastAsia="Calibri" w:hAnsi="Arial" w:hint="cs"/>
                <w:color w:val="auto"/>
                <w:sz w:val="28"/>
                <w:rtl/>
              </w:rPr>
              <w:t xml:space="preserve"> </w:t>
            </w:r>
          </w:p>
          <w:p w:rsidR="00150ABD" w:rsidRPr="00E42069" w:rsidRDefault="00150ABD" w:rsidP="003509FA">
            <w:pPr>
              <w:pStyle w:val="a6"/>
              <w:ind w:left="30" w:hanging="30"/>
              <w:rPr>
                <w:color w:val="auto"/>
                <w:sz w:val="28"/>
              </w:rPr>
            </w:pPr>
            <w:r w:rsidRPr="00E42069">
              <w:rPr>
                <w:rFonts w:ascii="Arial" w:eastAsia="Calibri" w:hAnsi="Arial"/>
                <w:color w:val="auto"/>
                <w:sz w:val="28"/>
                <w:rtl/>
              </w:rPr>
              <w:t>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٥٧ – ٥٨</w:t>
            </w:r>
            <w:r w:rsidRPr="00E42069">
              <w:rPr>
                <w:rFonts w:ascii="Arial" w:eastAsia="Calibri" w:hAnsi="Arial" w:hint="cs"/>
                <w:color w:val="auto"/>
                <w:sz w:val="28"/>
                <w:rtl/>
              </w:rPr>
              <w:t>.</w:t>
            </w:r>
          </w:p>
          <w:p w:rsidR="00150ABD" w:rsidRPr="00E42069" w:rsidRDefault="00150ABD" w:rsidP="003509FA">
            <w:pPr>
              <w:ind w:left="30" w:hanging="30"/>
              <w:jc w:val="both"/>
              <w:rPr>
                <w:rFonts w:ascii="Arabic Typesetting" w:hAnsi="Arabic Typesetting"/>
                <w:color w:val="auto"/>
                <w:sz w:val="28"/>
                <w:szCs w:val="28"/>
                <w:rtl/>
              </w:rPr>
            </w:pPr>
          </w:p>
          <w:p w:rsidR="00150ABD" w:rsidRPr="00E42069" w:rsidRDefault="00150ABD" w:rsidP="00150ABD">
            <w:pPr>
              <w:jc w:val="both"/>
              <w:rPr>
                <w:color w:val="auto"/>
                <w:sz w:val="28"/>
                <w:szCs w:val="28"/>
              </w:rPr>
            </w:pPr>
          </w:p>
        </w:tc>
        <w:tc>
          <w:tcPr>
            <w:tcW w:w="4219" w:type="dxa"/>
          </w:tcPr>
          <w:p w:rsidR="00150ABD" w:rsidRPr="00E42069" w:rsidRDefault="00150ABD" w:rsidP="00150ABD">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222" w:eastAsia="Calibri" w:hAnsi="QCF_P222" w:cs="QCF_P222"/>
                <w:color w:val="auto"/>
                <w:sz w:val="28"/>
                <w:szCs w:val="28"/>
                <w:rtl/>
              </w:rPr>
              <w:t xml:space="preserve">ﮅ  ﮆ  ﮇ  ﮈ  ﮉ       ﮊ  ﮋ  ﮌ  ﮍ  ﮎﮏ  ﮐ  ﮑ  ﮒ  ﮓ     ﮔ  ﮕ  ﮖ  ﮗ  ﮘ  ﮙ         ﮚ  ﮛ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Pr="00E42069">
              <w:rPr>
                <w:rFonts w:ascii="Arial" w:eastAsia="Calibri" w:hAnsi="Arial"/>
                <w:color w:val="auto"/>
                <w:sz w:val="28"/>
                <w:szCs w:val="28"/>
                <w:rtl/>
              </w:rPr>
              <w:t>هود: ٨</w:t>
            </w:r>
            <w:r w:rsidRPr="00E42069">
              <w:rPr>
                <w:rFonts w:ascii="Arial" w:eastAsia="Calibri" w:hAnsi="Arial"/>
                <w:color w:val="auto"/>
                <w:sz w:val="28"/>
                <w:szCs w:val="28"/>
              </w:rPr>
              <w:t xml:space="preserve"> </w:t>
            </w:r>
            <w:r w:rsidRPr="00E42069">
              <w:rPr>
                <w:rFonts w:ascii="Arabic Typesetting" w:hAnsi="Arabic Typesetting"/>
                <w:color w:val="auto"/>
                <w:sz w:val="28"/>
                <w:szCs w:val="28"/>
                <w:rtl/>
              </w:rPr>
              <w:t xml:space="preserve"> </w:t>
            </w:r>
          </w:p>
          <w:p w:rsidR="00150ABD" w:rsidRPr="00E42069" w:rsidRDefault="00150ABD" w:rsidP="00150ABD">
            <w:pPr>
              <w:ind w:firstLine="0"/>
              <w:jc w:val="both"/>
              <w:rPr>
                <w:color w:val="auto"/>
                <w:sz w:val="28"/>
                <w:szCs w:val="28"/>
                <w:rtl/>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18</w:t>
            </w:r>
          </w:p>
        </w:tc>
        <w:tc>
          <w:tcPr>
            <w:tcW w:w="3905" w:type="dxa"/>
          </w:tcPr>
          <w:p w:rsidR="00150ABD" w:rsidRPr="00E42069" w:rsidRDefault="00150ABD" w:rsidP="00150ABD">
            <w:pPr>
              <w:jc w:val="both"/>
              <w:rPr>
                <w:rFonts w:ascii="Traditional Arabic" w:hAnsi="Traditional Arabic"/>
                <w:color w:val="auto"/>
                <w:sz w:val="28"/>
                <w:szCs w:val="28"/>
                <w:rtl/>
              </w:rPr>
            </w:pPr>
            <w:r w:rsidRPr="00E42069">
              <w:rPr>
                <w:rFonts w:ascii="QCF_BSML" w:eastAsia="Calibri" w:hAnsi="QCF_BSML" w:cs="QCF_BSML"/>
                <w:color w:val="auto"/>
                <w:sz w:val="28"/>
                <w:szCs w:val="28"/>
                <w:rtl/>
              </w:rPr>
              <w:t>ﭽ</w:t>
            </w:r>
            <w:r w:rsidRPr="00E42069">
              <w:rPr>
                <w:rFonts w:ascii="QCF_P134" w:eastAsia="Calibri" w:hAnsi="QCF_P134" w:cs="QCF_P134"/>
                <w:color w:val="auto"/>
                <w:sz w:val="28"/>
                <w:szCs w:val="28"/>
                <w:rtl/>
              </w:rPr>
              <w:t xml:space="preserve">  ﯬ  ﯭ  ﯮ  ﯯ  ﯰ  ﯱ   ﯲﯳ  ﯴ  ﯵ  ﯶ     ﯷ  ﯸﯹ  ﯺ  ﯻ  ﯼ  ﯽ  ﯾ  ﯿ  ﰀ  ﰁ        ﰂ  ﰃ  ﰄ  ﰅ  ﰆ  ﰇ   ﰈ  ﰉ  ﰊ  ﰋ          ﰌ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 xml:space="preserve"> </w:t>
            </w:r>
            <w:r w:rsidR="003509FA" w:rsidRPr="00E42069">
              <w:rPr>
                <w:rFonts w:ascii="Arial" w:eastAsia="Calibri" w:hAnsi="Arial"/>
                <w:color w:val="auto"/>
                <w:sz w:val="28"/>
                <w:szCs w:val="28"/>
                <w:rtl/>
              </w:rPr>
              <w:t>الأنعام</w:t>
            </w:r>
            <w:r w:rsidR="003509FA" w:rsidRPr="00E42069">
              <w:rPr>
                <w:rFonts w:ascii="Arial" w:eastAsia="Calibri" w:hAnsi="Arial" w:hint="cs"/>
                <w:color w:val="auto"/>
                <w:sz w:val="28"/>
                <w:szCs w:val="28"/>
                <w:rtl/>
              </w:rPr>
              <w:t xml:space="preserve"> الآية</w:t>
            </w:r>
            <w:r w:rsidR="003509FA" w:rsidRPr="00E42069">
              <w:rPr>
                <w:rFonts w:ascii="Arial" w:eastAsia="Calibri" w:hAnsi="Arial"/>
                <w:color w:val="auto"/>
                <w:sz w:val="28"/>
                <w:szCs w:val="28"/>
                <w:rtl/>
              </w:rPr>
              <w:t xml:space="preserve"> ٥٩</w:t>
            </w:r>
            <w:r w:rsidR="003509FA" w:rsidRPr="00E42069">
              <w:rPr>
                <w:rFonts w:ascii="Arial" w:eastAsia="Calibri" w:hAnsi="Arial" w:hint="cs"/>
                <w:color w:val="auto"/>
                <w:sz w:val="28"/>
                <w:szCs w:val="28"/>
                <w:rtl/>
              </w:rPr>
              <w:t>.</w:t>
            </w:r>
          </w:p>
          <w:p w:rsidR="00150ABD" w:rsidRPr="00E42069" w:rsidRDefault="00150ABD" w:rsidP="00150ABD">
            <w:pPr>
              <w:pStyle w:val="a6"/>
              <w:rPr>
                <w:color w:val="auto"/>
                <w:sz w:val="28"/>
              </w:rPr>
            </w:pPr>
          </w:p>
          <w:p w:rsidR="00150ABD" w:rsidRPr="00E42069" w:rsidRDefault="00150ABD" w:rsidP="00150ABD">
            <w:pPr>
              <w:jc w:val="both"/>
              <w:rPr>
                <w:color w:val="auto"/>
                <w:sz w:val="28"/>
                <w:szCs w:val="28"/>
              </w:rPr>
            </w:pPr>
          </w:p>
        </w:tc>
        <w:tc>
          <w:tcPr>
            <w:tcW w:w="4219" w:type="dxa"/>
          </w:tcPr>
          <w:p w:rsidR="00150ABD" w:rsidRPr="00E42069" w:rsidRDefault="00150ABD" w:rsidP="003509F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414" w:eastAsia="Calibri" w:hAnsi="QCF_P414" w:cs="QCF_P414"/>
                <w:color w:val="auto"/>
                <w:sz w:val="28"/>
                <w:szCs w:val="28"/>
                <w:rtl/>
              </w:rPr>
              <w:t xml:space="preserve">ﯫ  ﯬ  ﯭ    ﯮ  ﯯ  ﯰ  ﯱ   ﯲ  ﯳ  ﯴ  ﯵﯶ  ﯷ  ﯸ  ﯹ  ﯺ  ﯻ  ﯼﯽ   ﯾ  ﯿ  ﰀ  ﰁ  ﰂ  ﰃﰄ  ﰅ      ﰆ  ﰇ  ﰈ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003509FA" w:rsidRPr="00E42069">
              <w:rPr>
                <w:rFonts w:ascii="Arial" w:eastAsia="Calibri" w:hAnsi="Arial"/>
                <w:color w:val="auto"/>
                <w:sz w:val="28"/>
                <w:szCs w:val="28"/>
                <w:rtl/>
              </w:rPr>
              <w:t>لقمان: ٣٤</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19</w:t>
            </w:r>
          </w:p>
        </w:tc>
        <w:tc>
          <w:tcPr>
            <w:tcW w:w="3905" w:type="dxa"/>
          </w:tcPr>
          <w:p w:rsidR="00150ABD" w:rsidRPr="00E42069" w:rsidRDefault="00150ABD" w:rsidP="003509FA">
            <w:pPr>
              <w:ind w:firstLine="0"/>
              <w:jc w:val="both"/>
              <w:rPr>
                <w:color w:val="auto"/>
                <w:sz w:val="28"/>
                <w:szCs w:val="28"/>
              </w:rPr>
            </w:pPr>
            <w:r w:rsidRPr="00E42069">
              <w:rPr>
                <w:rFonts w:ascii="QCF_BSML" w:eastAsia="Calibri" w:hAnsi="QCF_BSML" w:cs="QCF_BSML"/>
                <w:color w:val="auto"/>
                <w:sz w:val="28"/>
                <w:szCs w:val="28"/>
                <w:rtl/>
              </w:rPr>
              <w:t xml:space="preserve">ﭽ </w:t>
            </w:r>
            <w:r w:rsidRPr="00E42069">
              <w:rPr>
                <w:rFonts w:ascii="QCF_P135" w:eastAsia="Calibri" w:hAnsi="QCF_P135" w:cs="QCF_P135"/>
                <w:color w:val="auto"/>
                <w:sz w:val="28"/>
                <w:szCs w:val="28"/>
                <w:rtl/>
              </w:rPr>
              <w:t xml:space="preserve">ﭑ  ﭒ  ﭓ  ﭔ  ﭕ  ﭖ  ﭗ  ﭘ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 xml:space="preserve"> </w:t>
            </w:r>
            <w:r w:rsidR="003509FA" w:rsidRPr="00E42069">
              <w:rPr>
                <w:rFonts w:ascii="Arial" w:eastAsia="Calibri" w:hAnsi="Arial"/>
                <w:color w:val="auto"/>
                <w:sz w:val="28"/>
                <w:szCs w:val="28"/>
                <w:rtl/>
              </w:rPr>
              <w:t>الأنعام</w:t>
            </w:r>
            <w:r w:rsidR="003509FA" w:rsidRPr="00E42069">
              <w:rPr>
                <w:rFonts w:ascii="Arial" w:eastAsia="Calibri" w:hAnsi="Arial" w:hint="cs"/>
                <w:color w:val="auto"/>
                <w:sz w:val="28"/>
                <w:szCs w:val="28"/>
                <w:rtl/>
              </w:rPr>
              <w:t xml:space="preserve"> الآية</w:t>
            </w:r>
            <w:r w:rsidR="003509FA" w:rsidRPr="00E42069">
              <w:rPr>
                <w:rFonts w:ascii="Arial" w:eastAsia="Calibri" w:hAnsi="Arial"/>
                <w:color w:val="auto"/>
                <w:sz w:val="28"/>
                <w:szCs w:val="28"/>
                <w:rtl/>
              </w:rPr>
              <w:t xml:space="preserve"> ٦٠</w:t>
            </w:r>
            <w:r w:rsidR="003509FA" w:rsidRPr="00E42069">
              <w:rPr>
                <w:rFonts w:ascii="Arial" w:eastAsia="Calibri" w:hAnsi="Arial" w:hint="cs"/>
                <w:color w:val="auto"/>
                <w:sz w:val="28"/>
                <w:szCs w:val="28"/>
                <w:rtl/>
              </w:rPr>
              <w:t>.</w:t>
            </w:r>
          </w:p>
          <w:p w:rsidR="00150ABD" w:rsidRPr="00E42069" w:rsidRDefault="00150ABD" w:rsidP="00150ABD">
            <w:pPr>
              <w:pStyle w:val="a6"/>
              <w:rPr>
                <w:color w:val="auto"/>
                <w:sz w:val="28"/>
              </w:rPr>
            </w:pPr>
          </w:p>
          <w:p w:rsidR="00150ABD" w:rsidRPr="00E42069" w:rsidRDefault="00150ABD" w:rsidP="00150ABD">
            <w:pPr>
              <w:jc w:val="both"/>
              <w:rPr>
                <w:color w:val="auto"/>
                <w:sz w:val="28"/>
                <w:szCs w:val="28"/>
              </w:rPr>
            </w:pPr>
          </w:p>
        </w:tc>
        <w:tc>
          <w:tcPr>
            <w:tcW w:w="4219" w:type="dxa"/>
          </w:tcPr>
          <w:p w:rsidR="00150ABD" w:rsidRPr="00E42069" w:rsidRDefault="00150ABD" w:rsidP="003509F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463" w:eastAsia="Calibri" w:hAnsi="QCF_P463" w:cs="QCF_P463"/>
                <w:color w:val="auto"/>
                <w:sz w:val="28"/>
                <w:szCs w:val="28"/>
                <w:rtl/>
              </w:rPr>
              <w:t xml:space="preserve">ﭧ  ﭨ   ﭩ     ﭪ  ﭫ  ﭬ   ﭭ  ﭮ  ﭯ  ﭰﭱ  ﭲ  ﭳ  ﭴ  ﭵ  ﭶ   ﭷ  ﭸ  ﭹ    ﭺ  ﭻﭼ  ﭽ    ﭾ  ﭿ  ﮀ   ﮁ  ﮂ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الزمر: ٤٢</w:t>
            </w:r>
            <w:r w:rsidRPr="00E42069">
              <w:rPr>
                <w:rFonts w:ascii="Arial" w:eastAsia="Calibri" w:hAnsi="Arial"/>
                <w:color w:val="auto"/>
                <w:sz w:val="28"/>
                <w:szCs w:val="28"/>
              </w:rPr>
              <w:t xml:space="preserve"> </w:t>
            </w:r>
            <w:r w:rsidRPr="00E42069">
              <w:rPr>
                <w:rFonts w:ascii="Arabic Typesetting" w:hAnsi="Arabic Typesetting"/>
                <w:color w:val="auto"/>
                <w:sz w:val="28"/>
                <w:szCs w:val="28"/>
                <w:rtl/>
              </w:rPr>
              <w:t xml:space="preserve"> </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20</w:t>
            </w:r>
          </w:p>
        </w:tc>
        <w:tc>
          <w:tcPr>
            <w:tcW w:w="3905" w:type="dxa"/>
          </w:tcPr>
          <w:p w:rsidR="00150ABD" w:rsidRPr="00E42069" w:rsidRDefault="00150ABD" w:rsidP="003509FA">
            <w:pPr>
              <w:ind w:firstLine="0"/>
              <w:jc w:val="both"/>
              <w:rPr>
                <w:color w:val="auto"/>
                <w:sz w:val="28"/>
                <w:szCs w:val="28"/>
              </w:rPr>
            </w:pPr>
            <w:r w:rsidRPr="00E42069">
              <w:rPr>
                <w:rFonts w:ascii="QCF_BSML" w:eastAsia="Calibri" w:hAnsi="QCF_BSML" w:cs="QCF_BSML"/>
                <w:color w:val="auto"/>
                <w:sz w:val="28"/>
                <w:szCs w:val="28"/>
                <w:rtl/>
              </w:rPr>
              <w:t xml:space="preserve">ﭽ </w:t>
            </w:r>
            <w:r w:rsidRPr="00E42069">
              <w:rPr>
                <w:rFonts w:ascii="QCF_P135" w:eastAsia="Calibri" w:hAnsi="QCF_P135" w:cs="QCF_P135"/>
                <w:color w:val="auto"/>
                <w:sz w:val="28"/>
                <w:szCs w:val="28"/>
                <w:rtl/>
              </w:rPr>
              <w:t xml:space="preserve">ﭮ  ﭯ  ﭰ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 xml:space="preserve"> </w:t>
            </w:r>
          </w:p>
          <w:p w:rsidR="00150ABD" w:rsidRPr="00E42069" w:rsidRDefault="00150ABD" w:rsidP="003509FA">
            <w:pPr>
              <w:pStyle w:val="a6"/>
              <w:rPr>
                <w:color w:val="auto"/>
                <w:sz w:val="28"/>
              </w:rPr>
            </w:pPr>
          </w:p>
        </w:tc>
        <w:tc>
          <w:tcPr>
            <w:tcW w:w="4219" w:type="dxa"/>
          </w:tcPr>
          <w:p w:rsidR="00150ABD" w:rsidRPr="00E42069" w:rsidRDefault="00150ABD" w:rsidP="003509F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250" w:eastAsia="Calibri" w:hAnsi="QCF_P250" w:cs="QCF_P250"/>
                <w:color w:val="auto"/>
                <w:sz w:val="28"/>
                <w:szCs w:val="28"/>
                <w:rtl/>
              </w:rPr>
              <w:t xml:space="preserve">ﮠ  ﮡ  ﮢ  ﮣ  ﮤ  ﮥ  ﮦ  ﮧ      ﮨ  ﮩ     ﮪﮫ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lastRenderedPageBreak/>
              <w:t>22</w:t>
            </w:r>
          </w:p>
        </w:tc>
        <w:tc>
          <w:tcPr>
            <w:tcW w:w="3905" w:type="dxa"/>
          </w:tcPr>
          <w:p w:rsidR="00150ABD" w:rsidRPr="00E42069" w:rsidRDefault="00150ABD" w:rsidP="003509F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136" w:eastAsia="Calibri" w:hAnsi="QCF_P136" w:cs="QCF_P136"/>
                <w:color w:val="auto"/>
                <w:sz w:val="28"/>
                <w:szCs w:val="28"/>
                <w:rtl/>
              </w:rPr>
              <w:t xml:space="preserve">ﭞ  ﭟ  ﭠ      ﭡ  ﭢ  ﭣ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الأنعام</w:t>
            </w:r>
            <w:r w:rsidRPr="00E42069">
              <w:rPr>
                <w:rFonts w:ascii="Arial" w:eastAsia="Calibri" w:hAnsi="Arial" w:hint="cs"/>
                <w:color w:val="auto"/>
                <w:sz w:val="28"/>
                <w:szCs w:val="28"/>
                <w:rtl/>
              </w:rPr>
              <w:t xml:space="preserve"> الآية</w:t>
            </w:r>
            <w:r w:rsidRPr="00E42069">
              <w:rPr>
                <w:rFonts w:ascii="Arial" w:eastAsia="Calibri" w:hAnsi="Arial"/>
                <w:color w:val="auto"/>
                <w:sz w:val="28"/>
                <w:szCs w:val="28"/>
                <w:rtl/>
              </w:rPr>
              <w:t xml:space="preserve"> ٧٠</w:t>
            </w:r>
            <w:r w:rsidRPr="00E42069">
              <w:rPr>
                <w:rFonts w:ascii="Arial" w:eastAsia="Calibri" w:hAnsi="Arial" w:hint="cs"/>
                <w:color w:val="auto"/>
                <w:sz w:val="28"/>
                <w:szCs w:val="28"/>
                <w:rtl/>
              </w:rPr>
              <w:t>.</w:t>
            </w:r>
          </w:p>
          <w:p w:rsidR="00150ABD" w:rsidRPr="00E42069" w:rsidRDefault="00150ABD" w:rsidP="00150ABD">
            <w:pPr>
              <w:jc w:val="both"/>
              <w:rPr>
                <w:color w:val="auto"/>
                <w:sz w:val="28"/>
                <w:szCs w:val="28"/>
              </w:rPr>
            </w:pPr>
          </w:p>
        </w:tc>
        <w:tc>
          <w:tcPr>
            <w:tcW w:w="4219" w:type="dxa"/>
          </w:tcPr>
          <w:p w:rsidR="00150ABD" w:rsidRPr="00E42069" w:rsidRDefault="00150ABD" w:rsidP="003509FA">
            <w:pPr>
              <w:ind w:firstLine="0"/>
              <w:jc w:val="both"/>
              <w:rPr>
                <w:color w:val="auto"/>
                <w:sz w:val="28"/>
                <w:szCs w:val="28"/>
              </w:rPr>
            </w:pPr>
            <w:r w:rsidRPr="00E42069">
              <w:rPr>
                <w:rFonts w:ascii="QCF_BSML" w:eastAsia="Calibri" w:hAnsi="QCF_BSML" w:cs="QCF_BSML"/>
                <w:color w:val="auto"/>
                <w:sz w:val="28"/>
                <w:szCs w:val="28"/>
                <w:rtl/>
              </w:rPr>
              <w:t xml:space="preserve">ﭽ </w:t>
            </w:r>
            <w:r w:rsidRPr="00E42069">
              <w:rPr>
                <w:rFonts w:ascii="QCF_P187" w:eastAsia="Calibri" w:hAnsi="QCF_P187" w:cs="QCF_P187"/>
                <w:color w:val="auto"/>
                <w:sz w:val="28"/>
                <w:szCs w:val="28"/>
                <w:rtl/>
              </w:rPr>
              <w:t xml:space="preserve">ﮬ  ﮭ  ﮮ  ﮯ  </w:t>
            </w:r>
            <w:r w:rsidRPr="00E42069">
              <w:rPr>
                <w:rFonts w:ascii="QCF_BSML" w:eastAsia="Calibri" w:hAnsi="QCF_BSML" w:cs="QCF_BSML"/>
                <w:color w:val="auto"/>
                <w:sz w:val="28"/>
                <w:szCs w:val="28"/>
                <w:rtl/>
              </w:rPr>
              <w:t>ﭼ</w:t>
            </w:r>
            <w:r w:rsidRPr="00E42069">
              <w:rPr>
                <w:rFonts w:hint="cs"/>
                <w:color w:val="auto"/>
                <w:sz w:val="28"/>
                <w:szCs w:val="28"/>
                <w:rtl/>
              </w:rPr>
              <w:t>التوبة</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23</w:t>
            </w:r>
          </w:p>
        </w:tc>
        <w:tc>
          <w:tcPr>
            <w:tcW w:w="3905" w:type="dxa"/>
          </w:tcPr>
          <w:p w:rsidR="00150ABD" w:rsidRPr="00E42069" w:rsidRDefault="00150ABD" w:rsidP="003509FA">
            <w:pPr>
              <w:pStyle w:val="a6"/>
              <w:ind w:left="30" w:hanging="30"/>
              <w:rPr>
                <w:color w:val="auto"/>
                <w:sz w:val="28"/>
              </w:rPr>
            </w:pPr>
            <w:r w:rsidRPr="00E42069">
              <w:rPr>
                <w:rFonts w:ascii="QCF_BSML" w:eastAsia="Calibri" w:hAnsi="QCF_BSML" w:cs="QCF_BSML"/>
                <w:color w:val="auto"/>
                <w:sz w:val="28"/>
                <w:rtl/>
              </w:rPr>
              <w:t xml:space="preserve">ﭽ </w:t>
            </w:r>
            <w:r w:rsidR="003509FA" w:rsidRPr="00E42069">
              <w:rPr>
                <w:rFonts w:ascii="QCF_P137" w:eastAsia="Calibri" w:hAnsi="QCF_P137" w:cs="QCF_P137"/>
                <w:color w:val="auto"/>
                <w:sz w:val="28"/>
                <w:rtl/>
              </w:rPr>
              <w:t xml:space="preserve">ﭬ  ﭭ  ﭮ  ﭯ  ﭰ  ﭱﭲ  ﭳ  ﭴ  ﭵﭶ  ﭷ </w:t>
            </w:r>
            <w:r w:rsidRPr="00E42069">
              <w:rPr>
                <w:rFonts w:ascii="QCF_P137" w:eastAsia="Calibri" w:hAnsi="QCF_P137" w:cs="QCF_P137"/>
                <w:color w:val="auto"/>
                <w:sz w:val="28"/>
                <w:rtl/>
              </w:rPr>
              <w:t xml:space="preserve">ﭸ  ﭹ   ﭺ  ﭻ  ﭼ  </w:t>
            </w:r>
            <w:r w:rsidRPr="00E42069">
              <w:rPr>
                <w:rFonts w:ascii="QCF_BSML" w:eastAsia="Calibri" w:hAnsi="QCF_BSML" w:cs="QCF_BSML"/>
                <w:color w:val="auto"/>
                <w:sz w:val="28"/>
                <w:rtl/>
              </w:rPr>
              <w:t>ﭼ</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٧٦</w:t>
            </w:r>
            <w:r w:rsidRPr="00E42069">
              <w:rPr>
                <w:rFonts w:ascii="Arial" w:eastAsia="Calibri" w:hAnsi="Arial" w:hint="cs"/>
                <w:color w:val="auto"/>
                <w:sz w:val="28"/>
                <w:rtl/>
              </w:rPr>
              <w:t>.</w:t>
            </w:r>
          </w:p>
          <w:p w:rsidR="00150ABD" w:rsidRPr="00E42069" w:rsidRDefault="00150ABD" w:rsidP="00150ABD">
            <w:pPr>
              <w:jc w:val="both"/>
              <w:rPr>
                <w:color w:val="auto"/>
                <w:sz w:val="28"/>
                <w:szCs w:val="28"/>
              </w:rPr>
            </w:pPr>
          </w:p>
        </w:tc>
        <w:tc>
          <w:tcPr>
            <w:tcW w:w="4219" w:type="dxa"/>
          </w:tcPr>
          <w:p w:rsidR="003509FA" w:rsidRPr="00E42069" w:rsidRDefault="00150ABD" w:rsidP="003509F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281" w:eastAsia="Calibri" w:hAnsi="QCF_P281" w:cs="QCF_P281"/>
                <w:color w:val="auto"/>
                <w:sz w:val="28"/>
                <w:szCs w:val="28"/>
                <w:rtl/>
              </w:rPr>
              <w:t xml:space="preserve">ﮎ  ﮏ       ﮐ  ﮑ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003509FA" w:rsidRPr="00E42069">
              <w:rPr>
                <w:rFonts w:ascii="Arial" w:eastAsia="Calibri" w:hAnsi="Arial"/>
                <w:color w:val="auto"/>
                <w:sz w:val="28"/>
                <w:szCs w:val="28"/>
                <w:rtl/>
              </w:rPr>
              <w:t>النحل: ١٢٣</w:t>
            </w:r>
            <w:r w:rsidR="003509FA" w:rsidRPr="00E42069">
              <w:rPr>
                <w:rFonts w:ascii="Arial" w:eastAsia="Calibri" w:hAnsi="Arial"/>
                <w:color w:val="auto"/>
                <w:sz w:val="28"/>
                <w:szCs w:val="28"/>
              </w:rPr>
              <w:t xml:space="preserve"> </w:t>
            </w:r>
            <w:r w:rsidR="003509FA" w:rsidRPr="00E42069">
              <w:rPr>
                <w:rFonts w:ascii="Arabic Typesetting" w:hAnsi="Arabic Typesetting"/>
                <w:color w:val="auto"/>
                <w:sz w:val="28"/>
                <w:szCs w:val="28"/>
                <w:rtl/>
              </w:rPr>
              <w:t xml:space="preserve"> </w:t>
            </w:r>
          </w:p>
          <w:p w:rsidR="00150ABD" w:rsidRPr="00E42069" w:rsidRDefault="00150ABD" w:rsidP="003509FA">
            <w:pPr>
              <w:ind w:firstLine="0"/>
              <w:jc w:val="both"/>
              <w:rPr>
                <w:rFonts w:ascii="Arabic Typesetting" w:hAnsi="Arabic Typesetting"/>
                <w:color w:val="auto"/>
                <w:sz w:val="28"/>
                <w:szCs w:val="28"/>
                <w:rtl/>
              </w:rPr>
            </w:pPr>
          </w:p>
          <w:p w:rsidR="00150ABD" w:rsidRPr="00E42069" w:rsidRDefault="00150ABD" w:rsidP="003509FA">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25</w:t>
            </w:r>
          </w:p>
        </w:tc>
        <w:tc>
          <w:tcPr>
            <w:tcW w:w="3905" w:type="dxa"/>
          </w:tcPr>
          <w:p w:rsidR="00150ABD" w:rsidRPr="00E42069" w:rsidRDefault="00150ABD" w:rsidP="003509FA">
            <w:pPr>
              <w:ind w:firstLine="0"/>
              <w:jc w:val="both"/>
              <w:rPr>
                <w:color w:val="auto"/>
                <w:sz w:val="28"/>
                <w:szCs w:val="28"/>
              </w:rPr>
            </w:pPr>
            <w:r w:rsidRPr="00E42069">
              <w:rPr>
                <w:rFonts w:ascii="QCF_BSML" w:eastAsia="Calibri" w:hAnsi="QCF_BSML" w:cs="QCF_BSML"/>
                <w:color w:val="auto"/>
                <w:sz w:val="28"/>
                <w:szCs w:val="28"/>
                <w:rtl/>
              </w:rPr>
              <w:t xml:space="preserve">ﭽ </w:t>
            </w:r>
            <w:r w:rsidRPr="00E42069">
              <w:rPr>
                <w:rFonts w:ascii="QCF_P138" w:eastAsia="Calibri" w:hAnsi="QCF_P138" w:cs="QCF_P138"/>
                <w:color w:val="auto"/>
                <w:sz w:val="28"/>
                <w:szCs w:val="28"/>
                <w:rtl/>
              </w:rPr>
              <w:t xml:space="preserve">ﭝ  ﭞ  ﭟ  ﭠ     ﭡ    ﭢﭣ  ﭤ  ﭥ  ﭦ  ﭧﭨ  ﭩ    ﭪ  ﭫ  ﭬ     </w:t>
            </w:r>
            <w:r w:rsidRPr="00E42069">
              <w:rPr>
                <w:rFonts w:ascii="QCF_BSML" w:eastAsia="Calibri" w:hAnsi="QCF_BSML" w:cs="QCF_BSML"/>
                <w:color w:val="auto"/>
                <w:sz w:val="28"/>
                <w:szCs w:val="28"/>
                <w:rtl/>
              </w:rPr>
              <w:t>ﭼ</w:t>
            </w:r>
            <w:r w:rsidRPr="00E42069">
              <w:rPr>
                <w:rFonts w:ascii="Arabic Typesetting" w:hAnsi="Arabic Typesetting" w:hint="cs"/>
                <w:color w:val="auto"/>
                <w:sz w:val="28"/>
                <w:szCs w:val="28"/>
                <w:rtl/>
              </w:rPr>
              <w:t xml:space="preserve"> </w:t>
            </w:r>
          </w:p>
          <w:p w:rsidR="00150ABD" w:rsidRPr="00E42069" w:rsidRDefault="00150ABD" w:rsidP="00150ABD">
            <w:pPr>
              <w:pStyle w:val="a6"/>
              <w:rPr>
                <w:color w:val="auto"/>
                <w:sz w:val="28"/>
              </w:rPr>
            </w:pP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٨٣</w:t>
            </w:r>
            <w:r w:rsidRPr="00E42069">
              <w:rPr>
                <w:rFonts w:ascii="Arial" w:eastAsia="Calibri" w:hAnsi="Arial" w:hint="cs"/>
                <w:color w:val="auto"/>
                <w:sz w:val="28"/>
                <w:rtl/>
              </w:rPr>
              <w:t>.</w:t>
            </w:r>
          </w:p>
          <w:p w:rsidR="00150ABD" w:rsidRPr="00E42069" w:rsidRDefault="00150ABD" w:rsidP="00150ABD">
            <w:pPr>
              <w:jc w:val="both"/>
              <w:rPr>
                <w:color w:val="auto"/>
                <w:sz w:val="28"/>
                <w:szCs w:val="28"/>
              </w:rPr>
            </w:pPr>
          </w:p>
        </w:tc>
        <w:tc>
          <w:tcPr>
            <w:tcW w:w="4219" w:type="dxa"/>
          </w:tcPr>
          <w:p w:rsidR="00150ABD" w:rsidRPr="00E42069" w:rsidRDefault="00150ABD" w:rsidP="003509F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137" w:eastAsia="Calibri" w:hAnsi="QCF_P137" w:cs="QCF_P137"/>
                <w:color w:val="auto"/>
                <w:sz w:val="28"/>
                <w:szCs w:val="28"/>
                <w:rtl/>
              </w:rPr>
              <w:t xml:space="preserve">ﯲ  ﯳ  ﯴ  ﯵ  ﯶ     ﯷ  ﯸ  ﯹ  ﯺ  ﯻ  ﯼ  ﯽ  ﯾ  ﯿ   ﰀﰁ  ﰂ  ﰃ  ﰄ  ﰅﰆ  ﰇ   ﰈ           ﰉ     </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 xml:space="preserve"> </w:t>
            </w:r>
            <w:r w:rsidR="003509FA" w:rsidRPr="00E42069">
              <w:rPr>
                <w:rFonts w:ascii="Arial" w:eastAsia="Calibri" w:hAnsi="Arial"/>
                <w:color w:val="auto"/>
                <w:sz w:val="28"/>
                <w:szCs w:val="28"/>
                <w:rtl/>
              </w:rPr>
              <w:t>الأنعام: ٨١</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26</w:t>
            </w:r>
          </w:p>
        </w:tc>
        <w:tc>
          <w:tcPr>
            <w:tcW w:w="3905" w:type="dxa"/>
          </w:tcPr>
          <w:p w:rsidR="003509FA" w:rsidRPr="00E42069" w:rsidRDefault="00150ABD" w:rsidP="003509FA">
            <w:pPr>
              <w:ind w:firstLine="0"/>
              <w:jc w:val="both"/>
              <w:rPr>
                <w:rFonts w:ascii="QCF_BSML" w:eastAsia="Calibri" w:hAnsi="QCF_BSML" w:cs="QCF_BSML"/>
                <w:color w:val="auto"/>
                <w:sz w:val="28"/>
                <w:szCs w:val="28"/>
                <w:rtl/>
              </w:rPr>
            </w:pPr>
            <w:r w:rsidRPr="00E42069">
              <w:rPr>
                <w:rFonts w:ascii="QCF_BSML" w:eastAsia="Calibri" w:hAnsi="QCF_BSML" w:cs="QCF_BSML"/>
                <w:color w:val="auto"/>
                <w:sz w:val="28"/>
                <w:szCs w:val="28"/>
                <w:rtl/>
              </w:rPr>
              <w:t xml:space="preserve">ﭽ </w:t>
            </w:r>
            <w:r w:rsidRPr="00E42069">
              <w:rPr>
                <w:rFonts w:ascii="QCF_P138" w:eastAsia="Calibri" w:hAnsi="QCF_P138" w:cs="QCF_P138"/>
                <w:color w:val="auto"/>
                <w:sz w:val="28"/>
                <w:szCs w:val="28"/>
                <w:rtl/>
              </w:rPr>
              <w:t xml:space="preserve">ﮦ  ﮧ  ﮨ  ﮩ       ﮪ  ﮫ  ﮬ  ﮭ  ﮮﮯ  ﮰ  ﮱ  ﯓ  ﯔ  ﯕ  ﯖ               ﯗ  </w:t>
            </w:r>
            <w:r w:rsidRPr="00E42069">
              <w:rPr>
                <w:rFonts w:ascii="QCF_BSML" w:eastAsia="Calibri" w:hAnsi="QCF_BSML" w:cs="QCF_BSML"/>
                <w:color w:val="auto"/>
                <w:sz w:val="28"/>
                <w:szCs w:val="28"/>
                <w:rtl/>
              </w:rPr>
              <w:t>ﭼ</w:t>
            </w:r>
          </w:p>
          <w:p w:rsidR="00150ABD" w:rsidRPr="00E42069" w:rsidRDefault="00150ABD" w:rsidP="003509FA">
            <w:pPr>
              <w:ind w:firstLine="0"/>
              <w:jc w:val="both"/>
              <w:rPr>
                <w:color w:val="auto"/>
                <w:sz w:val="28"/>
                <w:szCs w:val="28"/>
              </w:rPr>
            </w:pPr>
            <w:r w:rsidRPr="00E42069">
              <w:rPr>
                <w:rFonts w:ascii="Arial" w:eastAsia="Calibri" w:hAnsi="Arial"/>
                <w:color w:val="auto"/>
                <w:sz w:val="28"/>
                <w:szCs w:val="28"/>
                <w:rtl/>
              </w:rPr>
              <w:t>الأنعام</w:t>
            </w:r>
            <w:r w:rsidRPr="00E42069">
              <w:rPr>
                <w:rFonts w:ascii="Arial" w:eastAsia="Calibri" w:hAnsi="Arial" w:hint="cs"/>
                <w:color w:val="auto"/>
                <w:sz w:val="28"/>
                <w:szCs w:val="28"/>
                <w:rtl/>
              </w:rPr>
              <w:t xml:space="preserve"> الآية 88.</w:t>
            </w:r>
          </w:p>
          <w:p w:rsidR="00150ABD" w:rsidRPr="00E42069" w:rsidRDefault="00150ABD" w:rsidP="00150ABD">
            <w:pPr>
              <w:ind w:firstLine="0"/>
              <w:jc w:val="both"/>
              <w:rPr>
                <w:color w:val="auto"/>
                <w:sz w:val="28"/>
                <w:szCs w:val="28"/>
              </w:rPr>
            </w:pPr>
          </w:p>
        </w:tc>
        <w:tc>
          <w:tcPr>
            <w:tcW w:w="4219" w:type="dxa"/>
          </w:tcPr>
          <w:p w:rsidR="00150ABD" w:rsidRPr="00E42069" w:rsidRDefault="00150ABD" w:rsidP="003509F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465" w:eastAsia="Calibri" w:hAnsi="QCF_P465" w:cs="QCF_P465"/>
                <w:color w:val="auto"/>
                <w:sz w:val="28"/>
                <w:szCs w:val="28"/>
                <w:rtl/>
              </w:rPr>
              <w:t xml:space="preserve">ﮯ  ﮰ  ﮱ   ﯓ  ﯔ  ﯕ  ﯖ  ﯗ      ﯘ  ﯙ  ﯚ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الزمر: ٦٥</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27</w:t>
            </w:r>
          </w:p>
        </w:tc>
        <w:tc>
          <w:tcPr>
            <w:tcW w:w="3905" w:type="dxa"/>
          </w:tcPr>
          <w:p w:rsidR="00150ABD" w:rsidRPr="00E42069" w:rsidRDefault="00150ABD" w:rsidP="003509FA">
            <w:pPr>
              <w:ind w:firstLine="0"/>
              <w:jc w:val="both"/>
              <w:rPr>
                <w:color w:val="auto"/>
                <w:sz w:val="28"/>
                <w:szCs w:val="28"/>
              </w:rPr>
            </w:pPr>
            <w:r w:rsidRPr="00E42069">
              <w:rPr>
                <w:rFonts w:ascii="QCF_BSML" w:eastAsia="Calibri" w:hAnsi="QCF_BSML" w:cs="QCF_BSML"/>
                <w:color w:val="auto"/>
                <w:sz w:val="28"/>
                <w:szCs w:val="28"/>
                <w:rtl/>
              </w:rPr>
              <w:t xml:space="preserve">ﭽ </w:t>
            </w:r>
            <w:r w:rsidRPr="00E42069">
              <w:rPr>
                <w:rFonts w:ascii="QCF_P139" w:eastAsia="Calibri" w:hAnsi="QCF_P139" w:cs="QCF_P139"/>
                <w:color w:val="auto"/>
                <w:sz w:val="28"/>
                <w:szCs w:val="28"/>
                <w:rtl/>
              </w:rPr>
              <w:t xml:space="preserve">ﮜ  ﮝ  ﮞ  ﮟ   ﮠ   ﮡ  ﮢ         ﮣ     ﮤ  ﮥ  ﮦ    ﮧ  ﮨ  ﮩ  ﮪ  ﮫ  ﮬ  ﮭ   ﮮ  ﮯ  ﮰ  ﮱﯓ  ﯔ  ﯕ  ﯖ      ﯗ  ﯘ  ﯙ  ﯚ      ﯛ  ﯜ  ﯝ  ﯞ  ﯟﯠ  ﯡ       ﯢ  ﯣ  ﯤ  ﯥ  ﯦ            ﯧ  ﯨ  ﯩ  ﯪ  ﯫ      ﯬ  ﯭ  ﯮ  ﯯ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الأنعام</w:t>
            </w:r>
            <w:r w:rsidRPr="00E42069">
              <w:rPr>
                <w:rFonts w:ascii="Arial" w:eastAsia="Calibri" w:hAnsi="Arial" w:hint="cs"/>
                <w:color w:val="auto"/>
                <w:sz w:val="28"/>
                <w:szCs w:val="28"/>
                <w:rtl/>
              </w:rPr>
              <w:t xml:space="preserve"> الآية</w:t>
            </w:r>
            <w:r w:rsidRPr="00E42069">
              <w:rPr>
                <w:rFonts w:ascii="Arial" w:eastAsia="Calibri" w:hAnsi="Arial"/>
                <w:color w:val="auto"/>
                <w:sz w:val="28"/>
                <w:szCs w:val="28"/>
                <w:rtl/>
              </w:rPr>
              <w:t xml:space="preserve"> ٩٣</w:t>
            </w:r>
            <w:r w:rsidRPr="00E42069">
              <w:rPr>
                <w:rFonts w:ascii="Arabic Typesetting" w:hAnsi="Arabic Typesetting" w:hint="cs"/>
                <w:color w:val="auto"/>
                <w:sz w:val="28"/>
                <w:szCs w:val="28"/>
                <w:rtl/>
              </w:rPr>
              <w:t>.</w:t>
            </w:r>
          </w:p>
          <w:p w:rsidR="00150ABD" w:rsidRPr="00E42069" w:rsidRDefault="00150ABD" w:rsidP="00150ABD">
            <w:pPr>
              <w:ind w:firstLine="0"/>
              <w:jc w:val="both"/>
              <w:rPr>
                <w:color w:val="auto"/>
                <w:sz w:val="28"/>
                <w:szCs w:val="28"/>
              </w:rPr>
            </w:pPr>
          </w:p>
        </w:tc>
        <w:tc>
          <w:tcPr>
            <w:tcW w:w="4219" w:type="dxa"/>
          </w:tcPr>
          <w:p w:rsidR="00150ABD" w:rsidRPr="00E42069" w:rsidRDefault="00150ABD" w:rsidP="003509FA">
            <w:pPr>
              <w:ind w:firstLine="0"/>
              <w:jc w:val="both"/>
              <w:rPr>
                <w:color w:val="auto"/>
                <w:sz w:val="28"/>
                <w:szCs w:val="28"/>
              </w:rPr>
            </w:pPr>
            <w:r w:rsidRPr="00E42069">
              <w:rPr>
                <w:rFonts w:ascii="QCF_BSML" w:eastAsia="Calibri" w:hAnsi="QCF_BSML" w:cs="QCF_BSML"/>
                <w:color w:val="auto"/>
                <w:sz w:val="28"/>
                <w:szCs w:val="28"/>
                <w:rtl/>
              </w:rPr>
              <w:t xml:space="preserve">ﭽ </w:t>
            </w:r>
            <w:r w:rsidRPr="00E42069">
              <w:rPr>
                <w:rFonts w:ascii="QCF_P004" w:eastAsia="Calibri" w:hAnsi="QCF_P004" w:cs="QCF_P004"/>
                <w:color w:val="auto"/>
                <w:sz w:val="28"/>
                <w:szCs w:val="28"/>
                <w:rtl/>
              </w:rPr>
              <w:t xml:space="preserve">ﯪ  ﯫ   ﯬ  ﯭ  </w:t>
            </w:r>
            <w:r w:rsidRPr="00E42069">
              <w:rPr>
                <w:rFonts w:ascii="QCF_BSML" w:eastAsia="Calibri" w:hAnsi="QCF_BSML" w:cs="QCF_BSML"/>
                <w:color w:val="auto"/>
                <w:sz w:val="28"/>
                <w:szCs w:val="28"/>
                <w:rtl/>
              </w:rPr>
              <w:t>ﭼ</w:t>
            </w:r>
            <w:r w:rsidRPr="00E42069">
              <w:rPr>
                <w:color w:val="auto"/>
                <w:sz w:val="28"/>
                <w:szCs w:val="28"/>
                <w:rtl/>
              </w:rPr>
              <w:t xml:space="preserve"> </w:t>
            </w:r>
            <w:r w:rsidRPr="00E42069">
              <w:rPr>
                <w:rFonts w:ascii="Arial" w:eastAsia="Calibri" w:hAnsi="Arial"/>
                <w:color w:val="auto"/>
                <w:sz w:val="28"/>
                <w:szCs w:val="28"/>
                <w:rtl/>
              </w:rPr>
              <w:t>البقرة: ٢٣</w:t>
            </w: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28</w:t>
            </w:r>
          </w:p>
        </w:tc>
        <w:tc>
          <w:tcPr>
            <w:tcW w:w="3905" w:type="dxa"/>
          </w:tcPr>
          <w:p w:rsidR="00150ABD" w:rsidRPr="00E42069" w:rsidRDefault="00150ABD" w:rsidP="003509FA">
            <w:pPr>
              <w:pStyle w:val="a6"/>
              <w:ind w:left="30" w:hanging="30"/>
              <w:rPr>
                <w:color w:val="auto"/>
                <w:sz w:val="28"/>
              </w:rPr>
            </w:pPr>
            <w:r w:rsidRPr="00E42069">
              <w:rPr>
                <w:rFonts w:ascii="QCF_BSML" w:eastAsia="Calibri" w:hAnsi="QCF_BSML" w:cs="QCF_BSML"/>
                <w:color w:val="auto"/>
                <w:sz w:val="28"/>
                <w:rtl/>
              </w:rPr>
              <w:t xml:space="preserve">ﭽ </w:t>
            </w:r>
            <w:r w:rsidRPr="00E42069">
              <w:rPr>
                <w:rFonts w:ascii="QCF_P139" w:eastAsia="Calibri" w:hAnsi="QCF_P139" w:cs="QCF_P139"/>
                <w:color w:val="auto"/>
                <w:sz w:val="28"/>
                <w:rtl/>
              </w:rPr>
              <w:t xml:space="preserve">ﯱ  ﯲ  ﯳ   ﯴ   ﯵ  ﯶ  ﯷ  ﯸ  ﯹ  ﯺ  ﯻ  ﯼﯽ   ﯾ  ﯿ  ﰀ  ﰁ  ﰂ  ﰃ  ﰄ  ﰅ  ﰆﰇ   ﰈ  </w:t>
            </w:r>
            <w:r w:rsidRPr="00E42069">
              <w:rPr>
                <w:rFonts w:ascii="QCF_P139" w:eastAsia="Calibri" w:hAnsi="QCF_P139" w:cs="QCF_P139"/>
                <w:color w:val="auto"/>
                <w:sz w:val="28"/>
                <w:rtl/>
              </w:rPr>
              <w:lastRenderedPageBreak/>
              <w:t xml:space="preserve">ﰉ  ﰊ  ﰋ  ﰌ  ﰍ  ﰎ             ﰏ     </w:t>
            </w:r>
            <w:r w:rsidRPr="00E42069">
              <w:rPr>
                <w:rFonts w:ascii="QCF_BSML" w:eastAsia="Calibri" w:hAnsi="QCF_BSML" w:cs="QCF_BSML"/>
                <w:color w:val="auto"/>
                <w:sz w:val="28"/>
                <w:rtl/>
              </w:rPr>
              <w:t>ﭼ</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٩٤</w:t>
            </w:r>
            <w:r w:rsidRPr="00E42069">
              <w:rPr>
                <w:rFonts w:ascii="Arial" w:eastAsia="Calibri" w:hAnsi="Arial" w:hint="cs"/>
                <w:color w:val="auto"/>
                <w:sz w:val="28"/>
                <w:rtl/>
              </w:rPr>
              <w:t>.</w:t>
            </w:r>
          </w:p>
          <w:p w:rsidR="00150ABD" w:rsidRPr="00E42069" w:rsidRDefault="00150ABD" w:rsidP="00150ABD">
            <w:pPr>
              <w:jc w:val="both"/>
              <w:rPr>
                <w:color w:val="auto"/>
                <w:sz w:val="28"/>
                <w:szCs w:val="28"/>
              </w:rPr>
            </w:pPr>
          </w:p>
        </w:tc>
        <w:tc>
          <w:tcPr>
            <w:tcW w:w="4219" w:type="dxa"/>
          </w:tcPr>
          <w:p w:rsidR="00150ABD" w:rsidRPr="00E42069" w:rsidRDefault="00150ABD" w:rsidP="003509F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lastRenderedPageBreak/>
              <w:t xml:space="preserve">ﭽ </w:t>
            </w:r>
            <w:r w:rsidRPr="00E42069">
              <w:rPr>
                <w:rFonts w:ascii="QCF_P311" w:eastAsia="Calibri" w:hAnsi="QCF_P311" w:cs="QCF_P311"/>
                <w:color w:val="auto"/>
                <w:sz w:val="28"/>
                <w:szCs w:val="28"/>
                <w:rtl/>
              </w:rPr>
              <w:t xml:space="preserve">ﯿ  ﰀ  ﰁ  ﰂ  ﰃ    </w:t>
            </w:r>
            <w:r w:rsidRPr="00E42069">
              <w:rPr>
                <w:rFonts w:ascii="QCF_BSML" w:eastAsia="Calibri" w:hAnsi="QCF_BSML" w:cs="QCF_BSML"/>
                <w:color w:val="auto"/>
                <w:sz w:val="28"/>
                <w:szCs w:val="28"/>
                <w:rtl/>
              </w:rPr>
              <w:t>ﭼ</w:t>
            </w:r>
            <w:r w:rsidRPr="00E42069">
              <w:rPr>
                <w:rFonts w:ascii="Arial" w:eastAsia="Calibri" w:hAnsi="Arial" w:cs="Arial" w:hint="cs"/>
                <w:color w:val="auto"/>
                <w:sz w:val="28"/>
                <w:szCs w:val="28"/>
                <w:rtl/>
              </w:rPr>
              <w:t xml:space="preserve">   </w:t>
            </w:r>
            <w:r w:rsidRPr="00E42069">
              <w:rPr>
                <w:rFonts w:ascii="Arial" w:eastAsia="Calibri" w:hAnsi="Arial"/>
                <w:color w:val="auto"/>
                <w:sz w:val="28"/>
                <w:szCs w:val="28"/>
                <w:rtl/>
              </w:rPr>
              <w:t>مريم: ٩٥</w:t>
            </w:r>
            <w:r w:rsidRPr="00E42069">
              <w:rPr>
                <w:rFonts w:ascii="Arial" w:eastAsia="Calibri" w:hAnsi="Arial"/>
                <w:color w:val="auto"/>
                <w:sz w:val="28"/>
                <w:szCs w:val="28"/>
              </w:rPr>
              <w:t xml:space="preserve"> </w:t>
            </w:r>
          </w:p>
          <w:p w:rsidR="00150ABD" w:rsidRPr="00E42069" w:rsidRDefault="00150ABD" w:rsidP="00150ABD">
            <w:pPr>
              <w:ind w:firstLine="0"/>
              <w:jc w:val="both"/>
              <w:rPr>
                <w:color w:val="auto"/>
                <w:sz w:val="28"/>
                <w:szCs w:val="28"/>
                <w:rtl/>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lastRenderedPageBreak/>
              <w:t>29</w:t>
            </w:r>
          </w:p>
        </w:tc>
        <w:tc>
          <w:tcPr>
            <w:tcW w:w="3905" w:type="dxa"/>
          </w:tcPr>
          <w:p w:rsidR="003509FA" w:rsidRPr="00E42069" w:rsidRDefault="00150ABD" w:rsidP="003509FA">
            <w:pPr>
              <w:ind w:firstLine="0"/>
              <w:jc w:val="both"/>
              <w:rPr>
                <w:rFonts w:ascii="QCF_BSML" w:eastAsia="Calibri" w:hAnsi="QCF_BSML" w:cs="QCF_BSML"/>
                <w:color w:val="auto"/>
                <w:sz w:val="28"/>
                <w:szCs w:val="28"/>
                <w:rtl/>
              </w:rPr>
            </w:pPr>
            <w:r w:rsidRPr="00E42069">
              <w:rPr>
                <w:rFonts w:ascii="QCF_BSML" w:eastAsia="Calibri" w:hAnsi="QCF_BSML" w:cs="QCF_BSML"/>
                <w:color w:val="auto"/>
                <w:sz w:val="28"/>
                <w:szCs w:val="28"/>
                <w:rtl/>
              </w:rPr>
              <w:t xml:space="preserve">ﭽ </w:t>
            </w:r>
            <w:r w:rsidRPr="00E42069">
              <w:rPr>
                <w:rFonts w:ascii="QCF_P140" w:eastAsia="Calibri" w:hAnsi="QCF_P140" w:cs="QCF_P140"/>
                <w:color w:val="auto"/>
                <w:sz w:val="28"/>
                <w:szCs w:val="28"/>
                <w:rtl/>
              </w:rPr>
              <w:t xml:space="preserve">ﭧ  ﭨ      ﭩ  ﭪ  ﭫ  ﭬ  ﭭ  ﭮﭯ  ﭰ  ﭱ     ﭲ  ﭳ    </w:t>
            </w:r>
            <w:r w:rsidRPr="00E42069">
              <w:rPr>
                <w:rFonts w:ascii="QCF_BSML" w:eastAsia="Calibri" w:hAnsi="QCF_BSML" w:cs="QCF_BSML"/>
                <w:color w:val="auto"/>
                <w:sz w:val="28"/>
                <w:szCs w:val="28"/>
                <w:rtl/>
              </w:rPr>
              <w:t>ﭼ</w:t>
            </w:r>
          </w:p>
          <w:p w:rsidR="00150ABD" w:rsidRPr="00E42069" w:rsidRDefault="00150ABD" w:rsidP="003509FA">
            <w:pPr>
              <w:ind w:firstLine="0"/>
              <w:jc w:val="both"/>
              <w:rPr>
                <w:rFonts w:ascii="Arabic Typesetting" w:hAnsi="Arabic Typesetting"/>
                <w:color w:val="auto"/>
                <w:sz w:val="28"/>
                <w:szCs w:val="28"/>
                <w:rtl/>
              </w:rPr>
            </w:pPr>
            <w:r w:rsidRPr="00E42069">
              <w:rPr>
                <w:rFonts w:ascii="Arial" w:eastAsia="Calibri" w:hAnsi="Arial"/>
                <w:color w:val="auto"/>
                <w:sz w:val="28"/>
                <w:szCs w:val="28"/>
                <w:rtl/>
              </w:rPr>
              <w:t>الأنعام</w:t>
            </w:r>
            <w:r w:rsidRPr="00E42069">
              <w:rPr>
                <w:rFonts w:ascii="Arial" w:eastAsia="Calibri" w:hAnsi="Arial" w:hint="cs"/>
                <w:color w:val="auto"/>
                <w:sz w:val="28"/>
                <w:szCs w:val="28"/>
                <w:rtl/>
              </w:rPr>
              <w:t xml:space="preserve"> الآية</w:t>
            </w:r>
            <w:r w:rsidRPr="00E42069">
              <w:rPr>
                <w:rFonts w:ascii="Arial" w:eastAsia="Calibri" w:hAnsi="Arial"/>
                <w:color w:val="auto"/>
                <w:sz w:val="28"/>
                <w:szCs w:val="28"/>
                <w:rtl/>
              </w:rPr>
              <w:t xml:space="preserve"> ٩٦</w:t>
            </w:r>
            <w:r w:rsidRPr="00E42069">
              <w:rPr>
                <w:rFonts w:ascii="Arial" w:eastAsia="Calibri" w:hAnsi="Arial" w:hint="cs"/>
                <w:color w:val="auto"/>
                <w:sz w:val="28"/>
                <w:szCs w:val="28"/>
                <w:rtl/>
              </w:rPr>
              <w:t>.</w:t>
            </w:r>
          </w:p>
          <w:p w:rsidR="00150ABD" w:rsidRPr="00E42069" w:rsidRDefault="00150ABD" w:rsidP="00150ABD">
            <w:pPr>
              <w:jc w:val="both"/>
              <w:rPr>
                <w:color w:val="auto"/>
                <w:sz w:val="28"/>
                <w:szCs w:val="28"/>
              </w:rPr>
            </w:pPr>
          </w:p>
        </w:tc>
        <w:tc>
          <w:tcPr>
            <w:tcW w:w="4219" w:type="dxa"/>
          </w:tcPr>
          <w:p w:rsidR="00150ABD" w:rsidRPr="00E42069" w:rsidRDefault="00150ABD" w:rsidP="003509F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ﮁ </w:t>
            </w:r>
            <w:r w:rsidRPr="00E42069">
              <w:rPr>
                <w:rFonts w:ascii="QCF_P216" w:eastAsia="Calibri" w:hAnsi="QCF_P216" w:cs="QCF_P216"/>
                <w:color w:val="auto"/>
                <w:sz w:val="28"/>
                <w:szCs w:val="28"/>
                <w:rtl/>
              </w:rPr>
              <w:t xml:space="preserve">ﮜ  ﮝ  ﮞ  ﮟ    ﮠ  ﮡ  ﮢ  ﮣ  ﮤ </w:t>
            </w:r>
            <w:r w:rsidRPr="00E42069">
              <w:rPr>
                <w:rFonts w:ascii="QCF_BSML" w:eastAsia="Calibri" w:hAnsi="QCF_BSML" w:cs="QCF_BSML"/>
                <w:color w:val="auto"/>
                <w:sz w:val="28"/>
                <w:szCs w:val="28"/>
                <w:rtl/>
              </w:rPr>
              <w:t>ﮀ</w:t>
            </w:r>
            <w:r w:rsidRPr="00E42069">
              <w:rPr>
                <w:rFonts w:ascii="Traditional Arabic" w:eastAsia="Calibri" w:hAnsi="Arial" w:hint="cs"/>
                <w:color w:val="auto"/>
                <w:sz w:val="28"/>
                <w:szCs w:val="28"/>
                <w:rtl/>
              </w:rPr>
              <w:t xml:space="preserve"> </w:t>
            </w:r>
            <w:r w:rsidRPr="00E42069">
              <w:rPr>
                <w:rFonts w:ascii="Traditional Arabic" w:eastAsia="Calibri" w:hAnsi="Arial"/>
                <w:color w:val="auto"/>
                <w:sz w:val="28"/>
                <w:szCs w:val="28"/>
                <w:rtl/>
              </w:rPr>
              <w:t>يونس: ٦٧</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30</w:t>
            </w:r>
          </w:p>
        </w:tc>
        <w:tc>
          <w:tcPr>
            <w:tcW w:w="3905" w:type="dxa"/>
          </w:tcPr>
          <w:p w:rsidR="00150ABD" w:rsidRPr="00E42069" w:rsidRDefault="00150ABD" w:rsidP="00150ABD">
            <w:pPr>
              <w:pStyle w:val="a6"/>
              <w:ind w:left="0" w:firstLine="0"/>
              <w:rPr>
                <w:color w:val="auto"/>
                <w:sz w:val="28"/>
              </w:rPr>
            </w:pPr>
            <w:r w:rsidRPr="00E42069">
              <w:rPr>
                <w:rFonts w:ascii="QCF_BSML" w:eastAsia="Calibri" w:hAnsi="QCF_BSML" w:cs="QCF_BSML"/>
                <w:color w:val="auto"/>
                <w:sz w:val="28"/>
                <w:rtl/>
              </w:rPr>
              <w:t xml:space="preserve">ﭽ </w:t>
            </w:r>
            <w:r w:rsidRPr="00E42069">
              <w:rPr>
                <w:rFonts w:ascii="QCF_P140" w:eastAsia="Calibri" w:hAnsi="QCF_P140" w:cs="QCF_P140"/>
                <w:color w:val="auto"/>
                <w:sz w:val="28"/>
                <w:rtl/>
              </w:rPr>
              <w:t>ﭵ  ﭶ  ﭷ  ﭸ  ﭹ  ﭺ     ﭻ  ﭼ  ﭽ  ﭾ  ﭿﮀ  ﮁ  ﮂ  ﮃ  ﮄ</w:t>
            </w:r>
            <w:r w:rsidR="003509FA" w:rsidRPr="00E42069">
              <w:rPr>
                <w:rFonts w:ascii="QCF_P140" w:eastAsia="Calibri" w:hAnsi="QCF_P140" w:cs="QCF_P140" w:hint="cs"/>
                <w:color w:val="auto"/>
                <w:sz w:val="28"/>
                <w:rtl/>
              </w:rPr>
              <w:t xml:space="preserve">                  </w:t>
            </w:r>
            <w:r w:rsidRPr="00E42069">
              <w:rPr>
                <w:rFonts w:ascii="QCF_P140" w:eastAsia="Calibri" w:hAnsi="QCF_P140" w:cs="QCF_P140"/>
                <w:color w:val="auto"/>
                <w:sz w:val="28"/>
                <w:rtl/>
              </w:rPr>
              <w:t xml:space="preserve">  ﮅ      </w:t>
            </w:r>
            <w:r w:rsidRPr="00E42069">
              <w:rPr>
                <w:rFonts w:ascii="QCF_BSML" w:eastAsia="Calibri" w:hAnsi="QCF_BSML" w:cs="QCF_BSML"/>
                <w:color w:val="auto"/>
                <w:sz w:val="28"/>
                <w:rtl/>
              </w:rPr>
              <w:t>ﭼ</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 97.</w:t>
            </w:r>
          </w:p>
          <w:p w:rsidR="00150ABD" w:rsidRPr="00E42069" w:rsidRDefault="00150ABD" w:rsidP="00150ABD">
            <w:pPr>
              <w:jc w:val="both"/>
              <w:rPr>
                <w:color w:val="auto"/>
                <w:sz w:val="28"/>
                <w:szCs w:val="28"/>
              </w:rPr>
            </w:pPr>
          </w:p>
        </w:tc>
        <w:tc>
          <w:tcPr>
            <w:tcW w:w="4219" w:type="dxa"/>
          </w:tcPr>
          <w:p w:rsidR="00150ABD" w:rsidRPr="00E42069" w:rsidRDefault="00150ABD" w:rsidP="000B63C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ﮁ </w:t>
            </w:r>
            <w:r w:rsidRPr="00E42069">
              <w:rPr>
                <w:rFonts w:ascii="QCF_P562" w:eastAsia="Calibri" w:hAnsi="QCF_P562" w:cs="QCF_P562"/>
                <w:color w:val="auto"/>
                <w:sz w:val="28"/>
                <w:szCs w:val="28"/>
                <w:rtl/>
              </w:rPr>
              <w:t xml:space="preserve">ﮈ  ﮉ  ﮊ    ﮋ  ﮌ   ﮍ  ﮎ  ﮏﮐ  </w:t>
            </w:r>
            <w:r w:rsidRPr="00E42069">
              <w:rPr>
                <w:rFonts w:ascii="QCF_BSML" w:eastAsia="Calibri" w:hAnsi="QCF_BSML" w:cs="QCF_BSML"/>
                <w:color w:val="auto"/>
                <w:sz w:val="28"/>
                <w:szCs w:val="28"/>
                <w:rtl/>
              </w:rPr>
              <w:t>ﮀ</w:t>
            </w:r>
            <w:r w:rsidRPr="00E42069">
              <w:rPr>
                <w:rFonts w:ascii="Arial" w:eastAsia="Calibri" w:hAnsi="Arial" w:cs="Arial"/>
                <w:color w:val="auto"/>
                <w:sz w:val="28"/>
                <w:szCs w:val="28"/>
                <w:rtl/>
              </w:rPr>
              <w:t xml:space="preserve"> </w:t>
            </w:r>
            <w:r w:rsidR="000B63CA" w:rsidRPr="00E42069">
              <w:rPr>
                <w:rFonts w:ascii="Traditional Arabic" w:eastAsia="Calibri" w:hAnsi="Arial"/>
                <w:color w:val="auto"/>
                <w:sz w:val="28"/>
                <w:szCs w:val="28"/>
                <w:rtl/>
              </w:rPr>
              <w:t>الملك: ٥</w:t>
            </w:r>
          </w:p>
          <w:p w:rsidR="00150ABD" w:rsidRPr="00E42069" w:rsidRDefault="00150ABD" w:rsidP="000B63CA">
            <w:pPr>
              <w:ind w:firstLine="0"/>
              <w:jc w:val="both"/>
              <w:rPr>
                <w:color w:val="auto"/>
                <w:sz w:val="28"/>
                <w:szCs w:val="28"/>
              </w:rPr>
            </w:pP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32</w:t>
            </w:r>
          </w:p>
        </w:tc>
        <w:tc>
          <w:tcPr>
            <w:tcW w:w="3905" w:type="dxa"/>
          </w:tcPr>
          <w:p w:rsidR="00150ABD" w:rsidRPr="00E42069" w:rsidRDefault="00150ABD" w:rsidP="00150ABD">
            <w:pPr>
              <w:pStyle w:val="a6"/>
              <w:rPr>
                <w:color w:val="auto"/>
                <w:sz w:val="28"/>
              </w:rPr>
            </w:pPr>
            <w:r w:rsidRPr="00E42069">
              <w:rPr>
                <w:rFonts w:ascii="QCF_BSML" w:eastAsia="Calibri" w:hAnsi="QCF_BSML" w:cs="QCF_BSML"/>
                <w:color w:val="auto"/>
                <w:sz w:val="28"/>
                <w:rtl/>
              </w:rPr>
              <w:t>ﭽ</w:t>
            </w:r>
            <w:r w:rsidRPr="00E42069">
              <w:rPr>
                <w:rFonts w:ascii="QCF_P141" w:eastAsia="Calibri" w:hAnsi="QCF_P141" w:cs="QCF_P141"/>
                <w:color w:val="auto"/>
                <w:sz w:val="28"/>
                <w:rtl/>
              </w:rPr>
              <w:t xml:space="preserve">ﭥ  ﭦ   ﭧ   ﭨ  ﭩ  ﭪﭫ  ﭬ  ﭭ  ﭮ    </w:t>
            </w:r>
            <w:r w:rsidRPr="00E42069">
              <w:rPr>
                <w:rFonts w:ascii="QCF_BSML" w:eastAsia="Calibri" w:hAnsi="QCF_BSML" w:cs="QCF_BSML"/>
                <w:color w:val="auto"/>
                <w:sz w:val="28"/>
                <w:rtl/>
              </w:rPr>
              <w:t>ﭼ</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١٠٣</w:t>
            </w:r>
            <w:r w:rsidRPr="00E42069">
              <w:rPr>
                <w:rFonts w:ascii="Arial" w:eastAsia="Calibri" w:hAnsi="Arial" w:hint="cs"/>
                <w:color w:val="auto"/>
                <w:sz w:val="28"/>
                <w:rtl/>
              </w:rPr>
              <w:t>.</w:t>
            </w:r>
          </w:p>
          <w:p w:rsidR="00150ABD" w:rsidRPr="00E42069" w:rsidRDefault="00150ABD" w:rsidP="00150ABD">
            <w:pPr>
              <w:jc w:val="both"/>
              <w:rPr>
                <w:color w:val="auto"/>
                <w:sz w:val="28"/>
                <w:szCs w:val="28"/>
              </w:rPr>
            </w:pPr>
          </w:p>
        </w:tc>
        <w:tc>
          <w:tcPr>
            <w:tcW w:w="4219" w:type="dxa"/>
          </w:tcPr>
          <w:p w:rsidR="00150ABD" w:rsidRPr="00E42069" w:rsidRDefault="00150ABD" w:rsidP="00150ABD">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 ﮁ </w:t>
            </w:r>
            <w:r w:rsidRPr="00E42069">
              <w:rPr>
                <w:rFonts w:ascii="QCF_P578" w:eastAsia="Calibri" w:hAnsi="QCF_P578" w:cs="QCF_P578"/>
                <w:color w:val="auto"/>
                <w:sz w:val="28"/>
                <w:szCs w:val="28"/>
                <w:rtl/>
              </w:rPr>
              <w:t xml:space="preserve">ﭙ  ﭚ    ﭛ       ﭝ      ﭞ  ﭟ          </w:t>
            </w:r>
            <w:r w:rsidRPr="00E42069">
              <w:rPr>
                <w:rFonts w:ascii="QCF_BSML" w:eastAsia="Calibri" w:hAnsi="QCF_BSML" w:cs="QCF_BSML"/>
                <w:color w:val="auto"/>
                <w:sz w:val="28"/>
                <w:szCs w:val="28"/>
                <w:rtl/>
              </w:rPr>
              <w:t>ﮀ</w:t>
            </w:r>
            <w:r w:rsidRPr="00E42069">
              <w:rPr>
                <w:rFonts w:ascii="Arial" w:eastAsia="Calibri" w:hAnsi="Arial" w:cs="Arial"/>
                <w:color w:val="auto"/>
                <w:sz w:val="28"/>
                <w:szCs w:val="28"/>
                <w:rtl/>
              </w:rPr>
              <w:t xml:space="preserve"> </w:t>
            </w:r>
          </w:p>
          <w:p w:rsidR="00150ABD" w:rsidRPr="00E42069" w:rsidRDefault="00150ABD" w:rsidP="00B43E0C">
            <w:pPr>
              <w:ind w:firstLine="0"/>
              <w:jc w:val="both"/>
              <w:rPr>
                <w:rFonts w:ascii="Arabic Typesetting" w:hAnsi="Arabic Typesetting"/>
                <w:color w:val="auto"/>
                <w:sz w:val="28"/>
                <w:szCs w:val="28"/>
                <w:rtl/>
              </w:rPr>
            </w:pPr>
            <w:r w:rsidRPr="00E42069">
              <w:rPr>
                <w:rFonts w:ascii="Traditional Arabic" w:eastAsia="Calibri" w:hAnsi="Arial"/>
                <w:color w:val="auto"/>
                <w:sz w:val="28"/>
                <w:szCs w:val="28"/>
                <w:rtl/>
              </w:rPr>
              <w:t>القيامة: ٢٢ - ٢٣</w:t>
            </w:r>
          </w:p>
          <w:p w:rsidR="00150ABD" w:rsidRPr="00E42069" w:rsidRDefault="00150ABD" w:rsidP="00150ABD">
            <w:pPr>
              <w:ind w:firstLine="0"/>
              <w:jc w:val="both"/>
              <w:rPr>
                <w:color w:val="auto"/>
                <w:sz w:val="28"/>
                <w:szCs w:val="28"/>
                <w:rtl/>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33</w:t>
            </w:r>
          </w:p>
        </w:tc>
        <w:tc>
          <w:tcPr>
            <w:tcW w:w="3905" w:type="dxa"/>
          </w:tcPr>
          <w:p w:rsidR="00150ABD" w:rsidRPr="00E42069" w:rsidRDefault="00150ABD" w:rsidP="000B63CA">
            <w:pPr>
              <w:pStyle w:val="a6"/>
              <w:ind w:left="0" w:firstLine="0"/>
              <w:rPr>
                <w:color w:val="auto"/>
                <w:sz w:val="28"/>
              </w:rPr>
            </w:pPr>
            <w:r w:rsidRPr="00E42069">
              <w:rPr>
                <w:rFonts w:ascii="QCF_BSML" w:eastAsia="Calibri" w:hAnsi="QCF_BSML" w:cs="QCF_BSML"/>
                <w:color w:val="auto"/>
                <w:sz w:val="28"/>
                <w:rtl/>
              </w:rPr>
              <w:t xml:space="preserve">ﭽ </w:t>
            </w:r>
            <w:r w:rsidRPr="00E42069">
              <w:rPr>
                <w:rFonts w:ascii="QCF_P141" w:eastAsia="Calibri" w:hAnsi="QCF_P141" w:cs="QCF_P141"/>
                <w:color w:val="auto"/>
                <w:sz w:val="28"/>
                <w:rtl/>
              </w:rPr>
              <w:t xml:space="preserve">ﮃ  ﮄ   ﮅ  ﮆ  ﮇ  ﮈ  ﮉ   ﮊ    </w:t>
            </w:r>
            <w:r w:rsidRPr="00E42069">
              <w:rPr>
                <w:rFonts w:ascii="QCF_BSML" w:eastAsia="Calibri" w:hAnsi="QCF_BSML" w:cs="QCF_BSML"/>
                <w:color w:val="auto"/>
                <w:sz w:val="28"/>
                <w:rtl/>
              </w:rPr>
              <w:t>ﭼ</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١٠٥</w:t>
            </w:r>
            <w:r w:rsidRPr="00E42069">
              <w:rPr>
                <w:rFonts w:ascii="Arabic Typesetting" w:hAnsi="Arabic Typesetting" w:hint="cs"/>
                <w:color w:val="auto"/>
                <w:sz w:val="28"/>
                <w:rtl/>
              </w:rPr>
              <w:t>.</w:t>
            </w:r>
          </w:p>
          <w:p w:rsidR="00150ABD" w:rsidRPr="00E42069" w:rsidRDefault="00150ABD" w:rsidP="000B63CA">
            <w:pPr>
              <w:ind w:firstLine="0"/>
              <w:jc w:val="both"/>
              <w:rPr>
                <w:color w:val="auto"/>
                <w:sz w:val="28"/>
                <w:szCs w:val="28"/>
                <w:rtl/>
              </w:rPr>
            </w:pPr>
          </w:p>
        </w:tc>
        <w:tc>
          <w:tcPr>
            <w:tcW w:w="4219" w:type="dxa"/>
          </w:tcPr>
          <w:p w:rsidR="00150ABD" w:rsidRPr="00E42069" w:rsidRDefault="00150ABD" w:rsidP="00150ABD">
            <w:pPr>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ﮁ </w:t>
            </w:r>
            <w:r w:rsidRPr="00E42069">
              <w:rPr>
                <w:rFonts w:ascii="QCF_P279" w:eastAsia="Calibri" w:hAnsi="QCF_P279" w:cs="QCF_P279"/>
                <w:color w:val="auto"/>
                <w:sz w:val="28"/>
                <w:szCs w:val="28"/>
                <w:rtl/>
              </w:rPr>
              <w:t xml:space="preserve">ﭑ  ﭒ  ﭓ  ﭔ  ﭕ  ﭖ  ﭗﭘ  ﭙ     ﭚ  ﭛ  ﭜ  ﭝ  ﭞ  ﭟ  ﭠ   ﭡ    </w:t>
            </w:r>
            <w:r w:rsidRPr="00E42069">
              <w:rPr>
                <w:rFonts w:ascii="QCF_BSML" w:eastAsia="Calibri" w:hAnsi="QCF_BSML" w:cs="QCF_BSML"/>
                <w:color w:val="auto"/>
                <w:sz w:val="28"/>
                <w:szCs w:val="28"/>
                <w:rtl/>
              </w:rPr>
              <w:t>ﮀ</w:t>
            </w:r>
            <w:r w:rsidRPr="00E42069">
              <w:rPr>
                <w:rFonts w:ascii="Traditional Arabic" w:eastAsia="Calibri" w:hAnsi="Arial"/>
                <w:color w:val="auto"/>
                <w:sz w:val="28"/>
                <w:szCs w:val="28"/>
                <w:rtl/>
              </w:rPr>
              <w:t>النحل: ١٠٣</w:t>
            </w:r>
            <w:r w:rsidRPr="00E42069">
              <w:rPr>
                <w:rFonts w:ascii="Traditional Arabic" w:eastAsia="Calibri" w:hAnsi="Arial"/>
                <w:color w:val="auto"/>
                <w:sz w:val="28"/>
                <w:szCs w:val="28"/>
              </w:rPr>
              <w:t xml:space="preserve"> </w:t>
            </w:r>
            <w:r w:rsidRPr="00E42069">
              <w:rPr>
                <w:rFonts w:ascii="Arabic Typesetting" w:hAnsi="Arabic Typesetting" w:hint="cs"/>
                <w:color w:val="auto"/>
                <w:sz w:val="28"/>
                <w:szCs w:val="28"/>
                <w:rtl/>
              </w:rPr>
              <w:t xml:space="preserve"> </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34</w:t>
            </w:r>
          </w:p>
        </w:tc>
        <w:tc>
          <w:tcPr>
            <w:tcW w:w="3905" w:type="dxa"/>
          </w:tcPr>
          <w:p w:rsidR="00150ABD" w:rsidRPr="00E42069" w:rsidRDefault="00150ABD" w:rsidP="000B63CA">
            <w:pPr>
              <w:ind w:firstLine="0"/>
              <w:jc w:val="both"/>
              <w:rPr>
                <w:rFonts w:ascii="Arabic Typesetting" w:hAnsi="Arabic Typesetting"/>
                <w:color w:val="auto"/>
                <w:sz w:val="28"/>
                <w:szCs w:val="28"/>
                <w:rtl/>
              </w:rPr>
            </w:pPr>
            <w:r w:rsidRPr="00E42069">
              <w:rPr>
                <w:rFonts w:ascii="QCF_BSML" w:hAnsi="QCF_BSML" w:cs="QCF_BSML"/>
                <w:color w:val="auto"/>
                <w:sz w:val="28"/>
                <w:szCs w:val="28"/>
                <w:rtl/>
              </w:rPr>
              <w:t xml:space="preserve">ﭽ </w:t>
            </w:r>
            <w:r w:rsidRPr="00E42069">
              <w:rPr>
                <w:rFonts w:ascii="QCF_P142" w:hAnsi="QCF_P142" w:cs="QCF_P142"/>
                <w:color w:val="auto"/>
                <w:sz w:val="28"/>
                <w:szCs w:val="28"/>
                <w:rtl/>
              </w:rPr>
              <w:t xml:space="preserve">ﭩ  ﭪ  ﭫ  ﭬ  ﭭ   ﭮ  ﭯ  ﭰ  ﭱ  ﭲ  ﭳ  ﭴ  ﭵ    ﭶ  ﭷﭸ  ﭹ   ﭺ  ﭻ  ﭼ  ﭽﭾ  ﭿ  ﮀ  ﮁ       </w:t>
            </w:r>
            <w:r w:rsidRPr="00E42069">
              <w:rPr>
                <w:rFonts w:ascii="QCF_BSML" w:hAnsi="QCF_BSML" w:cs="QCF_BSML"/>
                <w:color w:val="auto"/>
                <w:sz w:val="28"/>
                <w:szCs w:val="28"/>
                <w:rtl/>
              </w:rPr>
              <w:t>ﭼ</w:t>
            </w:r>
            <w:r w:rsidRPr="00E42069">
              <w:rPr>
                <w:rFonts w:ascii="Arial" w:hAnsi="Arial"/>
                <w:color w:val="auto"/>
                <w:sz w:val="28"/>
                <w:szCs w:val="28"/>
                <w:rtl/>
              </w:rPr>
              <w:t>الأنعام</w:t>
            </w:r>
            <w:r w:rsidRPr="00E42069">
              <w:rPr>
                <w:rFonts w:ascii="Arial" w:hAnsi="Arial" w:hint="cs"/>
                <w:color w:val="auto"/>
                <w:sz w:val="28"/>
                <w:szCs w:val="28"/>
                <w:rtl/>
              </w:rPr>
              <w:t xml:space="preserve"> الآية</w:t>
            </w:r>
            <w:r w:rsidRPr="00E42069">
              <w:rPr>
                <w:rFonts w:ascii="Arial" w:hAnsi="Arial"/>
                <w:color w:val="auto"/>
                <w:sz w:val="28"/>
                <w:szCs w:val="28"/>
                <w:rtl/>
              </w:rPr>
              <w:t xml:space="preserve"> ١١٢</w:t>
            </w:r>
            <w:r w:rsidRPr="00E42069">
              <w:rPr>
                <w:rFonts w:ascii="Arial" w:hAnsi="Arial" w:hint="cs"/>
                <w:color w:val="auto"/>
                <w:sz w:val="28"/>
                <w:szCs w:val="28"/>
                <w:rtl/>
              </w:rPr>
              <w:t>.</w:t>
            </w:r>
          </w:p>
          <w:p w:rsidR="00150ABD" w:rsidRPr="00E42069" w:rsidRDefault="00150ABD" w:rsidP="000B63CA">
            <w:pPr>
              <w:ind w:firstLine="0"/>
              <w:jc w:val="both"/>
              <w:rPr>
                <w:color w:val="auto"/>
                <w:sz w:val="28"/>
                <w:szCs w:val="28"/>
              </w:rPr>
            </w:pPr>
          </w:p>
        </w:tc>
        <w:tc>
          <w:tcPr>
            <w:tcW w:w="4219" w:type="dxa"/>
          </w:tcPr>
          <w:p w:rsidR="00150ABD" w:rsidRPr="00E42069" w:rsidRDefault="00150ABD" w:rsidP="00B43E0C">
            <w:pPr>
              <w:ind w:firstLine="0"/>
              <w:jc w:val="both"/>
              <w:rPr>
                <w:rFonts w:ascii="Arial" w:eastAsia="Calibri" w:hAnsi="Arial" w:cs="Arial"/>
                <w:color w:val="auto"/>
                <w:sz w:val="28"/>
                <w:szCs w:val="28"/>
                <w:rtl/>
              </w:rPr>
            </w:pPr>
            <w:r w:rsidRPr="00E42069">
              <w:rPr>
                <w:rFonts w:ascii="QCF_BSML" w:eastAsia="Calibri" w:hAnsi="QCF_BSML" w:cs="QCF_BSML"/>
                <w:color w:val="auto"/>
                <w:sz w:val="28"/>
                <w:szCs w:val="28"/>
                <w:rtl/>
              </w:rPr>
              <w:t xml:space="preserve"> ﮁ </w:t>
            </w:r>
            <w:r w:rsidRPr="00E42069">
              <w:rPr>
                <w:rFonts w:ascii="QCF_P362" w:eastAsia="Calibri" w:hAnsi="QCF_P362" w:cs="QCF_P362"/>
                <w:color w:val="auto"/>
                <w:sz w:val="28"/>
                <w:szCs w:val="28"/>
                <w:rtl/>
              </w:rPr>
              <w:t xml:space="preserve">ﯢ   ﯣ  ﯤ  ﯥ  ﯦ  ﯧ  ﯨ </w:t>
            </w:r>
            <w:r w:rsidRPr="00E42069">
              <w:rPr>
                <w:rFonts w:ascii="QCF_BSML" w:eastAsia="Calibri" w:hAnsi="QCF_BSML" w:cs="QCF_BSML"/>
                <w:color w:val="auto"/>
                <w:sz w:val="28"/>
                <w:szCs w:val="28"/>
                <w:rtl/>
              </w:rPr>
              <w:t>ﮀ</w:t>
            </w:r>
            <w:r w:rsidRPr="00E42069">
              <w:rPr>
                <w:rFonts w:ascii="Arial" w:eastAsia="Calibri" w:hAnsi="Arial" w:cs="Arial"/>
                <w:color w:val="auto"/>
                <w:sz w:val="28"/>
                <w:szCs w:val="28"/>
                <w:rtl/>
              </w:rPr>
              <w:t xml:space="preserve"> </w:t>
            </w:r>
          </w:p>
          <w:p w:rsidR="00150ABD" w:rsidRPr="00E42069" w:rsidRDefault="00150ABD" w:rsidP="00150ABD">
            <w:pPr>
              <w:jc w:val="both"/>
              <w:rPr>
                <w:rFonts w:ascii="Arabic Typesetting" w:hAnsi="Arabic Typesetting"/>
                <w:color w:val="auto"/>
                <w:sz w:val="28"/>
                <w:szCs w:val="28"/>
                <w:rtl/>
              </w:rPr>
            </w:pPr>
            <w:r w:rsidRPr="00E42069">
              <w:rPr>
                <w:rFonts w:ascii="Traditional Arabic" w:eastAsia="Calibri" w:hAnsi="Arial"/>
                <w:color w:val="auto"/>
                <w:sz w:val="28"/>
                <w:szCs w:val="28"/>
                <w:rtl/>
              </w:rPr>
              <w:t>الفرقان: ٣١</w:t>
            </w:r>
            <w:r w:rsidRPr="00E42069">
              <w:rPr>
                <w:rFonts w:ascii="Traditional Arabic" w:eastAsia="Calibri" w:hAnsi="Arial"/>
                <w:color w:val="auto"/>
                <w:sz w:val="28"/>
                <w:szCs w:val="28"/>
              </w:rPr>
              <w:t xml:space="preserve"> </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35</w:t>
            </w:r>
          </w:p>
        </w:tc>
        <w:tc>
          <w:tcPr>
            <w:tcW w:w="3905" w:type="dxa"/>
          </w:tcPr>
          <w:p w:rsidR="00150ABD" w:rsidRPr="00E42069" w:rsidRDefault="00150ABD" w:rsidP="000B63CA">
            <w:pPr>
              <w:pStyle w:val="a6"/>
              <w:ind w:left="0" w:firstLine="0"/>
              <w:rPr>
                <w:color w:val="auto"/>
                <w:sz w:val="28"/>
              </w:rPr>
            </w:pPr>
            <w:r w:rsidRPr="00E42069">
              <w:rPr>
                <w:rFonts w:ascii="QCF_BSML" w:eastAsia="Calibri" w:hAnsi="QCF_BSML" w:cs="QCF_BSML"/>
                <w:color w:val="auto"/>
                <w:sz w:val="28"/>
                <w:rtl/>
              </w:rPr>
              <w:t xml:space="preserve">ﭽ </w:t>
            </w:r>
            <w:r w:rsidRPr="00E42069">
              <w:rPr>
                <w:rFonts w:ascii="QCF_P142" w:eastAsia="Calibri" w:hAnsi="QCF_P142" w:cs="QCF_P142"/>
                <w:color w:val="auto"/>
                <w:sz w:val="28"/>
                <w:rtl/>
              </w:rPr>
              <w:t>ﯙ   ﯚ  ﯛ  ﯜ  ﯝ  ﯞ  ﯟ  ﯠ  ﯡ  ﯢﯣ  ﯤ       ﯥ  ﯦ  ﯧ   ﯨ  ﯩ  ﯪ</w:t>
            </w:r>
            <w:r w:rsidR="000B63CA" w:rsidRPr="00E42069">
              <w:rPr>
                <w:rFonts w:ascii="QCF_P142" w:eastAsia="Calibri" w:hAnsi="QCF_P142" w:cs="QCF_P142" w:hint="cs"/>
                <w:color w:val="auto"/>
                <w:sz w:val="28"/>
                <w:rtl/>
              </w:rPr>
              <w:t xml:space="preserve">         </w:t>
            </w:r>
            <w:r w:rsidRPr="00E42069">
              <w:rPr>
                <w:rFonts w:ascii="QCF_P142" w:eastAsia="Calibri" w:hAnsi="QCF_P142" w:cs="QCF_P142"/>
                <w:color w:val="auto"/>
                <w:sz w:val="28"/>
                <w:rtl/>
              </w:rPr>
              <w:t xml:space="preserve">  ﯫ   </w:t>
            </w:r>
            <w:r w:rsidRPr="00E42069">
              <w:rPr>
                <w:rFonts w:ascii="QCF_BSML" w:eastAsia="Calibri" w:hAnsi="QCF_BSML" w:cs="QCF_BSML"/>
                <w:color w:val="auto"/>
                <w:sz w:val="28"/>
                <w:rtl/>
              </w:rPr>
              <w:t>ﭼ</w:t>
            </w:r>
            <w:r w:rsidRPr="00E42069">
              <w:rPr>
                <w:rFonts w:ascii="Arial" w:eastAsia="Calibri" w:hAnsi="Arial"/>
                <w:color w:val="auto"/>
                <w:sz w:val="28"/>
                <w:rtl/>
              </w:rPr>
              <w:t xml:space="preserve"> 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١١٦</w:t>
            </w:r>
            <w:r w:rsidRPr="00E42069">
              <w:rPr>
                <w:rFonts w:ascii="Arial" w:eastAsia="Calibri" w:hAnsi="Arial" w:hint="cs"/>
                <w:color w:val="auto"/>
                <w:sz w:val="28"/>
                <w:rtl/>
              </w:rPr>
              <w:t>.</w:t>
            </w:r>
          </w:p>
          <w:p w:rsidR="00150ABD" w:rsidRPr="00E42069" w:rsidRDefault="00150ABD" w:rsidP="000B63CA">
            <w:pPr>
              <w:ind w:firstLine="0"/>
              <w:jc w:val="both"/>
              <w:rPr>
                <w:color w:val="auto"/>
                <w:sz w:val="28"/>
                <w:szCs w:val="28"/>
                <w:rtl/>
              </w:rPr>
            </w:pPr>
          </w:p>
          <w:p w:rsidR="00150ABD" w:rsidRPr="00E42069" w:rsidRDefault="00150ABD" w:rsidP="000B63CA">
            <w:pPr>
              <w:pStyle w:val="a6"/>
              <w:ind w:left="0" w:firstLine="0"/>
              <w:rPr>
                <w:color w:val="auto"/>
                <w:sz w:val="28"/>
              </w:rPr>
            </w:pPr>
          </w:p>
          <w:p w:rsidR="00150ABD" w:rsidRPr="00E42069" w:rsidRDefault="00150ABD" w:rsidP="000B63CA">
            <w:pPr>
              <w:ind w:firstLine="0"/>
              <w:jc w:val="both"/>
              <w:rPr>
                <w:color w:val="auto"/>
                <w:sz w:val="28"/>
                <w:szCs w:val="28"/>
              </w:rPr>
            </w:pPr>
          </w:p>
        </w:tc>
        <w:tc>
          <w:tcPr>
            <w:tcW w:w="4219" w:type="dxa"/>
          </w:tcPr>
          <w:p w:rsidR="00B43E0C" w:rsidRDefault="00150ABD" w:rsidP="000B63CA">
            <w:pPr>
              <w:ind w:firstLine="0"/>
              <w:jc w:val="both"/>
              <w:rPr>
                <w:rFonts w:ascii="QCF_P247" w:eastAsia="Calibri" w:hAnsi="QCF_P247" w:cs="QCF_P247"/>
                <w:color w:val="auto"/>
                <w:sz w:val="28"/>
                <w:szCs w:val="28"/>
                <w:rtl/>
              </w:rPr>
            </w:pPr>
            <w:r w:rsidRPr="00E42069">
              <w:rPr>
                <w:rFonts w:ascii="QCF_BSML" w:eastAsia="Calibri" w:hAnsi="QCF_BSML" w:cs="QCF_BSML"/>
                <w:color w:val="auto"/>
                <w:sz w:val="28"/>
                <w:szCs w:val="28"/>
                <w:rtl/>
              </w:rPr>
              <w:lastRenderedPageBreak/>
              <w:t xml:space="preserve">ﮁ </w:t>
            </w:r>
            <w:r w:rsidRPr="00E42069">
              <w:rPr>
                <w:rFonts w:ascii="QCF_P247" w:eastAsia="Calibri" w:hAnsi="QCF_P247" w:cs="QCF_P247"/>
                <w:color w:val="auto"/>
                <w:sz w:val="28"/>
                <w:szCs w:val="28"/>
                <w:rtl/>
              </w:rPr>
              <w:t xml:space="preserve">ﰇ  ﰈ  ﰉ  ﰊ   ﰋ  </w:t>
            </w:r>
          </w:p>
          <w:p w:rsidR="00150ABD" w:rsidRPr="00E42069" w:rsidRDefault="00B43E0C" w:rsidP="000B63CA">
            <w:pPr>
              <w:ind w:firstLine="0"/>
              <w:jc w:val="both"/>
              <w:rPr>
                <w:rFonts w:ascii="Arabic Typesetting" w:hAnsi="Arabic Typesetting"/>
                <w:color w:val="auto"/>
                <w:sz w:val="28"/>
                <w:szCs w:val="28"/>
                <w:rtl/>
              </w:rPr>
            </w:pPr>
            <w:r>
              <w:rPr>
                <w:rFonts w:ascii="QCF_P247" w:eastAsia="Calibri" w:hAnsi="QCF_P247" w:cs="QCF_P247" w:hint="cs"/>
                <w:color w:val="auto"/>
                <w:sz w:val="28"/>
                <w:szCs w:val="28"/>
                <w:rtl/>
              </w:rPr>
              <w:t>.</w:t>
            </w:r>
            <w:r w:rsidR="00150ABD" w:rsidRPr="00E42069">
              <w:rPr>
                <w:rFonts w:ascii="QCF_P247" w:eastAsia="Calibri" w:hAnsi="QCF_P247" w:cs="QCF_P247"/>
                <w:color w:val="auto"/>
                <w:sz w:val="28"/>
                <w:szCs w:val="28"/>
                <w:rtl/>
              </w:rPr>
              <w:t xml:space="preserve">ﰌ     </w:t>
            </w:r>
            <w:r w:rsidR="00150ABD" w:rsidRPr="00E42069">
              <w:rPr>
                <w:rFonts w:ascii="QCF_BSML" w:eastAsia="Calibri" w:hAnsi="QCF_BSML" w:cs="QCF_BSML"/>
                <w:color w:val="auto"/>
                <w:sz w:val="28"/>
                <w:szCs w:val="28"/>
                <w:rtl/>
              </w:rPr>
              <w:t>ﮀ</w:t>
            </w:r>
            <w:r w:rsidR="00150ABD" w:rsidRPr="00E42069">
              <w:rPr>
                <w:rFonts w:ascii="Traditional Arabic" w:eastAsia="Calibri" w:hAnsi="Arial"/>
                <w:color w:val="auto"/>
                <w:sz w:val="28"/>
                <w:szCs w:val="28"/>
                <w:rtl/>
              </w:rPr>
              <w:t>يوسف: ١٠٣</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lastRenderedPageBreak/>
              <w:t>36</w:t>
            </w:r>
          </w:p>
        </w:tc>
        <w:tc>
          <w:tcPr>
            <w:tcW w:w="3905" w:type="dxa"/>
          </w:tcPr>
          <w:p w:rsidR="00150ABD" w:rsidRPr="00E42069" w:rsidRDefault="00150ABD" w:rsidP="000B63CA">
            <w:pPr>
              <w:pStyle w:val="a6"/>
              <w:ind w:left="0" w:firstLine="0"/>
              <w:rPr>
                <w:color w:val="auto"/>
                <w:sz w:val="28"/>
              </w:rPr>
            </w:pPr>
            <w:r w:rsidRPr="00E42069">
              <w:rPr>
                <w:rFonts w:ascii="QCF_BSML" w:eastAsia="Calibri" w:hAnsi="QCF_BSML" w:cs="QCF_BSML"/>
                <w:color w:val="auto"/>
                <w:sz w:val="28"/>
                <w:rtl/>
              </w:rPr>
              <w:t xml:space="preserve">ﭽ </w:t>
            </w:r>
            <w:r w:rsidRPr="00E42069">
              <w:rPr>
                <w:rFonts w:ascii="QCF_P143" w:eastAsia="Calibri" w:hAnsi="QCF_P143" w:cs="QCF_P143"/>
                <w:color w:val="auto"/>
                <w:sz w:val="28"/>
                <w:rtl/>
              </w:rPr>
              <w:t xml:space="preserve">ﭑ  ﭒ  ﭓ  ﭔ  ﭕ  ﭖ  ﭗ   ﭘ  ﭙ  ﭚ  ﭛ    ﭜ  ﭝ  ﭞ  ﭟ  ﭠ  ﭡ  ﭢ  ﭣﭤ  ﭥ  ﭦ          ﭧ      ﭨ  ﭩ    ﭪﭫ  ﭬ  ﭭ  ﭮ  ﭯ  ﭰ     </w:t>
            </w:r>
            <w:r w:rsidRPr="00E42069">
              <w:rPr>
                <w:rFonts w:ascii="QCF_BSML" w:eastAsia="Calibri" w:hAnsi="QCF_BSML" w:cs="QCF_BSML"/>
                <w:color w:val="auto"/>
                <w:sz w:val="28"/>
                <w:rtl/>
              </w:rPr>
              <w:t>ﭼ</w:t>
            </w:r>
            <w:r w:rsidRPr="00E42069">
              <w:rPr>
                <w:rFonts w:ascii="Arial" w:eastAsia="Calibri" w:hAnsi="Arial"/>
                <w:color w:val="auto"/>
                <w:sz w:val="28"/>
              </w:rPr>
              <w:t xml:space="preserve"> </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١١٩</w:t>
            </w:r>
            <w:r w:rsidRPr="00E42069">
              <w:rPr>
                <w:rFonts w:ascii="Arial" w:eastAsia="Calibri" w:hAnsi="Arial" w:hint="cs"/>
                <w:color w:val="auto"/>
                <w:sz w:val="28"/>
                <w:rtl/>
              </w:rPr>
              <w:t>.</w:t>
            </w:r>
          </w:p>
          <w:p w:rsidR="00150ABD" w:rsidRPr="00E42069" w:rsidRDefault="00150ABD" w:rsidP="000B63CA">
            <w:pPr>
              <w:ind w:firstLine="0"/>
              <w:jc w:val="both"/>
              <w:rPr>
                <w:color w:val="auto"/>
                <w:sz w:val="28"/>
                <w:szCs w:val="28"/>
              </w:rPr>
            </w:pPr>
          </w:p>
        </w:tc>
        <w:tc>
          <w:tcPr>
            <w:tcW w:w="4219" w:type="dxa"/>
          </w:tcPr>
          <w:p w:rsidR="00150ABD" w:rsidRPr="00E42069" w:rsidRDefault="00150ABD" w:rsidP="000B63C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ﮁ </w:t>
            </w:r>
            <w:r w:rsidRPr="00E42069">
              <w:rPr>
                <w:rFonts w:ascii="QCF_P147" w:eastAsia="Calibri" w:hAnsi="QCF_P147" w:cs="QCF_P147"/>
                <w:color w:val="auto"/>
                <w:sz w:val="28"/>
                <w:szCs w:val="28"/>
                <w:rtl/>
              </w:rPr>
              <w:t xml:space="preserve">ﮙ  ﮚ  ﮛ   ﮜ  ﮝ  ﮞ  ﮟ  ﮠ  ﮡ  ﮢ  ﮣ  ﮤ    ﮥ  ﮦ   ﮧ  </w:t>
            </w:r>
            <w:r w:rsidRPr="00E42069">
              <w:rPr>
                <w:rFonts w:ascii="QCF_BSML" w:eastAsia="Calibri" w:hAnsi="QCF_BSML" w:cs="QCF_BSML"/>
                <w:color w:val="auto"/>
                <w:sz w:val="28"/>
                <w:szCs w:val="28"/>
                <w:rtl/>
              </w:rPr>
              <w:t>ﮀ</w:t>
            </w:r>
            <w:r w:rsidRPr="00E42069">
              <w:rPr>
                <w:rFonts w:ascii="Arial" w:eastAsia="Calibri" w:hAnsi="Arial" w:cs="Arial"/>
                <w:color w:val="auto"/>
                <w:sz w:val="28"/>
                <w:szCs w:val="28"/>
                <w:rtl/>
              </w:rPr>
              <w:t xml:space="preserve"> </w:t>
            </w:r>
            <w:r w:rsidRPr="00E42069">
              <w:rPr>
                <w:rFonts w:ascii="Traditional Arabic" w:eastAsia="Calibri" w:hAnsi="Arial"/>
                <w:color w:val="auto"/>
                <w:sz w:val="28"/>
                <w:szCs w:val="28"/>
                <w:rtl/>
              </w:rPr>
              <w:t>الأنعام: ١٤٥</w:t>
            </w:r>
            <w:r w:rsidRPr="00E42069">
              <w:rPr>
                <w:rFonts w:ascii="Traditional Arabic" w:eastAsia="Calibri" w:hAnsi="Arial"/>
                <w:color w:val="auto"/>
                <w:sz w:val="28"/>
                <w:szCs w:val="28"/>
              </w:rPr>
              <w:t xml:space="preserve"> </w:t>
            </w:r>
            <w:r w:rsidRPr="00E42069">
              <w:rPr>
                <w:rFonts w:ascii="Arabic Typesetting" w:hAnsi="Arabic Typesetting"/>
                <w:color w:val="auto"/>
                <w:sz w:val="28"/>
                <w:szCs w:val="28"/>
                <w:rtl/>
              </w:rPr>
              <w:t xml:space="preserve"> </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37</w:t>
            </w:r>
          </w:p>
        </w:tc>
        <w:tc>
          <w:tcPr>
            <w:tcW w:w="3905" w:type="dxa"/>
          </w:tcPr>
          <w:p w:rsidR="00150ABD" w:rsidRPr="00E42069" w:rsidRDefault="00150ABD" w:rsidP="000B63CA">
            <w:pPr>
              <w:pStyle w:val="a6"/>
              <w:ind w:left="0" w:firstLine="0"/>
              <w:rPr>
                <w:color w:val="auto"/>
                <w:sz w:val="28"/>
                <w:rtl/>
              </w:rPr>
            </w:pPr>
            <w:r w:rsidRPr="00E42069">
              <w:rPr>
                <w:rFonts w:ascii="QCF_BSML" w:eastAsia="Calibri" w:hAnsi="QCF_BSML" w:cs="QCF_BSML"/>
                <w:color w:val="auto"/>
                <w:sz w:val="28"/>
                <w:rtl/>
              </w:rPr>
              <w:t xml:space="preserve">ﭽ </w:t>
            </w:r>
            <w:r w:rsidRPr="00E42069">
              <w:rPr>
                <w:rFonts w:ascii="QCF_P143" w:eastAsia="Calibri" w:hAnsi="QCF_P143" w:cs="QCF_P143"/>
                <w:color w:val="auto"/>
                <w:sz w:val="28"/>
                <w:rtl/>
              </w:rPr>
              <w:t xml:space="preserve">ﭲ  ﭳ  ﭴ  ﭵﭶ  ﭷ   ﭸ  ﭹ  ﭺ         ﭻ  ﭼ  ﭽ           ﭾ    </w:t>
            </w:r>
            <w:r w:rsidRPr="00E42069">
              <w:rPr>
                <w:rFonts w:ascii="QCF_BSML" w:eastAsia="Calibri" w:hAnsi="QCF_BSML" w:cs="QCF_BSML"/>
                <w:color w:val="auto"/>
                <w:sz w:val="28"/>
                <w:rtl/>
              </w:rPr>
              <w:t>ﭼ</w:t>
            </w:r>
            <w:r w:rsidRPr="00E42069">
              <w:rPr>
                <w:rFonts w:ascii="Arial" w:eastAsia="Calibri" w:hAnsi="Arial" w:cs="Arial"/>
                <w:color w:val="auto"/>
                <w:sz w:val="28"/>
                <w:rtl/>
              </w:rPr>
              <w:t xml:space="preserve"> </w:t>
            </w:r>
            <w:r w:rsidRPr="00E42069">
              <w:rPr>
                <w:rFonts w:ascii="Arial" w:eastAsia="Calibri" w:hAnsi="Arial"/>
                <w:color w:val="auto"/>
                <w:sz w:val="28"/>
                <w:rtl/>
              </w:rPr>
              <w:t>الأنعام</w:t>
            </w:r>
            <w:r w:rsidRPr="00E42069">
              <w:rPr>
                <w:rFonts w:ascii="Arial" w:eastAsia="Calibri" w:hAnsi="Arial" w:hint="cs"/>
                <w:color w:val="auto"/>
                <w:sz w:val="28"/>
                <w:rtl/>
              </w:rPr>
              <w:t xml:space="preserve">  لآية</w:t>
            </w:r>
            <w:r w:rsidRPr="00E42069">
              <w:rPr>
                <w:rFonts w:ascii="Arial" w:eastAsia="Calibri" w:hAnsi="Arial"/>
                <w:color w:val="auto"/>
                <w:sz w:val="28"/>
                <w:rtl/>
              </w:rPr>
              <w:t xml:space="preserve"> ١٢٠</w:t>
            </w:r>
            <w:r w:rsidRPr="00E42069">
              <w:rPr>
                <w:rFonts w:ascii="Arial" w:eastAsia="Calibri" w:hAnsi="Arial" w:hint="cs"/>
                <w:color w:val="auto"/>
                <w:sz w:val="28"/>
                <w:rtl/>
              </w:rPr>
              <w:t>.</w:t>
            </w:r>
          </w:p>
          <w:p w:rsidR="00150ABD" w:rsidRPr="00E42069" w:rsidRDefault="00150ABD" w:rsidP="000B63CA">
            <w:pPr>
              <w:ind w:firstLine="0"/>
              <w:jc w:val="both"/>
              <w:rPr>
                <w:color w:val="auto"/>
                <w:sz w:val="28"/>
                <w:szCs w:val="28"/>
              </w:rPr>
            </w:pPr>
          </w:p>
        </w:tc>
        <w:tc>
          <w:tcPr>
            <w:tcW w:w="4219" w:type="dxa"/>
          </w:tcPr>
          <w:p w:rsidR="00150ABD" w:rsidRPr="00E42069" w:rsidRDefault="00150ABD" w:rsidP="000B63C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ﮁ </w:t>
            </w:r>
            <w:r w:rsidRPr="00E42069">
              <w:rPr>
                <w:rFonts w:ascii="QCF_P081" w:eastAsia="Calibri" w:hAnsi="QCF_P081" w:cs="QCF_P081"/>
                <w:color w:val="auto"/>
                <w:sz w:val="28"/>
                <w:szCs w:val="28"/>
                <w:rtl/>
              </w:rPr>
              <w:t>ﭰ  ﭱ  ﭲ  ﭳ  ﭴ  ﭵ   ﭶ</w:t>
            </w:r>
            <w:r w:rsidRPr="00E42069">
              <w:rPr>
                <w:rFonts w:ascii="QCF_BSML" w:eastAsia="Calibri" w:hAnsi="QCF_BSML" w:cs="QCF_BSML"/>
                <w:color w:val="auto"/>
                <w:sz w:val="28"/>
                <w:szCs w:val="28"/>
                <w:rtl/>
              </w:rPr>
              <w:t>ﮀ</w:t>
            </w:r>
            <w:r w:rsidRPr="00E42069">
              <w:rPr>
                <w:rFonts w:ascii="Traditional Arabic" w:eastAsia="Calibri" w:hAnsi="Arial"/>
                <w:color w:val="auto"/>
                <w:sz w:val="28"/>
                <w:szCs w:val="28"/>
                <w:rtl/>
              </w:rPr>
              <w:t>النساء: ٢٢</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38</w:t>
            </w:r>
          </w:p>
        </w:tc>
        <w:tc>
          <w:tcPr>
            <w:tcW w:w="3905" w:type="dxa"/>
          </w:tcPr>
          <w:p w:rsidR="00150ABD" w:rsidRPr="00E42069" w:rsidRDefault="00150ABD" w:rsidP="000B63CA">
            <w:pPr>
              <w:pStyle w:val="a6"/>
              <w:ind w:left="0" w:firstLine="0"/>
              <w:rPr>
                <w:color w:val="auto"/>
                <w:sz w:val="28"/>
              </w:rPr>
            </w:pPr>
            <w:r w:rsidRPr="00E42069">
              <w:rPr>
                <w:rFonts w:ascii="QCF_BSML" w:eastAsia="Calibri" w:hAnsi="QCF_BSML" w:cs="QCF_BSML"/>
                <w:color w:val="auto"/>
                <w:sz w:val="28"/>
                <w:rtl/>
              </w:rPr>
              <w:t xml:space="preserve">ﭽ </w:t>
            </w:r>
            <w:r w:rsidRPr="00E42069">
              <w:rPr>
                <w:rFonts w:ascii="QCF_P143" w:eastAsia="Calibri" w:hAnsi="QCF_P143" w:cs="QCF_P143"/>
                <w:color w:val="auto"/>
                <w:sz w:val="28"/>
                <w:rtl/>
              </w:rPr>
              <w:t xml:space="preserve">ﮀ  ﮁ  ﮂ  ﮃ    ﮄ    ﮅ    ﮆ  ﮇ  ﮈ  ﮉﮊ  ﮋ  ﮌ  ﮍ  ﮎ        ﮏ  ﮐﮑ  ﮒ  ﮓ  ﮔ  ﮕ     </w:t>
            </w:r>
            <w:r w:rsidRPr="00E42069">
              <w:rPr>
                <w:rFonts w:ascii="QCF_BSML" w:eastAsia="Calibri" w:hAnsi="QCF_BSML" w:cs="QCF_BSML"/>
                <w:color w:val="auto"/>
                <w:sz w:val="28"/>
                <w:rtl/>
              </w:rPr>
              <w:t>ﭼ</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١٢١</w:t>
            </w:r>
            <w:r w:rsidRPr="00E42069">
              <w:rPr>
                <w:rFonts w:ascii="Arial" w:eastAsia="Calibri" w:hAnsi="Arial" w:hint="cs"/>
                <w:color w:val="auto"/>
                <w:sz w:val="28"/>
                <w:rtl/>
              </w:rPr>
              <w:t>.</w:t>
            </w:r>
          </w:p>
          <w:p w:rsidR="00150ABD" w:rsidRPr="00E42069" w:rsidRDefault="00150ABD" w:rsidP="000B63CA">
            <w:pPr>
              <w:ind w:firstLine="0"/>
              <w:jc w:val="both"/>
              <w:rPr>
                <w:color w:val="auto"/>
                <w:sz w:val="28"/>
                <w:szCs w:val="28"/>
              </w:rPr>
            </w:pPr>
          </w:p>
        </w:tc>
        <w:tc>
          <w:tcPr>
            <w:tcW w:w="4219" w:type="dxa"/>
          </w:tcPr>
          <w:p w:rsidR="00150ABD" w:rsidRPr="00E42069" w:rsidRDefault="00150ABD" w:rsidP="000B63C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ﮁ </w:t>
            </w:r>
            <w:r w:rsidRPr="00E42069">
              <w:rPr>
                <w:rFonts w:ascii="QCF_P107" w:eastAsia="Calibri" w:hAnsi="QCF_P107" w:cs="QCF_P107"/>
                <w:color w:val="auto"/>
                <w:sz w:val="28"/>
                <w:szCs w:val="28"/>
                <w:rtl/>
              </w:rPr>
              <w:t xml:space="preserve">ﯟ  ﯠ  ﯡ  ﯢ  ﯣ   ﯤ  ﯥ  ﯦ  ﯧﯨ  </w:t>
            </w:r>
            <w:r w:rsidRPr="00E42069">
              <w:rPr>
                <w:rFonts w:ascii="QCF_BSML" w:eastAsia="Calibri" w:hAnsi="QCF_BSML" w:cs="QCF_BSML"/>
                <w:color w:val="auto"/>
                <w:sz w:val="28"/>
                <w:szCs w:val="28"/>
                <w:rtl/>
              </w:rPr>
              <w:t>ﮀ</w:t>
            </w:r>
            <w:r w:rsidRPr="00E42069">
              <w:rPr>
                <w:rFonts w:ascii="Arial" w:eastAsia="Calibri" w:hAnsi="Arial" w:cs="Arial"/>
                <w:color w:val="auto"/>
                <w:sz w:val="28"/>
                <w:szCs w:val="28"/>
                <w:rtl/>
              </w:rPr>
              <w:t xml:space="preserve"> </w:t>
            </w:r>
            <w:r w:rsidRPr="00E42069">
              <w:rPr>
                <w:rFonts w:ascii="Traditional Arabic" w:eastAsia="Calibri" w:hAnsi="Arial"/>
                <w:color w:val="auto"/>
                <w:sz w:val="28"/>
                <w:szCs w:val="28"/>
                <w:rtl/>
              </w:rPr>
              <w:t>المائدة: ٥</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39</w:t>
            </w:r>
          </w:p>
        </w:tc>
        <w:tc>
          <w:tcPr>
            <w:tcW w:w="3905" w:type="dxa"/>
          </w:tcPr>
          <w:p w:rsidR="00150ABD" w:rsidRPr="00E42069" w:rsidRDefault="00150ABD" w:rsidP="000B63CA">
            <w:pPr>
              <w:pStyle w:val="a6"/>
              <w:ind w:left="0" w:firstLine="0"/>
              <w:rPr>
                <w:color w:val="auto"/>
                <w:sz w:val="28"/>
              </w:rPr>
            </w:pPr>
            <w:r w:rsidRPr="00E42069">
              <w:rPr>
                <w:rFonts w:ascii="QCF_BSML" w:eastAsia="Calibri" w:hAnsi="QCF_BSML" w:cs="QCF_BSML"/>
                <w:color w:val="auto"/>
                <w:sz w:val="28"/>
                <w:rtl/>
              </w:rPr>
              <w:t xml:space="preserve">ﭽ </w:t>
            </w:r>
            <w:r w:rsidRPr="00E42069">
              <w:rPr>
                <w:rFonts w:ascii="QCF_P143" w:eastAsia="Calibri" w:hAnsi="QCF_P143" w:cs="QCF_P143"/>
                <w:color w:val="auto"/>
                <w:sz w:val="28"/>
                <w:rtl/>
              </w:rPr>
              <w:t xml:space="preserve">ﮱ  ﯓ    ﯔ  ﯕ         ﯖ  ﯗ  ﯘ  ﯙ  ﯚﯛ  ﯜ    ﯝ  ﯞ     ﯟ  ﯠ  ﯡ  </w:t>
            </w:r>
            <w:r w:rsidRPr="00E42069">
              <w:rPr>
                <w:rFonts w:ascii="QCF_BSML" w:eastAsia="Calibri" w:hAnsi="QCF_BSML" w:cs="QCF_BSML"/>
                <w:color w:val="auto"/>
                <w:sz w:val="28"/>
                <w:rtl/>
              </w:rPr>
              <w:t>ﭼ</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١٢٣</w:t>
            </w:r>
            <w:r w:rsidRPr="00E42069">
              <w:rPr>
                <w:rFonts w:ascii="Arial" w:eastAsia="Calibri" w:hAnsi="Arial" w:hint="cs"/>
                <w:color w:val="auto"/>
                <w:sz w:val="28"/>
                <w:rtl/>
              </w:rPr>
              <w:t>.</w:t>
            </w:r>
          </w:p>
          <w:p w:rsidR="00150ABD" w:rsidRPr="00E42069" w:rsidRDefault="00150ABD" w:rsidP="00150ABD">
            <w:pPr>
              <w:jc w:val="both"/>
              <w:rPr>
                <w:color w:val="auto"/>
                <w:sz w:val="28"/>
                <w:szCs w:val="28"/>
                <w:rtl/>
              </w:rPr>
            </w:pPr>
          </w:p>
        </w:tc>
        <w:tc>
          <w:tcPr>
            <w:tcW w:w="4219" w:type="dxa"/>
          </w:tcPr>
          <w:p w:rsidR="00150ABD" w:rsidRPr="00E42069" w:rsidRDefault="00150ABD" w:rsidP="000B63C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ﮁ </w:t>
            </w:r>
            <w:r w:rsidRPr="00E42069">
              <w:rPr>
                <w:rFonts w:ascii="QCF_P432" w:eastAsia="Calibri" w:hAnsi="QCF_P432" w:cs="QCF_P432"/>
                <w:color w:val="auto"/>
                <w:sz w:val="28"/>
                <w:szCs w:val="28"/>
                <w:rtl/>
              </w:rPr>
              <w:t xml:space="preserve">ﮇ  ﮈ  ﮉ  ﮊ   ﮋ  ﮌ  ﮍ  ﮎ  ﮏ  ﮐ      ﮑ    ﮒ  ﮓ  ﮔ          </w:t>
            </w:r>
            <w:r w:rsidRPr="00E42069">
              <w:rPr>
                <w:rFonts w:ascii="QCF_BSML" w:eastAsia="Calibri" w:hAnsi="QCF_BSML" w:cs="QCF_BSML"/>
                <w:color w:val="auto"/>
                <w:sz w:val="28"/>
                <w:szCs w:val="28"/>
                <w:rtl/>
              </w:rPr>
              <w:t>ﮀ</w:t>
            </w:r>
            <w:r w:rsidRPr="00E42069">
              <w:rPr>
                <w:rFonts w:ascii="Traditional Arabic" w:eastAsia="Calibri" w:hAnsi="Arial" w:hint="cs"/>
                <w:color w:val="auto"/>
                <w:sz w:val="28"/>
                <w:szCs w:val="28"/>
                <w:rtl/>
              </w:rPr>
              <w:t xml:space="preserve"> </w:t>
            </w:r>
            <w:r w:rsidRPr="00E42069">
              <w:rPr>
                <w:rFonts w:ascii="Traditional Arabic" w:eastAsia="Calibri" w:hAnsi="Arial"/>
                <w:color w:val="auto"/>
                <w:sz w:val="28"/>
                <w:szCs w:val="28"/>
                <w:rtl/>
              </w:rPr>
              <w:t>سبأ: ٣٤</w:t>
            </w:r>
            <w:r w:rsidRPr="00E42069">
              <w:rPr>
                <w:rFonts w:ascii="Traditional Arabic" w:eastAsia="Calibri" w:hAnsi="Arial"/>
                <w:color w:val="auto"/>
                <w:sz w:val="28"/>
                <w:szCs w:val="28"/>
              </w:rPr>
              <w:t xml:space="preserve"> </w:t>
            </w:r>
            <w:r w:rsidRPr="00E42069">
              <w:rPr>
                <w:rFonts w:ascii="Arabic Typesetting" w:hAnsi="Arabic Typesetting"/>
                <w:color w:val="auto"/>
                <w:sz w:val="28"/>
                <w:szCs w:val="28"/>
                <w:rtl/>
              </w:rPr>
              <w:t xml:space="preserve"> </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40</w:t>
            </w:r>
          </w:p>
        </w:tc>
        <w:tc>
          <w:tcPr>
            <w:tcW w:w="3905" w:type="dxa"/>
          </w:tcPr>
          <w:p w:rsidR="00150ABD" w:rsidRPr="00E42069" w:rsidRDefault="00150ABD" w:rsidP="000B63CA">
            <w:pPr>
              <w:pStyle w:val="a6"/>
              <w:ind w:left="0" w:firstLine="0"/>
              <w:rPr>
                <w:color w:val="auto"/>
                <w:sz w:val="28"/>
              </w:rPr>
            </w:pPr>
            <w:r w:rsidRPr="00E42069">
              <w:rPr>
                <w:rFonts w:ascii="QCF_BSML" w:hAnsi="QCF_BSML" w:cs="QCF_BSML"/>
                <w:color w:val="auto"/>
                <w:sz w:val="28"/>
                <w:rtl/>
              </w:rPr>
              <w:t xml:space="preserve">ﭽ </w:t>
            </w:r>
            <w:r w:rsidRPr="00E42069">
              <w:rPr>
                <w:rFonts w:ascii="QCF_P143" w:hAnsi="QCF_P143" w:cs="QCF_P143"/>
                <w:color w:val="auto"/>
                <w:sz w:val="28"/>
                <w:rtl/>
              </w:rPr>
              <w:t xml:space="preserve">ﯣ  ﯤ   ﯥ  ﯦ  ﯧ  ﯨ  ﯩ  ﯪ  ﯫ  ﯬ  ﯭ  ﯮ  ﯯﯰ  </w:t>
            </w:r>
            <w:r w:rsidRPr="00E42069">
              <w:rPr>
                <w:rFonts w:ascii="QCF_BSML" w:hAnsi="QCF_BSML" w:cs="QCF_BSML"/>
                <w:color w:val="auto"/>
                <w:sz w:val="28"/>
                <w:rtl/>
              </w:rPr>
              <w:t>ﭼ</w:t>
            </w:r>
            <w:r w:rsidRPr="00E42069">
              <w:rPr>
                <w:rFonts w:ascii="Arial" w:hAnsi="Arial" w:hint="cs"/>
                <w:color w:val="auto"/>
                <w:sz w:val="28"/>
                <w:rtl/>
              </w:rPr>
              <w:t xml:space="preserve"> </w:t>
            </w:r>
            <w:r w:rsidRPr="00E42069">
              <w:rPr>
                <w:rFonts w:ascii="Arial" w:hAnsi="Arial"/>
                <w:color w:val="auto"/>
                <w:sz w:val="28"/>
                <w:rtl/>
              </w:rPr>
              <w:t>الأنعام</w:t>
            </w:r>
            <w:r w:rsidRPr="00E42069">
              <w:rPr>
                <w:rFonts w:ascii="Arial" w:hAnsi="Arial" w:hint="cs"/>
                <w:color w:val="auto"/>
                <w:sz w:val="28"/>
                <w:rtl/>
              </w:rPr>
              <w:t xml:space="preserve"> الآية</w:t>
            </w:r>
            <w:r w:rsidRPr="00E42069">
              <w:rPr>
                <w:rFonts w:ascii="Arial" w:hAnsi="Arial"/>
                <w:color w:val="auto"/>
                <w:sz w:val="28"/>
                <w:rtl/>
              </w:rPr>
              <w:t xml:space="preserve"> ١٢٤</w:t>
            </w:r>
            <w:r w:rsidRPr="00E42069">
              <w:rPr>
                <w:rFonts w:ascii="Arial" w:hAnsi="Arial" w:hint="cs"/>
                <w:color w:val="auto"/>
                <w:sz w:val="28"/>
                <w:rtl/>
              </w:rPr>
              <w:t>.</w:t>
            </w:r>
          </w:p>
          <w:p w:rsidR="00150ABD" w:rsidRPr="00E42069" w:rsidRDefault="00150ABD" w:rsidP="00150ABD">
            <w:pPr>
              <w:jc w:val="both"/>
              <w:rPr>
                <w:color w:val="auto"/>
                <w:sz w:val="28"/>
                <w:szCs w:val="28"/>
              </w:rPr>
            </w:pPr>
          </w:p>
        </w:tc>
        <w:tc>
          <w:tcPr>
            <w:tcW w:w="4219" w:type="dxa"/>
          </w:tcPr>
          <w:p w:rsidR="00150ABD" w:rsidRPr="00E42069" w:rsidRDefault="00150ABD" w:rsidP="000B63CA">
            <w:pPr>
              <w:ind w:firstLine="0"/>
              <w:jc w:val="both"/>
              <w:rPr>
                <w:rFonts w:ascii="Arabic Typesetting" w:hAnsi="Arabic Typesetting"/>
                <w:color w:val="auto"/>
                <w:sz w:val="28"/>
                <w:szCs w:val="28"/>
                <w:rtl/>
              </w:rPr>
            </w:pPr>
            <w:r w:rsidRPr="00E42069">
              <w:rPr>
                <w:rFonts w:ascii="Arabic Typesetting" w:hAnsi="Arabic Typesetting"/>
                <w:color w:val="auto"/>
                <w:sz w:val="28"/>
                <w:szCs w:val="28"/>
                <w:rtl/>
              </w:rPr>
              <w:t xml:space="preserve"> </w:t>
            </w:r>
            <w:r w:rsidRPr="00E42069">
              <w:rPr>
                <w:rFonts w:ascii="QCF_BSML" w:eastAsia="Calibri" w:hAnsi="QCF_BSML" w:cs="QCF_BSML"/>
                <w:color w:val="auto"/>
                <w:sz w:val="28"/>
                <w:szCs w:val="28"/>
                <w:rtl/>
              </w:rPr>
              <w:t xml:space="preserve">ﮁ </w:t>
            </w:r>
            <w:r w:rsidRPr="00E42069">
              <w:rPr>
                <w:rFonts w:ascii="QCF_P362" w:eastAsia="Calibri" w:hAnsi="QCF_P362" w:cs="QCF_P362"/>
                <w:color w:val="auto"/>
                <w:sz w:val="28"/>
                <w:szCs w:val="28"/>
                <w:rtl/>
              </w:rPr>
              <w:t xml:space="preserve">  ﭒ  ﭓ  ﭔ   ﭕ  ﭖ  ﭗ  ﭘ  ﭙ  ﭚ    ﭛ   ﭜ  ﭝﭞ  </w:t>
            </w:r>
            <w:r w:rsidRPr="00E42069">
              <w:rPr>
                <w:rFonts w:ascii="QCF_BSML" w:eastAsia="Calibri" w:hAnsi="QCF_BSML" w:cs="QCF_BSML"/>
                <w:color w:val="auto"/>
                <w:sz w:val="28"/>
                <w:szCs w:val="28"/>
                <w:rtl/>
              </w:rPr>
              <w:t>ﮀ</w:t>
            </w:r>
            <w:r w:rsidRPr="00E42069">
              <w:rPr>
                <w:rFonts w:ascii="Arial" w:eastAsia="Calibri" w:hAnsi="Arial" w:cs="Arial"/>
                <w:color w:val="auto"/>
                <w:sz w:val="28"/>
                <w:szCs w:val="28"/>
                <w:rtl/>
              </w:rPr>
              <w:t xml:space="preserve"> </w:t>
            </w:r>
            <w:r w:rsidRPr="00E42069">
              <w:rPr>
                <w:rFonts w:ascii="Traditional Arabic" w:eastAsia="Calibri" w:hAnsi="Arial"/>
                <w:color w:val="auto"/>
                <w:sz w:val="28"/>
                <w:szCs w:val="28"/>
                <w:rtl/>
              </w:rPr>
              <w:t xml:space="preserve"> الفرقان: ٢١</w:t>
            </w:r>
          </w:p>
          <w:p w:rsidR="00150ABD" w:rsidRPr="00E42069" w:rsidRDefault="00150ABD" w:rsidP="00150ABD">
            <w:pPr>
              <w:ind w:firstLine="0"/>
              <w:jc w:val="both"/>
              <w:rPr>
                <w:color w:val="auto"/>
                <w:sz w:val="28"/>
                <w:szCs w:val="28"/>
              </w:rPr>
            </w:pPr>
          </w:p>
        </w:tc>
      </w:tr>
      <w:tr w:rsidR="00150ABD" w:rsidRPr="00E42069" w:rsidTr="003509FA">
        <w:tc>
          <w:tcPr>
            <w:tcW w:w="595" w:type="dxa"/>
          </w:tcPr>
          <w:p w:rsidR="00150ABD" w:rsidRPr="00E42069" w:rsidRDefault="00150ABD" w:rsidP="003509FA">
            <w:pPr>
              <w:ind w:firstLine="0"/>
              <w:jc w:val="center"/>
              <w:rPr>
                <w:sz w:val="28"/>
                <w:szCs w:val="28"/>
                <w:rtl/>
              </w:rPr>
            </w:pPr>
            <w:r w:rsidRPr="00E42069">
              <w:rPr>
                <w:rFonts w:hint="cs"/>
                <w:sz w:val="28"/>
                <w:szCs w:val="28"/>
                <w:rtl/>
              </w:rPr>
              <w:t>41</w:t>
            </w:r>
          </w:p>
        </w:tc>
        <w:tc>
          <w:tcPr>
            <w:tcW w:w="3905" w:type="dxa"/>
          </w:tcPr>
          <w:p w:rsidR="00B43E0C" w:rsidRDefault="00150ABD" w:rsidP="00150ABD">
            <w:pPr>
              <w:pStyle w:val="a6"/>
              <w:rPr>
                <w:rFonts w:ascii="QCF_P144" w:eastAsia="Calibri" w:hAnsi="QCF_P144" w:cs="QCF_P144"/>
                <w:color w:val="auto"/>
                <w:sz w:val="28"/>
                <w:rtl/>
              </w:rPr>
            </w:pPr>
            <w:r w:rsidRPr="00E42069">
              <w:rPr>
                <w:rFonts w:ascii="QCF_BSML" w:eastAsia="Calibri" w:hAnsi="QCF_BSML" w:cs="QCF_BSML"/>
                <w:color w:val="auto"/>
                <w:sz w:val="28"/>
                <w:rtl/>
              </w:rPr>
              <w:t xml:space="preserve">ﭽ </w:t>
            </w:r>
            <w:r w:rsidRPr="00E42069">
              <w:rPr>
                <w:rFonts w:ascii="QCF_P144" w:eastAsia="Calibri" w:hAnsi="QCF_P144" w:cs="QCF_P144"/>
                <w:color w:val="auto"/>
                <w:sz w:val="28"/>
                <w:rtl/>
              </w:rPr>
              <w:t>ﭑ  ﭒ   ﭓ  ﭔ  ﭕ  ﭖ  ﭗ</w:t>
            </w:r>
            <w:r w:rsidR="00B43E0C">
              <w:rPr>
                <w:rFonts w:ascii="QCF_P144" w:eastAsia="Calibri" w:hAnsi="QCF_P144" w:cs="QCF_P144" w:hint="cs"/>
                <w:color w:val="auto"/>
                <w:sz w:val="28"/>
                <w:rtl/>
              </w:rPr>
              <w:t xml:space="preserve">  </w:t>
            </w:r>
          </w:p>
          <w:p w:rsidR="00150ABD" w:rsidRPr="00E42069" w:rsidRDefault="00150ABD" w:rsidP="00150ABD">
            <w:pPr>
              <w:pStyle w:val="a6"/>
              <w:rPr>
                <w:color w:val="auto"/>
                <w:sz w:val="28"/>
              </w:rPr>
            </w:pPr>
            <w:r w:rsidRPr="00E42069">
              <w:rPr>
                <w:rFonts w:ascii="QCF_P144" w:eastAsia="Calibri" w:hAnsi="QCF_P144" w:cs="QCF_P144"/>
                <w:color w:val="auto"/>
                <w:sz w:val="28"/>
                <w:rtl/>
              </w:rPr>
              <w:t xml:space="preserve">  ﭘﭙ  </w:t>
            </w:r>
            <w:r w:rsidRPr="00E42069">
              <w:rPr>
                <w:rFonts w:ascii="QCF_BSML" w:eastAsia="Calibri" w:hAnsi="QCF_BSML" w:cs="QCF_BSML"/>
                <w:color w:val="auto"/>
                <w:sz w:val="28"/>
                <w:rtl/>
              </w:rPr>
              <w:t>ﭼ</w:t>
            </w:r>
            <w:r w:rsidRPr="00E42069">
              <w:rPr>
                <w:rFonts w:ascii="Arial" w:eastAsia="Calibri" w:hAnsi="Arial" w:hint="cs"/>
                <w:color w:val="auto"/>
                <w:sz w:val="28"/>
                <w:rtl/>
              </w:rPr>
              <w:t xml:space="preserve"> </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١٢٥</w:t>
            </w:r>
            <w:r w:rsidRPr="00E42069">
              <w:rPr>
                <w:rFonts w:ascii="Arial" w:eastAsia="Calibri" w:hAnsi="Arial" w:hint="cs"/>
                <w:color w:val="auto"/>
                <w:sz w:val="28"/>
                <w:rtl/>
              </w:rPr>
              <w:t>.</w:t>
            </w:r>
          </w:p>
          <w:p w:rsidR="00150ABD" w:rsidRPr="00E42069" w:rsidRDefault="00150ABD" w:rsidP="00150ABD">
            <w:pPr>
              <w:jc w:val="both"/>
              <w:rPr>
                <w:color w:val="auto"/>
                <w:sz w:val="28"/>
                <w:szCs w:val="28"/>
                <w:rtl/>
              </w:rPr>
            </w:pPr>
          </w:p>
        </w:tc>
        <w:tc>
          <w:tcPr>
            <w:tcW w:w="4219" w:type="dxa"/>
          </w:tcPr>
          <w:p w:rsidR="00150ABD" w:rsidRPr="00E42069" w:rsidRDefault="00150ABD" w:rsidP="000B63C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ﮁ </w:t>
            </w:r>
            <w:r w:rsidRPr="00E42069">
              <w:rPr>
                <w:rFonts w:ascii="QCF_P461" w:eastAsia="Calibri" w:hAnsi="QCF_P461" w:cs="QCF_P461"/>
                <w:color w:val="auto"/>
                <w:sz w:val="28"/>
                <w:szCs w:val="28"/>
                <w:rtl/>
              </w:rPr>
              <w:t xml:space="preserve">ﭑ  ﭒ  ﭓ  ﭔ  ﭕ   ﭖ   ﭗ  ﭘ  ﭙ  ﭚﭛ  </w:t>
            </w:r>
            <w:r w:rsidRPr="00E42069">
              <w:rPr>
                <w:rFonts w:ascii="QCF_BSML" w:eastAsia="Calibri" w:hAnsi="QCF_BSML" w:cs="QCF_BSML"/>
                <w:color w:val="auto"/>
                <w:sz w:val="28"/>
                <w:szCs w:val="28"/>
                <w:rtl/>
              </w:rPr>
              <w:t>ﮀ</w:t>
            </w:r>
            <w:r w:rsidRPr="00E42069">
              <w:rPr>
                <w:rFonts w:ascii="Arial" w:eastAsia="Calibri" w:hAnsi="Arial" w:cs="Arial"/>
                <w:color w:val="auto"/>
                <w:sz w:val="28"/>
                <w:szCs w:val="28"/>
                <w:rtl/>
              </w:rPr>
              <w:t xml:space="preserve"> </w:t>
            </w:r>
            <w:r w:rsidRPr="00E42069">
              <w:rPr>
                <w:color w:val="auto"/>
                <w:sz w:val="28"/>
                <w:szCs w:val="28"/>
                <w:rtl/>
              </w:rPr>
              <w:t xml:space="preserve"> </w:t>
            </w:r>
            <w:r w:rsidRPr="00E42069">
              <w:rPr>
                <w:rFonts w:ascii="Traditional Arabic" w:eastAsia="Calibri" w:hAnsi="Arial"/>
                <w:color w:val="auto"/>
                <w:sz w:val="28"/>
                <w:szCs w:val="28"/>
                <w:rtl/>
              </w:rPr>
              <w:t>الزمر: ٢٢</w:t>
            </w:r>
            <w:r w:rsidRPr="00E42069">
              <w:rPr>
                <w:rFonts w:ascii="Traditional Arabic" w:eastAsia="Calibri" w:hAnsi="Arial"/>
                <w:color w:val="auto"/>
                <w:sz w:val="28"/>
                <w:szCs w:val="28"/>
              </w:rPr>
              <w:t xml:space="preserve"> </w:t>
            </w:r>
            <w:r w:rsidRPr="00E42069">
              <w:rPr>
                <w:rFonts w:ascii="Arabic Typesetting" w:hAnsi="Arabic Typesetting"/>
                <w:color w:val="auto"/>
                <w:sz w:val="28"/>
                <w:szCs w:val="28"/>
                <w:rtl/>
              </w:rPr>
              <w:t xml:space="preserve"> </w:t>
            </w:r>
          </w:p>
          <w:p w:rsidR="00150ABD" w:rsidRPr="00E42069" w:rsidRDefault="00150ABD" w:rsidP="00150ABD">
            <w:pPr>
              <w:jc w:val="both"/>
              <w:rPr>
                <w:rFonts w:ascii="Arabic Typesetting" w:hAnsi="Arabic Typesetting"/>
                <w:color w:val="auto"/>
                <w:sz w:val="28"/>
                <w:szCs w:val="28"/>
                <w:rtl/>
              </w:rPr>
            </w:pPr>
          </w:p>
          <w:p w:rsidR="00150ABD" w:rsidRPr="00E42069" w:rsidRDefault="00150ABD" w:rsidP="00150ABD">
            <w:pPr>
              <w:ind w:firstLine="0"/>
              <w:jc w:val="both"/>
              <w:rPr>
                <w:color w:val="auto"/>
                <w:sz w:val="28"/>
                <w:szCs w:val="28"/>
                <w:rtl/>
              </w:rPr>
            </w:pPr>
          </w:p>
        </w:tc>
      </w:tr>
      <w:tr w:rsidR="00150ABD" w:rsidRPr="00E42069" w:rsidTr="003509FA">
        <w:tc>
          <w:tcPr>
            <w:tcW w:w="595" w:type="dxa"/>
          </w:tcPr>
          <w:p w:rsidR="00150ABD" w:rsidRPr="00E42069" w:rsidRDefault="00856151" w:rsidP="003509FA">
            <w:pPr>
              <w:ind w:firstLine="0"/>
              <w:jc w:val="center"/>
              <w:rPr>
                <w:sz w:val="28"/>
                <w:szCs w:val="28"/>
                <w:rtl/>
              </w:rPr>
            </w:pPr>
            <w:r>
              <w:rPr>
                <w:rFonts w:hint="cs"/>
                <w:sz w:val="28"/>
                <w:szCs w:val="28"/>
                <w:rtl/>
              </w:rPr>
              <w:lastRenderedPageBreak/>
              <w:t>42</w:t>
            </w:r>
          </w:p>
        </w:tc>
        <w:tc>
          <w:tcPr>
            <w:tcW w:w="3905" w:type="dxa"/>
          </w:tcPr>
          <w:p w:rsidR="00150ABD" w:rsidRPr="00E42069" w:rsidRDefault="00150ABD" w:rsidP="000B63C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144" w:eastAsia="Calibri" w:hAnsi="QCF_P144" w:cs="QCF_P144"/>
                <w:color w:val="auto"/>
                <w:sz w:val="28"/>
                <w:szCs w:val="28"/>
                <w:rtl/>
              </w:rPr>
              <w:t xml:space="preserve">ﯙ  ﯚ  ﯛ  ﯜ   ﯝ    ﯞ  ﯟ  ﯠ  ﯡ  ﯢ  ﯣ  ﯤ        ﯥ  ﯦﯧ  ﯨ  ﯩ  ﯪ  ﯫﯬ  ﯭ  ﯮ  ﯯ     ﯰ  ﯱ  ﯲ  ﯳ  ﯴ   ﯵ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الأنعام</w:t>
            </w:r>
            <w:r w:rsidRPr="00E42069">
              <w:rPr>
                <w:rFonts w:ascii="Arial" w:eastAsia="Calibri" w:hAnsi="Arial" w:hint="cs"/>
                <w:color w:val="auto"/>
                <w:sz w:val="28"/>
                <w:szCs w:val="28"/>
                <w:rtl/>
              </w:rPr>
              <w:t xml:space="preserve"> الآية</w:t>
            </w:r>
            <w:r w:rsidRPr="00E42069">
              <w:rPr>
                <w:rFonts w:ascii="Arial" w:eastAsia="Calibri" w:hAnsi="Arial"/>
                <w:color w:val="auto"/>
                <w:sz w:val="28"/>
                <w:szCs w:val="28"/>
                <w:rtl/>
              </w:rPr>
              <w:t xml:space="preserve"> ١٣٠</w:t>
            </w:r>
            <w:r w:rsidRPr="00E42069">
              <w:rPr>
                <w:rFonts w:ascii="Arial" w:eastAsia="Calibri" w:hAnsi="Arial" w:hint="cs"/>
                <w:color w:val="auto"/>
                <w:sz w:val="28"/>
                <w:szCs w:val="28"/>
                <w:rtl/>
              </w:rPr>
              <w:t>.</w:t>
            </w:r>
          </w:p>
          <w:p w:rsidR="00150ABD" w:rsidRPr="00E42069" w:rsidRDefault="00150ABD" w:rsidP="00150ABD">
            <w:pPr>
              <w:pStyle w:val="a6"/>
              <w:rPr>
                <w:rFonts w:ascii="QCF_BSML" w:eastAsia="Calibri" w:hAnsi="QCF_BSML" w:cs="QCF_BSML"/>
                <w:color w:val="auto"/>
                <w:sz w:val="28"/>
                <w:rtl/>
              </w:rPr>
            </w:pPr>
          </w:p>
        </w:tc>
        <w:tc>
          <w:tcPr>
            <w:tcW w:w="4219" w:type="dxa"/>
          </w:tcPr>
          <w:p w:rsidR="00150ABD" w:rsidRPr="00E42069" w:rsidRDefault="00150ABD" w:rsidP="000B63C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ﮁ </w:t>
            </w:r>
            <w:r w:rsidRPr="00E42069">
              <w:rPr>
                <w:rFonts w:ascii="QCF_P506" w:eastAsia="Calibri" w:hAnsi="QCF_P506" w:cs="QCF_P506"/>
                <w:color w:val="auto"/>
                <w:sz w:val="28"/>
                <w:szCs w:val="28"/>
                <w:rtl/>
              </w:rPr>
              <w:t>ﭑ  ﭒ  ﭓ   ﭔ  ﭕ  ﭖ  ﭗ  ﭘ  ﭙ   ﭚ  ﭛ  ﭜﭝ  ﭞ  ﭟ  ﭠ  ﭡ  ﭢ</w:t>
            </w:r>
            <w:r w:rsidR="000B63CA" w:rsidRPr="00E42069">
              <w:rPr>
                <w:rFonts w:ascii="QCF_P506" w:eastAsia="Calibri" w:hAnsi="QCF_P506" w:cs="QCF_P506" w:hint="cs"/>
                <w:color w:val="auto"/>
                <w:sz w:val="28"/>
                <w:szCs w:val="28"/>
                <w:rtl/>
              </w:rPr>
              <w:t xml:space="preserve">                        </w:t>
            </w:r>
            <w:r w:rsidRPr="00E42069">
              <w:rPr>
                <w:rFonts w:ascii="QCF_P506" w:eastAsia="Calibri" w:hAnsi="QCF_P506" w:cs="QCF_P506"/>
                <w:color w:val="auto"/>
                <w:sz w:val="28"/>
                <w:szCs w:val="28"/>
                <w:rtl/>
              </w:rPr>
              <w:t xml:space="preserve">  ﭣ    </w:t>
            </w:r>
            <w:r w:rsidRPr="00E42069">
              <w:rPr>
                <w:rFonts w:ascii="QCF_BSML" w:eastAsia="Calibri" w:hAnsi="QCF_BSML" w:cs="QCF_BSML"/>
                <w:color w:val="auto"/>
                <w:sz w:val="28"/>
                <w:szCs w:val="28"/>
                <w:rtl/>
              </w:rPr>
              <w:t>ﮀ</w:t>
            </w:r>
            <w:r w:rsidRPr="00E42069">
              <w:rPr>
                <w:rFonts w:ascii="Traditional Arabic" w:eastAsia="Calibri" w:hAnsi="Arial"/>
                <w:color w:val="auto"/>
                <w:sz w:val="28"/>
                <w:szCs w:val="28"/>
                <w:rtl/>
              </w:rPr>
              <w:t>الأحقاف: ٢٩</w:t>
            </w:r>
          </w:p>
          <w:p w:rsidR="00150ABD" w:rsidRPr="00E42069" w:rsidRDefault="00150ABD" w:rsidP="00150ABD">
            <w:pPr>
              <w:jc w:val="both"/>
              <w:rPr>
                <w:rFonts w:ascii="QCF_BSML" w:eastAsia="Calibri" w:hAnsi="QCF_BSML" w:cs="QCF_BSML"/>
                <w:color w:val="auto"/>
                <w:sz w:val="28"/>
                <w:szCs w:val="28"/>
                <w:rtl/>
              </w:rPr>
            </w:pPr>
          </w:p>
        </w:tc>
      </w:tr>
      <w:tr w:rsidR="00150ABD" w:rsidRPr="00E42069" w:rsidTr="003509FA">
        <w:tc>
          <w:tcPr>
            <w:tcW w:w="595" w:type="dxa"/>
          </w:tcPr>
          <w:p w:rsidR="00150ABD" w:rsidRPr="00E42069" w:rsidRDefault="00856151" w:rsidP="003509FA">
            <w:pPr>
              <w:ind w:firstLine="0"/>
              <w:jc w:val="center"/>
              <w:rPr>
                <w:sz w:val="28"/>
                <w:szCs w:val="28"/>
                <w:rtl/>
              </w:rPr>
            </w:pPr>
            <w:r>
              <w:rPr>
                <w:rFonts w:hint="cs"/>
                <w:sz w:val="28"/>
                <w:szCs w:val="28"/>
                <w:rtl/>
              </w:rPr>
              <w:t>43</w:t>
            </w:r>
          </w:p>
        </w:tc>
        <w:tc>
          <w:tcPr>
            <w:tcW w:w="3905" w:type="dxa"/>
          </w:tcPr>
          <w:p w:rsidR="00150ABD" w:rsidRPr="00E42069" w:rsidRDefault="00150ABD" w:rsidP="00150ABD">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ﭽ </w:t>
            </w:r>
            <w:r w:rsidRPr="00E42069">
              <w:rPr>
                <w:rFonts w:ascii="QCF_P144" w:eastAsia="Calibri" w:hAnsi="QCF_P144" w:cs="QCF_P144"/>
                <w:color w:val="auto"/>
                <w:sz w:val="28"/>
                <w:szCs w:val="28"/>
                <w:rtl/>
              </w:rPr>
              <w:t xml:space="preserve">ﯷ   ﯸ  ﯹ  ﯺ  ﯻ  ﯼ  ﯽ  ﯾ  ﯿ  ﰀ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الأنعام</w:t>
            </w:r>
            <w:r w:rsidRPr="00E42069">
              <w:rPr>
                <w:rFonts w:ascii="Arial" w:eastAsia="Calibri" w:hAnsi="Arial" w:hint="cs"/>
                <w:color w:val="auto"/>
                <w:sz w:val="28"/>
                <w:szCs w:val="28"/>
                <w:rtl/>
              </w:rPr>
              <w:t xml:space="preserve"> الآية</w:t>
            </w:r>
            <w:r w:rsidRPr="00E42069">
              <w:rPr>
                <w:rFonts w:ascii="Arial" w:eastAsia="Calibri" w:hAnsi="Arial"/>
                <w:color w:val="auto"/>
                <w:sz w:val="28"/>
                <w:szCs w:val="28"/>
                <w:rtl/>
              </w:rPr>
              <w:t xml:space="preserve"> ١٣١</w:t>
            </w:r>
            <w:r w:rsidRPr="00E42069">
              <w:rPr>
                <w:rFonts w:ascii="Arial" w:eastAsia="Calibri" w:hAnsi="Arial" w:hint="cs"/>
                <w:color w:val="auto"/>
                <w:sz w:val="28"/>
                <w:szCs w:val="28"/>
                <w:rtl/>
              </w:rPr>
              <w:t>.</w:t>
            </w:r>
          </w:p>
          <w:p w:rsidR="00150ABD" w:rsidRPr="00E42069" w:rsidRDefault="00150ABD" w:rsidP="00150ABD">
            <w:pPr>
              <w:pStyle w:val="a6"/>
              <w:rPr>
                <w:rFonts w:ascii="QCF_BSML" w:eastAsia="Calibri" w:hAnsi="QCF_BSML" w:cs="QCF_BSML"/>
                <w:color w:val="auto"/>
                <w:sz w:val="28"/>
                <w:rtl/>
              </w:rPr>
            </w:pPr>
          </w:p>
        </w:tc>
        <w:tc>
          <w:tcPr>
            <w:tcW w:w="4219" w:type="dxa"/>
          </w:tcPr>
          <w:p w:rsidR="00150ABD" w:rsidRPr="00E42069" w:rsidRDefault="00150ABD" w:rsidP="00150ABD">
            <w:pPr>
              <w:ind w:firstLine="0"/>
              <w:jc w:val="both"/>
              <w:rPr>
                <w:rFonts w:ascii="QCF_BSML" w:eastAsia="Calibri" w:hAnsi="QCF_BSML" w:cs="QCF_BSML"/>
                <w:color w:val="auto"/>
                <w:sz w:val="28"/>
                <w:szCs w:val="28"/>
                <w:rtl/>
              </w:rPr>
            </w:pPr>
            <w:r w:rsidRPr="00E42069">
              <w:rPr>
                <w:rFonts w:ascii="QCF_BSML" w:eastAsia="Calibri" w:hAnsi="QCF_BSML" w:cs="QCF_BSML"/>
                <w:color w:val="auto"/>
                <w:sz w:val="28"/>
                <w:szCs w:val="28"/>
                <w:rtl/>
              </w:rPr>
              <w:t xml:space="preserve">ﮁ </w:t>
            </w:r>
            <w:r w:rsidRPr="00E42069">
              <w:rPr>
                <w:rFonts w:ascii="QCF_P283" w:eastAsia="Calibri" w:hAnsi="QCF_P283" w:cs="QCF_P283"/>
                <w:color w:val="auto"/>
                <w:sz w:val="28"/>
                <w:szCs w:val="28"/>
                <w:rtl/>
              </w:rPr>
              <w:t>ﯧ  ﯨ  ﯩ        ﯪ  ﯫ  ﯬ     ﯭ</w:t>
            </w:r>
            <w:r w:rsidRPr="00E42069">
              <w:rPr>
                <w:rFonts w:ascii="QCF_BSML" w:eastAsia="Calibri" w:hAnsi="QCF_BSML" w:cs="QCF_BSML"/>
                <w:color w:val="auto"/>
                <w:sz w:val="28"/>
                <w:szCs w:val="28"/>
                <w:rtl/>
              </w:rPr>
              <w:t xml:space="preserve"> ﮀ</w:t>
            </w:r>
            <w:r w:rsidRPr="00E42069">
              <w:rPr>
                <w:rFonts w:ascii="Arial" w:eastAsia="Calibri" w:hAnsi="Arial" w:cs="Arial"/>
                <w:color w:val="auto"/>
                <w:sz w:val="28"/>
                <w:szCs w:val="28"/>
                <w:rtl/>
              </w:rPr>
              <w:t xml:space="preserve"> </w:t>
            </w:r>
            <w:r w:rsidRPr="00E42069">
              <w:rPr>
                <w:rFonts w:ascii="Traditional Arabic" w:eastAsia="Calibri" w:hAnsi="Arial"/>
                <w:color w:val="auto"/>
                <w:sz w:val="28"/>
                <w:szCs w:val="28"/>
                <w:rtl/>
              </w:rPr>
              <w:t>الإسراء: ١٥</w:t>
            </w:r>
          </w:p>
        </w:tc>
      </w:tr>
      <w:tr w:rsidR="00150ABD" w:rsidRPr="00E42069" w:rsidTr="003509FA">
        <w:tc>
          <w:tcPr>
            <w:tcW w:w="595" w:type="dxa"/>
          </w:tcPr>
          <w:p w:rsidR="00150ABD" w:rsidRPr="00E42069" w:rsidRDefault="00856151" w:rsidP="003509FA">
            <w:pPr>
              <w:ind w:firstLine="0"/>
              <w:jc w:val="center"/>
              <w:rPr>
                <w:sz w:val="28"/>
                <w:szCs w:val="28"/>
                <w:rtl/>
              </w:rPr>
            </w:pPr>
            <w:r>
              <w:rPr>
                <w:rFonts w:hint="cs"/>
                <w:sz w:val="28"/>
                <w:szCs w:val="28"/>
                <w:rtl/>
              </w:rPr>
              <w:t>44</w:t>
            </w:r>
          </w:p>
        </w:tc>
        <w:tc>
          <w:tcPr>
            <w:tcW w:w="3905" w:type="dxa"/>
          </w:tcPr>
          <w:p w:rsidR="00150ABD" w:rsidRPr="00E42069" w:rsidRDefault="00150ABD" w:rsidP="000B63CA">
            <w:pPr>
              <w:ind w:firstLine="0"/>
              <w:jc w:val="both"/>
              <w:rPr>
                <w:color w:val="auto"/>
                <w:sz w:val="28"/>
                <w:szCs w:val="28"/>
              </w:rPr>
            </w:pPr>
            <w:r w:rsidRPr="00E42069">
              <w:rPr>
                <w:rFonts w:ascii="QCF_BSML" w:hAnsi="QCF_BSML" w:cs="QCF_BSML"/>
                <w:color w:val="auto"/>
                <w:sz w:val="28"/>
                <w:szCs w:val="28"/>
                <w:rtl/>
              </w:rPr>
              <w:t xml:space="preserve">ﭽ </w:t>
            </w:r>
            <w:r w:rsidRPr="00E42069">
              <w:rPr>
                <w:rFonts w:ascii="QCF_P145" w:hAnsi="QCF_P145" w:cs="QCF_P145"/>
                <w:color w:val="auto"/>
                <w:sz w:val="28"/>
                <w:szCs w:val="28"/>
                <w:rtl/>
              </w:rPr>
              <w:t xml:space="preserve">ﭑ  ﭒ  ﭓ  ﭔﭕ  ﭖ  ﭗ  ﭘ  ﭙ   ﭚ    </w:t>
            </w:r>
            <w:r w:rsidRPr="00E42069">
              <w:rPr>
                <w:rFonts w:ascii="QCF_BSML" w:hAnsi="QCF_BSML" w:cs="QCF_BSML"/>
                <w:color w:val="auto"/>
                <w:sz w:val="28"/>
                <w:szCs w:val="28"/>
                <w:rtl/>
              </w:rPr>
              <w:t>ﭼ</w:t>
            </w:r>
            <w:r w:rsidRPr="00E42069">
              <w:rPr>
                <w:rFonts w:ascii="Arial" w:hAnsi="Arial"/>
                <w:color w:val="auto"/>
                <w:sz w:val="28"/>
                <w:szCs w:val="28"/>
                <w:rtl/>
              </w:rPr>
              <w:t>الأنعام</w:t>
            </w:r>
            <w:r w:rsidRPr="00E42069">
              <w:rPr>
                <w:rFonts w:ascii="Arial" w:hAnsi="Arial" w:hint="cs"/>
                <w:color w:val="auto"/>
                <w:sz w:val="28"/>
                <w:szCs w:val="28"/>
                <w:rtl/>
              </w:rPr>
              <w:t xml:space="preserve"> الآية 132.</w:t>
            </w:r>
          </w:p>
          <w:p w:rsidR="00150ABD" w:rsidRPr="00E42069" w:rsidRDefault="00150ABD" w:rsidP="00150ABD">
            <w:pPr>
              <w:pStyle w:val="a6"/>
              <w:rPr>
                <w:color w:val="auto"/>
                <w:sz w:val="28"/>
                <w:rtl/>
              </w:rPr>
            </w:pPr>
          </w:p>
          <w:p w:rsidR="00150ABD" w:rsidRPr="00E42069" w:rsidRDefault="00150ABD" w:rsidP="00150ABD">
            <w:pPr>
              <w:jc w:val="both"/>
              <w:rPr>
                <w:rFonts w:ascii="QCF_BSML" w:eastAsia="Calibri" w:hAnsi="QCF_BSML" w:cs="QCF_BSML"/>
                <w:color w:val="auto"/>
                <w:sz w:val="28"/>
                <w:szCs w:val="28"/>
                <w:rtl/>
              </w:rPr>
            </w:pPr>
          </w:p>
        </w:tc>
        <w:tc>
          <w:tcPr>
            <w:tcW w:w="4219" w:type="dxa"/>
          </w:tcPr>
          <w:p w:rsidR="00150ABD" w:rsidRPr="00E42069" w:rsidRDefault="00150ABD" w:rsidP="000B63C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ﮁ </w:t>
            </w:r>
            <w:r w:rsidRPr="00E42069">
              <w:rPr>
                <w:rFonts w:ascii="QCF_P284" w:eastAsia="Calibri" w:hAnsi="QCF_P284" w:cs="QCF_P284"/>
                <w:color w:val="auto"/>
                <w:sz w:val="28"/>
                <w:szCs w:val="28"/>
                <w:rtl/>
              </w:rPr>
              <w:t xml:space="preserve">ﭿ  ﮀ     ﮁ   ﮂ  ﮃ  ﮄﮅ  ﮆ  ﮇ  ﮈ  ﮉ  ﮊ     </w:t>
            </w:r>
            <w:r w:rsidRPr="00E42069">
              <w:rPr>
                <w:rFonts w:ascii="QCF_BSML" w:eastAsia="Calibri" w:hAnsi="QCF_BSML" w:cs="QCF_BSML"/>
                <w:color w:val="auto"/>
                <w:sz w:val="28"/>
                <w:szCs w:val="28"/>
                <w:rtl/>
              </w:rPr>
              <w:t>ﮀ</w:t>
            </w:r>
            <w:r w:rsidRPr="00E42069">
              <w:rPr>
                <w:rFonts w:ascii="Arial" w:eastAsia="Calibri" w:hAnsi="Arial" w:cs="Arial"/>
                <w:color w:val="auto"/>
                <w:sz w:val="28"/>
                <w:szCs w:val="28"/>
                <w:rtl/>
              </w:rPr>
              <w:t xml:space="preserve"> </w:t>
            </w:r>
            <w:r w:rsidRPr="00E42069">
              <w:rPr>
                <w:rFonts w:ascii="Traditional Arabic" w:eastAsia="Calibri" w:hAnsi="Arial"/>
                <w:color w:val="auto"/>
                <w:sz w:val="28"/>
                <w:szCs w:val="28"/>
                <w:rtl/>
              </w:rPr>
              <w:t>الإسراء: ٢١</w:t>
            </w:r>
          </w:p>
          <w:p w:rsidR="00150ABD" w:rsidRPr="00E42069" w:rsidRDefault="00150ABD" w:rsidP="00150ABD">
            <w:pPr>
              <w:jc w:val="both"/>
              <w:rPr>
                <w:rFonts w:ascii="QCF_BSML" w:eastAsia="Calibri" w:hAnsi="QCF_BSML" w:cs="QCF_BSML"/>
                <w:color w:val="auto"/>
                <w:sz w:val="28"/>
                <w:szCs w:val="28"/>
                <w:rtl/>
              </w:rPr>
            </w:pPr>
          </w:p>
        </w:tc>
      </w:tr>
      <w:tr w:rsidR="00150ABD" w:rsidRPr="00E42069" w:rsidTr="003509FA">
        <w:tc>
          <w:tcPr>
            <w:tcW w:w="595" w:type="dxa"/>
          </w:tcPr>
          <w:p w:rsidR="00150ABD" w:rsidRPr="00E42069" w:rsidRDefault="00856151" w:rsidP="003509FA">
            <w:pPr>
              <w:ind w:firstLine="0"/>
              <w:jc w:val="center"/>
              <w:rPr>
                <w:sz w:val="28"/>
                <w:szCs w:val="28"/>
                <w:rtl/>
              </w:rPr>
            </w:pPr>
            <w:r>
              <w:rPr>
                <w:rFonts w:hint="cs"/>
                <w:sz w:val="28"/>
                <w:szCs w:val="28"/>
                <w:rtl/>
              </w:rPr>
              <w:t>45</w:t>
            </w:r>
          </w:p>
        </w:tc>
        <w:tc>
          <w:tcPr>
            <w:tcW w:w="3905" w:type="dxa"/>
          </w:tcPr>
          <w:p w:rsidR="00150ABD" w:rsidRPr="00E42069" w:rsidRDefault="00150ABD" w:rsidP="000B63CA">
            <w:pPr>
              <w:ind w:firstLine="0"/>
              <w:jc w:val="both"/>
              <w:rPr>
                <w:rFonts w:ascii="Arabic Typesetting" w:hAnsi="Arabic Typesetting"/>
                <w:color w:val="auto"/>
                <w:sz w:val="28"/>
                <w:szCs w:val="28"/>
                <w:rtl/>
              </w:rPr>
            </w:pPr>
            <w:r w:rsidRPr="00E42069">
              <w:rPr>
                <w:rFonts w:ascii="QCF_BSML" w:hAnsi="QCF_BSML" w:cs="QCF_BSML"/>
                <w:color w:val="auto"/>
                <w:sz w:val="28"/>
                <w:szCs w:val="28"/>
                <w:rtl/>
              </w:rPr>
              <w:t xml:space="preserve">ﭽ </w:t>
            </w:r>
            <w:r w:rsidRPr="00E42069">
              <w:rPr>
                <w:rFonts w:ascii="QCF_P145" w:hAnsi="QCF_P145" w:cs="QCF_P145"/>
                <w:color w:val="auto"/>
                <w:sz w:val="28"/>
                <w:szCs w:val="28"/>
                <w:rtl/>
              </w:rPr>
              <w:t xml:space="preserve">ﮎ  ﮏ  ﮐ  ﮑ  ﮒ  ﮓ  ﮔ   ﮕ  ﮖ  ﮗ  ﮘ  ﮙ   ﮚ  ﮛﮜ   ﮝ  ﮞ  ﮟ  ﮠ  ﮡ  ﮢ  ﮣﮤ   ﮥ  ﮦ  ﮧ  ﮨ  ﮩ  ﮪ   ﮫﮬ   ﮭ  ﮮ  ﮯ    </w:t>
            </w:r>
            <w:r w:rsidRPr="00E42069">
              <w:rPr>
                <w:rFonts w:ascii="QCF_BSML" w:hAnsi="QCF_BSML" w:cs="QCF_BSML"/>
                <w:color w:val="auto"/>
                <w:sz w:val="28"/>
                <w:szCs w:val="28"/>
                <w:rtl/>
              </w:rPr>
              <w:t>ﭼ</w:t>
            </w:r>
            <w:r w:rsidRPr="00E42069">
              <w:rPr>
                <w:rFonts w:ascii="Arial" w:hAnsi="Arial"/>
                <w:color w:val="auto"/>
                <w:sz w:val="28"/>
                <w:szCs w:val="28"/>
                <w:rtl/>
              </w:rPr>
              <w:t>الأنعام</w:t>
            </w:r>
            <w:r w:rsidRPr="00E42069">
              <w:rPr>
                <w:rFonts w:ascii="Arial" w:hAnsi="Arial" w:hint="cs"/>
                <w:color w:val="auto"/>
                <w:sz w:val="28"/>
                <w:szCs w:val="28"/>
                <w:rtl/>
              </w:rPr>
              <w:t xml:space="preserve"> الآية</w:t>
            </w:r>
            <w:r w:rsidRPr="00E42069">
              <w:rPr>
                <w:rFonts w:ascii="Arial" w:hAnsi="Arial"/>
                <w:color w:val="auto"/>
                <w:sz w:val="28"/>
                <w:szCs w:val="28"/>
                <w:rtl/>
              </w:rPr>
              <w:t xml:space="preserve"> ١٣٦</w:t>
            </w:r>
            <w:r w:rsidRPr="00E42069">
              <w:rPr>
                <w:rFonts w:ascii="Arial" w:hAnsi="Arial" w:hint="cs"/>
                <w:color w:val="auto"/>
                <w:sz w:val="28"/>
                <w:szCs w:val="28"/>
                <w:rtl/>
              </w:rPr>
              <w:t>.</w:t>
            </w:r>
          </w:p>
          <w:p w:rsidR="00150ABD" w:rsidRPr="00E42069" w:rsidRDefault="00150ABD" w:rsidP="00150ABD">
            <w:pPr>
              <w:pStyle w:val="a6"/>
              <w:rPr>
                <w:rFonts w:ascii="QCF_BSML" w:eastAsia="Calibri" w:hAnsi="QCF_BSML" w:cs="QCF_BSML"/>
                <w:color w:val="auto"/>
                <w:sz w:val="28"/>
                <w:rtl/>
              </w:rPr>
            </w:pPr>
          </w:p>
        </w:tc>
        <w:tc>
          <w:tcPr>
            <w:tcW w:w="4219" w:type="dxa"/>
          </w:tcPr>
          <w:p w:rsidR="00150ABD" w:rsidRPr="00E42069" w:rsidRDefault="000B63CA" w:rsidP="000B63CA">
            <w:pPr>
              <w:ind w:firstLine="0"/>
              <w:jc w:val="both"/>
              <w:rPr>
                <w:rFonts w:ascii="QCF_BSML" w:eastAsia="Calibri" w:hAnsi="QCF_BSML" w:cs="QCF_BSML"/>
                <w:color w:val="auto"/>
                <w:sz w:val="28"/>
                <w:szCs w:val="28"/>
                <w:rtl/>
              </w:rPr>
            </w:pPr>
            <w:r w:rsidRPr="00E42069">
              <w:rPr>
                <w:rFonts w:ascii="QCF_BSML" w:hAnsi="QCF_BSML" w:cs="QCF_BSML"/>
                <w:sz w:val="28"/>
                <w:szCs w:val="28"/>
                <w:rtl/>
                <w:lang w:eastAsia="en-US"/>
              </w:rPr>
              <w:t xml:space="preserve">ﭽ </w:t>
            </w:r>
            <w:r w:rsidRPr="00E42069">
              <w:rPr>
                <w:rFonts w:ascii="QCF_P124" w:hAnsi="QCF_P124" w:cs="QCF_P124"/>
                <w:sz w:val="28"/>
                <w:szCs w:val="28"/>
                <w:rtl/>
                <w:lang w:eastAsia="en-US"/>
              </w:rPr>
              <w:t xml:space="preserve">ﯵ  ﯶ  ﯷ  ﯸ    </w:t>
            </w:r>
            <w:r w:rsidRPr="00E42069">
              <w:rPr>
                <w:rFonts w:ascii="QCF_BSML" w:hAnsi="QCF_BSML" w:cs="QCF_BSML"/>
                <w:sz w:val="28"/>
                <w:szCs w:val="28"/>
                <w:rtl/>
                <w:lang w:eastAsia="en-US"/>
              </w:rPr>
              <w:t>ﭼ</w:t>
            </w:r>
            <w:r w:rsidRPr="00E42069">
              <w:rPr>
                <w:rFonts w:ascii="Arial" w:hAnsi="Arial" w:cs="Arial"/>
                <w:sz w:val="28"/>
                <w:szCs w:val="28"/>
                <w:rtl/>
                <w:lang w:eastAsia="en-US"/>
              </w:rPr>
              <w:t xml:space="preserve"> </w:t>
            </w:r>
            <w:r w:rsidRPr="00E42069">
              <w:rPr>
                <w:rFonts w:ascii="Traditional Arabic" w:hAnsi="Traditional Arabic"/>
                <w:color w:val="auto"/>
                <w:sz w:val="28"/>
                <w:szCs w:val="28"/>
                <w:rtl/>
                <w:lang w:eastAsia="en-US"/>
              </w:rPr>
              <w:t>المائدة: ١٠٣</w:t>
            </w:r>
            <w:r w:rsidRPr="00E42069">
              <w:rPr>
                <w:rFonts w:ascii="Arial" w:hAnsi="Arial" w:cs="Arial"/>
                <w:color w:val="9DAB0C"/>
                <w:sz w:val="28"/>
                <w:szCs w:val="28"/>
                <w:lang w:eastAsia="en-US"/>
              </w:rPr>
              <w:t xml:space="preserve"> </w:t>
            </w:r>
          </w:p>
        </w:tc>
      </w:tr>
      <w:tr w:rsidR="00150ABD" w:rsidRPr="00E42069" w:rsidTr="003509FA">
        <w:tc>
          <w:tcPr>
            <w:tcW w:w="595" w:type="dxa"/>
          </w:tcPr>
          <w:p w:rsidR="00150ABD" w:rsidRPr="00E42069" w:rsidRDefault="00856151" w:rsidP="003509FA">
            <w:pPr>
              <w:ind w:firstLine="0"/>
              <w:jc w:val="center"/>
              <w:rPr>
                <w:sz w:val="28"/>
                <w:szCs w:val="28"/>
                <w:rtl/>
              </w:rPr>
            </w:pPr>
            <w:r>
              <w:rPr>
                <w:rFonts w:hint="cs"/>
                <w:sz w:val="28"/>
                <w:szCs w:val="28"/>
                <w:rtl/>
              </w:rPr>
              <w:t>46</w:t>
            </w:r>
          </w:p>
        </w:tc>
        <w:tc>
          <w:tcPr>
            <w:tcW w:w="3905" w:type="dxa"/>
          </w:tcPr>
          <w:p w:rsidR="00150ABD" w:rsidRPr="00E42069" w:rsidRDefault="00150ABD" w:rsidP="000B63C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ﭽ</w:t>
            </w:r>
            <w:r w:rsidRPr="00E42069">
              <w:rPr>
                <w:rFonts w:ascii="QCF_P146" w:eastAsia="Calibri" w:hAnsi="QCF_P146" w:cs="QCF_P146"/>
                <w:color w:val="auto"/>
                <w:sz w:val="28"/>
                <w:szCs w:val="28"/>
                <w:rtl/>
              </w:rPr>
              <w:t xml:space="preserve">  ﮞ  ﮟ       ﮠ   ﮡ  ﮢ  ﮣ  ﮤ  ﮥ  ﮦ    ﮧ  ﮨ  ﮩ  ﮪ  ﮫ  ﮬ   ﮭﮮ  ﮯ  ﮰ  ﮱ  ﯓ     ﯔ  ﯕ  ﯖ  ﯗ     </w:t>
            </w:r>
            <w:r w:rsidRPr="00E42069">
              <w:rPr>
                <w:rFonts w:ascii="QCF_P146" w:eastAsia="Calibri" w:hAnsi="QCF_P146" w:cs="QCF_P146"/>
                <w:color w:val="auto"/>
                <w:sz w:val="28"/>
                <w:szCs w:val="28"/>
                <w:rtl/>
              </w:rPr>
              <w:lastRenderedPageBreak/>
              <w:t xml:space="preserve">ﯘﯙ  ﯚ  ﯛﯜ  ﯝ      ﯞ  ﯟ  </w:t>
            </w:r>
            <w:r w:rsidR="000B63CA" w:rsidRPr="00E42069">
              <w:rPr>
                <w:rFonts w:ascii="QCF_P146" w:eastAsia="Calibri" w:hAnsi="QCF_P146" w:cs="QCF_P146" w:hint="cs"/>
                <w:color w:val="auto"/>
                <w:sz w:val="28"/>
                <w:szCs w:val="28"/>
                <w:rtl/>
              </w:rPr>
              <w:t xml:space="preserve">                          </w:t>
            </w:r>
            <w:r w:rsidRPr="00E42069">
              <w:rPr>
                <w:rFonts w:ascii="QCF_P146" w:eastAsia="Calibri" w:hAnsi="QCF_P146" w:cs="QCF_P146"/>
                <w:color w:val="auto"/>
                <w:sz w:val="28"/>
                <w:szCs w:val="28"/>
                <w:rtl/>
              </w:rPr>
              <w:t xml:space="preserve">ﯠ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الأنعام</w:t>
            </w:r>
            <w:r w:rsidRPr="00E42069">
              <w:rPr>
                <w:rFonts w:ascii="Arial" w:eastAsia="Calibri" w:hAnsi="Arial" w:hint="cs"/>
                <w:color w:val="auto"/>
                <w:sz w:val="28"/>
                <w:szCs w:val="28"/>
                <w:rtl/>
              </w:rPr>
              <w:t xml:space="preserve"> الآية</w:t>
            </w:r>
            <w:r w:rsidRPr="00E42069">
              <w:rPr>
                <w:rFonts w:ascii="Arial" w:eastAsia="Calibri" w:hAnsi="Arial"/>
                <w:color w:val="auto"/>
                <w:sz w:val="28"/>
                <w:szCs w:val="28"/>
                <w:rtl/>
              </w:rPr>
              <w:t xml:space="preserve"> ١٤١</w:t>
            </w:r>
            <w:r w:rsidRPr="00E42069">
              <w:rPr>
                <w:rFonts w:ascii="Arial" w:eastAsia="Calibri" w:hAnsi="Arial" w:hint="cs"/>
                <w:color w:val="auto"/>
                <w:sz w:val="28"/>
                <w:szCs w:val="28"/>
                <w:rtl/>
              </w:rPr>
              <w:t>.</w:t>
            </w:r>
          </w:p>
          <w:p w:rsidR="00150ABD" w:rsidRPr="00E42069" w:rsidRDefault="00150ABD" w:rsidP="00150ABD">
            <w:pPr>
              <w:jc w:val="both"/>
              <w:rPr>
                <w:rFonts w:ascii="QCF_BSML" w:eastAsia="Calibri" w:hAnsi="QCF_BSML" w:cs="QCF_BSML"/>
                <w:color w:val="auto"/>
                <w:sz w:val="28"/>
                <w:szCs w:val="28"/>
                <w:rtl/>
              </w:rPr>
            </w:pPr>
          </w:p>
        </w:tc>
        <w:tc>
          <w:tcPr>
            <w:tcW w:w="4219" w:type="dxa"/>
          </w:tcPr>
          <w:p w:rsidR="000B63CA" w:rsidRPr="00E42069" w:rsidRDefault="000B63CA" w:rsidP="000B63CA">
            <w:pPr>
              <w:ind w:firstLine="0"/>
              <w:jc w:val="both"/>
              <w:rPr>
                <w:rFonts w:ascii="Traditional Arabic" w:hAnsi="Traditional Arabic"/>
                <w:color w:val="auto"/>
                <w:sz w:val="28"/>
                <w:szCs w:val="28"/>
                <w:rtl/>
              </w:rPr>
            </w:pPr>
            <w:r w:rsidRPr="00E42069">
              <w:rPr>
                <w:rFonts w:ascii="QCF_BSML" w:hAnsi="QCF_BSML" w:cs="QCF_BSML"/>
                <w:sz w:val="28"/>
                <w:szCs w:val="28"/>
                <w:rtl/>
                <w:lang w:eastAsia="en-US"/>
              </w:rPr>
              <w:lastRenderedPageBreak/>
              <w:t xml:space="preserve">ﭽ </w:t>
            </w:r>
            <w:r w:rsidRPr="00E42069">
              <w:rPr>
                <w:rFonts w:ascii="QCF_P045" w:hAnsi="QCF_P045" w:cs="QCF_P045"/>
                <w:sz w:val="28"/>
                <w:szCs w:val="28"/>
                <w:rtl/>
                <w:lang w:eastAsia="en-US"/>
              </w:rPr>
              <w:t>ﮓ  ﮔ   ﮕ  ﮖ  ﮗ  ﮘ  ﮙ  ﮚ  ﮛ  ﮜ   ﮝ  ﮞ  ﮟ</w:t>
            </w:r>
            <w:r w:rsidRPr="00E42069">
              <w:rPr>
                <w:rFonts w:ascii="QCF_P045" w:hAnsi="QCF_P045" w:cs="QCF_P045"/>
                <w:color w:val="0000A5"/>
                <w:sz w:val="28"/>
                <w:szCs w:val="28"/>
                <w:rtl/>
                <w:lang w:eastAsia="en-US"/>
              </w:rPr>
              <w:t>ﮠ</w:t>
            </w:r>
            <w:r w:rsidRPr="00E42069">
              <w:rPr>
                <w:rFonts w:ascii="QCF_BSML" w:hAnsi="QCF_BSML" w:cs="QCF_BSML"/>
                <w:sz w:val="28"/>
                <w:szCs w:val="28"/>
                <w:rtl/>
                <w:lang w:eastAsia="en-US"/>
              </w:rPr>
              <w:t>ﭼ</w:t>
            </w:r>
            <w:r w:rsidRPr="00E42069">
              <w:rPr>
                <w:rFonts w:ascii="Arial" w:hAnsi="Arial" w:cs="Arial"/>
                <w:sz w:val="28"/>
                <w:szCs w:val="28"/>
                <w:rtl/>
                <w:lang w:eastAsia="en-US"/>
              </w:rPr>
              <w:t xml:space="preserve"> </w:t>
            </w:r>
            <w:r w:rsidRPr="00E42069">
              <w:rPr>
                <w:rFonts w:ascii="Traditional Arabic" w:hAnsi="Traditional Arabic"/>
                <w:color w:val="auto"/>
                <w:sz w:val="28"/>
                <w:szCs w:val="28"/>
                <w:rtl/>
                <w:lang w:eastAsia="en-US"/>
              </w:rPr>
              <w:t>البقرة</w:t>
            </w:r>
            <w:r w:rsidRPr="00E42069">
              <w:rPr>
                <w:rFonts w:ascii="Traditional Arabic" w:hAnsi="Traditional Arabic" w:hint="cs"/>
                <w:color w:val="auto"/>
                <w:sz w:val="28"/>
                <w:szCs w:val="28"/>
                <w:rtl/>
                <w:lang w:eastAsia="en-US"/>
              </w:rPr>
              <w:t xml:space="preserve"> الآية :</w:t>
            </w:r>
            <w:r w:rsidRPr="00E42069">
              <w:rPr>
                <w:rFonts w:ascii="Traditional Arabic" w:hAnsi="Traditional Arabic"/>
                <w:color w:val="auto"/>
                <w:sz w:val="28"/>
                <w:szCs w:val="28"/>
                <w:rtl/>
                <w:lang w:eastAsia="en-US"/>
              </w:rPr>
              <w:t xml:space="preserve"> ٢٦٧</w:t>
            </w:r>
            <w:r w:rsidRPr="00E42069">
              <w:rPr>
                <w:rFonts w:ascii="Traditional Arabic" w:hAnsi="Traditional Arabic"/>
                <w:color w:val="auto"/>
                <w:sz w:val="28"/>
                <w:szCs w:val="28"/>
                <w:lang w:eastAsia="en-US"/>
              </w:rPr>
              <w:t xml:space="preserve"> </w:t>
            </w:r>
          </w:p>
          <w:p w:rsidR="000B63CA" w:rsidRPr="00E42069" w:rsidRDefault="000B63CA" w:rsidP="000B63CA">
            <w:pPr>
              <w:ind w:firstLine="0"/>
              <w:jc w:val="both"/>
              <w:rPr>
                <w:rFonts w:ascii="Traditional Arabic" w:hAnsi="Traditional Arabic"/>
                <w:color w:val="auto"/>
                <w:sz w:val="28"/>
                <w:szCs w:val="28"/>
                <w:rtl/>
                <w:lang w:eastAsia="en-US"/>
              </w:rPr>
            </w:pPr>
          </w:p>
          <w:p w:rsidR="000B63CA" w:rsidRPr="00E42069" w:rsidRDefault="000B63CA" w:rsidP="000B63CA">
            <w:pPr>
              <w:ind w:firstLine="0"/>
              <w:jc w:val="both"/>
              <w:rPr>
                <w:rFonts w:ascii="Traditional Arabic" w:hAnsi="Traditional Arabic"/>
                <w:color w:val="9DAB0C"/>
                <w:sz w:val="28"/>
                <w:szCs w:val="28"/>
                <w:rtl/>
                <w:lang w:eastAsia="en-US"/>
              </w:rPr>
            </w:pPr>
          </w:p>
          <w:p w:rsidR="00150ABD" w:rsidRPr="00E42069" w:rsidRDefault="00150ABD" w:rsidP="000B63CA">
            <w:pPr>
              <w:jc w:val="both"/>
              <w:rPr>
                <w:rFonts w:ascii="QCF_BSML" w:eastAsia="Calibri" w:hAnsi="QCF_BSML" w:cs="QCF_BSML"/>
                <w:color w:val="auto"/>
                <w:sz w:val="28"/>
                <w:szCs w:val="28"/>
                <w:rtl/>
              </w:rPr>
            </w:pPr>
          </w:p>
        </w:tc>
      </w:tr>
      <w:tr w:rsidR="00150ABD" w:rsidRPr="00E42069" w:rsidTr="003509FA">
        <w:tc>
          <w:tcPr>
            <w:tcW w:w="595" w:type="dxa"/>
          </w:tcPr>
          <w:p w:rsidR="00150ABD" w:rsidRPr="00E42069" w:rsidRDefault="00856151" w:rsidP="003509FA">
            <w:pPr>
              <w:ind w:firstLine="0"/>
              <w:jc w:val="center"/>
              <w:rPr>
                <w:sz w:val="28"/>
                <w:szCs w:val="28"/>
                <w:rtl/>
              </w:rPr>
            </w:pPr>
            <w:r>
              <w:rPr>
                <w:rFonts w:hint="cs"/>
                <w:sz w:val="28"/>
                <w:szCs w:val="28"/>
                <w:rtl/>
              </w:rPr>
              <w:lastRenderedPageBreak/>
              <w:t>47</w:t>
            </w:r>
          </w:p>
        </w:tc>
        <w:tc>
          <w:tcPr>
            <w:tcW w:w="3905" w:type="dxa"/>
          </w:tcPr>
          <w:p w:rsidR="00150ABD" w:rsidRPr="00E42069" w:rsidRDefault="00150ABD" w:rsidP="000B63CA">
            <w:pPr>
              <w:pStyle w:val="a6"/>
              <w:ind w:left="30" w:hanging="30"/>
              <w:rPr>
                <w:color w:val="auto"/>
                <w:sz w:val="28"/>
              </w:rPr>
            </w:pPr>
            <w:r w:rsidRPr="00E42069">
              <w:rPr>
                <w:rFonts w:ascii="QCF_BSML" w:eastAsia="Calibri" w:hAnsi="QCF_BSML" w:cs="QCF_BSML"/>
                <w:color w:val="auto"/>
                <w:sz w:val="28"/>
                <w:rtl/>
              </w:rPr>
              <w:t xml:space="preserve">ﭽ </w:t>
            </w:r>
            <w:r w:rsidRPr="00E42069">
              <w:rPr>
                <w:rFonts w:ascii="QCF_P148" w:eastAsia="Calibri" w:hAnsi="QCF_P148" w:cs="QCF_P148"/>
                <w:color w:val="auto"/>
                <w:sz w:val="28"/>
                <w:rtl/>
              </w:rPr>
              <w:t xml:space="preserve">ﭟ  ﭠ  ﭡ     ﭢ   ﭣ  ﭤ  ﭥ  ﭦ  ﭧ  ﭨ  ﭩ  ﭪ  ﭫ  ﭬﭭ   ﭮ  ﭯ       ﭰ  ﭱ  ﭲ    ﭳ  ﭴ  ﭵﭶ   ﭷ  ﭸ  ﭹ  ﭺ  ﭻ  ﭼ  ﭽﭾ  ﭿ    ﮀ  ﮁ       ﮂ  ﮃ  ﮄ  ﮅ  ﮆ    </w:t>
            </w:r>
            <w:r w:rsidRPr="00E42069">
              <w:rPr>
                <w:rFonts w:ascii="QCF_BSML" w:eastAsia="Calibri" w:hAnsi="QCF_BSML" w:cs="QCF_BSML"/>
                <w:color w:val="auto"/>
                <w:sz w:val="28"/>
                <w:rtl/>
              </w:rPr>
              <w:t>ﭼ</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١٤٨</w:t>
            </w:r>
            <w:r w:rsidRPr="00E42069">
              <w:rPr>
                <w:rFonts w:ascii="Arial" w:eastAsia="Calibri" w:hAnsi="Arial" w:hint="cs"/>
                <w:color w:val="auto"/>
                <w:sz w:val="28"/>
                <w:rtl/>
              </w:rPr>
              <w:t>.</w:t>
            </w:r>
          </w:p>
          <w:p w:rsidR="00150ABD" w:rsidRPr="00E42069" w:rsidRDefault="00150ABD" w:rsidP="00150ABD">
            <w:pPr>
              <w:jc w:val="both"/>
              <w:rPr>
                <w:rFonts w:ascii="QCF_BSML" w:eastAsia="Calibri" w:hAnsi="QCF_BSML" w:cs="QCF_BSML"/>
                <w:color w:val="auto"/>
                <w:sz w:val="28"/>
                <w:szCs w:val="28"/>
                <w:rtl/>
              </w:rPr>
            </w:pPr>
          </w:p>
        </w:tc>
        <w:tc>
          <w:tcPr>
            <w:tcW w:w="4219" w:type="dxa"/>
          </w:tcPr>
          <w:p w:rsidR="00150ABD" w:rsidRPr="00E42069" w:rsidRDefault="00150ABD" w:rsidP="000B63CA">
            <w:pPr>
              <w:ind w:firstLine="0"/>
              <w:jc w:val="both"/>
              <w:rPr>
                <w:rFonts w:ascii="QCF_BSML" w:eastAsia="Calibri" w:hAnsi="QCF_BSML" w:cs="QCF_BSML"/>
                <w:color w:val="auto"/>
                <w:sz w:val="28"/>
                <w:szCs w:val="28"/>
                <w:rtl/>
              </w:rPr>
            </w:pPr>
            <w:r w:rsidRPr="00E42069">
              <w:rPr>
                <w:rFonts w:ascii="QCF_BSML" w:eastAsia="Calibri" w:hAnsi="QCF_BSML" w:cs="QCF_BSML"/>
                <w:color w:val="auto"/>
                <w:sz w:val="28"/>
                <w:szCs w:val="28"/>
                <w:rtl/>
              </w:rPr>
              <w:t xml:space="preserve">ﮁ </w:t>
            </w:r>
            <w:r w:rsidRPr="00E42069">
              <w:rPr>
                <w:rFonts w:ascii="QCF_P271" w:eastAsia="Calibri" w:hAnsi="QCF_P271" w:cs="QCF_P271"/>
                <w:color w:val="auto"/>
                <w:sz w:val="28"/>
                <w:szCs w:val="28"/>
                <w:rtl/>
              </w:rPr>
              <w:t xml:space="preserve">ﭑ  ﭒ  ﭓ  ﭔ   ﭕ  ﭖ  ﭗ  ﭘ  </w:t>
            </w:r>
            <w:r w:rsidRPr="00E42069">
              <w:rPr>
                <w:rFonts w:ascii="QCF_BSML" w:eastAsia="Calibri" w:hAnsi="QCF_BSML" w:cs="QCF_BSML"/>
                <w:color w:val="auto"/>
                <w:sz w:val="28"/>
                <w:szCs w:val="28"/>
                <w:rtl/>
              </w:rPr>
              <w:t>ﮀ</w:t>
            </w:r>
            <w:r w:rsidRPr="00E42069">
              <w:rPr>
                <w:rFonts w:ascii="Traditional Arabic" w:eastAsia="Calibri" w:hAnsi="Arial"/>
                <w:color w:val="auto"/>
                <w:sz w:val="28"/>
                <w:szCs w:val="28"/>
                <w:rtl/>
              </w:rPr>
              <w:t>النحل: ٣٥</w:t>
            </w:r>
          </w:p>
          <w:p w:rsidR="00150ABD" w:rsidRPr="00E42069" w:rsidRDefault="00150ABD" w:rsidP="00150ABD">
            <w:pPr>
              <w:jc w:val="both"/>
              <w:rPr>
                <w:rFonts w:ascii="QCF_BSML" w:eastAsia="Calibri" w:hAnsi="QCF_BSML" w:cs="QCF_BSML"/>
                <w:color w:val="auto"/>
                <w:sz w:val="28"/>
                <w:szCs w:val="28"/>
                <w:rtl/>
              </w:rPr>
            </w:pPr>
          </w:p>
        </w:tc>
      </w:tr>
      <w:tr w:rsidR="00150ABD" w:rsidRPr="00E42069" w:rsidTr="003509FA">
        <w:tc>
          <w:tcPr>
            <w:tcW w:w="595" w:type="dxa"/>
          </w:tcPr>
          <w:p w:rsidR="00150ABD" w:rsidRPr="00E42069" w:rsidRDefault="00856151" w:rsidP="003509FA">
            <w:pPr>
              <w:ind w:firstLine="0"/>
              <w:jc w:val="center"/>
              <w:rPr>
                <w:sz w:val="28"/>
                <w:szCs w:val="28"/>
                <w:rtl/>
              </w:rPr>
            </w:pPr>
            <w:r>
              <w:rPr>
                <w:rFonts w:hint="cs"/>
                <w:sz w:val="28"/>
                <w:szCs w:val="28"/>
                <w:rtl/>
              </w:rPr>
              <w:t>48</w:t>
            </w:r>
          </w:p>
        </w:tc>
        <w:tc>
          <w:tcPr>
            <w:tcW w:w="3905" w:type="dxa"/>
          </w:tcPr>
          <w:p w:rsidR="00150ABD" w:rsidRPr="00E42069" w:rsidRDefault="00150ABD" w:rsidP="00150ABD">
            <w:pPr>
              <w:ind w:firstLine="0"/>
              <w:jc w:val="both"/>
              <w:rPr>
                <w:rFonts w:ascii="Arabic Typesetting" w:hAnsi="Arabic Typesetting"/>
                <w:color w:val="auto"/>
                <w:sz w:val="28"/>
                <w:szCs w:val="28"/>
                <w:rtl/>
              </w:rPr>
            </w:pPr>
            <w:r w:rsidRPr="00E42069">
              <w:rPr>
                <w:rFonts w:ascii="QCF_BSML" w:hAnsi="QCF_BSML" w:cs="QCF_BSML"/>
                <w:color w:val="auto"/>
                <w:sz w:val="28"/>
                <w:szCs w:val="28"/>
                <w:rtl/>
              </w:rPr>
              <w:t>ﭽ</w:t>
            </w:r>
            <w:r w:rsidRPr="00E42069">
              <w:rPr>
                <w:rFonts w:ascii="QCF_P148" w:hAnsi="QCF_P148" w:cs="QCF_P148"/>
                <w:color w:val="auto"/>
                <w:sz w:val="28"/>
                <w:szCs w:val="28"/>
                <w:rtl/>
              </w:rPr>
              <w:t xml:space="preserve">  ﮱ    ﯓ  ﯔ  ﯕ  ﯖ  ﯗ  ﯘﯙ  ﯚ  ﯛ   ﯜ     ﯝﯞ  ﯟ  ﯠﯡ  ﯢ  ﯣ  ﯤ  ﯥ    ﯦﯧ  ﯨ  ﯩ  ﯪﯫ  ﯬ  ﯭ  ﯮ    ﯯ  ﯰ  ﯱ  ﯲ  ﯳﯴ  ﯵ  ﯶ  ﯷ  ﯸ     ﯹ  ﯺ  ﯻ      ﯼﯽ  ﯾ  ﯿ  ﰀ  ﰁ  ﰂ     </w:t>
            </w:r>
            <w:r w:rsidRPr="00E42069">
              <w:rPr>
                <w:rFonts w:ascii="QCF_BSML" w:hAnsi="QCF_BSML" w:cs="QCF_BSML"/>
                <w:color w:val="auto"/>
                <w:sz w:val="28"/>
                <w:szCs w:val="28"/>
                <w:rtl/>
              </w:rPr>
              <w:t>ﭼ</w:t>
            </w:r>
            <w:r w:rsidRPr="00E42069">
              <w:rPr>
                <w:rFonts w:ascii="Arial" w:hAnsi="Arial"/>
                <w:color w:val="auto"/>
                <w:sz w:val="28"/>
                <w:szCs w:val="28"/>
                <w:rtl/>
              </w:rPr>
              <w:t>الأنعام</w:t>
            </w:r>
            <w:r w:rsidRPr="00E42069">
              <w:rPr>
                <w:rFonts w:ascii="Arial" w:hAnsi="Arial" w:hint="cs"/>
                <w:color w:val="auto"/>
                <w:sz w:val="28"/>
                <w:szCs w:val="28"/>
                <w:rtl/>
              </w:rPr>
              <w:t xml:space="preserve"> لآية</w:t>
            </w:r>
            <w:r w:rsidRPr="00E42069">
              <w:rPr>
                <w:rFonts w:ascii="Arial" w:hAnsi="Arial"/>
                <w:color w:val="auto"/>
                <w:sz w:val="28"/>
                <w:szCs w:val="28"/>
                <w:rtl/>
              </w:rPr>
              <w:t xml:space="preserve"> ١٥١</w:t>
            </w:r>
            <w:r w:rsidRPr="00E42069">
              <w:rPr>
                <w:rFonts w:ascii="Arial" w:hAnsi="Arial" w:hint="cs"/>
                <w:color w:val="auto"/>
                <w:sz w:val="28"/>
                <w:szCs w:val="28"/>
                <w:rtl/>
              </w:rPr>
              <w:t>.</w:t>
            </w:r>
          </w:p>
          <w:p w:rsidR="00150ABD" w:rsidRPr="00E42069" w:rsidRDefault="00150ABD" w:rsidP="00150ABD">
            <w:pPr>
              <w:pStyle w:val="a6"/>
              <w:rPr>
                <w:rFonts w:ascii="QCF_BSML" w:eastAsia="Calibri" w:hAnsi="QCF_BSML" w:cs="QCF_BSML"/>
                <w:color w:val="auto"/>
                <w:sz w:val="28"/>
                <w:rtl/>
              </w:rPr>
            </w:pPr>
          </w:p>
        </w:tc>
        <w:tc>
          <w:tcPr>
            <w:tcW w:w="4219" w:type="dxa"/>
          </w:tcPr>
          <w:p w:rsidR="00150ABD" w:rsidRPr="00E42069" w:rsidRDefault="000B63CA" w:rsidP="00150ABD">
            <w:pPr>
              <w:ind w:firstLine="0"/>
              <w:jc w:val="both"/>
              <w:rPr>
                <w:rFonts w:ascii="Traditional Arabic" w:hAnsi="Traditional Arabic"/>
                <w:color w:val="auto"/>
                <w:sz w:val="28"/>
                <w:szCs w:val="28"/>
                <w:rtl/>
              </w:rPr>
            </w:pPr>
            <w:r w:rsidRPr="00E42069">
              <w:rPr>
                <w:rFonts w:ascii="QCF_BSML" w:hAnsi="QCF_BSML" w:cs="QCF_BSML"/>
                <w:color w:val="auto"/>
                <w:sz w:val="28"/>
                <w:szCs w:val="28"/>
                <w:rtl/>
                <w:lang w:eastAsia="en-US"/>
              </w:rPr>
              <w:t xml:space="preserve">ﭽ </w:t>
            </w:r>
            <w:r w:rsidRPr="00E42069">
              <w:rPr>
                <w:rFonts w:ascii="QCF_P148" w:hAnsi="QCF_P148" w:cs="QCF_P148"/>
                <w:color w:val="auto"/>
                <w:sz w:val="28"/>
                <w:szCs w:val="28"/>
                <w:rtl/>
                <w:lang w:eastAsia="en-US"/>
              </w:rPr>
              <w:t xml:space="preserve">ﯾ  ﯿ  ﰀ  </w:t>
            </w:r>
            <w:r w:rsidRPr="00E42069">
              <w:rPr>
                <w:rFonts w:ascii="QCF_BSML" w:hAnsi="QCF_BSML" w:cs="QCF_BSML"/>
                <w:color w:val="auto"/>
                <w:sz w:val="28"/>
                <w:szCs w:val="28"/>
                <w:rtl/>
                <w:lang w:eastAsia="en-US"/>
              </w:rPr>
              <w:t>ﭼ</w:t>
            </w:r>
            <w:r w:rsidRPr="00E42069">
              <w:rPr>
                <w:rFonts w:ascii="Arial" w:hAnsi="Arial" w:cs="Arial"/>
                <w:color w:val="auto"/>
                <w:sz w:val="28"/>
                <w:szCs w:val="28"/>
                <w:rtl/>
                <w:lang w:eastAsia="en-US"/>
              </w:rPr>
              <w:t xml:space="preserve"> </w:t>
            </w:r>
            <w:r w:rsidRPr="00B43E0C">
              <w:rPr>
                <w:rFonts w:ascii="Traditional Arabic" w:hAnsi="Traditional Arabic"/>
                <w:color w:val="auto"/>
                <w:sz w:val="28"/>
                <w:szCs w:val="28"/>
                <w:rtl/>
                <w:lang w:eastAsia="en-US"/>
              </w:rPr>
              <w:t>الأنعام: ١٥١</w:t>
            </w:r>
          </w:p>
          <w:p w:rsidR="00150ABD" w:rsidRPr="00E42069" w:rsidRDefault="00150ABD" w:rsidP="00150ABD">
            <w:pPr>
              <w:jc w:val="both"/>
              <w:rPr>
                <w:rFonts w:ascii="QCF_BSML" w:eastAsia="Calibri" w:hAnsi="QCF_BSML" w:cs="QCF_BSML"/>
                <w:color w:val="auto"/>
                <w:sz w:val="28"/>
                <w:szCs w:val="28"/>
                <w:rtl/>
              </w:rPr>
            </w:pPr>
          </w:p>
        </w:tc>
      </w:tr>
      <w:tr w:rsidR="00150ABD" w:rsidRPr="00E42069" w:rsidTr="003509FA">
        <w:tc>
          <w:tcPr>
            <w:tcW w:w="595" w:type="dxa"/>
          </w:tcPr>
          <w:p w:rsidR="00150ABD" w:rsidRPr="00E42069" w:rsidRDefault="00856151" w:rsidP="003509FA">
            <w:pPr>
              <w:ind w:firstLine="0"/>
              <w:jc w:val="center"/>
              <w:rPr>
                <w:sz w:val="28"/>
                <w:szCs w:val="28"/>
                <w:rtl/>
              </w:rPr>
            </w:pPr>
            <w:r>
              <w:rPr>
                <w:rFonts w:hint="cs"/>
                <w:sz w:val="28"/>
                <w:szCs w:val="28"/>
                <w:rtl/>
              </w:rPr>
              <w:t>49</w:t>
            </w:r>
          </w:p>
        </w:tc>
        <w:tc>
          <w:tcPr>
            <w:tcW w:w="3905" w:type="dxa"/>
          </w:tcPr>
          <w:p w:rsidR="00150ABD" w:rsidRPr="00E42069" w:rsidRDefault="00150ABD" w:rsidP="000B63CA">
            <w:pPr>
              <w:pStyle w:val="a6"/>
              <w:ind w:left="30" w:hanging="30"/>
              <w:rPr>
                <w:color w:val="auto"/>
                <w:sz w:val="28"/>
              </w:rPr>
            </w:pPr>
            <w:r w:rsidRPr="00E42069">
              <w:rPr>
                <w:rFonts w:ascii="QCF_BSML" w:eastAsia="Calibri" w:hAnsi="QCF_BSML" w:cs="QCF_BSML"/>
                <w:color w:val="auto"/>
                <w:sz w:val="28"/>
                <w:rtl/>
              </w:rPr>
              <w:t xml:space="preserve">ﭽ </w:t>
            </w:r>
            <w:r w:rsidRPr="00E42069">
              <w:rPr>
                <w:rFonts w:ascii="QCF_P149" w:eastAsia="Calibri" w:hAnsi="QCF_P149" w:cs="QCF_P149"/>
                <w:color w:val="auto"/>
                <w:sz w:val="28"/>
                <w:rtl/>
              </w:rPr>
              <w:t xml:space="preserve">ﭑ  ﭒ  ﭓ  ﭔ  ﭕ  ﭖ  ﭗ  ﭘ  ﭙ  ﭚ  ﭛﭜ   ﭝ  ﭞ  ﭟ  ﭠﭡ  ﭢ  ﭣ  ﭤ  ﭥ         ﭦﭧ  ﭨ  ﭩ  ﭪ  ﭫ  ﭬ  ﭭ  ﭮﭯ  ﭰ   ﭱ  ﭲﭳ  ﭴ  ﭵ  ﭶ  ﭷ  ﭸ     </w:t>
            </w:r>
            <w:r w:rsidRPr="00E42069">
              <w:rPr>
                <w:rFonts w:ascii="QCF_BSML" w:eastAsia="Calibri" w:hAnsi="QCF_BSML" w:cs="QCF_BSML"/>
                <w:color w:val="auto"/>
                <w:sz w:val="28"/>
                <w:rtl/>
              </w:rPr>
              <w:t>ﭼ</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١٥٢</w:t>
            </w:r>
            <w:r w:rsidRPr="00E42069">
              <w:rPr>
                <w:rFonts w:ascii="Arial" w:eastAsia="Calibri" w:hAnsi="Arial" w:hint="cs"/>
                <w:color w:val="auto"/>
                <w:sz w:val="28"/>
                <w:rtl/>
              </w:rPr>
              <w:t>.</w:t>
            </w:r>
          </w:p>
          <w:p w:rsidR="00150ABD" w:rsidRPr="00E42069" w:rsidRDefault="00150ABD" w:rsidP="00150ABD">
            <w:pPr>
              <w:jc w:val="both"/>
              <w:rPr>
                <w:rFonts w:ascii="QCF_BSML" w:eastAsia="Calibri" w:hAnsi="QCF_BSML" w:cs="QCF_BSML"/>
                <w:color w:val="auto"/>
                <w:sz w:val="28"/>
                <w:szCs w:val="28"/>
                <w:rtl/>
              </w:rPr>
            </w:pPr>
          </w:p>
        </w:tc>
        <w:tc>
          <w:tcPr>
            <w:tcW w:w="4219" w:type="dxa"/>
          </w:tcPr>
          <w:p w:rsidR="00150ABD" w:rsidRPr="00E42069" w:rsidRDefault="00150ABD" w:rsidP="000B63CA">
            <w:pPr>
              <w:ind w:firstLine="0"/>
              <w:jc w:val="both"/>
              <w:rPr>
                <w:color w:val="auto"/>
                <w:sz w:val="28"/>
                <w:szCs w:val="28"/>
              </w:rPr>
            </w:pPr>
            <w:r w:rsidRPr="00E42069">
              <w:rPr>
                <w:rFonts w:ascii="QCF_BSML" w:eastAsia="Calibri" w:hAnsi="QCF_BSML" w:cs="QCF_BSML"/>
                <w:color w:val="auto"/>
                <w:sz w:val="28"/>
                <w:szCs w:val="28"/>
                <w:rtl/>
              </w:rPr>
              <w:t xml:space="preserve">ﮁ </w:t>
            </w:r>
            <w:r w:rsidRPr="00E42069">
              <w:rPr>
                <w:rFonts w:ascii="QCF_P077" w:eastAsia="Calibri" w:hAnsi="QCF_P077" w:cs="QCF_P077"/>
                <w:color w:val="auto"/>
                <w:sz w:val="28"/>
                <w:szCs w:val="28"/>
                <w:rtl/>
              </w:rPr>
              <w:t xml:space="preserve">   ﯧ  ﯨ  ﯩ  ﯪ  ﯫ  ﯬ  ﯭ  ﯮ  </w:t>
            </w:r>
            <w:r w:rsidRPr="00E42069">
              <w:rPr>
                <w:rFonts w:ascii="QCF_BSML" w:eastAsia="Calibri" w:hAnsi="QCF_BSML" w:cs="QCF_BSML"/>
                <w:color w:val="auto"/>
                <w:sz w:val="28"/>
                <w:szCs w:val="28"/>
                <w:rtl/>
              </w:rPr>
              <w:t>ﮀ</w:t>
            </w:r>
            <w:r w:rsidRPr="00E42069">
              <w:rPr>
                <w:rFonts w:ascii="Traditional Arabic" w:eastAsia="Calibri" w:hAnsi="Arial"/>
                <w:color w:val="auto"/>
                <w:sz w:val="28"/>
                <w:szCs w:val="28"/>
                <w:rtl/>
              </w:rPr>
              <w:t xml:space="preserve"> النساء: ٦</w:t>
            </w:r>
          </w:p>
          <w:p w:rsidR="00150ABD" w:rsidRPr="00E42069" w:rsidRDefault="00150ABD" w:rsidP="00150ABD">
            <w:pPr>
              <w:jc w:val="both"/>
              <w:rPr>
                <w:rFonts w:ascii="QCF_BSML" w:eastAsia="Calibri" w:hAnsi="QCF_BSML" w:cs="QCF_BSML"/>
                <w:color w:val="auto"/>
                <w:sz w:val="28"/>
                <w:szCs w:val="28"/>
                <w:rtl/>
              </w:rPr>
            </w:pPr>
          </w:p>
        </w:tc>
      </w:tr>
      <w:tr w:rsidR="00150ABD" w:rsidRPr="00E42069" w:rsidTr="003509FA">
        <w:tc>
          <w:tcPr>
            <w:tcW w:w="595" w:type="dxa"/>
          </w:tcPr>
          <w:p w:rsidR="00150ABD" w:rsidRPr="00E42069" w:rsidRDefault="00856151" w:rsidP="003509FA">
            <w:pPr>
              <w:ind w:firstLine="0"/>
              <w:jc w:val="center"/>
              <w:rPr>
                <w:sz w:val="28"/>
                <w:szCs w:val="28"/>
                <w:rtl/>
              </w:rPr>
            </w:pPr>
            <w:r>
              <w:rPr>
                <w:rFonts w:hint="cs"/>
                <w:sz w:val="28"/>
                <w:szCs w:val="28"/>
                <w:rtl/>
              </w:rPr>
              <w:lastRenderedPageBreak/>
              <w:t>50</w:t>
            </w:r>
          </w:p>
        </w:tc>
        <w:tc>
          <w:tcPr>
            <w:tcW w:w="3905" w:type="dxa"/>
          </w:tcPr>
          <w:p w:rsidR="00150ABD" w:rsidRPr="00E42069" w:rsidRDefault="00150ABD" w:rsidP="000B63CA">
            <w:pPr>
              <w:ind w:firstLine="0"/>
              <w:jc w:val="both"/>
              <w:rPr>
                <w:rFonts w:ascii="Arabic Typesetting" w:hAnsi="Arabic Typesetting"/>
                <w:color w:val="auto"/>
                <w:sz w:val="28"/>
                <w:szCs w:val="28"/>
                <w:rtl/>
              </w:rPr>
            </w:pPr>
            <w:r w:rsidRPr="00E42069">
              <w:rPr>
                <w:rFonts w:ascii="QCF_BSML" w:hAnsi="QCF_BSML" w:cs="QCF_BSML"/>
                <w:color w:val="auto"/>
                <w:sz w:val="28"/>
                <w:szCs w:val="28"/>
                <w:rtl/>
              </w:rPr>
              <w:t xml:space="preserve">ﭽ </w:t>
            </w:r>
            <w:r w:rsidRPr="00E42069">
              <w:rPr>
                <w:rFonts w:ascii="QCF_P149" w:hAnsi="QCF_P149" w:cs="QCF_P149"/>
                <w:color w:val="auto"/>
                <w:sz w:val="28"/>
                <w:szCs w:val="28"/>
                <w:rtl/>
              </w:rPr>
              <w:t xml:space="preserve">ﯙ  ﯚ  ﯛ  ﯜ  ﯝ  ﯞ  ﯟ  ﯠ  ﯡ  ﯢﯣ   ﯤ  ﯥ  ﯦ      ﯧ  ﯨ  ﯩ  ﯪﯫ  ﯬ   ﯭ  ﯮ  ﯯ          ﯰ  ﯱ  ﯲ  ﯳﯴ  ﯵ  ﯶ       ﯷ  ﯸ  ﯹ  ﯺ  ﯻ  ﯼ  ﯽ               ﯾ     </w:t>
            </w:r>
            <w:r w:rsidRPr="00E42069">
              <w:rPr>
                <w:rFonts w:ascii="QCF_BSML" w:hAnsi="QCF_BSML" w:cs="QCF_BSML"/>
                <w:color w:val="auto"/>
                <w:sz w:val="28"/>
                <w:szCs w:val="28"/>
                <w:rtl/>
              </w:rPr>
              <w:t>ﭼ</w:t>
            </w:r>
            <w:r w:rsidRPr="00E42069">
              <w:rPr>
                <w:rFonts w:ascii="Arial" w:hAnsi="Arial"/>
                <w:color w:val="auto"/>
                <w:sz w:val="28"/>
                <w:szCs w:val="28"/>
                <w:rtl/>
              </w:rPr>
              <w:t>الأنعام</w:t>
            </w:r>
            <w:r w:rsidRPr="00E42069">
              <w:rPr>
                <w:rFonts w:ascii="Arial" w:hAnsi="Arial" w:hint="cs"/>
                <w:color w:val="auto"/>
                <w:sz w:val="28"/>
                <w:szCs w:val="28"/>
                <w:rtl/>
              </w:rPr>
              <w:t xml:space="preserve"> الآية</w:t>
            </w:r>
            <w:r w:rsidRPr="00E42069">
              <w:rPr>
                <w:rFonts w:ascii="Arial" w:hAnsi="Arial"/>
                <w:color w:val="auto"/>
                <w:sz w:val="28"/>
                <w:szCs w:val="28"/>
                <w:rtl/>
              </w:rPr>
              <w:t xml:space="preserve"> ١٥٧</w:t>
            </w:r>
          </w:p>
          <w:p w:rsidR="00150ABD" w:rsidRPr="00E42069" w:rsidRDefault="00150ABD" w:rsidP="00150ABD">
            <w:pPr>
              <w:pStyle w:val="a6"/>
              <w:rPr>
                <w:rFonts w:ascii="QCF_BSML" w:eastAsia="Calibri" w:hAnsi="QCF_BSML" w:cs="QCF_BSML"/>
                <w:color w:val="auto"/>
                <w:sz w:val="28"/>
                <w:rtl/>
              </w:rPr>
            </w:pPr>
          </w:p>
        </w:tc>
        <w:tc>
          <w:tcPr>
            <w:tcW w:w="4219" w:type="dxa"/>
          </w:tcPr>
          <w:p w:rsidR="00150ABD" w:rsidRPr="00E42069" w:rsidRDefault="00150ABD" w:rsidP="000B63CA">
            <w:pPr>
              <w:ind w:firstLine="0"/>
              <w:jc w:val="both"/>
              <w:rPr>
                <w:color w:val="auto"/>
                <w:sz w:val="28"/>
                <w:szCs w:val="28"/>
                <w:rtl/>
              </w:rPr>
            </w:pPr>
            <w:r w:rsidRPr="00E42069">
              <w:rPr>
                <w:rFonts w:ascii="QCF_BSML" w:eastAsia="Calibri" w:hAnsi="QCF_BSML" w:cs="QCF_BSML"/>
                <w:color w:val="auto"/>
                <w:sz w:val="28"/>
                <w:szCs w:val="28"/>
                <w:rtl/>
              </w:rPr>
              <w:t xml:space="preserve">ﮁ </w:t>
            </w:r>
            <w:r w:rsidRPr="00E42069">
              <w:rPr>
                <w:rFonts w:ascii="QCF_P439" w:eastAsia="Calibri" w:hAnsi="QCF_P439" w:cs="QCF_P439"/>
                <w:color w:val="auto"/>
                <w:sz w:val="28"/>
                <w:szCs w:val="28"/>
                <w:rtl/>
              </w:rPr>
              <w:t>ﮧ  ﮨ  ﮩ  ﮪ  ﮫ    ﮬ  ﮭ    ﮮ     ﮯ  ﮰ  ﮱ  ﯓﯔ  ﯕ  ﯖ  ﯗ      ﯘ  ﯙ  ﯚ     ﯛ    ﯝ  ﯞ  ﯟ  ﯠ  ﯡﯢ   ﯣ  ﯤ  ﯥ      ﯦ   ﯧ  ﯨﯩ</w:t>
            </w:r>
            <w:r w:rsidRPr="00E42069">
              <w:rPr>
                <w:rFonts w:ascii="QCF_BSML" w:eastAsia="Calibri" w:hAnsi="QCF_BSML" w:cs="QCF_BSML"/>
                <w:color w:val="auto"/>
                <w:sz w:val="28"/>
                <w:szCs w:val="28"/>
                <w:rtl/>
              </w:rPr>
              <w:t>ﮀ</w:t>
            </w:r>
            <w:r w:rsidR="000B63CA" w:rsidRPr="00E42069">
              <w:rPr>
                <w:rFonts w:ascii="Traditional Arabic" w:eastAsia="Calibri" w:hAnsi="Arial"/>
                <w:color w:val="auto"/>
                <w:sz w:val="28"/>
                <w:szCs w:val="28"/>
                <w:rtl/>
              </w:rPr>
              <w:t xml:space="preserve"> فاطر: ٤٢ - ٤٣</w:t>
            </w:r>
          </w:p>
          <w:p w:rsidR="00150ABD" w:rsidRPr="00E42069" w:rsidRDefault="00150ABD" w:rsidP="00150ABD">
            <w:pPr>
              <w:jc w:val="both"/>
              <w:rPr>
                <w:rFonts w:ascii="QCF_BSML" w:eastAsia="Calibri" w:hAnsi="QCF_BSML" w:cs="QCF_BSML"/>
                <w:color w:val="auto"/>
                <w:sz w:val="28"/>
                <w:szCs w:val="28"/>
                <w:rtl/>
              </w:rPr>
            </w:pPr>
          </w:p>
        </w:tc>
      </w:tr>
      <w:tr w:rsidR="00150ABD" w:rsidRPr="00E42069" w:rsidTr="003509FA">
        <w:tc>
          <w:tcPr>
            <w:tcW w:w="595" w:type="dxa"/>
          </w:tcPr>
          <w:p w:rsidR="00150ABD" w:rsidRPr="00E42069" w:rsidRDefault="00856151" w:rsidP="003509FA">
            <w:pPr>
              <w:ind w:firstLine="0"/>
              <w:jc w:val="center"/>
              <w:rPr>
                <w:sz w:val="28"/>
                <w:szCs w:val="28"/>
                <w:rtl/>
              </w:rPr>
            </w:pPr>
            <w:r>
              <w:rPr>
                <w:rFonts w:hint="cs"/>
                <w:sz w:val="28"/>
                <w:szCs w:val="28"/>
                <w:rtl/>
              </w:rPr>
              <w:t>51</w:t>
            </w:r>
          </w:p>
        </w:tc>
        <w:tc>
          <w:tcPr>
            <w:tcW w:w="3905" w:type="dxa"/>
          </w:tcPr>
          <w:p w:rsidR="00150ABD" w:rsidRPr="00E42069" w:rsidRDefault="00150ABD" w:rsidP="00150ABD">
            <w:pPr>
              <w:ind w:firstLine="0"/>
              <w:jc w:val="both"/>
              <w:rPr>
                <w:color w:val="auto"/>
                <w:sz w:val="28"/>
                <w:szCs w:val="28"/>
              </w:rPr>
            </w:pPr>
            <w:r w:rsidRPr="00E42069">
              <w:rPr>
                <w:rFonts w:ascii="QCF_BSML" w:eastAsia="Calibri" w:hAnsi="QCF_BSML" w:cs="QCF_BSML"/>
                <w:color w:val="auto"/>
                <w:sz w:val="28"/>
                <w:szCs w:val="28"/>
                <w:rtl/>
              </w:rPr>
              <w:t xml:space="preserve">ﭽ </w:t>
            </w:r>
            <w:r w:rsidRPr="00E42069">
              <w:rPr>
                <w:rFonts w:ascii="QCF_P150" w:eastAsia="Calibri" w:hAnsi="QCF_P150" w:cs="QCF_P150"/>
                <w:color w:val="auto"/>
                <w:sz w:val="28"/>
                <w:szCs w:val="28"/>
                <w:rtl/>
              </w:rPr>
              <w:t xml:space="preserve">ﭑ  ﭒ  ﭓ   ﭔ  ﭕ  ﭖ  ﭗ  ﭘ  ﭙ  ﭚ  ﭛ   ﭜ  ﭝ  ﭞﭟ  ﭠ  ﭡ  ﭢ  ﭣ  ﭤ  ﭥ  ﭦ  ﭧ  ﭨ        ﭩ  ﭪ  ﭫ  ﭬ  ﭭ  ﭮ  ﭯ         ﭰ  ﭱ    ﭲﭳ  ﭴ  ﭵ       ﭶ  ﭷ    </w:t>
            </w:r>
            <w:r w:rsidRPr="00E42069">
              <w:rPr>
                <w:rFonts w:ascii="QCF_BSML" w:eastAsia="Calibri" w:hAnsi="QCF_BSML" w:cs="QCF_BSML"/>
                <w:color w:val="auto"/>
                <w:sz w:val="28"/>
                <w:szCs w:val="28"/>
                <w:rtl/>
              </w:rPr>
              <w:t>ﭼ</w:t>
            </w:r>
            <w:r w:rsidRPr="00E42069">
              <w:rPr>
                <w:color w:val="auto"/>
                <w:sz w:val="28"/>
                <w:szCs w:val="28"/>
              </w:rPr>
              <w:t xml:space="preserve"> </w:t>
            </w:r>
            <w:r w:rsidRPr="00E42069">
              <w:rPr>
                <w:rFonts w:ascii="Arial" w:eastAsia="Calibri" w:hAnsi="Arial"/>
                <w:color w:val="auto"/>
                <w:sz w:val="28"/>
                <w:szCs w:val="28"/>
                <w:rtl/>
              </w:rPr>
              <w:t>الأنعام</w:t>
            </w:r>
            <w:r w:rsidRPr="00E42069">
              <w:rPr>
                <w:rFonts w:ascii="Arial" w:eastAsia="Calibri" w:hAnsi="Arial" w:hint="cs"/>
                <w:color w:val="auto"/>
                <w:sz w:val="28"/>
                <w:szCs w:val="28"/>
                <w:rtl/>
              </w:rPr>
              <w:t xml:space="preserve"> الآية</w:t>
            </w:r>
            <w:r w:rsidRPr="00E42069">
              <w:rPr>
                <w:rFonts w:ascii="Arial" w:eastAsia="Calibri" w:hAnsi="Arial"/>
                <w:color w:val="auto"/>
                <w:sz w:val="28"/>
                <w:szCs w:val="28"/>
                <w:rtl/>
              </w:rPr>
              <w:t xml:space="preserve"> ١٥٨</w:t>
            </w:r>
            <w:r w:rsidRPr="00E42069">
              <w:rPr>
                <w:rFonts w:ascii="Arial" w:eastAsia="Calibri" w:hAnsi="Arial" w:hint="cs"/>
                <w:color w:val="auto"/>
                <w:sz w:val="28"/>
                <w:szCs w:val="28"/>
                <w:rtl/>
              </w:rPr>
              <w:t>.</w:t>
            </w:r>
            <w:r w:rsidRPr="00E42069">
              <w:rPr>
                <w:rFonts w:ascii="Arabic Typesetting" w:hAnsi="Arabic Typesetting"/>
                <w:color w:val="auto"/>
                <w:sz w:val="28"/>
                <w:szCs w:val="28"/>
                <w:rtl/>
              </w:rPr>
              <w:t xml:space="preserve"> </w:t>
            </w:r>
          </w:p>
          <w:p w:rsidR="00150ABD" w:rsidRPr="00E42069" w:rsidRDefault="00150ABD" w:rsidP="00150ABD">
            <w:pPr>
              <w:pStyle w:val="a6"/>
              <w:rPr>
                <w:rFonts w:ascii="QCF_BSML" w:eastAsia="Calibri" w:hAnsi="QCF_BSML" w:cs="QCF_BSML"/>
                <w:color w:val="auto"/>
                <w:sz w:val="28"/>
                <w:rtl/>
              </w:rPr>
            </w:pPr>
          </w:p>
        </w:tc>
        <w:tc>
          <w:tcPr>
            <w:tcW w:w="4219" w:type="dxa"/>
          </w:tcPr>
          <w:p w:rsidR="00150ABD" w:rsidRPr="00E42069" w:rsidRDefault="00150ABD" w:rsidP="00150ABD">
            <w:pPr>
              <w:ind w:firstLine="0"/>
              <w:jc w:val="both"/>
              <w:rPr>
                <w:rFonts w:ascii="Arabic Typesetting" w:hAnsi="Arabic Typesetting"/>
                <w:color w:val="auto"/>
                <w:sz w:val="28"/>
                <w:szCs w:val="28"/>
                <w:rtl/>
              </w:rPr>
            </w:pPr>
            <w:r w:rsidRPr="00E42069">
              <w:rPr>
                <w:rFonts w:ascii="Arabic Typesetting" w:hAnsi="Arabic Typesetting"/>
                <w:color w:val="auto"/>
                <w:sz w:val="28"/>
                <w:szCs w:val="28"/>
                <w:rtl/>
              </w:rPr>
              <w:t xml:space="preserve"> </w:t>
            </w:r>
            <w:r w:rsidRPr="00E42069">
              <w:rPr>
                <w:rFonts w:ascii="QCF_BSML" w:eastAsia="Calibri" w:hAnsi="QCF_BSML" w:cs="QCF_BSML"/>
                <w:color w:val="auto"/>
                <w:sz w:val="28"/>
                <w:szCs w:val="28"/>
                <w:rtl/>
              </w:rPr>
              <w:t xml:space="preserve">ﮁ </w:t>
            </w:r>
            <w:r w:rsidRPr="00E42069">
              <w:rPr>
                <w:rFonts w:ascii="QCF_P593" w:eastAsia="Calibri" w:hAnsi="QCF_P593" w:cs="QCF_P593"/>
                <w:color w:val="auto"/>
                <w:sz w:val="28"/>
                <w:szCs w:val="28"/>
                <w:rtl/>
              </w:rPr>
              <w:t xml:space="preserve">ﯩ  ﯪ  ﯫ  ﯬ  ﯭ    </w:t>
            </w:r>
            <w:r w:rsidRPr="00E42069">
              <w:rPr>
                <w:rFonts w:ascii="QCF_BSML" w:eastAsia="Calibri" w:hAnsi="QCF_BSML" w:cs="QCF_BSML"/>
                <w:color w:val="auto"/>
                <w:sz w:val="28"/>
                <w:szCs w:val="28"/>
                <w:rtl/>
              </w:rPr>
              <w:t>ﮀ</w:t>
            </w:r>
            <w:r w:rsidRPr="00E42069">
              <w:rPr>
                <w:rFonts w:ascii="Traditional Arabic" w:eastAsia="Calibri" w:hAnsi="Arial"/>
                <w:color w:val="auto"/>
                <w:sz w:val="28"/>
                <w:szCs w:val="28"/>
                <w:rtl/>
              </w:rPr>
              <w:t>الفجر: ٢٢</w:t>
            </w:r>
          </w:p>
          <w:p w:rsidR="00150ABD" w:rsidRPr="00E42069" w:rsidRDefault="00150ABD" w:rsidP="00150ABD">
            <w:pPr>
              <w:jc w:val="both"/>
              <w:rPr>
                <w:rFonts w:ascii="QCF_BSML" w:eastAsia="Calibri" w:hAnsi="QCF_BSML" w:cs="QCF_BSML"/>
                <w:color w:val="auto"/>
                <w:sz w:val="28"/>
                <w:szCs w:val="28"/>
                <w:rtl/>
              </w:rPr>
            </w:pPr>
          </w:p>
        </w:tc>
      </w:tr>
      <w:tr w:rsidR="00150ABD" w:rsidRPr="00E42069" w:rsidTr="003509FA">
        <w:tc>
          <w:tcPr>
            <w:tcW w:w="595" w:type="dxa"/>
          </w:tcPr>
          <w:p w:rsidR="00150ABD" w:rsidRPr="00E42069" w:rsidRDefault="00856151" w:rsidP="003509FA">
            <w:pPr>
              <w:ind w:firstLine="0"/>
              <w:jc w:val="center"/>
              <w:rPr>
                <w:sz w:val="28"/>
                <w:szCs w:val="28"/>
                <w:rtl/>
              </w:rPr>
            </w:pPr>
            <w:r>
              <w:rPr>
                <w:rFonts w:hint="cs"/>
                <w:sz w:val="28"/>
                <w:szCs w:val="28"/>
                <w:rtl/>
              </w:rPr>
              <w:t>52</w:t>
            </w:r>
          </w:p>
        </w:tc>
        <w:tc>
          <w:tcPr>
            <w:tcW w:w="3905" w:type="dxa"/>
          </w:tcPr>
          <w:p w:rsidR="00150ABD" w:rsidRPr="00E42069" w:rsidRDefault="00150ABD" w:rsidP="000B63CA">
            <w:pPr>
              <w:pStyle w:val="a6"/>
              <w:ind w:left="30" w:hanging="30"/>
              <w:rPr>
                <w:color w:val="auto"/>
                <w:sz w:val="28"/>
              </w:rPr>
            </w:pPr>
            <w:r w:rsidRPr="00E42069">
              <w:rPr>
                <w:rFonts w:ascii="QCF_BSML" w:eastAsia="Calibri" w:hAnsi="QCF_BSML" w:cs="QCF_BSML"/>
                <w:color w:val="auto"/>
                <w:sz w:val="28"/>
                <w:rtl/>
              </w:rPr>
              <w:t xml:space="preserve">ﭽ </w:t>
            </w:r>
            <w:r w:rsidRPr="00E42069">
              <w:rPr>
                <w:rFonts w:ascii="QCF_P150" w:eastAsia="Calibri" w:hAnsi="QCF_P150" w:cs="QCF_P150"/>
                <w:color w:val="auto"/>
                <w:sz w:val="28"/>
                <w:rtl/>
              </w:rPr>
              <w:t xml:space="preserve">ﯓ  ﯔ  ﯕ  ﯖ  ﯗ  ﯘ  ﯙ   ﯚ  ﯛ   </w:t>
            </w:r>
            <w:r w:rsidRPr="00E42069">
              <w:rPr>
                <w:rFonts w:ascii="QCF_BSML" w:eastAsia="Calibri" w:hAnsi="QCF_BSML" w:cs="QCF_BSML"/>
                <w:color w:val="auto"/>
                <w:sz w:val="28"/>
                <w:rtl/>
              </w:rPr>
              <w:t>ﭼ</w:t>
            </w:r>
            <w:r w:rsidRPr="00E42069">
              <w:rPr>
                <w:rFonts w:ascii="Arial" w:eastAsia="Calibri" w:hAnsi="Arial"/>
                <w:color w:val="auto"/>
                <w:sz w:val="28"/>
                <w:rtl/>
              </w:rPr>
              <w:t>الأنعام</w:t>
            </w:r>
            <w:r w:rsidRPr="00E42069">
              <w:rPr>
                <w:rFonts w:ascii="Arial" w:eastAsia="Calibri" w:hAnsi="Arial" w:hint="cs"/>
                <w:color w:val="auto"/>
                <w:sz w:val="28"/>
                <w:rtl/>
              </w:rPr>
              <w:t xml:space="preserve"> الآية</w:t>
            </w:r>
            <w:r w:rsidRPr="00E42069">
              <w:rPr>
                <w:rFonts w:ascii="Arial" w:eastAsia="Calibri" w:hAnsi="Arial"/>
                <w:color w:val="auto"/>
                <w:sz w:val="28"/>
                <w:rtl/>
              </w:rPr>
              <w:t xml:space="preserve"> ١٦٢</w:t>
            </w:r>
            <w:r w:rsidRPr="00E42069">
              <w:rPr>
                <w:rFonts w:ascii="Arial" w:eastAsia="Calibri" w:hAnsi="Arial" w:hint="cs"/>
                <w:color w:val="auto"/>
                <w:sz w:val="28"/>
                <w:rtl/>
              </w:rPr>
              <w:t>.</w:t>
            </w:r>
          </w:p>
          <w:p w:rsidR="00150ABD" w:rsidRPr="00E42069" w:rsidRDefault="00150ABD" w:rsidP="00150ABD">
            <w:pPr>
              <w:jc w:val="both"/>
              <w:rPr>
                <w:rFonts w:ascii="QCF_BSML" w:eastAsia="Calibri" w:hAnsi="QCF_BSML" w:cs="QCF_BSML"/>
                <w:color w:val="auto"/>
                <w:sz w:val="28"/>
                <w:szCs w:val="28"/>
                <w:rtl/>
              </w:rPr>
            </w:pPr>
          </w:p>
        </w:tc>
        <w:tc>
          <w:tcPr>
            <w:tcW w:w="4219" w:type="dxa"/>
          </w:tcPr>
          <w:p w:rsidR="00150ABD" w:rsidRPr="00E42069" w:rsidRDefault="00150ABD" w:rsidP="000B63CA">
            <w:pPr>
              <w:ind w:firstLine="0"/>
              <w:jc w:val="both"/>
              <w:rPr>
                <w:rFonts w:ascii="Arabic Typesetting" w:hAnsi="Arabic Typesetting"/>
                <w:color w:val="auto"/>
                <w:sz w:val="28"/>
                <w:szCs w:val="28"/>
                <w:rtl/>
              </w:rPr>
            </w:pPr>
            <w:r w:rsidRPr="00E42069">
              <w:rPr>
                <w:rFonts w:ascii="QCF_BSML" w:eastAsia="Calibri" w:hAnsi="QCF_BSML" w:cs="QCF_BSML"/>
                <w:color w:val="auto"/>
                <w:sz w:val="28"/>
                <w:szCs w:val="28"/>
                <w:rtl/>
              </w:rPr>
              <w:t xml:space="preserve">ﮁ </w:t>
            </w:r>
            <w:r w:rsidRPr="00E42069">
              <w:rPr>
                <w:rFonts w:ascii="QCF_P602" w:eastAsia="Calibri" w:hAnsi="QCF_P602" w:cs="QCF_P602"/>
                <w:color w:val="auto"/>
                <w:sz w:val="28"/>
                <w:szCs w:val="28"/>
                <w:rtl/>
              </w:rPr>
              <w:t xml:space="preserve">ﮊ  ﮋ  ﮌ    </w:t>
            </w:r>
            <w:r w:rsidRPr="00E42069">
              <w:rPr>
                <w:rFonts w:ascii="QCF_BSML" w:eastAsia="Calibri" w:hAnsi="QCF_BSML" w:cs="QCF_BSML"/>
                <w:color w:val="auto"/>
                <w:sz w:val="28"/>
                <w:szCs w:val="28"/>
                <w:rtl/>
              </w:rPr>
              <w:t>ﮀ</w:t>
            </w:r>
            <w:r w:rsidRPr="00E42069">
              <w:rPr>
                <w:rFonts w:ascii="Traditional Arabic" w:eastAsia="Calibri" w:hAnsi="Arial"/>
                <w:color w:val="auto"/>
                <w:sz w:val="28"/>
                <w:szCs w:val="28"/>
                <w:rtl/>
              </w:rPr>
              <w:t>الكوثر: ٢</w:t>
            </w:r>
          </w:p>
          <w:p w:rsidR="00150ABD" w:rsidRPr="00E42069" w:rsidRDefault="00150ABD" w:rsidP="00150ABD">
            <w:pPr>
              <w:jc w:val="both"/>
              <w:rPr>
                <w:rFonts w:ascii="QCF_BSML" w:eastAsia="Calibri" w:hAnsi="QCF_BSML" w:cs="QCF_BSML"/>
                <w:color w:val="auto"/>
                <w:sz w:val="28"/>
                <w:szCs w:val="28"/>
                <w:rtl/>
              </w:rPr>
            </w:pPr>
          </w:p>
        </w:tc>
      </w:tr>
    </w:tbl>
    <w:p w:rsidR="00150ABD" w:rsidRPr="00E42069" w:rsidRDefault="00150ABD" w:rsidP="00150ABD">
      <w:pPr>
        <w:ind w:firstLine="0"/>
        <w:jc w:val="both"/>
        <w:rPr>
          <w:b/>
          <w:bCs/>
          <w:sz w:val="28"/>
          <w:szCs w:val="28"/>
          <w:u w:val="single"/>
          <w:rtl/>
        </w:rPr>
      </w:pPr>
      <w:r w:rsidRPr="00E42069">
        <w:rPr>
          <w:rFonts w:hint="cs"/>
          <w:b/>
          <w:bCs/>
          <w:sz w:val="28"/>
          <w:szCs w:val="28"/>
          <w:u w:val="single"/>
          <w:rtl/>
        </w:rPr>
        <w:t>الفصل الثالث : دراسة الآيات في تفسير القرآن بالقرآن من سورة الأعراف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8"/>
        <w:gridCol w:w="3839"/>
        <w:gridCol w:w="4212"/>
      </w:tblGrid>
      <w:tr w:rsidR="00150ABD" w:rsidRPr="00E42069" w:rsidTr="003509FA">
        <w:tc>
          <w:tcPr>
            <w:tcW w:w="598" w:type="dxa"/>
          </w:tcPr>
          <w:p w:rsidR="00150ABD" w:rsidRPr="00E42069" w:rsidRDefault="00150ABD" w:rsidP="003509FA">
            <w:pPr>
              <w:ind w:firstLine="0"/>
              <w:rPr>
                <w:sz w:val="28"/>
                <w:szCs w:val="28"/>
                <w:rtl/>
              </w:rPr>
            </w:pPr>
            <w:r w:rsidRPr="00E42069">
              <w:rPr>
                <w:rFonts w:hint="cs"/>
                <w:b/>
                <w:bCs/>
                <w:sz w:val="28"/>
                <w:szCs w:val="28"/>
                <w:rtl/>
              </w:rPr>
              <w:t>م</w:t>
            </w:r>
          </w:p>
        </w:tc>
        <w:tc>
          <w:tcPr>
            <w:tcW w:w="3839" w:type="dxa"/>
          </w:tcPr>
          <w:p w:rsidR="00150ABD" w:rsidRPr="00E42069" w:rsidRDefault="00150ABD" w:rsidP="003509FA">
            <w:pPr>
              <w:ind w:firstLine="0"/>
              <w:jc w:val="center"/>
              <w:rPr>
                <w:rFonts w:ascii="QCF_BSML" w:hAnsi="QCF_BSML" w:cs="QCF_BSML"/>
                <w:sz w:val="28"/>
                <w:szCs w:val="28"/>
                <w:rtl/>
                <w:lang w:eastAsia="en-US"/>
              </w:rPr>
            </w:pPr>
            <w:r w:rsidRPr="00E42069">
              <w:rPr>
                <w:rFonts w:hint="cs"/>
                <w:b/>
                <w:bCs/>
                <w:sz w:val="28"/>
                <w:szCs w:val="28"/>
                <w:rtl/>
              </w:rPr>
              <w:t>الآية المفسَّرة</w:t>
            </w:r>
          </w:p>
        </w:tc>
        <w:tc>
          <w:tcPr>
            <w:tcW w:w="4212" w:type="dxa"/>
          </w:tcPr>
          <w:p w:rsidR="00150ABD" w:rsidRPr="00E42069" w:rsidRDefault="00150ABD" w:rsidP="003509FA">
            <w:pPr>
              <w:ind w:firstLine="0"/>
              <w:jc w:val="center"/>
              <w:rPr>
                <w:rFonts w:ascii="QCF_BSML" w:hAnsi="QCF_BSML" w:cs="QCF_BSML"/>
                <w:sz w:val="28"/>
                <w:szCs w:val="28"/>
                <w:rtl/>
                <w:lang w:eastAsia="en-US"/>
              </w:rPr>
            </w:pPr>
            <w:r w:rsidRPr="00E42069">
              <w:rPr>
                <w:rFonts w:hint="cs"/>
                <w:b/>
                <w:bCs/>
                <w:sz w:val="28"/>
                <w:szCs w:val="28"/>
                <w:rtl/>
              </w:rPr>
              <w:t>الآية المفسِّرة</w:t>
            </w:r>
            <w:r w:rsidRPr="00E42069">
              <w:rPr>
                <w:rFonts w:ascii="QCF_BSML" w:hAnsi="QCF_BSML" w:hint="cs"/>
                <w:sz w:val="28"/>
                <w:szCs w:val="28"/>
                <w:rtl/>
                <w:lang w:eastAsia="en-US"/>
              </w:rPr>
              <w:t>(</w:t>
            </w:r>
            <w:r w:rsidRPr="00E42069">
              <w:rPr>
                <w:rFonts w:ascii="QCF_BSML" w:hAnsi="QCF_BSML" w:cs="QCF_BSML" w:hint="cs"/>
                <w:sz w:val="28"/>
                <w:szCs w:val="28"/>
                <w:rtl/>
                <w:lang w:eastAsia="en-US"/>
              </w:rPr>
              <w:t xml:space="preserve"> </w:t>
            </w:r>
            <w:r w:rsidRPr="00E42069">
              <w:rPr>
                <w:rFonts w:ascii="QCF_BSML" w:hAnsi="QCF_BSML" w:hint="cs"/>
                <w:sz w:val="28"/>
                <w:szCs w:val="28"/>
                <w:rtl/>
                <w:lang w:eastAsia="en-US"/>
              </w:rPr>
              <w:t>ذكرت هنا آية واحده فقط)</w:t>
            </w:r>
          </w:p>
        </w:tc>
      </w:tr>
      <w:tr w:rsidR="00150ABD" w:rsidRPr="00E42069" w:rsidTr="003509FA">
        <w:tc>
          <w:tcPr>
            <w:tcW w:w="598" w:type="dxa"/>
          </w:tcPr>
          <w:p w:rsidR="00150ABD" w:rsidRPr="00E42069" w:rsidRDefault="00150ABD" w:rsidP="003509FA">
            <w:pPr>
              <w:ind w:firstLine="0"/>
              <w:jc w:val="center"/>
              <w:rPr>
                <w:sz w:val="28"/>
                <w:szCs w:val="28"/>
                <w:rtl/>
              </w:rPr>
            </w:pPr>
            <w:r w:rsidRPr="00E42069">
              <w:rPr>
                <w:rFonts w:hint="cs"/>
                <w:sz w:val="28"/>
                <w:szCs w:val="28"/>
                <w:rtl/>
              </w:rPr>
              <w:t>1</w:t>
            </w:r>
          </w:p>
        </w:tc>
        <w:tc>
          <w:tcPr>
            <w:tcW w:w="3839" w:type="dxa"/>
          </w:tcPr>
          <w:p w:rsidR="00150ABD" w:rsidRPr="00E42069" w:rsidRDefault="00150ABD" w:rsidP="003509FA">
            <w:pPr>
              <w:ind w:firstLine="0"/>
              <w:rPr>
                <w:rFonts w:ascii="Arabic Typesetting" w:hAnsi="Arabic Typesetting"/>
                <w:sz w:val="28"/>
                <w:szCs w:val="28"/>
              </w:rPr>
            </w:pPr>
            <w:r w:rsidRPr="00E42069">
              <w:rPr>
                <w:rFonts w:ascii="QCF_BSML" w:hAnsi="QCF_BSML" w:cs="QCF_BSML"/>
                <w:sz w:val="28"/>
                <w:szCs w:val="28"/>
                <w:rtl/>
              </w:rPr>
              <w:t xml:space="preserve">ﮁ </w:t>
            </w:r>
            <w:r w:rsidRPr="00E42069">
              <w:rPr>
                <w:rFonts w:ascii="QCF_P151" w:hAnsi="QCF_P151" w:cs="QCF_P151"/>
                <w:sz w:val="28"/>
                <w:szCs w:val="28"/>
                <w:rtl/>
              </w:rPr>
              <w:t xml:space="preserve">ﭓ  ﭔ  ﭕ      ﭖ  ﭗ  ﭘ  ﭙ  ﭚ  ﭛ   ﭜ   ﭝ  ﭞ  ﭟ </w:t>
            </w:r>
            <w:r w:rsidRPr="00E42069">
              <w:rPr>
                <w:rFonts w:ascii="QCF_BSML" w:hAnsi="QCF_BSML" w:cs="QCF_BSML"/>
                <w:sz w:val="28"/>
                <w:szCs w:val="28"/>
                <w:rtl/>
              </w:rPr>
              <w:t>ﮀ</w:t>
            </w:r>
            <w:r w:rsidRPr="00E42069">
              <w:rPr>
                <w:rFonts w:ascii="Arial" w:hAnsi="Arial" w:cs="Arial"/>
                <w:sz w:val="28"/>
                <w:szCs w:val="28"/>
                <w:rtl/>
              </w:rPr>
              <w:t xml:space="preserve"> </w:t>
            </w:r>
            <w:r w:rsidRPr="00E42069">
              <w:rPr>
                <w:rFonts w:ascii="Arabic Typesetting" w:hAnsi="Arabic Typesetting" w:hint="cs"/>
                <w:sz w:val="28"/>
                <w:szCs w:val="28"/>
                <w:rtl/>
              </w:rPr>
              <w:t xml:space="preserve">الأعراف الآية </w:t>
            </w:r>
            <w:r w:rsidRPr="00E42069">
              <w:rPr>
                <w:rFonts w:ascii="Arabic Typesetting" w:hAnsi="Arabic Typesetting"/>
                <w:sz w:val="28"/>
                <w:szCs w:val="28"/>
                <w:rtl/>
              </w:rPr>
              <w:t>2</w:t>
            </w:r>
          </w:p>
        </w:tc>
        <w:tc>
          <w:tcPr>
            <w:tcW w:w="4212" w:type="dxa"/>
          </w:tcPr>
          <w:p w:rsidR="00150ABD" w:rsidRPr="00E42069" w:rsidRDefault="00150ABD" w:rsidP="003509FA">
            <w:pPr>
              <w:ind w:firstLine="0"/>
              <w:jc w:val="both"/>
              <w:rPr>
                <w:sz w:val="28"/>
                <w:szCs w:val="28"/>
              </w:rPr>
            </w:pPr>
            <w:r w:rsidRPr="00E42069">
              <w:rPr>
                <w:rFonts w:ascii="QCF_BSML" w:hAnsi="QCF_BSML" w:cs="QCF_BSML"/>
                <w:sz w:val="28"/>
                <w:szCs w:val="28"/>
                <w:rtl/>
              </w:rPr>
              <w:t xml:space="preserve">ﮁ </w:t>
            </w:r>
            <w:r w:rsidRPr="00E42069">
              <w:rPr>
                <w:rFonts w:ascii="QCF_P219" w:hAnsi="QCF_P219" w:cs="QCF_P219"/>
                <w:sz w:val="28"/>
                <w:szCs w:val="28"/>
                <w:rtl/>
              </w:rPr>
              <w:t>ﮭ  ﮮ       ﮯ  ﮰ  ﮱ  ﯓ  ﯔ          ﯕ  ﯖ  ﯗ  ﯘ  ﯙ  ﯚ</w:t>
            </w:r>
            <w:r w:rsidRPr="00E42069">
              <w:rPr>
                <w:rFonts w:ascii="QCF_P219" w:hAnsi="QCF_P219" w:cs="QCF_P219"/>
                <w:color w:val="0000A5"/>
                <w:sz w:val="28"/>
                <w:szCs w:val="28"/>
                <w:rtl/>
              </w:rPr>
              <w:t>ﯛ</w:t>
            </w:r>
            <w:r w:rsidRPr="00E42069">
              <w:rPr>
                <w:rFonts w:ascii="QCF_P219" w:hAnsi="QCF_P219" w:cs="QCF_P219"/>
                <w:sz w:val="28"/>
                <w:szCs w:val="28"/>
                <w:rtl/>
              </w:rPr>
              <w:t xml:space="preserve">  ﯜ  ﯝ   ﯞ   ﯟ  ﯠ  ﯡ  ﯢ  ﯣ  ﯤ    </w:t>
            </w:r>
            <w:r w:rsidRPr="00E42069">
              <w:rPr>
                <w:rFonts w:ascii="QCF_BSML" w:hAnsi="QCF_BSML" w:cs="QCF_BSML"/>
                <w:sz w:val="28"/>
                <w:szCs w:val="28"/>
                <w:rtl/>
              </w:rPr>
              <w:t>ﮀ</w:t>
            </w:r>
            <w:r w:rsidRPr="00E42069">
              <w:rPr>
                <w:rFonts w:ascii="Traditional Arabic" w:hAnsi="Arial"/>
                <w:sz w:val="28"/>
                <w:szCs w:val="28"/>
                <w:rtl/>
              </w:rPr>
              <w:t xml:space="preserve"> يونس</w:t>
            </w:r>
            <w:r w:rsidRPr="00E42069">
              <w:rPr>
                <w:rFonts w:ascii="Traditional Arabic" w:hAnsi="Arial" w:hint="cs"/>
                <w:sz w:val="28"/>
                <w:szCs w:val="28"/>
                <w:rtl/>
              </w:rPr>
              <w:t xml:space="preserve"> الآية</w:t>
            </w:r>
            <w:r w:rsidRPr="00E42069">
              <w:rPr>
                <w:rFonts w:ascii="Traditional Arabic" w:hAnsi="Arial"/>
                <w:sz w:val="28"/>
                <w:szCs w:val="28"/>
                <w:rtl/>
              </w:rPr>
              <w:t xml:space="preserve"> ٩٤</w:t>
            </w:r>
            <w:r w:rsidRPr="00E42069">
              <w:rPr>
                <w:rFonts w:ascii="Traditional Arabic" w:hAnsi="Arial" w:hint="cs"/>
                <w:sz w:val="28"/>
                <w:szCs w:val="28"/>
                <w:rtl/>
              </w:rPr>
              <w:t>.</w:t>
            </w:r>
          </w:p>
        </w:tc>
      </w:tr>
      <w:tr w:rsidR="00150ABD" w:rsidRPr="00E42069" w:rsidTr="003509FA">
        <w:tc>
          <w:tcPr>
            <w:tcW w:w="598" w:type="dxa"/>
          </w:tcPr>
          <w:p w:rsidR="00150ABD" w:rsidRPr="00E42069" w:rsidRDefault="00150ABD" w:rsidP="003509FA">
            <w:pPr>
              <w:ind w:firstLine="0"/>
              <w:jc w:val="center"/>
              <w:rPr>
                <w:sz w:val="28"/>
                <w:szCs w:val="28"/>
                <w:rtl/>
              </w:rPr>
            </w:pPr>
            <w:r w:rsidRPr="00E42069">
              <w:rPr>
                <w:rFonts w:hint="cs"/>
                <w:sz w:val="28"/>
                <w:szCs w:val="28"/>
                <w:rtl/>
              </w:rPr>
              <w:t>2</w:t>
            </w:r>
          </w:p>
        </w:tc>
        <w:tc>
          <w:tcPr>
            <w:tcW w:w="3839" w:type="dxa"/>
          </w:tcPr>
          <w:p w:rsidR="00150ABD" w:rsidRPr="00E42069" w:rsidRDefault="00150ABD" w:rsidP="000B63CA">
            <w:pPr>
              <w:ind w:firstLine="0"/>
              <w:rPr>
                <w:sz w:val="28"/>
                <w:szCs w:val="28"/>
              </w:rPr>
            </w:pPr>
            <w:r w:rsidRPr="00E42069">
              <w:rPr>
                <w:rFonts w:ascii="QCF_BSML" w:hAnsi="QCF_BSML" w:cs="QCF_BSML"/>
                <w:sz w:val="28"/>
                <w:szCs w:val="28"/>
                <w:rtl/>
              </w:rPr>
              <w:t xml:space="preserve">ﮁ </w:t>
            </w:r>
            <w:r w:rsidRPr="00E42069">
              <w:rPr>
                <w:rFonts w:ascii="QCF_P151" w:hAnsi="QCF_P151" w:cs="QCF_P151"/>
                <w:sz w:val="28"/>
                <w:szCs w:val="28"/>
                <w:rtl/>
              </w:rPr>
              <w:t xml:space="preserve">ﭱ   ﭲ  ﭳ  ﭴ   ﭵ  ﭶ   ﭷ  ﭸ    ﭹ  ﭺ     </w:t>
            </w:r>
            <w:r w:rsidRPr="00E42069">
              <w:rPr>
                <w:rFonts w:ascii="QCF_BSML" w:hAnsi="QCF_BSML" w:cs="QCF_BSML"/>
                <w:sz w:val="28"/>
                <w:szCs w:val="28"/>
                <w:rtl/>
              </w:rPr>
              <w:t>ﮀ</w:t>
            </w:r>
            <w:r w:rsidRPr="00E42069">
              <w:rPr>
                <w:rFonts w:ascii="QCF_BSML" w:hAnsi="QCF_BSML" w:hint="cs"/>
                <w:sz w:val="28"/>
                <w:szCs w:val="28"/>
                <w:rtl/>
              </w:rPr>
              <w:t xml:space="preserve"> </w:t>
            </w:r>
            <w:r w:rsidRPr="00E42069">
              <w:rPr>
                <w:rFonts w:ascii="Traditional Arabic" w:hAnsi="Arial"/>
                <w:sz w:val="28"/>
                <w:szCs w:val="28"/>
                <w:rtl/>
              </w:rPr>
              <w:t>الأعراف</w:t>
            </w:r>
            <w:r w:rsidRPr="00E42069">
              <w:rPr>
                <w:rFonts w:ascii="Traditional Arabic" w:hAnsi="Arial" w:hint="cs"/>
                <w:sz w:val="28"/>
                <w:szCs w:val="28"/>
                <w:rtl/>
              </w:rPr>
              <w:t xml:space="preserve"> الآية</w:t>
            </w:r>
            <w:r w:rsidRPr="00E42069">
              <w:rPr>
                <w:rFonts w:ascii="Traditional Arabic" w:hAnsi="Arial"/>
                <w:sz w:val="28"/>
                <w:szCs w:val="28"/>
                <w:rtl/>
              </w:rPr>
              <w:t xml:space="preserve"> ٤</w:t>
            </w:r>
            <w:r w:rsidRPr="00E42069">
              <w:rPr>
                <w:rFonts w:ascii="Traditional Arabic" w:hAnsi="Arial" w:hint="cs"/>
                <w:sz w:val="28"/>
                <w:szCs w:val="28"/>
                <w:rtl/>
              </w:rPr>
              <w:t>.</w:t>
            </w:r>
          </w:p>
          <w:p w:rsidR="00150ABD" w:rsidRPr="00E42069" w:rsidRDefault="00150ABD" w:rsidP="003509FA">
            <w:pPr>
              <w:rPr>
                <w:sz w:val="28"/>
                <w:szCs w:val="28"/>
              </w:rPr>
            </w:pPr>
          </w:p>
        </w:tc>
        <w:tc>
          <w:tcPr>
            <w:tcW w:w="4212" w:type="dxa"/>
          </w:tcPr>
          <w:p w:rsidR="00150ABD" w:rsidRPr="00E42069" w:rsidRDefault="00150ABD" w:rsidP="000B63CA">
            <w:pPr>
              <w:ind w:firstLine="0"/>
              <w:rPr>
                <w:rFonts w:ascii="Arabic Typesetting" w:hAnsi="Arabic Typesetting"/>
                <w:sz w:val="28"/>
                <w:szCs w:val="28"/>
                <w:rtl/>
              </w:rPr>
            </w:pPr>
            <w:r w:rsidRPr="00E42069">
              <w:rPr>
                <w:rFonts w:ascii="QCF_BSML" w:hAnsi="QCF_BSML" w:cs="QCF_BSML"/>
                <w:sz w:val="28"/>
                <w:szCs w:val="28"/>
                <w:rtl/>
              </w:rPr>
              <w:t xml:space="preserve">ﮁ </w:t>
            </w:r>
            <w:r w:rsidRPr="00E42069">
              <w:rPr>
                <w:rFonts w:ascii="QCF_P129" w:hAnsi="QCF_P129" w:cs="QCF_P129"/>
                <w:sz w:val="28"/>
                <w:szCs w:val="28"/>
                <w:rtl/>
              </w:rPr>
              <w:t xml:space="preserve">ﭛ  ﭜ  ﭝ  ﭞ  ﭟ  ﭠ   ﭡ  ﭢ  ﭣ  ﭤ    ﭥ  ﭦ   ﭧ     </w:t>
            </w:r>
            <w:r w:rsidRPr="00E42069">
              <w:rPr>
                <w:rFonts w:ascii="QCF_BSML" w:hAnsi="QCF_BSML" w:cs="QCF_BSML"/>
                <w:sz w:val="28"/>
                <w:szCs w:val="28"/>
                <w:rtl/>
              </w:rPr>
              <w:t>ﮀ</w:t>
            </w:r>
            <w:r w:rsidRPr="00E42069">
              <w:rPr>
                <w:rFonts w:ascii="Arial" w:hAnsi="Arial" w:cs="Arial"/>
                <w:sz w:val="28"/>
                <w:szCs w:val="28"/>
                <w:rtl/>
              </w:rPr>
              <w:t xml:space="preserve"> </w:t>
            </w:r>
            <w:r w:rsidRPr="00E42069">
              <w:rPr>
                <w:rFonts w:ascii="Traditional Arabic" w:hAnsi="Arial"/>
                <w:sz w:val="28"/>
                <w:szCs w:val="28"/>
                <w:rtl/>
              </w:rPr>
              <w:t>الأنعام</w:t>
            </w:r>
            <w:r w:rsidRPr="00E42069">
              <w:rPr>
                <w:rFonts w:ascii="Traditional Arabic" w:hAnsi="Arial" w:hint="cs"/>
                <w:sz w:val="28"/>
                <w:szCs w:val="28"/>
                <w:rtl/>
              </w:rPr>
              <w:t xml:space="preserve"> الآية 10.</w:t>
            </w:r>
          </w:p>
          <w:p w:rsidR="00150ABD" w:rsidRPr="00E42069" w:rsidRDefault="00150ABD" w:rsidP="003509FA">
            <w:pPr>
              <w:ind w:firstLine="0"/>
              <w:jc w:val="center"/>
              <w:rPr>
                <w:sz w:val="28"/>
                <w:szCs w:val="28"/>
              </w:rPr>
            </w:pPr>
          </w:p>
        </w:tc>
      </w:tr>
      <w:tr w:rsidR="00150ABD" w:rsidRPr="00E42069" w:rsidTr="003509FA">
        <w:tc>
          <w:tcPr>
            <w:tcW w:w="598" w:type="dxa"/>
          </w:tcPr>
          <w:p w:rsidR="00150ABD" w:rsidRPr="00E42069" w:rsidRDefault="00150ABD" w:rsidP="003509FA">
            <w:pPr>
              <w:ind w:firstLine="0"/>
              <w:jc w:val="center"/>
              <w:rPr>
                <w:sz w:val="28"/>
                <w:szCs w:val="28"/>
                <w:rtl/>
              </w:rPr>
            </w:pPr>
            <w:r w:rsidRPr="00E42069">
              <w:rPr>
                <w:rFonts w:hint="cs"/>
                <w:sz w:val="28"/>
                <w:szCs w:val="28"/>
                <w:rtl/>
              </w:rPr>
              <w:t>3</w:t>
            </w:r>
          </w:p>
        </w:tc>
        <w:tc>
          <w:tcPr>
            <w:tcW w:w="3839" w:type="dxa"/>
          </w:tcPr>
          <w:p w:rsidR="00150ABD" w:rsidRPr="00E42069" w:rsidRDefault="00150ABD" w:rsidP="000B63CA">
            <w:pPr>
              <w:ind w:firstLine="0"/>
              <w:rPr>
                <w:rFonts w:ascii="Arabic Typesetting" w:hAnsi="Arabic Typesetting"/>
                <w:sz w:val="28"/>
                <w:szCs w:val="28"/>
                <w:rtl/>
              </w:rPr>
            </w:pPr>
            <w:r w:rsidRPr="00E42069">
              <w:rPr>
                <w:rFonts w:ascii="QCF_BSML" w:hAnsi="QCF_BSML" w:cs="QCF_BSML"/>
                <w:sz w:val="28"/>
                <w:szCs w:val="28"/>
                <w:rtl/>
              </w:rPr>
              <w:t xml:space="preserve">ﮁ </w:t>
            </w:r>
            <w:r w:rsidRPr="00E42069">
              <w:rPr>
                <w:rFonts w:ascii="QCF_P151" w:hAnsi="QCF_P151" w:cs="QCF_P151"/>
                <w:sz w:val="28"/>
                <w:szCs w:val="28"/>
                <w:rtl/>
              </w:rPr>
              <w:t xml:space="preserve">ﭼ  ﭽ        ﭾ  ﭿ  ﮀ  ﮁ     ﮂ        ﮃ  </w:t>
            </w:r>
            <w:r w:rsidRPr="00E42069">
              <w:rPr>
                <w:rFonts w:ascii="QCF_P151" w:hAnsi="QCF_P151" w:cs="QCF_P151"/>
                <w:sz w:val="28"/>
                <w:szCs w:val="28"/>
                <w:rtl/>
              </w:rPr>
              <w:lastRenderedPageBreak/>
              <w:t xml:space="preserve">ﮄ  ﮅ  ﮆ           ﮇ    </w:t>
            </w:r>
            <w:r w:rsidRPr="00E42069">
              <w:rPr>
                <w:rFonts w:ascii="QCF_BSML" w:hAnsi="QCF_BSML" w:cs="QCF_BSML"/>
                <w:sz w:val="28"/>
                <w:szCs w:val="28"/>
                <w:rtl/>
              </w:rPr>
              <w:t>ﮀ</w:t>
            </w:r>
            <w:r w:rsidRPr="00E42069">
              <w:rPr>
                <w:rFonts w:ascii="QCF_BSML" w:hAnsi="QCF_BSML" w:hint="cs"/>
                <w:sz w:val="28"/>
                <w:szCs w:val="28"/>
                <w:rtl/>
              </w:rPr>
              <w:t xml:space="preserve"> </w:t>
            </w:r>
            <w:r w:rsidRPr="00E42069">
              <w:rPr>
                <w:rFonts w:ascii="Traditional Arabic" w:hAnsi="Arial"/>
                <w:sz w:val="28"/>
                <w:szCs w:val="28"/>
                <w:rtl/>
              </w:rPr>
              <w:t>الأعراف</w:t>
            </w:r>
            <w:r w:rsidRPr="00E42069">
              <w:rPr>
                <w:rFonts w:ascii="Traditional Arabic" w:hAnsi="Arial" w:hint="cs"/>
                <w:sz w:val="28"/>
                <w:szCs w:val="28"/>
                <w:rtl/>
              </w:rPr>
              <w:t xml:space="preserve"> الآية</w:t>
            </w:r>
            <w:r w:rsidRPr="00E42069">
              <w:rPr>
                <w:rFonts w:ascii="Traditional Arabic" w:hAnsi="Arial"/>
                <w:sz w:val="28"/>
                <w:szCs w:val="28"/>
                <w:rtl/>
              </w:rPr>
              <w:t xml:space="preserve"> ٥</w:t>
            </w:r>
            <w:r w:rsidRPr="00E42069">
              <w:rPr>
                <w:rFonts w:ascii="Traditional Arabic" w:hAnsi="Arial" w:hint="cs"/>
                <w:sz w:val="28"/>
                <w:szCs w:val="28"/>
                <w:rtl/>
              </w:rPr>
              <w:t>..</w:t>
            </w:r>
          </w:p>
          <w:p w:rsidR="00150ABD" w:rsidRPr="00E42069" w:rsidRDefault="00150ABD" w:rsidP="003509FA">
            <w:pPr>
              <w:rPr>
                <w:sz w:val="28"/>
                <w:szCs w:val="28"/>
              </w:rPr>
            </w:pPr>
          </w:p>
        </w:tc>
        <w:tc>
          <w:tcPr>
            <w:tcW w:w="4212" w:type="dxa"/>
          </w:tcPr>
          <w:p w:rsidR="00150ABD" w:rsidRPr="00E42069" w:rsidRDefault="00150ABD" w:rsidP="000B63CA">
            <w:pPr>
              <w:ind w:firstLine="0"/>
              <w:jc w:val="both"/>
              <w:rPr>
                <w:rFonts w:ascii="Traditional Arabic" w:hAnsi="Traditional Arabic"/>
                <w:sz w:val="28"/>
                <w:szCs w:val="28"/>
                <w:rtl/>
              </w:rPr>
            </w:pPr>
            <w:r w:rsidRPr="00E42069">
              <w:rPr>
                <w:rFonts w:ascii="QCF_BSML" w:hAnsi="QCF_BSML" w:cs="QCF_BSML"/>
                <w:sz w:val="28"/>
                <w:szCs w:val="28"/>
                <w:rtl/>
              </w:rPr>
              <w:lastRenderedPageBreak/>
              <w:t xml:space="preserve">ﮁ </w:t>
            </w:r>
            <w:r w:rsidRPr="00E42069">
              <w:rPr>
                <w:rFonts w:ascii="QCF_P323" w:hAnsi="QCF_P323" w:cs="QCF_P323"/>
                <w:sz w:val="28"/>
                <w:szCs w:val="28"/>
                <w:rtl/>
              </w:rPr>
              <w:t xml:space="preserve">ﭑ  ﭒ  ﭓ  ﭔ  ﭕ       ﭖ  ﭗ  </w:t>
            </w:r>
            <w:r w:rsidRPr="00E42069">
              <w:rPr>
                <w:rFonts w:ascii="QCF_P323" w:hAnsi="QCF_P323" w:cs="QCF_P323"/>
                <w:sz w:val="28"/>
                <w:szCs w:val="28"/>
                <w:rtl/>
              </w:rPr>
              <w:lastRenderedPageBreak/>
              <w:t xml:space="preserve">ﭘ  ﭙ   ﭚ  ﭛ  ﭜ  ﭝ  ﭞ  ﭟ  ﭠ  ﭡ  ﭢ  ﭣ   ﭤ  ﭥ  ﭦ  ﭧ  ﭨ  ﭩ  ﭪ  ﭫ  ﭬ   ﭭ  ﭮ  ﭯ  ﭰ  ﭱ  ﭲ        ﭳ  ﭴ  ﭵ  ﭶ  ﭷ    ﭸ  ﭹ  ﭺ  ﭻ  ﭼ    </w:t>
            </w:r>
            <w:r w:rsidRPr="00E42069">
              <w:rPr>
                <w:rFonts w:ascii="QCF_BSML" w:hAnsi="QCF_BSML" w:cs="QCF_BSML"/>
                <w:sz w:val="28"/>
                <w:szCs w:val="28"/>
                <w:rtl/>
              </w:rPr>
              <w:t>ﮀ</w:t>
            </w:r>
            <w:r w:rsidRPr="00E42069">
              <w:rPr>
                <w:rFonts w:ascii="Arial" w:hAnsi="Arial" w:cs="Arial"/>
                <w:sz w:val="28"/>
                <w:szCs w:val="28"/>
                <w:rtl/>
              </w:rPr>
              <w:t xml:space="preserve"> </w:t>
            </w:r>
            <w:r w:rsidRPr="00E42069">
              <w:rPr>
                <w:rFonts w:hint="cs"/>
                <w:sz w:val="28"/>
                <w:szCs w:val="28"/>
                <w:rtl/>
              </w:rPr>
              <w:t xml:space="preserve"> </w:t>
            </w:r>
            <w:r w:rsidRPr="00E42069">
              <w:rPr>
                <w:rFonts w:ascii="Traditional Arabic" w:hAnsi="Arial"/>
                <w:sz w:val="28"/>
                <w:szCs w:val="28"/>
                <w:rtl/>
              </w:rPr>
              <w:t>الأنبياء</w:t>
            </w:r>
            <w:r w:rsidRPr="00E42069">
              <w:rPr>
                <w:rFonts w:ascii="Traditional Arabic" w:hAnsi="Arial" w:hint="cs"/>
                <w:sz w:val="28"/>
                <w:szCs w:val="28"/>
                <w:rtl/>
              </w:rPr>
              <w:t xml:space="preserve"> الآية</w:t>
            </w:r>
            <w:r w:rsidRPr="00E42069">
              <w:rPr>
                <w:rFonts w:ascii="Traditional Arabic" w:hAnsi="Arial"/>
                <w:sz w:val="28"/>
                <w:szCs w:val="28"/>
                <w:rtl/>
              </w:rPr>
              <w:t xml:space="preserve"> ١١ – ١٥</w:t>
            </w:r>
            <w:r w:rsidRPr="00E42069">
              <w:rPr>
                <w:rFonts w:ascii="Traditional Arabic" w:hAnsi="Arial" w:hint="cs"/>
                <w:sz w:val="28"/>
                <w:szCs w:val="28"/>
                <w:rtl/>
              </w:rPr>
              <w:t>.</w:t>
            </w:r>
          </w:p>
          <w:p w:rsidR="00150ABD" w:rsidRPr="00E42069" w:rsidRDefault="00150ABD" w:rsidP="003509FA">
            <w:pPr>
              <w:ind w:firstLine="0"/>
              <w:jc w:val="both"/>
              <w:rPr>
                <w:sz w:val="28"/>
                <w:szCs w:val="28"/>
              </w:rPr>
            </w:pP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lastRenderedPageBreak/>
              <w:t>4</w:t>
            </w:r>
          </w:p>
        </w:tc>
        <w:tc>
          <w:tcPr>
            <w:tcW w:w="3839" w:type="dxa"/>
          </w:tcPr>
          <w:p w:rsidR="00150ABD" w:rsidRPr="00E42069" w:rsidRDefault="00150ABD" w:rsidP="000B63CA">
            <w:pPr>
              <w:ind w:firstLine="0"/>
              <w:rPr>
                <w:rFonts w:ascii="Traditional Arabic" w:hAnsi="Traditional Arabic"/>
                <w:sz w:val="28"/>
                <w:szCs w:val="28"/>
                <w:rtl/>
              </w:rPr>
            </w:pPr>
            <w:r w:rsidRPr="00E42069">
              <w:rPr>
                <w:rFonts w:ascii="QCF_BSML" w:hAnsi="QCF_BSML" w:cs="QCF_BSML"/>
                <w:sz w:val="28"/>
                <w:szCs w:val="28"/>
                <w:rtl/>
              </w:rPr>
              <w:t xml:space="preserve">ﮁ </w:t>
            </w:r>
            <w:r w:rsidRPr="00E42069">
              <w:rPr>
                <w:rFonts w:ascii="QCF_P151" w:hAnsi="QCF_P151" w:cs="QCF_P151"/>
                <w:sz w:val="28"/>
                <w:szCs w:val="28"/>
                <w:rtl/>
              </w:rPr>
              <w:t xml:space="preserve">ﮉ  ﮊ  ﮋ  ﮌ  ﮍ   ﮎ    </w:t>
            </w:r>
            <w:r w:rsidRPr="00E42069">
              <w:rPr>
                <w:rFonts w:ascii="QCF_BSML" w:hAnsi="QCF_BSML" w:cs="QCF_BSML"/>
                <w:sz w:val="28"/>
                <w:szCs w:val="28"/>
                <w:rtl/>
              </w:rPr>
              <w:t>ﮀ</w:t>
            </w:r>
            <w:r w:rsidRPr="00E42069">
              <w:rPr>
                <w:rFonts w:ascii="Arial" w:hAnsi="Arial" w:cs="Arial"/>
                <w:sz w:val="28"/>
                <w:szCs w:val="28"/>
                <w:rtl/>
              </w:rPr>
              <w:t xml:space="preserve"> </w:t>
            </w:r>
            <w:r w:rsidRPr="00E42069">
              <w:rPr>
                <w:rFonts w:ascii="Traditional Arabic" w:hAnsi="Arial"/>
                <w:sz w:val="28"/>
                <w:szCs w:val="28"/>
                <w:rtl/>
              </w:rPr>
              <w:t>الأعراف</w:t>
            </w:r>
            <w:r w:rsidRPr="00E42069">
              <w:rPr>
                <w:rFonts w:ascii="Traditional Arabic" w:hAnsi="Arial" w:hint="cs"/>
                <w:sz w:val="28"/>
                <w:szCs w:val="28"/>
                <w:rtl/>
              </w:rPr>
              <w:t xml:space="preserve"> الآية </w:t>
            </w:r>
            <w:r w:rsidRPr="00E42069">
              <w:rPr>
                <w:rFonts w:ascii="Traditional Arabic" w:hAnsi="Arial"/>
                <w:sz w:val="28"/>
                <w:szCs w:val="28"/>
                <w:rtl/>
              </w:rPr>
              <w:t>٦</w:t>
            </w:r>
            <w:r w:rsidRPr="00E42069">
              <w:rPr>
                <w:rFonts w:ascii="Traditional Arabic" w:hAnsi="Arial" w:hint="cs"/>
                <w:sz w:val="28"/>
                <w:szCs w:val="28"/>
                <w:rtl/>
              </w:rPr>
              <w:t>.</w:t>
            </w:r>
          </w:p>
          <w:p w:rsidR="00150ABD" w:rsidRPr="00E42069" w:rsidRDefault="00150ABD" w:rsidP="003509FA">
            <w:pPr>
              <w:rPr>
                <w:rFonts w:ascii="Traditional Arabic" w:hAnsi="Traditional Arabic"/>
                <w:sz w:val="28"/>
                <w:szCs w:val="28"/>
                <w:rtl/>
              </w:rPr>
            </w:pPr>
          </w:p>
          <w:p w:rsidR="00150ABD" w:rsidRPr="00E42069" w:rsidRDefault="00150ABD" w:rsidP="003509FA">
            <w:pPr>
              <w:spacing w:line="216" w:lineRule="auto"/>
              <w:ind w:firstLine="0"/>
              <w:jc w:val="center"/>
              <w:rPr>
                <w:sz w:val="28"/>
                <w:szCs w:val="28"/>
              </w:rPr>
            </w:pPr>
          </w:p>
        </w:tc>
        <w:tc>
          <w:tcPr>
            <w:tcW w:w="4212" w:type="dxa"/>
          </w:tcPr>
          <w:p w:rsidR="00150ABD" w:rsidRPr="00E42069" w:rsidRDefault="00150ABD" w:rsidP="003509FA">
            <w:pPr>
              <w:pStyle w:val="a6"/>
              <w:rPr>
                <w:rFonts w:ascii="Arial" w:hAnsi="Arial" w:cs="Arial"/>
                <w:sz w:val="28"/>
                <w:rtl/>
              </w:rPr>
            </w:pPr>
            <w:r w:rsidRPr="00E42069">
              <w:rPr>
                <w:rFonts w:ascii="QCF_P151" w:hAnsi="QCF_P151" w:cs="QCF_P151"/>
                <w:sz w:val="28"/>
                <w:rtl/>
              </w:rPr>
              <w:t xml:space="preserve">ﮉ  ﮊ  ﮋ  ﮌ  ﮍ   ﮎ    </w:t>
            </w:r>
            <w:r w:rsidRPr="00E42069">
              <w:rPr>
                <w:rFonts w:ascii="QCF_BSML" w:hAnsi="QCF_BSML" w:cs="QCF_BSML"/>
                <w:sz w:val="28"/>
                <w:rtl/>
              </w:rPr>
              <w:t>ﮀ</w:t>
            </w:r>
            <w:r w:rsidRPr="00E42069">
              <w:rPr>
                <w:rFonts w:ascii="Arial" w:hAnsi="Arial" w:cs="Arial"/>
                <w:sz w:val="28"/>
                <w:rtl/>
              </w:rPr>
              <w:t xml:space="preserve"> </w:t>
            </w:r>
            <w:r w:rsidRPr="00E42069">
              <w:rPr>
                <w:rFonts w:ascii="Traditional Arabic" w:hAnsi="Arial"/>
                <w:sz w:val="28"/>
                <w:rtl/>
              </w:rPr>
              <w:t>الأعراف</w:t>
            </w:r>
            <w:r w:rsidRPr="00E42069">
              <w:rPr>
                <w:rFonts w:ascii="Traditional Arabic" w:hAnsi="Arial" w:hint="cs"/>
                <w:sz w:val="28"/>
                <w:rtl/>
              </w:rPr>
              <w:t xml:space="preserve"> الآية </w:t>
            </w:r>
            <w:r w:rsidRPr="00E42069">
              <w:rPr>
                <w:rFonts w:ascii="Traditional Arabic" w:hAnsi="Arial"/>
                <w:sz w:val="28"/>
                <w:rtl/>
              </w:rPr>
              <w:t>٦</w:t>
            </w:r>
            <w:r w:rsidRPr="00E42069">
              <w:rPr>
                <w:rFonts w:ascii="Traditional Arabic" w:hAnsi="Arial" w:hint="cs"/>
                <w:sz w:val="28"/>
                <w:rtl/>
              </w:rPr>
              <w:t>.</w:t>
            </w:r>
          </w:p>
          <w:p w:rsidR="00150ABD" w:rsidRPr="00E42069" w:rsidRDefault="00150ABD" w:rsidP="003509FA">
            <w:pPr>
              <w:pStyle w:val="a6"/>
              <w:rPr>
                <w:sz w:val="28"/>
                <w:rtl/>
              </w:rPr>
            </w:pPr>
            <w:r w:rsidRPr="00E42069">
              <w:rPr>
                <w:rFonts w:ascii="QCF_BSML" w:hAnsi="QCF_BSML" w:cs="QCF_BSML"/>
                <w:sz w:val="28"/>
                <w:rtl/>
              </w:rPr>
              <w:t xml:space="preserve">ﮁ </w:t>
            </w:r>
            <w:r w:rsidRPr="00E42069">
              <w:rPr>
                <w:rFonts w:ascii="QCF_P126" w:hAnsi="QCF_P126" w:cs="QCF_P126"/>
                <w:sz w:val="28"/>
                <w:rtl/>
              </w:rPr>
              <w:t xml:space="preserve">  ﭒ  ﭓ  ﭔ  ﭕ  ﭖ  ﭗ  ﭘ</w:t>
            </w:r>
            <w:r w:rsidRPr="00E42069">
              <w:rPr>
                <w:rFonts w:ascii="QCF_P126" w:hAnsi="QCF_P126" w:cs="QCF_P126"/>
                <w:color w:val="0000A5"/>
                <w:sz w:val="28"/>
                <w:rtl/>
              </w:rPr>
              <w:t>ﭙ</w:t>
            </w:r>
            <w:r w:rsidRPr="00E42069">
              <w:rPr>
                <w:rFonts w:ascii="QCF_P126" w:hAnsi="QCF_P126" w:cs="QCF_P126"/>
                <w:sz w:val="28"/>
                <w:rtl/>
              </w:rPr>
              <w:t xml:space="preserve">   </w:t>
            </w:r>
            <w:r w:rsidRPr="00E42069">
              <w:rPr>
                <w:rFonts w:ascii="QCF_BSML" w:hAnsi="QCF_BSML" w:cs="QCF_BSML"/>
                <w:sz w:val="28"/>
                <w:rtl/>
              </w:rPr>
              <w:t>ﮀ</w:t>
            </w:r>
            <w:r w:rsidRPr="00E42069">
              <w:rPr>
                <w:rFonts w:ascii="Arial" w:hAnsi="Arial" w:cs="Arial"/>
                <w:sz w:val="28"/>
                <w:rtl/>
              </w:rPr>
              <w:t xml:space="preserve"> </w:t>
            </w:r>
            <w:r w:rsidRPr="00E42069">
              <w:rPr>
                <w:rFonts w:ascii="Traditional Arabic" w:hAnsi="Arial"/>
                <w:sz w:val="28"/>
                <w:rtl/>
              </w:rPr>
              <w:t xml:space="preserve"> المائدة</w:t>
            </w:r>
            <w:r w:rsidRPr="00E42069">
              <w:rPr>
                <w:rFonts w:ascii="Traditional Arabic" w:hAnsi="Arial" w:hint="cs"/>
                <w:sz w:val="28"/>
                <w:rtl/>
              </w:rPr>
              <w:t xml:space="preserve"> الآية </w:t>
            </w:r>
            <w:r w:rsidRPr="00E42069">
              <w:rPr>
                <w:rFonts w:ascii="Traditional Arabic" w:hAnsi="Arial"/>
                <w:sz w:val="28"/>
                <w:rtl/>
              </w:rPr>
              <w:t xml:space="preserve"> ١٠٩</w:t>
            </w:r>
            <w:r w:rsidRPr="00E42069">
              <w:rPr>
                <w:rFonts w:ascii="Traditional Arabic" w:hAnsi="Arial" w:hint="cs"/>
                <w:sz w:val="28"/>
                <w:rtl/>
              </w:rPr>
              <w:t>.</w:t>
            </w: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5</w:t>
            </w:r>
          </w:p>
        </w:tc>
        <w:tc>
          <w:tcPr>
            <w:tcW w:w="3839" w:type="dxa"/>
          </w:tcPr>
          <w:p w:rsidR="00150ABD" w:rsidRPr="00E42069" w:rsidRDefault="00150ABD" w:rsidP="000B63CA">
            <w:pPr>
              <w:ind w:firstLine="0"/>
              <w:rPr>
                <w:rFonts w:ascii="QCF_BSML" w:hAnsi="QCF_BSML" w:cs="QCF_BSML"/>
                <w:sz w:val="28"/>
                <w:szCs w:val="28"/>
                <w:rtl/>
              </w:rPr>
            </w:pPr>
            <w:r w:rsidRPr="00E42069">
              <w:rPr>
                <w:rFonts w:ascii="QCF_BSML" w:hAnsi="QCF_BSML" w:cs="QCF_BSML"/>
                <w:sz w:val="28"/>
                <w:szCs w:val="28"/>
                <w:rtl/>
              </w:rPr>
              <w:t>ﮁ</w:t>
            </w:r>
            <w:r w:rsidRPr="00E42069">
              <w:rPr>
                <w:rFonts w:ascii="QCF_P151" w:hAnsi="QCF_P151" w:cs="QCF_P151"/>
                <w:sz w:val="28"/>
                <w:szCs w:val="28"/>
                <w:rtl/>
              </w:rPr>
              <w:t>ﮐ  ﮑ  ﮒ</w:t>
            </w:r>
            <w:r w:rsidRPr="00E42069">
              <w:rPr>
                <w:rFonts w:ascii="QCF_P151" w:hAnsi="QCF_P151" w:cs="QCF_P151"/>
                <w:color w:val="0000A5"/>
                <w:sz w:val="28"/>
                <w:szCs w:val="28"/>
                <w:rtl/>
              </w:rPr>
              <w:t>ﮓ</w:t>
            </w:r>
            <w:r w:rsidRPr="00E42069">
              <w:rPr>
                <w:rFonts w:ascii="QCF_P151" w:hAnsi="QCF_P151" w:cs="QCF_P151"/>
                <w:sz w:val="28"/>
                <w:szCs w:val="28"/>
                <w:rtl/>
              </w:rPr>
              <w:t xml:space="preserve">  ﮔ  ﮕ            ﮖ</w:t>
            </w:r>
            <w:r w:rsidRPr="00E42069">
              <w:rPr>
                <w:rFonts w:ascii="QCF_BSML" w:hAnsi="QCF_BSML" w:cs="QCF_BSML"/>
                <w:sz w:val="28"/>
                <w:szCs w:val="28"/>
                <w:rtl/>
              </w:rPr>
              <w:t>ﮀ</w:t>
            </w:r>
            <w:r w:rsidRPr="00E42069">
              <w:rPr>
                <w:rFonts w:hint="cs"/>
                <w:sz w:val="28"/>
                <w:szCs w:val="28"/>
                <w:rtl/>
              </w:rPr>
              <w:t xml:space="preserve"> لأعراف الآية 7.</w:t>
            </w:r>
          </w:p>
          <w:p w:rsidR="00150ABD" w:rsidRPr="00E42069" w:rsidRDefault="00150ABD" w:rsidP="003509FA">
            <w:pPr>
              <w:rPr>
                <w:sz w:val="28"/>
                <w:szCs w:val="28"/>
              </w:rPr>
            </w:pPr>
          </w:p>
        </w:tc>
        <w:tc>
          <w:tcPr>
            <w:tcW w:w="4212" w:type="dxa"/>
          </w:tcPr>
          <w:p w:rsidR="00150ABD" w:rsidRPr="00E42069" w:rsidRDefault="00150ABD" w:rsidP="003509FA">
            <w:pPr>
              <w:ind w:firstLine="0"/>
              <w:rPr>
                <w:sz w:val="28"/>
                <w:szCs w:val="28"/>
                <w:rtl/>
              </w:rPr>
            </w:pPr>
            <w:r w:rsidRPr="00E42069">
              <w:rPr>
                <w:rFonts w:ascii="QCF_BSML" w:hAnsi="QCF_BSML" w:cs="QCF_BSML"/>
                <w:sz w:val="28"/>
                <w:szCs w:val="28"/>
                <w:rtl/>
              </w:rPr>
              <w:t>ﮁ</w:t>
            </w:r>
            <w:r w:rsidRPr="00E42069">
              <w:rPr>
                <w:rFonts w:ascii="QCF_P543" w:hAnsi="QCF_P543" w:cs="QCF_P543"/>
                <w:sz w:val="28"/>
                <w:szCs w:val="28"/>
                <w:rtl/>
              </w:rPr>
              <w:t>ﭝ  ﭞ    ﭟ  ﭠ  ﭡ  ﭢ      ﭣ   ﭤ  ﭥ    ﭦ  ﭧ    ﭨ  ﭩ      ﭪ  ﭫ  ﭬ  ﭭ  ﭮ  ﭯ     ﭰ   ﭱ   ﭲ   ﭳ  ﭴ  ﭵ</w:t>
            </w:r>
            <w:r w:rsidRPr="00E42069">
              <w:rPr>
                <w:rFonts w:ascii="QCF_P543" w:hAnsi="QCF_P543" w:cs="QCF_P543"/>
                <w:color w:val="0000A5"/>
                <w:sz w:val="28"/>
                <w:szCs w:val="28"/>
                <w:rtl/>
              </w:rPr>
              <w:t>ﭶ</w:t>
            </w:r>
            <w:r w:rsidRPr="00E42069">
              <w:rPr>
                <w:rFonts w:ascii="QCF_P543" w:hAnsi="QCF_P543" w:cs="QCF_P543"/>
                <w:sz w:val="28"/>
                <w:szCs w:val="28"/>
                <w:rtl/>
              </w:rPr>
              <w:t xml:space="preserve">  ﭷ  ﭸ     ﭹ     ﭺ  ﭻ  ﭼ</w:t>
            </w:r>
            <w:r w:rsidRPr="00E42069">
              <w:rPr>
                <w:rFonts w:ascii="QCF_P543" w:hAnsi="QCF_P543" w:cs="QCF_P543"/>
                <w:color w:val="0000A5"/>
                <w:sz w:val="28"/>
                <w:szCs w:val="28"/>
                <w:rtl/>
              </w:rPr>
              <w:t>ﭽ</w:t>
            </w:r>
            <w:r w:rsidRPr="00E42069">
              <w:rPr>
                <w:rFonts w:ascii="QCF_P543" w:hAnsi="QCF_P543" w:cs="QCF_P543"/>
                <w:sz w:val="28"/>
                <w:szCs w:val="28"/>
                <w:rtl/>
              </w:rPr>
              <w:t xml:space="preserve">  ﭾ     ﭿ  ﮀ   ﮁ  ﮂ  </w:t>
            </w:r>
            <w:r w:rsidRPr="00E42069">
              <w:rPr>
                <w:rFonts w:ascii="QCF_BSML" w:hAnsi="QCF_BSML" w:cs="QCF_BSML"/>
                <w:sz w:val="28"/>
                <w:szCs w:val="28"/>
                <w:rtl/>
              </w:rPr>
              <w:t>ﮀ</w:t>
            </w:r>
            <w:r w:rsidRPr="00E42069">
              <w:rPr>
                <w:rFonts w:ascii="Traditional Arabic" w:hAnsi="Arial"/>
                <w:sz w:val="28"/>
                <w:szCs w:val="28"/>
                <w:rtl/>
              </w:rPr>
              <w:t>المجادلة</w:t>
            </w:r>
            <w:r w:rsidRPr="00E42069">
              <w:rPr>
                <w:rFonts w:ascii="Traditional Arabic" w:hAnsi="Arial" w:hint="cs"/>
                <w:sz w:val="28"/>
                <w:szCs w:val="28"/>
                <w:rtl/>
              </w:rPr>
              <w:t xml:space="preserve"> الآية</w:t>
            </w:r>
            <w:r w:rsidRPr="00E42069">
              <w:rPr>
                <w:rFonts w:ascii="Traditional Arabic" w:hAnsi="Arial"/>
                <w:sz w:val="28"/>
                <w:szCs w:val="28"/>
                <w:rtl/>
              </w:rPr>
              <w:t xml:space="preserve"> ٧</w:t>
            </w:r>
            <w:r w:rsidRPr="00E42069">
              <w:rPr>
                <w:rFonts w:ascii="Traditional Arabic" w:hAnsi="Arial"/>
                <w:sz w:val="28"/>
                <w:szCs w:val="28"/>
              </w:rPr>
              <w:t xml:space="preserve"> </w:t>
            </w:r>
            <w:r w:rsidRPr="00E42069">
              <w:rPr>
                <w:rFonts w:ascii="Traditional Arabic" w:hAnsi="Arial" w:hint="cs"/>
                <w:sz w:val="28"/>
                <w:szCs w:val="28"/>
                <w:rtl/>
              </w:rPr>
              <w:t>.</w:t>
            </w:r>
          </w:p>
          <w:p w:rsidR="00150ABD" w:rsidRPr="00E42069" w:rsidRDefault="00150ABD" w:rsidP="003509FA">
            <w:pPr>
              <w:spacing w:line="216" w:lineRule="auto"/>
              <w:ind w:firstLine="0"/>
              <w:jc w:val="both"/>
              <w:rPr>
                <w:sz w:val="28"/>
                <w:szCs w:val="28"/>
              </w:rPr>
            </w:pP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6</w:t>
            </w:r>
          </w:p>
        </w:tc>
        <w:tc>
          <w:tcPr>
            <w:tcW w:w="3839" w:type="dxa"/>
          </w:tcPr>
          <w:p w:rsidR="00150ABD" w:rsidRPr="00E42069" w:rsidRDefault="00150ABD" w:rsidP="000B63CA">
            <w:pPr>
              <w:ind w:firstLine="0"/>
              <w:rPr>
                <w:sz w:val="28"/>
                <w:szCs w:val="28"/>
                <w:rtl/>
              </w:rPr>
            </w:pPr>
            <w:r w:rsidRPr="00E42069">
              <w:rPr>
                <w:rFonts w:ascii="QCF_BSML" w:hAnsi="QCF_BSML" w:cs="QCF_BSML"/>
                <w:sz w:val="28"/>
                <w:szCs w:val="28"/>
                <w:rtl/>
              </w:rPr>
              <w:t>ﮁ</w:t>
            </w:r>
            <w:r w:rsidRPr="00E42069">
              <w:rPr>
                <w:rFonts w:ascii="Arabic Typesetting" w:hAnsi="Arabic Typesetting" w:hint="cs"/>
                <w:sz w:val="28"/>
                <w:szCs w:val="28"/>
                <w:rtl/>
              </w:rPr>
              <w:t xml:space="preserve"> </w:t>
            </w:r>
            <w:r w:rsidRPr="00E42069">
              <w:rPr>
                <w:rFonts w:ascii="QCF_P151" w:hAnsi="QCF_P151" w:cs="QCF_P151"/>
                <w:sz w:val="28"/>
                <w:szCs w:val="28"/>
                <w:rtl/>
              </w:rPr>
              <w:t>ﮘ  ﮙ  ﮚ</w:t>
            </w:r>
            <w:r w:rsidRPr="00E42069">
              <w:rPr>
                <w:rFonts w:ascii="QCF_P151" w:hAnsi="QCF_P151" w:cs="QCF_P151"/>
                <w:color w:val="0000A5"/>
                <w:sz w:val="28"/>
                <w:szCs w:val="28"/>
                <w:rtl/>
              </w:rPr>
              <w:t>ﮛ</w:t>
            </w:r>
            <w:r w:rsidRPr="00E42069">
              <w:rPr>
                <w:rFonts w:ascii="QCF_P151" w:hAnsi="QCF_P151" w:cs="QCF_P151"/>
                <w:sz w:val="28"/>
                <w:szCs w:val="28"/>
                <w:rtl/>
              </w:rPr>
              <w:t xml:space="preserve">  ﮜ  ﮝ  ﮞ  ﮟ  ﮠ   ﮡ</w:t>
            </w:r>
            <w:r w:rsidRPr="00E42069">
              <w:rPr>
                <w:rFonts w:ascii="Arabic Typesetting" w:hAnsi="Arabic Typesetting"/>
                <w:sz w:val="28"/>
                <w:szCs w:val="28"/>
                <w:rtl/>
              </w:rPr>
              <w:t xml:space="preserve"> </w:t>
            </w:r>
            <w:r w:rsidRPr="00E42069">
              <w:rPr>
                <w:rFonts w:ascii="QCF_P151" w:hAnsi="QCF_P151" w:cs="QCF_P151"/>
                <w:sz w:val="28"/>
                <w:szCs w:val="28"/>
                <w:rtl/>
              </w:rPr>
              <w:t xml:space="preserve">ﮡ   ﮢ  ﮣ  ﮤ  ﮥ  ﮦ  ﮧ  ﮨ   ﮩ  ﮪ  ﮫ        ﮬ  </w:t>
            </w:r>
            <w:r w:rsidRPr="00E42069">
              <w:rPr>
                <w:rFonts w:ascii="QCF_BSML" w:hAnsi="QCF_BSML" w:cs="QCF_BSML"/>
                <w:sz w:val="28"/>
                <w:szCs w:val="28"/>
                <w:rtl/>
              </w:rPr>
              <w:t>ﮀ</w:t>
            </w:r>
            <w:r w:rsidRPr="00E42069">
              <w:rPr>
                <w:rFonts w:hint="cs"/>
                <w:sz w:val="28"/>
                <w:szCs w:val="28"/>
                <w:rtl/>
              </w:rPr>
              <w:t xml:space="preserve"> الأعراف الآية 7-8</w:t>
            </w:r>
          </w:p>
          <w:p w:rsidR="00150ABD" w:rsidRPr="00E42069" w:rsidRDefault="00150ABD" w:rsidP="003509FA">
            <w:pPr>
              <w:rPr>
                <w:sz w:val="28"/>
                <w:szCs w:val="28"/>
              </w:rPr>
            </w:pPr>
          </w:p>
        </w:tc>
        <w:tc>
          <w:tcPr>
            <w:tcW w:w="4212" w:type="dxa"/>
          </w:tcPr>
          <w:p w:rsidR="00150ABD" w:rsidRPr="00E42069" w:rsidRDefault="00150ABD" w:rsidP="000B63CA">
            <w:pPr>
              <w:ind w:firstLine="0"/>
              <w:rPr>
                <w:rFonts w:ascii="Arabic Typesetting" w:hAnsi="Arabic Typesetting"/>
                <w:sz w:val="28"/>
                <w:szCs w:val="28"/>
                <w:rtl/>
              </w:rPr>
            </w:pPr>
            <w:r w:rsidRPr="00E42069">
              <w:rPr>
                <w:rFonts w:ascii="QCF_BSML" w:hAnsi="QCF_BSML" w:cs="QCF_BSML"/>
                <w:sz w:val="28"/>
                <w:szCs w:val="28"/>
                <w:rtl/>
              </w:rPr>
              <w:t>ﮁ</w:t>
            </w:r>
            <w:r w:rsidRPr="00E42069">
              <w:rPr>
                <w:rFonts w:ascii="Arabic Typesetting" w:hAnsi="Arabic Typesetting" w:hint="cs"/>
                <w:sz w:val="28"/>
                <w:szCs w:val="28"/>
                <w:rtl/>
              </w:rPr>
              <w:t xml:space="preserve"> </w:t>
            </w:r>
            <w:r w:rsidRPr="00E42069">
              <w:rPr>
                <w:rFonts w:ascii="QCF_P151" w:hAnsi="QCF_P151" w:cs="QCF_P151"/>
                <w:sz w:val="28"/>
                <w:szCs w:val="28"/>
                <w:rtl/>
              </w:rPr>
              <w:t>ﮘ  ﮙ  ﮚ</w:t>
            </w:r>
            <w:r w:rsidRPr="00E42069">
              <w:rPr>
                <w:rFonts w:ascii="QCF_P151" w:hAnsi="QCF_P151" w:cs="QCF_P151"/>
                <w:color w:val="0000A5"/>
                <w:sz w:val="28"/>
                <w:szCs w:val="28"/>
                <w:rtl/>
              </w:rPr>
              <w:t>ﮛ</w:t>
            </w:r>
            <w:r w:rsidRPr="00E42069">
              <w:rPr>
                <w:rFonts w:ascii="QCF_P151" w:hAnsi="QCF_P151" w:cs="QCF_P151"/>
                <w:sz w:val="28"/>
                <w:szCs w:val="28"/>
                <w:rtl/>
              </w:rPr>
              <w:t xml:space="preserve">  ﮜ  ﮝ  ﮞ  ﮟ  ﮠ   ﮡ</w:t>
            </w:r>
            <w:r w:rsidRPr="00E42069">
              <w:rPr>
                <w:rFonts w:ascii="Arabic Typesetting" w:hAnsi="Arabic Typesetting"/>
                <w:sz w:val="28"/>
                <w:szCs w:val="28"/>
                <w:rtl/>
              </w:rPr>
              <w:t xml:space="preserve"> </w:t>
            </w:r>
            <w:r w:rsidRPr="00E42069">
              <w:rPr>
                <w:rFonts w:ascii="QCF_P151" w:hAnsi="QCF_P151" w:cs="QCF_P151"/>
                <w:sz w:val="28"/>
                <w:szCs w:val="28"/>
                <w:rtl/>
              </w:rPr>
              <w:t xml:space="preserve">ﮡ   ﮢ  ﮣ  ﮤ  ﮥ  ﮦ  ﮧ  ﮨ   ﮩ  ﮪ  ﮫ        ﮬ  </w:t>
            </w:r>
            <w:r w:rsidRPr="00E42069">
              <w:rPr>
                <w:rFonts w:ascii="QCF_BSML" w:hAnsi="QCF_BSML" w:cs="QCF_BSML"/>
                <w:sz w:val="28"/>
                <w:szCs w:val="28"/>
                <w:rtl/>
              </w:rPr>
              <w:t>ﮀ</w:t>
            </w:r>
            <w:r w:rsidRPr="00E42069">
              <w:rPr>
                <w:rStyle w:val="ad"/>
                <w:rFonts w:ascii="QCF_BSML" w:hAnsi="QCF_BSML"/>
                <w:sz w:val="28"/>
                <w:szCs w:val="28"/>
                <w:rtl/>
              </w:rPr>
              <w:footnoteReference w:id="12"/>
            </w:r>
            <w:r w:rsidRPr="00E42069">
              <w:rPr>
                <w:rFonts w:ascii="QCF_P326" w:hAnsi="QCF_P326" w:cs="QCF_P326"/>
                <w:sz w:val="28"/>
                <w:szCs w:val="28"/>
                <w:rtl/>
              </w:rPr>
              <w:t>ﭫ      ﭬ  ﭭ      ﭮ  ﭯ  ﭰ  ﭱ  ﭲ</w:t>
            </w:r>
            <w:r w:rsidRPr="00E42069">
              <w:rPr>
                <w:rFonts w:ascii="QCF_P326" w:hAnsi="QCF_P326" w:cs="QCF_P326"/>
                <w:color w:val="0000A5"/>
                <w:sz w:val="28"/>
                <w:szCs w:val="28"/>
                <w:rtl/>
              </w:rPr>
              <w:t>ﭳ</w:t>
            </w:r>
            <w:r w:rsidRPr="00E42069">
              <w:rPr>
                <w:rFonts w:ascii="QCF_P326" w:hAnsi="QCF_P326" w:cs="QCF_P326"/>
                <w:sz w:val="28"/>
                <w:szCs w:val="28"/>
                <w:rtl/>
              </w:rPr>
              <w:t xml:space="preserve">  ﭴ  ﭵ   ﭶ  ﭷ  ﭸ  ﭹ  ﭺ  ﭻ</w:t>
            </w:r>
            <w:r w:rsidRPr="00E42069">
              <w:rPr>
                <w:rFonts w:ascii="QCF_P326" w:hAnsi="QCF_P326" w:cs="QCF_P326"/>
                <w:color w:val="0000A5"/>
                <w:sz w:val="28"/>
                <w:szCs w:val="28"/>
                <w:rtl/>
              </w:rPr>
              <w:t>ﭼ</w:t>
            </w:r>
            <w:r w:rsidRPr="00E42069">
              <w:rPr>
                <w:rFonts w:ascii="QCF_P326" w:hAnsi="QCF_P326" w:cs="QCF_P326"/>
                <w:sz w:val="28"/>
                <w:szCs w:val="28"/>
                <w:rtl/>
              </w:rPr>
              <w:t xml:space="preserve">  ﭽ  ﭾ   ﭿ     </w:t>
            </w:r>
            <w:r w:rsidRPr="00E42069">
              <w:rPr>
                <w:rFonts w:ascii="QCF_BSML" w:hAnsi="QCF_BSML" w:cs="QCF_BSML"/>
                <w:sz w:val="28"/>
                <w:szCs w:val="28"/>
                <w:rtl/>
              </w:rPr>
              <w:t>ﮀ</w:t>
            </w:r>
            <w:r w:rsidRPr="00E42069">
              <w:rPr>
                <w:rFonts w:ascii="Arabic Typesetting" w:hAnsi="Arabic Typesetting" w:hint="cs"/>
                <w:sz w:val="28"/>
                <w:szCs w:val="28"/>
                <w:rtl/>
              </w:rPr>
              <w:t xml:space="preserve"> </w:t>
            </w:r>
            <w:r w:rsidRPr="00E42069">
              <w:rPr>
                <w:rFonts w:ascii="Traditional Arabic" w:hAnsi="Arial"/>
                <w:sz w:val="28"/>
                <w:szCs w:val="28"/>
                <w:rtl/>
              </w:rPr>
              <w:t>الأنبياء</w:t>
            </w:r>
            <w:r w:rsidRPr="00E42069">
              <w:rPr>
                <w:rFonts w:ascii="Traditional Arabic" w:hAnsi="Arial" w:hint="cs"/>
                <w:sz w:val="28"/>
                <w:szCs w:val="28"/>
                <w:rtl/>
              </w:rPr>
              <w:t xml:space="preserve"> الآية</w:t>
            </w:r>
            <w:r w:rsidRPr="00E42069">
              <w:rPr>
                <w:rFonts w:ascii="Traditional Arabic" w:hAnsi="Arial"/>
                <w:sz w:val="28"/>
                <w:szCs w:val="28"/>
                <w:rtl/>
              </w:rPr>
              <w:t xml:space="preserve"> ٤٧</w:t>
            </w:r>
            <w:r w:rsidRPr="00E42069">
              <w:rPr>
                <w:rFonts w:ascii="Traditional Arabic" w:hAnsi="Arial" w:hint="cs"/>
                <w:sz w:val="28"/>
                <w:szCs w:val="28"/>
                <w:rtl/>
              </w:rPr>
              <w:t>.</w:t>
            </w:r>
          </w:p>
          <w:p w:rsidR="00150ABD" w:rsidRPr="00E42069" w:rsidRDefault="00150ABD" w:rsidP="003509FA">
            <w:pPr>
              <w:spacing w:line="216" w:lineRule="auto"/>
              <w:ind w:firstLine="0"/>
              <w:jc w:val="center"/>
              <w:rPr>
                <w:sz w:val="28"/>
                <w:szCs w:val="28"/>
              </w:rPr>
            </w:pP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lastRenderedPageBreak/>
              <w:t>7</w:t>
            </w:r>
          </w:p>
        </w:tc>
        <w:tc>
          <w:tcPr>
            <w:tcW w:w="3839" w:type="dxa"/>
          </w:tcPr>
          <w:p w:rsidR="00150ABD" w:rsidRPr="00E42069" w:rsidRDefault="00150ABD" w:rsidP="000B63CA">
            <w:pPr>
              <w:ind w:firstLine="0"/>
              <w:rPr>
                <w:rFonts w:ascii="Arabic Typesetting" w:hAnsi="Arabic Typesetting"/>
                <w:sz w:val="28"/>
                <w:szCs w:val="28"/>
                <w:rtl/>
              </w:rPr>
            </w:pPr>
            <w:r w:rsidRPr="00E42069">
              <w:rPr>
                <w:rFonts w:ascii="QCF_BSML" w:hAnsi="QCF_BSML" w:cs="QCF_BSML"/>
                <w:sz w:val="28"/>
                <w:szCs w:val="28"/>
                <w:rtl/>
              </w:rPr>
              <w:t>ﮁ</w:t>
            </w:r>
            <w:r w:rsidRPr="00E42069">
              <w:rPr>
                <w:rFonts w:ascii="QCF_P151" w:hAnsi="QCF_P151" w:cs="QCF_P151"/>
                <w:sz w:val="28"/>
                <w:szCs w:val="28"/>
                <w:rtl/>
              </w:rPr>
              <w:t>ﮯ  ﮰ   ﮱ  ﯓ  ﯔ  ﯕ  ﯖ  ﯗ</w:t>
            </w:r>
            <w:r w:rsidRPr="00E42069">
              <w:rPr>
                <w:rFonts w:ascii="QCF_P151" w:hAnsi="QCF_P151" w:cs="QCF_P151"/>
                <w:color w:val="0000A5"/>
                <w:sz w:val="28"/>
                <w:szCs w:val="28"/>
                <w:rtl/>
              </w:rPr>
              <w:t>ﯘ</w:t>
            </w:r>
            <w:r w:rsidRPr="00E42069">
              <w:rPr>
                <w:rFonts w:ascii="QCF_P151" w:hAnsi="QCF_P151" w:cs="QCF_P151"/>
                <w:sz w:val="28"/>
                <w:szCs w:val="28"/>
                <w:rtl/>
              </w:rPr>
              <w:t xml:space="preserve">  ﯙ   ﯚ  ﯛ</w:t>
            </w:r>
            <w:r w:rsidRPr="00E42069">
              <w:rPr>
                <w:rFonts w:ascii="QCF_BSML" w:hAnsi="QCF_BSML" w:cs="QCF_BSML"/>
                <w:sz w:val="28"/>
                <w:szCs w:val="28"/>
                <w:rtl/>
              </w:rPr>
              <w:t>ﮀ</w:t>
            </w:r>
            <w:r w:rsidRPr="00E42069">
              <w:rPr>
                <w:rFonts w:ascii="Arabic Typesetting" w:hAnsi="Arabic Typesetting" w:hint="cs"/>
                <w:sz w:val="28"/>
                <w:szCs w:val="28"/>
                <w:rtl/>
              </w:rPr>
              <w:t xml:space="preserve"> </w:t>
            </w:r>
            <w:r w:rsidRPr="00E42069">
              <w:rPr>
                <w:rFonts w:hint="cs"/>
                <w:sz w:val="28"/>
                <w:szCs w:val="28"/>
                <w:rtl/>
              </w:rPr>
              <w:t>الأعراف الآية 10.</w:t>
            </w:r>
          </w:p>
          <w:p w:rsidR="00150ABD" w:rsidRPr="00E42069" w:rsidRDefault="00150ABD" w:rsidP="003509FA">
            <w:pPr>
              <w:rPr>
                <w:sz w:val="28"/>
                <w:szCs w:val="28"/>
                <w:rtl/>
              </w:rPr>
            </w:pPr>
          </w:p>
        </w:tc>
        <w:tc>
          <w:tcPr>
            <w:tcW w:w="4212" w:type="dxa"/>
          </w:tcPr>
          <w:p w:rsidR="00150ABD" w:rsidRPr="00E42069" w:rsidRDefault="00150ABD" w:rsidP="000B63CA">
            <w:pPr>
              <w:ind w:firstLine="0"/>
              <w:rPr>
                <w:sz w:val="28"/>
                <w:szCs w:val="28"/>
                <w:rtl/>
              </w:rPr>
            </w:pPr>
            <w:r w:rsidRPr="00E42069">
              <w:rPr>
                <w:rFonts w:ascii="QCF_BSML" w:hAnsi="QCF_BSML" w:cs="QCF_BSML"/>
                <w:sz w:val="28"/>
                <w:szCs w:val="28"/>
                <w:rtl/>
              </w:rPr>
              <w:t xml:space="preserve">ﮁ </w:t>
            </w:r>
            <w:r w:rsidRPr="00E42069">
              <w:rPr>
                <w:rFonts w:ascii="QCF_P585" w:hAnsi="QCF_P585" w:cs="QCF_P585"/>
                <w:sz w:val="28"/>
                <w:szCs w:val="28"/>
                <w:rtl/>
              </w:rPr>
              <w:t xml:space="preserve">ﯓ   ﯔ  ﯕ  ﯖ  ﯗ  ﯘ  ﯙ  ﯚ  ﯛ   ﯜ  ﯝ  ﯞ  ﯟ  ﯠ  ﯡ  ﯢ  ﯣ    ﯤ  ﯥ  ﯦ  ﯧ  ﯨ   ﯩ  ﯪ  ﯫ  ﯬ  ﯭ  ﯮ  ﯯ  ﯰ  ﯱ  ﯲ  ﯳ   ﯴ  ﯵ  </w:t>
            </w:r>
            <w:r w:rsidRPr="00E42069">
              <w:rPr>
                <w:rFonts w:ascii="QCF_BSML" w:hAnsi="QCF_BSML" w:cs="QCF_BSML"/>
                <w:sz w:val="28"/>
                <w:szCs w:val="28"/>
                <w:rtl/>
              </w:rPr>
              <w:t>ﮀ</w:t>
            </w:r>
            <w:r w:rsidRPr="00E42069">
              <w:rPr>
                <w:rFonts w:ascii="QCF_BSML" w:hAnsi="QCF_BSML" w:hint="cs"/>
                <w:sz w:val="28"/>
                <w:szCs w:val="28"/>
                <w:rtl/>
              </w:rPr>
              <w:t xml:space="preserve"> </w:t>
            </w:r>
            <w:r w:rsidRPr="00E42069">
              <w:rPr>
                <w:rFonts w:ascii="Traditional Arabic" w:hAnsi="Arial"/>
                <w:sz w:val="28"/>
                <w:szCs w:val="28"/>
                <w:rtl/>
              </w:rPr>
              <w:t>عبس</w:t>
            </w:r>
            <w:r w:rsidRPr="00E42069">
              <w:rPr>
                <w:rFonts w:ascii="Traditional Arabic" w:hAnsi="Arial" w:hint="cs"/>
                <w:sz w:val="28"/>
                <w:szCs w:val="28"/>
                <w:rtl/>
              </w:rPr>
              <w:t xml:space="preserve"> الآية</w:t>
            </w:r>
            <w:r w:rsidRPr="00E42069">
              <w:rPr>
                <w:rFonts w:ascii="Traditional Arabic" w:hAnsi="Arial"/>
                <w:sz w:val="28"/>
                <w:szCs w:val="28"/>
                <w:rtl/>
              </w:rPr>
              <w:t xml:space="preserve"> ٢٤ </w:t>
            </w:r>
            <w:r w:rsidR="000B63CA" w:rsidRPr="00E42069">
              <w:rPr>
                <w:rFonts w:ascii="Traditional Arabic" w:hAnsi="Arial" w:hint="cs"/>
                <w:sz w:val="28"/>
                <w:szCs w:val="28"/>
                <w:rtl/>
              </w:rPr>
              <w:t>-</w:t>
            </w:r>
            <w:r w:rsidRPr="00E42069">
              <w:rPr>
                <w:rFonts w:ascii="Traditional Arabic" w:hAnsi="Arial"/>
                <w:sz w:val="28"/>
                <w:szCs w:val="28"/>
                <w:rtl/>
              </w:rPr>
              <w:t xml:space="preserve"> ٣٢</w:t>
            </w:r>
            <w:r w:rsidRPr="00E42069">
              <w:rPr>
                <w:rFonts w:ascii="Arabic Typesetting" w:hAnsi="Arabic Typesetting"/>
                <w:sz w:val="28"/>
                <w:szCs w:val="28"/>
                <w:rtl/>
              </w:rPr>
              <w:t>.</w:t>
            </w:r>
          </w:p>
          <w:p w:rsidR="00150ABD" w:rsidRPr="00E42069" w:rsidRDefault="00150ABD" w:rsidP="003509FA">
            <w:pPr>
              <w:spacing w:line="216" w:lineRule="auto"/>
              <w:ind w:firstLine="0"/>
              <w:jc w:val="center"/>
              <w:rPr>
                <w:sz w:val="28"/>
                <w:szCs w:val="28"/>
              </w:rPr>
            </w:pP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8</w:t>
            </w:r>
          </w:p>
        </w:tc>
        <w:tc>
          <w:tcPr>
            <w:tcW w:w="3839" w:type="dxa"/>
          </w:tcPr>
          <w:p w:rsidR="00150ABD" w:rsidRPr="00E42069" w:rsidRDefault="00150ABD" w:rsidP="00D70DC5">
            <w:pPr>
              <w:pStyle w:val="a6"/>
              <w:ind w:left="33" w:hanging="33"/>
              <w:rPr>
                <w:sz w:val="28"/>
              </w:rPr>
            </w:pPr>
            <w:r w:rsidRPr="00E42069">
              <w:rPr>
                <w:rFonts w:ascii="QCF_BSML" w:hAnsi="QCF_BSML" w:cs="QCF_BSML"/>
                <w:sz w:val="28"/>
                <w:rtl/>
              </w:rPr>
              <w:t>ﮁ</w:t>
            </w:r>
            <w:r w:rsidRPr="00E42069">
              <w:rPr>
                <w:rFonts w:ascii="QCF_P152" w:hAnsi="QCF_P152" w:cs="QCF_P152"/>
                <w:sz w:val="28"/>
                <w:rtl/>
              </w:rPr>
              <w:t xml:space="preserve"> ﭑ  ﭒ  ﭓ  ﭔ   ﭕ  ﭖ  ﭗ</w:t>
            </w:r>
            <w:r w:rsidRPr="00E42069">
              <w:rPr>
                <w:rFonts w:ascii="QCF_P152" w:hAnsi="QCF_P152" w:cs="QCF_P152"/>
                <w:color w:val="0000A5"/>
                <w:sz w:val="28"/>
                <w:rtl/>
              </w:rPr>
              <w:t>ﭘ</w:t>
            </w:r>
            <w:r w:rsidRPr="00E42069">
              <w:rPr>
                <w:rFonts w:ascii="QCF_P152" w:hAnsi="QCF_P152" w:cs="QCF_P152"/>
                <w:sz w:val="28"/>
                <w:rtl/>
              </w:rPr>
              <w:t xml:space="preserve">  ﭙ  ﭚ  ﭛ  ﭜ  ﭝ  ﭞ  ﭟ   ﭠ  ﭡ  ﭢ</w:t>
            </w:r>
            <w:r w:rsidRPr="00E42069">
              <w:rPr>
                <w:rFonts w:ascii="QCF_BSML" w:hAnsi="QCF_BSML" w:cs="QCF_BSML"/>
                <w:sz w:val="28"/>
                <w:rtl/>
              </w:rPr>
              <w:t xml:space="preserve"> ﮀ</w:t>
            </w:r>
          </w:p>
          <w:p w:rsidR="00150ABD" w:rsidRPr="00E42069" w:rsidRDefault="00150ABD" w:rsidP="00D70DC5">
            <w:pPr>
              <w:pStyle w:val="a6"/>
              <w:ind w:left="33" w:hanging="33"/>
              <w:rPr>
                <w:sz w:val="28"/>
                <w:rtl/>
              </w:rPr>
            </w:pPr>
            <w:r w:rsidRPr="00E42069">
              <w:rPr>
                <w:rFonts w:hint="cs"/>
                <w:sz w:val="28"/>
                <w:rtl/>
              </w:rPr>
              <w:t>الأعراف الآية 12.</w:t>
            </w:r>
          </w:p>
          <w:p w:rsidR="00150ABD" w:rsidRPr="00E42069" w:rsidRDefault="00150ABD" w:rsidP="00D70DC5">
            <w:pPr>
              <w:ind w:left="33" w:hanging="33"/>
              <w:rPr>
                <w:sz w:val="28"/>
                <w:szCs w:val="28"/>
                <w:rtl/>
              </w:rPr>
            </w:pPr>
          </w:p>
        </w:tc>
        <w:tc>
          <w:tcPr>
            <w:tcW w:w="4212" w:type="dxa"/>
          </w:tcPr>
          <w:p w:rsidR="00150ABD" w:rsidRPr="00E42069" w:rsidRDefault="00150ABD" w:rsidP="00D70DC5">
            <w:pPr>
              <w:ind w:firstLine="0"/>
              <w:rPr>
                <w:sz w:val="28"/>
                <w:szCs w:val="28"/>
                <w:rtl/>
              </w:rPr>
            </w:pPr>
            <w:r w:rsidRPr="00E42069">
              <w:rPr>
                <w:rFonts w:ascii="QCF_BSML" w:hAnsi="QCF_BSML" w:cs="QCF_BSML"/>
                <w:sz w:val="28"/>
                <w:szCs w:val="28"/>
                <w:rtl/>
              </w:rPr>
              <w:t xml:space="preserve">ﮁ </w:t>
            </w:r>
            <w:r w:rsidRPr="00E42069">
              <w:rPr>
                <w:rFonts w:ascii="QCF_P263" w:hAnsi="QCF_P263" w:cs="QCF_P263"/>
                <w:sz w:val="28"/>
                <w:szCs w:val="28"/>
                <w:rtl/>
              </w:rPr>
              <w:t xml:space="preserve">ﯗ  ﯘ  ﯙ  ﯚ  ﯛ  ﯜ   ﯝ    </w:t>
            </w:r>
            <w:r w:rsidRPr="00E42069">
              <w:rPr>
                <w:rFonts w:ascii="QCF_BSML" w:hAnsi="QCF_BSML" w:cs="QCF_BSML"/>
                <w:sz w:val="28"/>
                <w:szCs w:val="28"/>
                <w:rtl/>
              </w:rPr>
              <w:t>ﮀ</w:t>
            </w:r>
            <w:r w:rsidRPr="00E42069">
              <w:rPr>
                <w:rFonts w:ascii="Arial" w:hAnsi="Arial" w:cs="Arial"/>
                <w:sz w:val="28"/>
                <w:szCs w:val="28"/>
                <w:rtl/>
              </w:rPr>
              <w:t xml:space="preserve"> </w:t>
            </w:r>
            <w:r w:rsidRPr="00E42069">
              <w:rPr>
                <w:rFonts w:ascii="Traditional Arabic" w:hAnsi="Arial"/>
                <w:sz w:val="28"/>
                <w:szCs w:val="28"/>
                <w:rtl/>
              </w:rPr>
              <w:t>الحجر</w:t>
            </w:r>
            <w:r w:rsidRPr="00E42069">
              <w:rPr>
                <w:rFonts w:ascii="Traditional Arabic" w:hAnsi="Arial" w:hint="cs"/>
                <w:sz w:val="28"/>
                <w:szCs w:val="28"/>
                <w:rtl/>
              </w:rPr>
              <w:t xml:space="preserve"> الآية</w:t>
            </w:r>
            <w:r w:rsidRPr="00E42069">
              <w:rPr>
                <w:rFonts w:ascii="Traditional Arabic" w:hAnsi="Arial"/>
                <w:sz w:val="28"/>
                <w:szCs w:val="28"/>
                <w:rtl/>
              </w:rPr>
              <w:t xml:space="preserve"> ٢٧</w:t>
            </w:r>
            <w:r w:rsidRPr="00E42069">
              <w:rPr>
                <w:rFonts w:ascii="Traditional Arabic" w:hAnsi="Arial" w:hint="cs"/>
                <w:sz w:val="28"/>
                <w:szCs w:val="28"/>
                <w:rtl/>
              </w:rPr>
              <w:t>.</w:t>
            </w:r>
          </w:p>
          <w:p w:rsidR="00150ABD" w:rsidRPr="00E42069" w:rsidRDefault="00150ABD" w:rsidP="00D70DC5">
            <w:pPr>
              <w:ind w:firstLine="0"/>
              <w:rPr>
                <w:rFonts w:ascii="Traditional Arabic" w:hAnsi="Traditional Arabic"/>
                <w:sz w:val="28"/>
                <w:szCs w:val="28"/>
                <w:rtl/>
              </w:rPr>
            </w:pPr>
          </w:p>
          <w:p w:rsidR="00150ABD" w:rsidRPr="00E42069" w:rsidRDefault="00150ABD" w:rsidP="00D70DC5">
            <w:pPr>
              <w:spacing w:line="216" w:lineRule="auto"/>
              <w:ind w:firstLine="0"/>
              <w:jc w:val="center"/>
              <w:rPr>
                <w:rFonts w:ascii="Traditional Arabic" w:hAnsi="Traditional Arabic"/>
                <w:color w:val="auto"/>
                <w:sz w:val="28"/>
                <w:szCs w:val="28"/>
                <w:rtl/>
              </w:rPr>
            </w:pPr>
            <w:r w:rsidRPr="00E42069">
              <w:rPr>
                <w:rFonts w:ascii="QCF_BSML" w:hAnsi="QCF_BSML" w:cs="QCF_BSML"/>
                <w:color w:val="auto"/>
                <w:sz w:val="28"/>
                <w:szCs w:val="28"/>
                <w:rtl/>
                <w:lang w:eastAsia="en-US"/>
              </w:rPr>
              <w:t xml:space="preserve"> </w:t>
            </w: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9</w:t>
            </w:r>
          </w:p>
        </w:tc>
        <w:tc>
          <w:tcPr>
            <w:tcW w:w="3839" w:type="dxa"/>
          </w:tcPr>
          <w:p w:rsidR="00150ABD" w:rsidRPr="00E42069" w:rsidRDefault="00150ABD" w:rsidP="00D70DC5">
            <w:pPr>
              <w:ind w:left="33" w:hanging="33"/>
              <w:rPr>
                <w:sz w:val="28"/>
                <w:szCs w:val="28"/>
                <w:rtl/>
              </w:rPr>
            </w:pPr>
            <w:r w:rsidRPr="00E42069">
              <w:rPr>
                <w:rFonts w:ascii="QCF_P152" w:hAnsi="QCF_P152" w:cs="QCF_P152"/>
                <w:sz w:val="28"/>
                <w:szCs w:val="28"/>
                <w:rtl/>
              </w:rPr>
              <w:t xml:space="preserve"> </w:t>
            </w:r>
            <w:r w:rsidRPr="00E42069">
              <w:rPr>
                <w:rFonts w:ascii="QCF_BSML" w:hAnsi="QCF_BSML" w:cs="QCF_BSML"/>
                <w:sz w:val="28"/>
                <w:szCs w:val="28"/>
                <w:rtl/>
              </w:rPr>
              <w:t>ﮁ</w:t>
            </w:r>
            <w:r w:rsidRPr="00E42069">
              <w:rPr>
                <w:rFonts w:ascii="QCF_P152" w:hAnsi="QCF_P152" w:cs="QCF_P152"/>
                <w:sz w:val="28"/>
                <w:szCs w:val="28"/>
                <w:rtl/>
              </w:rPr>
              <w:t xml:space="preserve"> ﭲ  ﭳ  ﭴ    ﭵ  ﭶ    ﭷ  ﭸ  ﭹ    ﭺ  ﭻ  ﭼ</w:t>
            </w:r>
            <w:r w:rsidRPr="00E42069">
              <w:rPr>
                <w:rFonts w:ascii="QCF_BSML" w:hAnsi="QCF_BSML" w:cs="QCF_BSML"/>
                <w:sz w:val="28"/>
                <w:szCs w:val="28"/>
                <w:rtl/>
              </w:rPr>
              <w:t xml:space="preserve"> ﮀ</w:t>
            </w:r>
            <w:r w:rsidR="00D70DC5" w:rsidRPr="00E42069">
              <w:rPr>
                <w:rFonts w:hint="cs"/>
                <w:sz w:val="28"/>
                <w:szCs w:val="28"/>
                <w:rtl/>
              </w:rPr>
              <w:t xml:space="preserve"> الأعراف الآية 14-15</w:t>
            </w:r>
          </w:p>
          <w:p w:rsidR="00150ABD" w:rsidRPr="00E42069" w:rsidRDefault="00150ABD" w:rsidP="00D70DC5">
            <w:pPr>
              <w:pStyle w:val="a6"/>
              <w:ind w:left="33" w:hanging="33"/>
              <w:rPr>
                <w:sz w:val="28"/>
                <w:rtl/>
              </w:rPr>
            </w:pPr>
          </w:p>
          <w:p w:rsidR="00150ABD" w:rsidRPr="00E42069" w:rsidRDefault="00150ABD" w:rsidP="00D70DC5">
            <w:pPr>
              <w:ind w:left="33" w:hanging="33"/>
              <w:rPr>
                <w:sz w:val="28"/>
                <w:szCs w:val="28"/>
              </w:rPr>
            </w:pPr>
          </w:p>
        </w:tc>
        <w:tc>
          <w:tcPr>
            <w:tcW w:w="4212" w:type="dxa"/>
          </w:tcPr>
          <w:p w:rsidR="00150ABD" w:rsidRPr="00E42069" w:rsidRDefault="00150ABD" w:rsidP="00D70DC5">
            <w:pPr>
              <w:ind w:firstLine="0"/>
              <w:rPr>
                <w:rFonts w:ascii="Arabic Typesetting" w:hAnsi="Arabic Typesetting"/>
                <w:sz w:val="28"/>
                <w:szCs w:val="28"/>
                <w:rtl/>
              </w:rPr>
            </w:pPr>
            <w:r w:rsidRPr="00E42069">
              <w:rPr>
                <w:rFonts w:ascii="QCF_BSML" w:hAnsi="QCF_BSML" w:cs="QCF_BSML"/>
                <w:sz w:val="28"/>
                <w:szCs w:val="28"/>
                <w:rtl/>
              </w:rPr>
              <w:t xml:space="preserve">ﮁ </w:t>
            </w:r>
            <w:r w:rsidRPr="00E42069">
              <w:rPr>
                <w:rFonts w:ascii="QCF_P264" w:hAnsi="QCF_P264" w:cs="QCF_P264"/>
                <w:sz w:val="28"/>
                <w:szCs w:val="28"/>
                <w:rtl/>
              </w:rPr>
              <w:t xml:space="preserve">ﭺ  ﭻ   ﭼ  ﭽ  ﭾ  ﭿ ﮀ  ﮁ  ﮂ  </w:t>
            </w:r>
            <w:r w:rsidRPr="00E42069">
              <w:rPr>
                <w:rFonts w:ascii="QCF_BSML" w:hAnsi="QCF_BSML" w:cs="QCF_BSML"/>
                <w:sz w:val="28"/>
                <w:szCs w:val="28"/>
                <w:rtl/>
              </w:rPr>
              <w:t>ﮀ</w:t>
            </w:r>
            <w:r w:rsidRPr="00E42069">
              <w:rPr>
                <w:rStyle w:val="ad"/>
                <w:sz w:val="28"/>
                <w:szCs w:val="28"/>
              </w:rPr>
              <w:footnoteRef/>
            </w:r>
            <w:r w:rsidRPr="00E42069">
              <w:rPr>
                <w:sz w:val="28"/>
                <w:szCs w:val="28"/>
                <w:rtl/>
              </w:rPr>
              <w:t xml:space="preserve"> </w:t>
            </w:r>
            <w:r w:rsidRPr="00E42069">
              <w:rPr>
                <w:rFonts w:hint="cs"/>
                <w:sz w:val="28"/>
                <w:szCs w:val="28"/>
                <w:rtl/>
              </w:rPr>
              <w:t xml:space="preserve">- </w:t>
            </w:r>
            <w:r w:rsidRPr="00E42069">
              <w:rPr>
                <w:rFonts w:ascii="Traditional Arabic" w:hAnsi="Arial"/>
                <w:sz w:val="28"/>
                <w:szCs w:val="28"/>
                <w:rtl/>
              </w:rPr>
              <w:t>الحجر</w:t>
            </w:r>
            <w:r w:rsidRPr="00E42069">
              <w:rPr>
                <w:rFonts w:ascii="Traditional Arabic" w:hAnsi="Arial" w:hint="cs"/>
                <w:sz w:val="28"/>
                <w:szCs w:val="28"/>
                <w:rtl/>
              </w:rPr>
              <w:t xml:space="preserve"> الآية</w:t>
            </w:r>
            <w:r w:rsidRPr="00E42069">
              <w:rPr>
                <w:rFonts w:ascii="Traditional Arabic" w:hAnsi="Arial"/>
                <w:sz w:val="28"/>
                <w:szCs w:val="28"/>
                <w:rtl/>
              </w:rPr>
              <w:t xml:space="preserve"> ٣٧ – ٣٨</w:t>
            </w:r>
            <w:r w:rsidRPr="00E42069">
              <w:rPr>
                <w:rFonts w:ascii="Arabic Typesetting" w:hAnsi="Arabic Typesetting" w:hint="cs"/>
                <w:sz w:val="28"/>
                <w:szCs w:val="28"/>
                <w:rtl/>
              </w:rPr>
              <w:t>.</w:t>
            </w:r>
          </w:p>
          <w:p w:rsidR="00150ABD" w:rsidRPr="00E42069" w:rsidRDefault="00150ABD" w:rsidP="00D70DC5">
            <w:pPr>
              <w:spacing w:line="216" w:lineRule="auto"/>
              <w:ind w:firstLine="0"/>
              <w:jc w:val="center"/>
              <w:rPr>
                <w:sz w:val="28"/>
                <w:szCs w:val="28"/>
              </w:rPr>
            </w:pP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10</w:t>
            </w:r>
          </w:p>
        </w:tc>
        <w:tc>
          <w:tcPr>
            <w:tcW w:w="3839" w:type="dxa"/>
          </w:tcPr>
          <w:p w:rsidR="00150ABD" w:rsidRPr="00E42069" w:rsidRDefault="00150ABD" w:rsidP="00D70DC5">
            <w:pPr>
              <w:ind w:left="33" w:hanging="33"/>
              <w:rPr>
                <w:sz w:val="28"/>
                <w:szCs w:val="28"/>
              </w:rPr>
            </w:pPr>
            <w:r w:rsidRPr="00E42069">
              <w:rPr>
                <w:rFonts w:ascii="QCF_BSML" w:hAnsi="QCF_BSML" w:cs="QCF_BSML"/>
                <w:sz w:val="28"/>
                <w:szCs w:val="28"/>
                <w:rtl/>
              </w:rPr>
              <w:t>ﮁ</w:t>
            </w:r>
            <w:r w:rsidRPr="00E42069">
              <w:rPr>
                <w:rFonts w:ascii="QCF_P152" w:hAnsi="QCF_P152" w:cs="QCF_P152"/>
                <w:sz w:val="28"/>
                <w:szCs w:val="28"/>
                <w:rtl/>
              </w:rPr>
              <w:t>ﮅ  ﮆ   ﮇ  ﮈ  ﮉ  ﮊ  ﮋ   ﮌ  ﮍ  ﮎ  ﮏ</w:t>
            </w:r>
            <w:r w:rsidRPr="00E42069">
              <w:rPr>
                <w:rFonts w:ascii="QCF_P152" w:hAnsi="QCF_P152" w:cs="QCF_P152"/>
                <w:color w:val="0000A5"/>
                <w:sz w:val="28"/>
                <w:szCs w:val="28"/>
                <w:rtl/>
              </w:rPr>
              <w:t>ﮐ</w:t>
            </w:r>
            <w:r w:rsidRPr="00E42069">
              <w:rPr>
                <w:rFonts w:ascii="QCF_P152" w:hAnsi="QCF_P152" w:cs="QCF_P152"/>
                <w:sz w:val="28"/>
                <w:szCs w:val="28"/>
                <w:rtl/>
              </w:rPr>
              <w:t xml:space="preserve">  ﮑ  ﮒ  ﮓ   ﮔ</w:t>
            </w:r>
            <w:r w:rsidRPr="00E42069">
              <w:rPr>
                <w:rFonts w:ascii="QCF_BSML" w:hAnsi="QCF_BSML" w:cs="QCF_BSML"/>
                <w:sz w:val="28"/>
                <w:szCs w:val="28"/>
                <w:rtl/>
              </w:rPr>
              <w:t xml:space="preserve"> ﮀ</w:t>
            </w:r>
            <w:r w:rsidRPr="00E42069">
              <w:rPr>
                <w:rFonts w:ascii="QCF_P152" w:hAnsi="QCF_P152" w:cs="QCF_P152"/>
                <w:sz w:val="28"/>
                <w:szCs w:val="28"/>
                <w:rtl/>
              </w:rPr>
              <w:t xml:space="preserve">  </w:t>
            </w:r>
            <w:r w:rsidRPr="00E42069">
              <w:rPr>
                <w:rFonts w:hint="cs"/>
                <w:sz w:val="28"/>
                <w:szCs w:val="28"/>
                <w:rtl/>
              </w:rPr>
              <w:t>الأعراف الآية 17.</w:t>
            </w:r>
          </w:p>
          <w:p w:rsidR="00150ABD" w:rsidRPr="00E42069" w:rsidRDefault="00150ABD" w:rsidP="00D70DC5">
            <w:pPr>
              <w:ind w:left="33" w:hanging="33"/>
              <w:rPr>
                <w:sz w:val="28"/>
                <w:szCs w:val="28"/>
              </w:rPr>
            </w:pPr>
          </w:p>
        </w:tc>
        <w:tc>
          <w:tcPr>
            <w:tcW w:w="4212" w:type="dxa"/>
          </w:tcPr>
          <w:p w:rsidR="00150ABD" w:rsidRPr="00E42069" w:rsidRDefault="00150ABD" w:rsidP="00D70DC5">
            <w:pPr>
              <w:ind w:firstLine="0"/>
              <w:rPr>
                <w:sz w:val="28"/>
                <w:szCs w:val="28"/>
              </w:rPr>
            </w:pPr>
            <w:r w:rsidRPr="00E42069">
              <w:rPr>
                <w:rFonts w:ascii="QCF_BSML" w:hAnsi="QCF_BSML" w:cs="QCF_BSML"/>
                <w:sz w:val="28"/>
                <w:szCs w:val="28"/>
                <w:rtl/>
              </w:rPr>
              <w:t xml:space="preserve">ﮁ </w:t>
            </w:r>
            <w:r w:rsidRPr="00E42069">
              <w:rPr>
                <w:rFonts w:ascii="QCF_P430" w:hAnsi="QCF_P430" w:cs="QCF_P430"/>
                <w:sz w:val="28"/>
                <w:szCs w:val="28"/>
                <w:rtl/>
              </w:rPr>
              <w:t xml:space="preserve">ﮬ  ﮭ  ﮮ  ﮯ  ﮰ  ﮱ    </w:t>
            </w:r>
            <w:r w:rsidRPr="00E42069">
              <w:rPr>
                <w:rFonts w:ascii="QCF_BSML" w:hAnsi="QCF_BSML" w:cs="QCF_BSML"/>
                <w:sz w:val="28"/>
                <w:szCs w:val="28"/>
                <w:rtl/>
              </w:rPr>
              <w:t>ﮀ</w:t>
            </w:r>
            <w:r w:rsidRPr="00E42069">
              <w:rPr>
                <w:rFonts w:hint="cs"/>
                <w:sz w:val="28"/>
                <w:szCs w:val="28"/>
                <w:rtl/>
              </w:rPr>
              <w:t xml:space="preserve"> </w:t>
            </w:r>
            <w:r w:rsidRPr="00E42069">
              <w:rPr>
                <w:rFonts w:ascii="Traditional Arabic" w:hAnsi="Arial"/>
                <w:sz w:val="28"/>
                <w:szCs w:val="28"/>
                <w:rtl/>
              </w:rPr>
              <w:t>سبأ</w:t>
            </w:r>
            <w:r w:rsidRPr="00E42069">
              <w:rPr>
                <w:rFonts w:ascii="Traditional Arabic" w:hAnsi="Arial" w:hint="cs"/>
                <w:sz w:val="28"/>
                <w:szCs w:val="28"/>
                <w:rtl/>
              </w:rPr>
              <w:t xml:space="preserve"> الآية</w:t>
            </w:r>
            <w:r w:rsidRPr="00E42069">
              <w:rPr>
                <w:rFonts w:ascii="Traditional Arabic" w:hAnsi="Arial"/>
                <w:sz w:val="28"/>
                <w:szCs w:val="28"/>
                <w:rtl/>
              </w:rPr>
              <w:t xml:space="preserve"> ٢٠</w:t>
            </w:r>
            <w:r w:rsidRPr="00E42069">
              <w:rPr>
                <w:rFonts w:ascii="Traditional Arabic" w:hAnsi="Arial" w:hint="cs"/>
                <w:sz w:val="28"/>
                <w:szCs w:val="28"/>
                <w:rtl/>
              </w:rPr>
              <w:t>.</w:t>
            </w:r>
          </w:p>
          <w:p w:rsidR="00150ABD" w:rsidRPr="00E42069" w:rsidRDefault="00150ABD" w:rsidP="00D70DC5">
            <w:pPr>
              <w:spacing w:line="216" w:lineRule="auto"/>
              <w:ind w:firstLine="0"/>
              <w:jc w:val="center"/>
              <w:rPr>
                <w:sz w:val="28"/>
                <w:szCs w:val="28"/>
              </w:rPr>
            </w:pP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11</w:t>
            </w:r>
          </w:p>
        </w:tc>
        <w:tc>
          <w:tcPr>
            <w:tcW w:w="3839" w:type="dxa"/>
          </w:tcPr>
          <w:p w:rsidR="00150ABD" w:rsidRPr="00E42069" w:rsidRDefault="00150ABD" w:rsidP="00D70DC5">
            <w:pPr>
              <w:pStyle w:val="a6"/>
              <w:ind w:left="33" w:hanging="33"/>
              <w:rPr>
                <w:sz w:val="28"/>
                <w:rtl/>
              </w:rPr>
            </w:pPr>
            <w:r w:rsidRPr="00E42069">
              <w:rPr>
                <w:rFonts w:ascii="QCF_BSML" w:hAnsi="QCF_BSML" w:cs="QCF_BSML"/>
                <w:sz w:val="28"/>
                <w:rtl/>
              </w:rPr>
              <w:t>ﮁ</w:t>
            </w:r>
            <w:r w:rsidRPr="00E42069">
              <w:rPr>
                <w:rFonts w:ascii="QCF_P152" w:hAnsi="QCF_P152" w:cs="QCF_P152"/>
                <w:sz w:val="28"/>
                <w:rtl/>
              </w:rPr>
              <w:t xml:space="preserve"> ﮖ   ﮗ  ﮘ  ﮙ  ﮚ</w:t>
            </w:r>
            <w:r w:rsidRPr="00E42069">
              <w:rPr>
                <w:rFonts w:ascii="QCF_P152" w:hAnsi="QCF_P152" w:cs="QCF_P152"/>
                <w:color w:val="0000A5"/>
                <w:sz w:val="28"/>
                <w:rtl/>
              </w:rPr>
              <w:t>ﮛ</w:t>
            </w:r>
            <w:r w:rsidRPr="00E42069">
              <w:rPr>
                <w:rFonts w:ascii="QCF_P152" w:hAnsi="QCF_P152" w:cs="QCF_P152"/>
                <w:sz w:val="28"/>
                <w:rtl/>
              </w:rPr>
              <w:t xml:space="preserve">  ﮜ  ﮝ  ﮞ  ﮟ  ﮠ  ﮡ   ﮢ</w:t>
            </w:r>
            <w:r w:rsidRPr="00E42069">
              <w:rPr>
                <w:rFonts w:ascii="QCF_BSML" w:hAnsi="QCF_BSML" w:cs="QCF_BSML"/>
                <w:sz w:val="28"/>
                <w:rtl/>
              </w:rPr>
              <w:t xml:space="preserve"> ﮀ</w:t>
            </w:r>
            <w:r w:rsidRPr="00E42069">
              <w:rPr>
                <w:rFonts w:ascii="Arabic Typesetting" w:hAnsi="Arabic Typesetting" w:hint="cs"/>
                <w:sz w:val="28"/>
                <w:rtl/>
              </w:rPr>
              <w:t xml:space="preserve"> </w:t>
            </w:r>
            <w:r w:rsidRPr="00E42069">
              <w:rPr>
                <w:rFonts w:hint="cs"/>
                <w:sz w:val="28"/>
                <w:rtl/>
              </w:rPr>
              <w:t>الأعراف الآية 18.</w:t>
            </w:r>
          </w:p>
          <w:p w:rsidR="00150ABD" w:rsidRPr="00E42069" w:rsidRDefault="00150ABD" w:rsidP="00D70DC5">
            <w:pPr>
              <w:ind w:left="33" w:hanging="33"/>
              <w:rPr>
                <w:sz w:val="28"/>
                <w:szCs w:val="28"/>
              </w:rPr>
            </w:pPr>
          </w:p>
        </w:tc>
        <w:tc>
          <w:tcPr>
            <w:tcW w:w="4212" w:type="dxa"/>
          </w:tcPr>
          <w:p w:rsidR="00150ABD" w:rsidRPr="00E42069" w:rsidRDefault="00150ABD" w:rsidP="00D70DC5">
            <w:pPr>
              <w:ind w:firstLine="0"/>
              <w:rPr>
                <w:rFonts w:ascii="Arial" w:hAnsi="Arial" w:cs="Arial"/>
                <w:sz w:val="28"/>
                <w:szCs w:val="28"/>
              </w:rPr>
            </w:pPr>
            <w:r w:rsidRPr="00E42069">
              <w:rPr>
                <w:rFonts w:ascii="QCF_BSML" w:hAnsi="QCF_BSML" w:cs="QCF_BSML"/>
                <w:sz w:val="28"/>
                <w:szCs w:val="28"/>
                <w:rtl/>
              </w:rPr>
              <w:t xml:space="preserve">ﮁ </w:t>
            </w:r>
            <w:r w:rsidRPr="00E42069">
              <w:rPr>
                <w:rFonts w:ascii="QCF_P458" w:hAnsi="QCF_P458" w:cs="QCF_P458"/>
                <w:sz w:val="28"/>
                <w:szCs w:val="28"/>
                <w:rtl/>
              </w:rPr>
              <w:t xml:space="preserve">ﭑ  ﭒ  ﭓ  ﭔ  ﭕ  ﭖ  ﭗ  ﭘ  ﭙ  ﭚ     ﭛ  ﭜ    </w:t>
            </w:r>
            <w:r w:rsidRPr="00E42069">
              <w:rPr>
                <w:rFonts w:ascii="QCF_BSML" w:hAnsi="QCF_BSML" w:cs="QCF_BSML"/>
                <w:sz w:val="28"/>
                <w:szCs w:val="28"/>
                <w:rtl/>
              </w:rPr>
              <w:t>ﮀ</w:t>
            </w:r>
            <w:r w:rsidRPr="00E42069">
              <w:rPr>
                <w:rFonts w:ascii="Arial" w:hAnsi="Arial" w:cs="Arial" w:hint="cs"/>
                <w:sz w:val="28"/>
                <w:szCs w:val="28"/>
                <w:rtl/>
              </w:rPr>
              <w:t xml:space="preserve"> </w:t>
            </w:r>
            <w:r w:rsidRPr="00E42069">
              <w:rPr>
                <w:rFonts w:ascii="Traditional Arabic" w:hAnsi="Arial"/>
                <w:sz w:val="28"/>
                <w:szCs w:val="28"/>
                <w:rtl/>
              </w:rPr>
              <w:t>ص</w:t>
            </w:r>
            <w:r w:rsidRPr="00E42069">
              <w:rPr>
                <w:rFonts w:ascii="Traditional Arabic" w:hAnsi="Arial" w:hint="cs"/>
                <w:sz w:val="28"/>
                <w:szCs w:val="28"/>
                <w:rtl/>
              </w:rPr>
              <w:t xml:space="preserve"> الآية</w:t>
            </w:r>
            <w:r w:rsidRPr="00E42069">
              <w:rPr>
                <w:rFonts w:ascii="Traditional Arabic" w:hAnsi="Arial"/>
                <w:sz w:val="28"/>
                <w:szCs w:val="28"/>
                <w:rtl/>
              </w:rPr>
              <w:t xml:space="preserve"> ٨٤ – ٨٥</w:t>
            </w:r>
            <w:r w:rsidRPr="00E42069">
              <w:rPr>
                <w:rFonts w:ascii="Traditional Arabic" w:hAnsi="Traditional Arabic" w:hint="cs"/>
                <w:sz w:val="28"/>
                <w:szCs w:val="28"/>
                <w:rtl/>
              </w:rPr>
              <w:t>.</w:t>
            </w:r>
          </w:p>
          <w:p w:rsidR="00150ABD" w:rsidRPr="00E42069" w:rsidRDefault="00150ABD" w:rsidP="00D70DC5">
            <w:pPr>
              <w:spacing w:line="216" w:lineRule="auto"/>
              <w:ind w:firstLine="0"/>
              <w:jc w:val="center"/>
              <w:rPr>
                <w:sz w:val="28"/>
                <w:szCs w:val="28"/>
              </w:rPr>
            </w:pP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12</w:t>
            </w:r>
          </w:p>
        </w:tc>
        <w:tc>
          <w:tcPr>
            <w:tcW w:w="3839" w:type="dxa"/>
          </w:tcPr>
          <w:p w:rsidR="00150ABD" w:rsidRPr="00E42069" w:rsidRDefault="00150ABD" w:rsidP="00D70DC5">
            <w:pPr>
              <w:ind w:left="33" w:hanging="33"/>
              <w:rPr>
                <w:sz w:val="28"/>
                <w:szCs w:val="28"/>
                <w:rtl/>
              </w:rPr>
            </w:pPr>
            <w:r w:rsidRPr="00E42069">
              <w:rPr>
                <w:rFonts w:ascii="Arabic Typesetting" w:hAnsi="Arabic Typesetting" w:hint="cs"/>
                <w:sz w:val="28"/>
                <w:szCs w:val="28"/>
                <w:rtl/>
              </w:rPr>
              <w:t>:</w:t>
            </w:r>
            <w:r w:rsidRPr="00E42069">
              <w:rPr>
                <w:rFonts w:ascii="QCF_BSML" w:hAnsi="QCF_BSML" w:cs="QCF_BSML"/>
                <w:sz w:val="28"/>
                <w:szCs w:val="28"/>
                <w:rtl/>
              </w:rPr>
              <w:t xml:space="preserve"> ﮁ</w:t>
            </w:r>
            <w:r w:rsidRPr="00E42069">
              <w:rPr>
                <w:rFonts w:ascii="QCF_P153" w:hAnsi="QCF_P153" w:cs="QCF_P153"/>
                <w:sz w:val="28"/>
                <w:szCs w:val="28"/>
                <w:rtl/>
              </w:rPr>
              <w:t xml:space="preserve"> ﭑ  ﭒ  ﭓ  ﭔ  ﭕ  ﭖ   ﭗ  ﭘ  ﭙ  ﭚ  ﭛ   ﭜ</w:t>
            </w:r>
            <w:r w:rsidRPr="00E42069">
              <w:rPr>
                <w:rFonts w:ascii="QCF_BSML" w:hAnsi="QCF_BSML" w:cs="QCF_BSML"/>
                <w:sz w:val="28"/>
                <w:szCs w:val="28"/>
                <w:rtl/>
              </w:rPr>
              <w:t xml:space="preserve"> ﮀ</w:t>
            </w:r>
            <w:r w:rsidRPr="00E42069">
              <w:rPr>
                <w:rFonts w:ascii="QCF_P153" w:hAnsi="QCF_P153" w:cs="QCF_P153"/>
                <w:sz w:val="28"/>
                <w:szCs w:val="28"/>
                <w:rtl/>
              </w:rPr>
              <w:t xml:space="preserve">  </w:t>
            </w:r>
            <w:r w:rsidRPr="00E42069">
              <w:rPr>
                <w:rFonts w:hint="cs"/>
                <w:sz w:val="28"/>
                <w:szCs w:val="28"/>
                <w:rtl/>
              </w:rPr>
              <w:t xml:space="preserve"> </w:t>
            </w:r>
            <w:r w:rsidRPr="00E42069">
              <w:rPr>
                <w:rFonts w:ascii="Arabic Typesetting" w:hAnsi="Arabic Typesetting" w:hint="cs"/>
                <w:sz w:val="28"/>
                <w:szCs w:val="28"/>
                <w:rtl/>
              </w:rPr>
              <w:t xml:space="preserve">الأعراف الآية </w:t>
            </w:r>
            <w:r w:rsidRPr="00E42069">
              <w:rPr>
                <w:rFonts w:ascii="Arabic Typesetting" w:hAnsi="Arabic Typesetting"/>
                <w:sz w:val="28"/>
                <w:szCs w:val="28"/>
                <w:rtl/>
              </w:rPr>
              <w:t>23</w:t>
            </w:r>
            <w:r w:rsidRPr="00E42069">
              <w:rPr>
                <w:rFonts w:ascii="Arabic Typesetting" w:hAnsi="Arabic Typesetting" w:hint="cs"/>
                <w:sz w:val="28"/>
                <w:szCs w:val="28"/>
                <w:rtl/>
              </w:rPr>
              <w:t>.</w:t>
            </w:r>
            <w:r w:rsidRPr="00E42069">
              <w:rPr>
                <w:rFonts w:hint="cs"/>
                <w:sz w:val="28"/>
                <w:szCs w:val="28"/>
                <w:rtl/>
              </w:rPr>
              <w:t>هذه الآية بينت آية أخرى في البقرة فهي مفسِّرة</w:t>
            </w:r>
          </w:p>
          <w:p w:rsidR="00150ABD" w:rsidRPr="00E42069" w:rsidRDefault="00150ABD" w:rsidP="00D70DC5">
            <w:pPr>
              <w:spacing w:line="216" w:lineRule="auto"/>
              <w:ind w:left="33" w:hanging="33"/>
              <w:jc w:val="center"/>
              <w:rPr>
                <w:sz w:val="28"/>
                <w:szCs w:val="28"/>
              </w:rPr>
            </w:pPr>
          </w:p>
        </w:tc>
        <w:tc>
          <w:tcPr>
            <w:tcW w:w="4212" w:type="dxa"/>
          </w:tcPr>
          <w:p w:rsidR="00150ABD" w:rsidRPr="00E42069" w:rsidRDefault="00D70DC5" w:rsidP="00D70DC5">
            <w:pPr>
              <w:spacing w:line="216" w:lineRule="auto"/>
              <w:ind w:firstLine="0"/>
              <w:jc w:val="left"/>
              <w:rPr>
                <w:rFonts w:ascii="Traditional Arabic" w:hAnsi="Traditional Arabic"/>
                <w:color w:val="auto"/>
                <w:sz w:val="28"/>
                <w:szCs w:val="28"/>
              </w:rPr>
            </w:pPr>
            <w:r w:rsidRPr="00E42069">
              <w:rPr>
                <w:rFonts w:ascii="QCF_BSML" w:hAnsi="QCF_BSML" w:cs="QCF_BSML"/>
                <w:color w:val="auto"/>
                <w:sz w:val="28"/>
                <w:szCs w:val="28"/>
                <w:rtl/>
                <w:lang w:eastAsia="en-US"/>
              </w:rPr>
              <w:t xml:space="preserve">ﭽ </w:t>
            </w:r>
            <w:r w:rsidRPr="00E42069">
              <w:rPr>
                <w:rFonts w:ascii="QCF_P006" w:hAnsi="QCF_P006" w:cs="QCF_P006"/>
                <w:color w:val="auto"/>
                <w:sz w:val="28"/>
                <w:szCs w:val="28"/>
                <w:rtl/>
                <w:lang w:eastAsia="en-US"/>
              </w:rPr>
              <w:t>ﯾ  ﯿ  ﰀ  ﰁ  ﰂ         ﰃ  ﰄﰅ  ﰆ  ﰇ  ﰈ</w:t>
            </w:r>
            <w:r w:rsidRPr="00E42069">
              <w:rPr>
                <w:rFonts w:ascii="QCF_P006" w:hAnsi="QCF_P006" w:cs="QCF_P006" w:hint="cs"/>
                <w:color w:val="auto"/>
                <w:sz w:val="28"/>
                <w:szCs w:val="28"/>
                <w:rtl/>
                <w:lang w:eastAsia="en-US"/>
              </w:rPr>
              <w:t xml:space="preserve">            </w:t>
            </w:r>
            <w:r w:rsidRPr="00E42069">
              <w:rPr>
                <w:rFonts w:ascii="QCF_P006" w:hAnsi="QCF_P006" w:cs="QCF_P006"/>
                <w:color w:val="auto"/>
                <w:sz w:val="28"/>
                <w:szCs w:val="28"/>
                <w:rtl/>
                <w:lang w:eastAsia="en-US"/>
              </w:rPr>
              <w:t xml:space="preserve">  ﰉ      </w:t>
            </w:r>
            <w:r w:rsidRPr="00E42069">
              <w:rPr>
                <w:rFonts w:ascii="QCF_BSML" w:hAnsi="QCF_BSML" w:cs="QCF_BSML"/>
                <w:color w:val="auto"/>
                <w:sz w:val="28"/>
                <w:szCs w:val="28"/>
                <w:rtl/>
                <w:lang w:eastAsia="en-US"/>
              </w:rPr>
              <w:t>ﭼ</w:t>
            </w:r>
            <w:r w:rsidRPr="00E42069">
              <w:rPr>
                <w:rFonts w:ascii="Arial" w:hAnsi="Arial" w:cs="Arial"/>
                <w:color w:val="auto"/>
                <w:sz w:val="28"/>
                <w:szCs w:val="28"/>
                <w:rtl/>
                <w:lang w:eastAsia="en-US"/>
              </w:rPr>
              <w:t xml:space="preserve"> البقرة: ٣٧</w:t>
            </w: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13</w:t>
            </w:r>
          </w:p>
        </w:tc>
        <w:tc>
          <w:tcPr>
            <w:tcW w:w="3839" w:type="dxa"/>
          </w:tcPr>
          <w:p w:rsidR="00150ABD" w:rsidRPr="00E42069" w:rsidRDefault="00150ABD" w:rsidP="00D70DC5">
            <w:pPr>
              <w:pStyle w:val="a6"/>
              <w:ind w:left="33" w:hanging="33"/>
              <w:rPr>
                <w:sz w:val="28"/>
                <w:rtl/>
              </w:rPr>
            </w:pPr>
            <w:r w:rsidRPr="00E42069">
              <w:rPr>
                <w:rFonts w:ascii="QCF_BSML" w:hAnsi="QCF_BSML" w:cs="QCF_BSML"/>
                <w:sz w:val="28"/>
                <w:rtl/>
              </w:rPr>
              <w:t>ﮁ</w:t>
            </w:r>
            <w:r w:rsidRPr="00E42069">
              <w:rPr>
                <w:rFonts w:ascii="QCF_P153" w:hAnsi="QCF_P153" w:cs="QCF_P153"/>
                <w:sz w:val="28"/>
                <w:rtl/>
              </w:rPr>
              <w:t xml:space="preserve"> ﯥ   ﯦ  ﯧ  ﯨ</w:t>
            </w:r>
            <w:r w:rsidRPr="00E42069">
              <w:rPr>
                <w:rFonts w:ascii="QCF_P153" w:hAnsi="QCF_P153" w:cs="QCF_P153"/>
                <w:color w:val="0000A5"/>
                <w:sz w:val="28"/>
                <w:rtl/>
              </w:rPr>
              <w:t>ﯩ</w:t>
            </w:r>
            <w:r w:rsidRPr="00E42069">
              <w:rPr>
                <w:rFonts w:ascii="QCF_P153" w:hAnsi="QCF_P153" w:cs="QCF_P153"/>
                <w:sz w:val="28"/>
                <w:rtl/>
              </w:rPr>
              <w:t xml:space="preserve">  ﯪ  ﯫ  ﯬ  ﯭ  ﯮ   ﯯ  ﯰ  ﯱ  ﯲ</w:t>
            </w:r>
            <w:r w:rsidRPr="00E42069">
              <w:rPr>
                <w:rFonts w:ascii="QCF_P153" w:hAnsi="QCF_P153" w:cs="QCF_P153"/>
                <w:color w:val="0000A5"/>
                <w:sz w:val="28"/>
                <w:rtl/>
              </w:rPr>
              <w:t>ﯳ</w:t>
            </w:r>
            <w:r w:rsidRPr="00E42069">
              <w:rPr>
                <w:rFonts w:ascii="QCF_P153" w:hAnsi="QCF_P153" w:cs="QCF_P153"/>
                <w:sz w:val="28"/>
                <w:rtl/>
              </w:rPr>
              <w:t xml:space="preserve">  ﯴ        </w:t>
            </w:r>
            <w:r w:rsidRPr="00E42069">
              <w:rPr>
                <w:rFonts w:ascii="QCF_P153" w:hAnsi="QCF_P153" w:cs="QCF_P153"/>
                <w:sz w:val="28"/>
                <w:rtl/>
              </w:rPr>
              <w:lastRenderedPageBreak/>
              <w:t>ﯵ  ﯶ  ﯷ  ﯸ   ﯹ  ﯺ  ﯻ  ﯼ  ﯽ</w:t>
            </w:r>
            <w:r w:rsidRPr="00E42069">
              <w:rPr>
                <w:rFonts w:ascii="QCF_P153" w:hAnsi="QCF_P153" w:cs="QCF_P153"/>
                <w:color w:val="0000A5"/>
                <w:sz w:val="28"/>
                <w:rtl/>
              </w:rPr>
              <w:t>ﯾ</w:t>
            </w:r>
            <w:r w:rsidRPr="00E42069">
              <w:rPr>
                <w:rFonts w:ascii="QCF_P153" w:hAnsi="QCF_P153" w:cs="QCF_P153"/>
                <w:sz w:val="28"/>
                <w:rtl/>
              </w:rPr>
              <w:t xml:space="preserve">  ﯿ  ﰀ  ﰁ   ﰂ  ﰃ  ﰄ  ﰅ  ﰆ  ﰇ  ﰈ</w:t>
            </w:r>
            <w:r w:rsidRPr="00E42069">
              <w:rPr>
                <w:rFonts w:ascii="QCF_BSML" w:hAnsi="QCF_BSML" w:cs="QCF_BSML"/>
                <w:sz w:val="28"/>
                <w:rtl/>
              </w:rPr>
              <w:t>ﮀ</w:t>
            </w:r>
            <w:r w:rsidR="00D70DC5" w:rsidRPr="00E42069">
              <w:rPr>
                <w:rFonts w:hint="cs"/>
                <w:sz w:val="28"/>
                <w:rtl/>
              </w:rPr>
              <w:t xml:space="preserve"> </w:t>
            </w:r>
            <w:r w:rsidRPr="00E42069">
              <w:rPr>
                <w:rFonts w:hint="cs"/>
                <w:sz w:val="28"/>
                <w:rtl/>
              </w:rPr>
              <w:t>الأعراف الآية 29-30.</w:t>
            </w:r>
          </w:p>
          <w:p w:rsidR="00150ABD" w:rsidRPr="00E42069" w:rsidRDefault="00150ABD" w:rsidP="00D70DC5">
            <w:pPr>
              <w:spacing w:line="216" w:lineRule="auto"/>
              <w:ind w:left="33" w:hanging="33"/>
              <w:jc w:val="center"/>
              <w:rPr>
                <w:sz w:val="28"/>
                <w:szCs w:val="28"/>
              </w:rPr>
            </w:pPr>
          </w:p>
        </w:tc>
        <w:tc>
          <w:tcPr>
            <w:tcW w:w="4212" w:type="dxa"/>
          </w:tcPr>
          <w:p w:rsidR="00150ABD" w:rsidRPr="00E42069" w:rsidRDefault="00150ABD" w:rsidP="00D70DC5">
            <w:pPr>
              <w:spacing w:line="216" w:lineRule="auto"/>
              <w:ind w:firstLine="0"/>
              <w:jc w:val="both"/>
              <w:rPr>
                <w:sz w:val="28"/>
                <w:szCs w:val="28"/>
              </w:rPr>
            </w:pPr>
            <w:r w:rsidRPr="00E42069">
              <w:rPr>
                <w:rFonts w:ascii="QCF_BSML" w:hAnsi="QCF_BSML" w:cs="QCF_BSML"/>
                <w:sz w:val="28"/>
                <w:szCs w:val="28"/>
                <w:rtl/>
              </w:rPr>
              <w:lastRenderedPageBreak/>
              <w:t xml:space="preserve">ﮁ </w:t>
            </w:r>
            <w:r w:rsidRPr="00E42069">
              <w:rPr>
                <w:rFonts w:ascii="QCF_P556" w:hAnsi="QCF_P556" w:cs="QCF_P556"/>
                <w:sz w:val="28"/>
                <w:szCs w:val="28"/>
                <w:rtl/>
              </w:rPr>
              <w:t>ﭥ  ﭦ  ﭧ    ﭨ    ﭩ       ﭪ   ﭫ</w:t>
            </w:r>
            <w:r w:rsidRPr="00E42069">
              <w:rPr>
                <w:rFonts w:ascii="QCF_P556" w:hAnsi="QCF_P556" w:cs="QCF_P556"/>
                <w:color w:val="0000A5"/>
                <w:sz w:val="28"/>
                <w:szCs w:val="28"/>
                <w:rtl/>
              </w:rPr>
              <w:t>ﭬ</w:t>
            </w:r>
            <w:r w:rsidRPr="00E42069">
              <w:rPr>
                <w:rFonts w:ascii="QCF_P556" w:hAnsi="QCF_P556" w:cs="QCF_P556"/>
                <w:sz w:val="28"/>
                <w:szCs w:val="28"/>
                <w:rtl/>
              </w:rPr>
              <w:t xml:space="preserve">  ﭭ  ﭮ  ﭯ  ﭰ  </w:t>
            </w:r>
            <w:r w:rsidRPr="00E42069">
              <w:rPr>
                <w:rFonts w:ascii="QCF_BSML" w:hAnsi="QCF_BSML" w:cs="QCF_BSML"/>
                <w:sz w:val="28"/>
                <w:szCs w:val="28"/>
                <w:rtl/>
              </w:rPr>
              <w:t>ﮀ</w:t>
            </w:r>
            <w:r w:rsidRPr="00E42069">
              <w:rPr>
                <w:rFonts w:ascii="Traditional Arabic" w:hAnsi="Arial" w:hint="cs"/>
                <w:sz w:val="28"/>
                <w:szCs w:val="28"/>
                <w:rtl/>
              </w:rPr>
              <w:t xml:space="preserve"> </w:t>
            </w:r>
            <w:r w:rsidRPr="00E42069">
              <w:rPr>
                <w:rFonts w:ascii="Traditional Arabic" w:hAnsi="Arial"/>
                <w:sz w:val="28"/>
                <w:szCs w:val="28"/>
                <w:rtl/>
              </w:rPr>
              <w:t>التغابن</w:t>
            </w:r>
            <w:r w:rsidRPr="00E42069">
              <w:rPr>
                <w:rFonts w:ascii="Traditional Arabic" w:hAnsi="Arial" w:hint="cs"/>
                <w:sz w:val="28"/>
                <w:szCs w:val="28"/>
                <w:rtl/>
              </w:rPr>
              <w:t xml:space="preserve"> الآية</w:t>
            </w:r>
            <w:r w:rsidRPr="00E42069">
              <w:rPr>
                <w:rFonts w:ascii="Traditional Arabic" w:hAnsi="Arial"/>
                <w:sz w:val="28"/>
                <w:szCs w:val="28"/>
                <w:rtl/>
              </w:rPr>
              <w:t xml:space="preserve"> ٢</w:t>
            </w:r>
            <w:r w:rsidRPr="00E42069">
              <w:rPr>
                <w:rFonts w:ascii="Traditional Arabic" w:hAnsi="Arial" w:hint="cs"/>
                <w:sz w:val="28"/>
                <w:szCs w:val="28"/>
                <w:rtl/>
              </w:rPr>
              <w:t>.</w:t>
            </w: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lastRenderedPageBreak/>
              <w:t>15</w:t>
            </w:r>
          </w:p>
        </w:tc>
        <w:tc>
          <w:tcPr>
            <w:tcW w:w="3839" w:type="dxa"/>
          </w:tcPr>
          <w:p w:rsidR="00150ABD" w:rsidRPr="00E42069" w:rsidRDefault="00150ABD" w:rsidP="00D70DC5">
            <w:pPr>
              <w:ind w:firstLine="0"/>
              <w:rPr>
                <w:sz w:val="28"/>
                <w:szCs w:val="28"/>
              </w:rPr>
            </w:pPr>
            <w:r w:rsidRPr="00E42069">
              <w:rPr>
                <w:rFonts w:ascii="QCF_BSML" w:hAnsi="QCF_BSML" w:cs="QCF_BSML"/>
                <w:sz w:val="28"/>
                <w:szCs w:val="28"/>
                <w:rtl/>
              </w:rPr>
              <w:t xml:space="preserve">ﮁ </w:t>
            </w:r>
            <w:r w:rsidRPr="00E42069">
              <w:rPr>
                <w:rFonts w:ascii="QCF_P155" w:hAnsi="QCF_P155" w:cs="QCF_P155"/>
                <w:sz w:val="28"/>
                <w:szCs w:val="28"/>
                <w:rtl/>
              </w:rPr>
              <w:t>ﭥ  ﭦ  ﭧ  ﭨ   ﭩ  ﭪ  ﭫ  ﭬ  ﭭ  ﭮ  ﭯ  ﭰ    ﭱ  ﭲ  ﭳ  ﭴ</w:t>
            </w:r>
            <w:r w:rsidRPr="00E42069">
              <w:rPr>
                <w:rFonts w:ascii="QCF_P155" w:hAnsi="QCF_P155" w:cs="QCF_P155"/>
                <w:color w:val="0000A5"/>
                <w:sz w:val="28"/>
                <w:szCs w:val="28"/>
                <w:rtl/>
              </w:rPr>
              <w:t>ﭵ</w:t>
            </w:r>
            <w:r w:rsidRPr="00E42069">
              <w:rPr>
                <w:rFonts w:ascii="QCF_P155" w:hAnsi="QCF_P155" w:cs="QCF_P155"/>
                <w:sz w:val="28"/>
                <w:szCs w:val="28"/>
                <w:rtl/>
              </w:rPr>
              <w:t xml:space="preserve">  ﭶ  ﭷ     ﭸ  ﭹ  ﭺ     ﭻ    </w:t>
            </w:r>
            <w:r w:rsidRPr="00E42069">
              <w:rPr>
                <w:rFonts w:ascii="QCF_BSML" w:hAnsi="QCF_BSML" w:cs="QCF_BSML"/>
                <w:sz w:val="28"/>
                <w:szCs w:val="28"/>
                <w:rtl/>
              </w:rPr>
              <w:t>ﮀ</w:t>
            </w:r>
            <w:r w:rsidRPr="00E42069">
              <w:rPr>
                <w:rFonts w:ascii="Arial" w:hAnsi="Arial" w:cs="Arial"/>
                <w:sz w:val="28"/>
                <w:szCs w:val="28"/>
                <w:rtl/>
              </w:rPr>
              <w:t xml:space="preserve"> </w:t>
            </w:r>
          </w:p>
          <w:p w:rsidR="00150ABD" w:rsidRPr="00E42069" w:rsidRDefault="00150ABD" w:rsidP="003509FA">
            <w:pPr>
              <w:pStyle w:val="a6"/>
              <w:rPr>
                <w:sz w:val="28"/>
              </w:rPr>
            </w:pPr>
            <w:r w:rsidRPr="00E42069">
              <w:rPr>
                <w:rFonts w:ascii="Traditional Arabic" w:hAnsi="Arial"/>
                <w:sz w:val="28"/>
                <w:rtl/>
              </w:rPr>
              <w:t>الأعراف</w:t>
            </w:r>
            <w:r w:rsidRPr="00E42069">
              <w:rPr>
                <w:rFonts w:ascii="Traditional Arabic" w:hAnsi="Arial" w:hint="cs"/>
                <w:sz w:val="28"/>
                <w:rtl/>
              </w:rPr>
              <w:t xml:space="preserve"> الآية</w:t>
            </w:r>
            <w:r w:rsidRPr="00E42069">
              <w:rPr>
                <w:rFonts w:ascii="Traditional Arabic" w:hAnsi="Arial"/>
                <w:sz w:val="28"/>
                <w:rtl/>
              </w:rPr>
              <w:t xml:space="preserve"> ٣٨</w:t>
            </w:r>
            <w:r w:rsidRPr="00E42069">
              <w:rPr>
                <w:rFonts w:ascii="Traditional Arabic" w:hAnsi="Arial" w:hint="cs"/>
                <w:sz w:val="28"/>
                <w:rtl/>
              </w:rPr>
              <w:t>.</w:t>
            </w:r>
          </w:p>
          <w:p w:rsidR="00150ABD" w:rsidRPr="00E42069" w:rsidRDefault="00150ABD" w:rsidP="003509FA">
            <w:pPr>
              <w:rPr>
                <w:rFonts w:ascii="QCF_BSML" w:hAnsi="QCF_BSML" w:cs="QCF_BSML"/>
                <w:sz w:val="28"/>
                <w:szCs w:val="28"/>
                <w:rtl/>
              </w:rPr>
            </w:pPr>
          </w:p>
        </w:tc>
        <w:tc>
          <w:tcPr>
            <w:tcW w:w="4212" w:type="dxa"/>
          </w:tcPr>
          <w:p w:rsidR="00150ABD" w:rsidRPr="00E42069" w:rsidRDefault="00150ABD" w:rsidP="00D70DC5">
            <w:pPr>
              <w:ind w:firstLine="0"/>
              <w:rPr>
                <w:rFonts w:ascii="QCF_P427" w:hAnsi="QCF_P427" w:cs="QCF_P427"/>
                <w:sz w:val="28"/>
                <w:szCs w:val="28"/>
                <w:rtl/>
              </w:rPr>
            </w:pPr>
            <w:r w:rsidRPr="00E42069">
              <w:rPr>
                <w:rFonts w:ascii="QCF_BSML" w:hAnsi="QCF_BSML" w:cs="QCF_BSML"/>
                <w:sz w:val="28"/>
                <w:szCs w:val="28"/>
                <w:rtl/>
              </w:rPr>
              <w:t xml:space="preserve">ﮁ </w:t>
            </w:r>
            <w:r w:rsidRPr="00E42069">
              <w:rPr>
                <w:rFonts w:ascii="QCF_P427" w:hAnsi="QCF_P427" w:cs="QCF_P427"/>
                <w:sz w:val="28"/>
                <w:szCs w:val="28"/>
                <w:rtl/>
              </w:rPr>
              <w:t xml:space="preserve">ﮁ  ﮂ  ﮃ      ﮄ  ﮅ  ﮆ   ﮇ  ﮈ  ﮉ  ﮊ  ﮋ  ﮌ  ﮍ  ﮎ   ﮏ  ﮐ  ﮑ            </w:t>
            </w:r>
            <w:r w:rsidRPr="00E42069">
              <w:rPr>
                <w:rFonts w:ascii="QCF_BSML" w:hAnsi="QCF_BSML" w:cs="QCF_BSML"/>
                <w:sz w:val="28"/>
                <w:szCs w:val="28"/>
                <w:rtl/>
              </w:rPr>
              <w:t>ﮀ</w:t>
            </w:r>
            <w:r w:rsidRPr="00E42069">
              <w:rPr>
                <w:rFonts w:hint="cs"/>
                <w:sz w:val="28"/>
                <w:szCs w:val="28"/>
                <w:rtl/>
              </w:rPr>
              <w:t xml:space="preserve"> </w:t>
            </w:r>
            <w:r w:rsidRPr="00E42069">
              <w:rPr>
                <w:rFonts w:ascii="Traditional Arabic" w:hAnsi="Arial"/>
                <w:sz w:val="28"/>
                <w:szCs w:val="28"/>
                <w:rtl/>
              </w:rPr>
              <w:t>الأحزاب</w:t>
            </w:r>
            <w:r w:rsidRPr="00E42069">
              <w:rPr>
                <w:rFonts w:ascii="Traditional Arabic" w:hAnsi="Arial" w:hint="cs"/>
                <w:sz w:val="28"/>
                <w:szCs w:val="28"/>
                <w:rtl/>
              </w:rPr>
              <w:t xml:space="preserve"> الآية</w:t>
            </w:r>
            <w:r w:rsidRPr="00E42069">
              <w:rPr>
                <w:rFonts w:ascii="Traditional Arabic" w:hAnsi="Arial"/>
                <w:sz w:val="28"/>
                <w:szCs w:val="28"/>
                <w:rtl/>
              </w:rPr>
              <w:t xml:space="preserve"> ٦٧ - ٦٨</w:t>
            </w:r>
          </w:p>
          <w:p w:rsidR="00150ABD" w:rsidRPr="00E42069" w:rsidRDefault="00150ABD" w:rsidP="003509FA">
            <w:pPr>
              <w:rPr>
                <w:rFonts w:ascii="QCF_BSML" w:hAnsi="QCF_BSML" w:cs="QCF_BSML"/>
                <w:sz w:val="28"/>
                <w:szCs w:val="28"/>
                <w:rtl/>
              </w:rPr>
            </w:pP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16</w:t>
            </w:r>
          </w:p>
        </w:tc>
        <w:tc>
          <w:tcPr>
            <w:tcW w:w="3839" w:type="dxa"/>
          </w:tcPr>
          <w:p w:rsidR="00150ABD" w:rsidRPr="00E42069" w:rsidRDefault="00150ABD" w:rsidP="003509FA">
            <w:pPr>
              <w:pStyle w:val="a6"/>
              <w:ind w:left="0" w:firstLine="0"/>
              <w:rPr>
                <w:color w:val="auto"/>
                <w:sz w:val="28"/>
              </w:rPr>
            </w:pPr>
            <w:r w:rsidRPr="00E42069">
              <w:rPr>
                <w:rFonts w:ascii="QCF_BSML" w:hAnsi="QCF_BSML" w:cs="QCF_BSML"/>
                <w:color w:val="auto"/>
                <w:sz w:val="28"/>
                <w:rtl/>
              </w:rPr>
              <w:t xml:space="preserve">ﭽ </w:t>
            </w:r>
            <w:r w:rsidRPr="00E42069">
              <w:rPr>
                <w:rFonts w:ascii="QCF_P156" w:hAnsi="QCF_P156" w:cs="QCF_P156"/>
                <w:color w:val="auto"/>
                <w:sz w:val="28"/>
                <w:rtl/>
              </w:rPr>
              <w:t xml:space="preserve">ﭻ  ﭼﭽ  ﭾ  ﭿ   ﮀ  ﮁ  ﮂ        ﮃﮄ  ﮅ  ﮆ  ﮇ  ﮈ  ﮉ  ﮊﮋ   ﮌ   ﮍ  ﮎ  ﮏ    </w:t>
            </w:r>
            <w:r w:rsidRPr="00E42069">
              <w:rPr>
                <w:rFonts w:ascii="QCF_BSML" w:hAnsi="QCF_BSML" w:cs="QCF_BSML"/>
                <w:color w:val="auto"/>
                <w:sz w:val="28"/>
                <w:rtl/>
              </w:rPr>
              <w:t>ﭼ</w:t>
            </w:r>
            <w:r w:rsidRPr="00E42069">
              <w:rPr>
                <w:rFonts w:ascii="Arial" w:hAnsi="Arial" w:cs="Arial"/>
                <w:color w:val="auto"/>
                <w:sz w:val="28"/>
                <w:rtl/>
              </w:rPr>
              <w:t xml:space="preserve"> الأعراف</w:t>
            </w:r>
            <w:r w:rsidRPr="00E42069">
              <w:rPr>
                <w:rFonts w:ascii="Arial" w:hAnsi="Arial" w:cs="Arial" w:hint="cs"/>
                <w:color w:val="auto"/>
                <w:sz w:val="28"/>
                <w:rtl/>
              </w:rPr>
              <w:t xml:space="preserve"> الآية</w:t>
            </w:r>
            <w:r w:rsidRPr="00E42069">
              <w:rPr>
                <w:rFonts w:ascii="Arial" w:hAnsi="Arial" w:cs="Arial"/>
                <w:color w:val="auto"/>
                <w:sz w:val="28"/>
                <w:rtl/>
              </w:rPr>
              <w:t xml:space="preserve"> ٤٦</w:t>
            </w:r>
            <w:r w:rsidRPr="00E42069">
              <w:rPr>
                <w:rFonts w:ascii="Arial" w:hAnsi="Arial" w:cs="Arial"/>
                <w:color w:val="auto"/>
                <w:sz w:val="28"/>
              </w:rPr>
              <w:t xml:space="preserve"> </w:t>
            </w:r>
            <w:r w:rsidRPr="00E42069">
              <w:rPr>
                <w:rFonts w:hint="cs"/>
                <w:color w:val="auto"/>
                <w:sz w:val="28"/>
                <w:rtl/>
              </w:rPr>
              <w:t xml:space="preserve"> .</w:t>
            </w:r>
          </w:p>
          <w:p w:rsidR="00150ABD" w:rsidRPr="00E42069" w:rsidRDefault="00150ABD" w:rsidP="003509FA">
            <w:pPr>
              <w:rPr>
                <w:color w:val="auto"/>
                <w:sz w:val="28"/>
                <w:szCs w:val="28"/>
              </w:rPr>
            </w:pPr>
          </w:p>
          <w:p w:rsidR="00150ABD" w:rsidRPr="00E42069" w:rsidRDefault="00150ABD" w:rsidP="003509FA">
            <w:pPr>
              <w:pStyle w:val="a6"/>
              <w:rPr>
                <w:rFonts w:ascii="QCF_BSML" w:hAnsi="QCF_BSML" w:cs="QCF_BSML"/>
                <w:color w:val="auto"/>
                <w:sz w:val="28"/>
                <w:rtl/>
              </w:rPr>
            </w:pPr>
          </w:p>
        </w:tc>
        <w:tc>
          <w:tcPr>
            <w:tcW w:w="4212" w:type="dxa"/>
          </w:tcPr>
          <w:p w:rsidR="00150ABD" w:rsidRPr="00E42069" w:rsidRDefault="00150ABD" w:rsidP="003509FA">
            <w:pPr>
              <w:ind w:firstLine="0"/>
              <w:rPr>
                <w:rFonts w:ascii="QCF_BSML" w:hAnsi="QCF_BSML" w:cs="QCF_BSML"/>
                <w:sz w:val="28"/>
                <w:szCs w:val="28"/>
                <w:rtl/>
              </w:rPr>
            </w:pPr>
            <w:r w:rsidRPr="00E42069">
              <w:rPr>
                <w:rFonts w:ascii="QCF_BSML" w:hAnsi="QCF_BSML" w:cs="QCF_BSML"/>
                <w:sz w:val="28"/>
                <w:szCs w:val="28"/>
                <w:rtl/>
              </w:rPr>
              <w:t xml:space="preserve">ﭽ </w:t>
            </w:r>
            <w:r w:rsidRPr="00E42069">
              <w:rPr>
                <w:rFonts w:ascii="QCF_P539" w:hAnsi="QCF_P539" w:cs="QCF_P539"/>
                <w:sz w:val="28"/>
                <w:szCs w:val="28"/>
                <w:rtl/>
              </w:rPr>
              <w:t xml:space="preserve">ﭸ  ﭹ  ﭺ       ﭻ  ﭼ  ﭽ  ﭾ  ﭿ   ﮀ  ﮁ  ﮂ       ﮃ       </w:t>
            </w:r>
            <w:r w:rsidRPr="00E42069">
              <w:rPr>
                <w:rFonts w:ascii="QCF_BSML" w:hAnsi="QCF_BSML" w:cs="QCF_BSML"/>
                <w:sz w:val="28"/>
                <w:szCs w:val="28"/>
                <w:rtl/>
              </w:rPr>
              <w:t>ﭼ</w:t>
            </w:r>
            <w:r w:rsidRPr="00E42069">
              <w:rPr>
                <w:rFonts w:hint="cs"/>
                <w:sz w:val="28"/>
                <w:szCs w:val="28"/>
                <w:rtl/>
              </w:rPr>
              <w:t xml:space="preserve"> </w:t>
            </w:r>
            <w:r w:rsidRPr="00E42069">
              <w:rPr>
                <w:rFonts w:ascii="Arial" w:hAnsi="Arial" w:cs="Arial"/>
                <w:color w:val="9DAB0C"/>
                <w:sz w:val="28"/>
                <w:szCs w:val="28"/>
                <w:rtl/>
              </w:rPr>
              <w:t>الحديد</w:t>
            </w:r>
            <w:r w:rsidRPr="00E42069">
              <w:rPr>
                <w:rFonts w:ascii="Arial" w:hAnsi="Arial" w:cs="Arial" w:hint="cs"/>
                <w:color w:val="9DAB0C"/>
                <w:sz w:val="28"/>
                <w:szCs w:val="28"/>
                <w:rtl/>
              </w:rPr>
              <w:t xml:space="preserve"> الآية</w:t>
            </w:r>
            <w:r w:rsidRPr="00E42069">
              <w:rPr>
                <w:rFonts w:ascii="Arial" w:hAnsi="Arial" w:cs="Arial"/>
                <w:color w:val="9DAB0C"/>
                <w:sz w:val="28"/>
                <w:szCs w:val="28"/>
                <w:rtl/>
              </w:rPr>
              <w:t xml:space="preserve"> ١٣</w:t>
            </w: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17</w:t>
            </w:r>
          </w:p>
        </w:tc>
        <w:tc>
          <w:tcPr>
            <w:tcW w:w="3839" w:type="dxa"/>
          </w:tcPr>
          <w:p w:rsidR="00150ABD" w:rsidRPr="004E4EA1" w:rsidRDefault="00150ABD" w:rsidP="004E4EA1">
            <w:pPr>
              <w:jc w:val="left"/>
              <w:rPr>
                <w:rFonts w:ascii="Traditional Arabic" w:hAnsi="Traditional Arabic"/>
                <w:color w:val="auto"/>
                <w:sz w:val="28"/>
                <w:szCs w:val="28"/>
                <w:rtl/>
              </w:rPr>
            </w:pPr>
            <w:r w:rsidRPr="00E42069">
              <w:rPr>
                <w:rFonts w:ascii="QCF_BSML" w:hAnsi="QCF_BSML" w:cs="QCF_BSML"/>
                <w:color w:val="auto"/>
                <w:sz w:val="28"/>
                <w:szCs w:val="28"/>
                <w:rtl/>
              </w:rPr>
              <w:t xml:space="preserve">ﭽ </w:t>
            </w:r>
            <w:r w:rsidRPr="00E42069">
              <w:rPr>
                <w:rFonts w:ascii="QCF_P156" w:hAnsi="QCF_P156" w:cs="QCF_P156"/>
                <w:color w:val="auto"/>
                <w:sz w:val="28"/>
                <w:szCs w:val="28"/>
                <w:rtl/>
              </w:rPr>
              <w:t xml:space="preserve">ﮁ  ﮂ        ﮃﮄ    </w:t>
            </w:r>
            <w:r w:rsidRPr="00E42069">
              <w:rPr>
                <w:rFonts w:ascii="QCF_BSML" w:hAnsi="QCF_BSML" w:cs="QCF_BSML"/>
                <w:color w:val="auto"/>
                <w:sz w:val="28"/>
                <w:szCs w:val="28"/>
                <w:rtl/>
              </w:rPr>
              <w:t>ﭼ</w:t>
            </w:r>
            <w:r w:rsidRPr="00E42069">
              <w:rPr>
                <w:rFonts w:ascii="Arial" w:hAnsi="Arial" w:cs="Arial"/>
                <w:color w:val="auto"/>
                <w:sz w:val="28"/>
                <w:szCs w:val="28"/>
                <w:rtl/>
              </w:rPr>
              <w:t xml:space="preserve"> </w:t>
            </w:r>
            <w:r w:rsidRPr="004E4EA1">
              <w:rPr>
                <w:rFonts w:ascii="Traditional Arabic" w:hAnsi="Traditional Arabic"/>
                <w:color w:val="auto"/>
                <w:sz w:val="28"/>
                <w:szCs w:val="28"/>
                <w:rtl/>
              </w:rPr>
              <w:t>الأعراف الآية ٤٦.</w:t>
            </w:r>
          </w:p>
          <w:p w:rsidR="00150ABD" w:rsidRPr="00E42069" w:rsidRDefault="00150ABD" w:rsidP="003509FA">
            <w:pPr>
              <w:pStyle w:val="a6"/>
              <w:rPr>
                <w:rFonts w:ascii="QCF_BSML" w:hAnsi="QCF_BSML" w:cs="QCF_BSML"/>
                <w:color w:val="auto"/>
                <w:sz w:val="28"/>
                <w:rtl/>
              </w:rPr>
            </w:pPr>
          </w:p>
        </w:tc>
        <w:tc>
          <w:tcPr>
            <w:tcW w:w="4212" w:type="dxa"/>
          </w:tcPr>
          <w:p w:rsidR="00150ABD" w:rsidRPr="004E4EA1" w:rsidRDefault="00150ABD" w:rsidP="003509FA">
            <w:pPr>
              <w:rPr>
                <w:rFonts w:ascii="QCF_BSML" w:hAnsi="QCF_BSML" w:cs="QCF_BSML"/>
                <w:color w:val="auto"/>
                <w:sz w:val="28"/>
                <w:szCs w:val="28"/>
                <w:rtl/>
              </w:rPr>
            </w:pPr>
            <w:r w:rsidRPr="004E4EA1">
              <w:rPr>
                <w:rFonts w:ascii="QCF_BSML" w:hAnsi="QCF_BSML" w:cs="QCF_BSML"/>
                <w:color w:val="auto"/>
                <w:sz w:val="28"/>
                <w:szCs w:val="28"/>
                <w:rtl/>
              </w:rPr>
              <w:t>ﭽ</w:t>
            </w:r>
            <w:r w:rsidRPr="004E4EA1">
              <w:rPr>
                <w:rFonts w:ascii="QCF_P578" w:hAnsi="QCF_P578" w:cs="QCF_P578"/>
                <w:color w:val="auto"/>
                <w:sz w:val="28"/>
                <w:szCs w:val="28"/>
                <w:rtl/>
              </w:rPr>
              <w:t xml:space="preserve"> ﭙ  ﭚ    ﭛ       </w:t>
            </w:r>
            <w:r w:rsidRPr="004E4EA1">
              <w:rPr>
                <w:rFonts w:ascii="QCF_BSML" w:hAnsi="QCF_BSML" w:cs="QCF_BSML"/>
                <w:color w:val="auto"/>
                <w:sz w:val="28"/>
                <w:szCs w:val="28"/>
                <w:rtl/>
              </w:rPr>
              <w:t>ﭼ</w:t>
            </w:r>
            <w:r w:rsidRPr="004E4EA1">
              <w:rPr>
                <w:rFonts w:ascii="Traditional Arabic" w:hAnsi="Traditional Arabic"/>
                <w:color w:val="auto"/>
                <w:sz w:val="28"/>
                <w:szCs w:val="28"/>
                <w:rtl/>
              </w:rPr>
              <w:t>القيامة الآية ٢٢</w:t>
            </w:r>
            <w:r w:rsidRPr="004E4EA1">
              <w:rPr>
                <w:rFonts w:ascii="Arial" w:hAnsi="Arial" w:cs="Arial" w:hint="cs"/>
                <w:color w:val="auto"/>
                <w:sz w:val="28"/>
                <w:szCs w:val="28"/>
                <w:rtl/>
              </w:rPr>
              <w:t>.</w:t>
            </w: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18</w:t>
            </w:r>
          </w:p>
        </w:tc>
        <w:tc>
          <w:tcPr>
            <w:tcW w:w="3839" w:type="dxa"/>
          </w:tcPr>
          <w:p w:rsidR="00150ABD" w:rsidRPr="00E42069" w:rsidRDefault="00150ABD" w:rsidP="003509FA">
            <w:pPr>
              <w:ind w:firstLine="0"/>
              <w:rPr>
                <w:color w:val="auto"/>
                <w:sz w:val="28"/>
                <w:szCs w:val="28"/>
                <w:rtl/>
              </w:rPr>
            </w:pPr>
            <w:r w:rsidRPr="00E42069">
              <w:rPr>
                <w:rFonts w:ascii="QCF_BSML" w:hAnsi="QCF_BSML" w:cs="QCF_BSML"/>
                <w:color w:val="auto"/>
                <w:sz w:val="28"/>
                <w:szCs w:val="28"/>
                <w:rtl/>
              </w:rPr>
              <w:t xml:space="preserve">ﭽ </w:t>
            </w:r>
            <w:r w:rsidRPr="00E42069">
              <w:rPr>
                <w:rFonts w:ascii="QCF_P157" w:hAnsi="QCF_P157" w:cs="QCF_P157"/>
                <w:color w:val="auto"/>
                <w:sz w:val="28"/>
                <w:szCs w:val="28"/>
                <w:rtl/>
              </w:rPr>
              <w:t xml:space="preserve">ﭡ  ﭢ  ﭣ  ﭤ   ﭥ  ﭦ  ﭧ  ﭨ  ﭩ  ﭪ  ﭫ  ﭬ  ﭭ  ﭮ  ﭯ   ﭰ  ﭱ  ﭲ  ﭳ    ﭴ    ﭵ  ﭶ  ﭷ    ﭸ  ﭹ            ﭺﭻ      </w:t>
            </w:r>
            <w:r w:rsidRPr="00E42069">
              <w:rPr>
                <w:rFonts w:ascii="QCF_BSML" w:hAnsi="QCF_BSML" w:cs="QCF_BSML"/>
                <w:color w:val="auto"/>
                <w:sz w:val="28"/>
                <w:szCs w:val="28"/>
                <w:rtl/>
              </w:rPr>
              <w:t>ﭼ</w:t>
            </w:r>
            <w:r w:rsidRPr="00E42069">
              <w:rPr>
                <w:rFonts w:ascii="Arial" w:hAnsi="Arial" w:cs="Arial"/>
                <w:color w:val="auto"/>
                <w:sz w:val="28"/>
                <w:szCs w:val="28"/>
                <w:rtl/>
              </w:rPr>
              <w:t xml:space="preserve"> </w:t>
            </w:r>
            <w:r w:rsidRPr="004E4EA1">
              <w:rPr>
                <w:rFonts w:ascii="Traditional Arabic" w:hAnsi="Traditional Arabic"/>
                <w:color w:val="auto"/>
                <w:sz w:val="28"/>
                <w:szCs w:val="28"/>
                <w:rtl/>
              </w:rPr>
              <w:t>الأعراف الآية ٥٣.</w:t>
            </w:r>
          </w:p>
          <w:p w:rsidR="00150ABD" w:rsidRPr="00E42069" w:rsidRDefault="00150ABD" w:rsidP="003509FA">
            <w:pPr>
              <w:rPr>
                <w:color w:val="auto"/>
                <w:sz w:val="28"/>
                <w:szCs w:val="28"/>
                <w:rtl/>
              </w:rPr>
            </w:pPr>
          </w:p>
          <w:p w:rsidR="00150ABD" w:rsidRPr="00E42069" w:rsidRDefault="00150ABD" w:rsidP="003509FA">
            <w:pPr>
              <w:pStyle w:val="a6"/>
              <w:rPr>
                <w:rFonts w:ascii="QCF_BSML" w:hAnsi="QCF_BSML" w:cs="QCF_BSML"/>
                <w:color w:val="auto"/>
                <w:sz w:val="28"/>
                <w:rtl/>
              </w:rPr>
            </w:pPr>
          </w:p>
        </w:tc>
        <w:tc>
          <w:tcPr>
            <w:tcW w:w="4212" w:type="dxa"/>
          </w:tcPr>
          <w:p w:rsidR="00150ABD" w:rsidRPr="004E4EA1" w:rsidRDefault="00150ABD" w:rsidP="003509FA">
            <w:pPr>
              <w:rPr>
                <w:color w:val="auto"/>
                <w:sz w:val="28"/>
                <w:szCs w:val="28"/>
              </w:rPr>
            </w:pPr>
            <w:r w:rsidRPr="004E4EA1">
              <w:rPr>
                <w:rFonts w:ascii="QCF_BSML" w:hAnsi="QCF_BSML" w:cs="QCF_BSML"/>
                <w:color w:val="auto"/>
                <w:sz w:val="28"/>
                <w:szCs w:val="28"/>
                <w:rtl/>
              </w:rPr>
              <w:t xml:space="preserve">ﭽ </w:t>
            </w:r>
            <w:r w:rsidRPr="004E4EA1">
              <w:rPr>
                <w:rFonts w:ascii="QCF_P247" w:hAnsi="QCF_P247" w:cs="QCF_P247"/>
                <w:color w:val="auto"/>
                <w:sz w:val="28"/>
                <w:szCs w:val="28"/>
                <w:rtl/>
              </w:rPr>
              <w:t xml:space="preserve">ﮔ  ﮕ  ﮖ  ﮗ  ﮘ  </w:t>
            </w:r>
            <w:r w:rsidRPr="004E4EA1">
              <w:rPr>
                <w:rFonts w:ascii="QCF_BSML" w:hAnsi="QCF_BSML" w:cs="QCF_BSML"/>
                <w:color w:val="auto"/>
                <w:sz w:val="28"/>
                <w:szCs w:val="28"/>
                <w:rtl/>
              </w:rPr>
              <w:t>ﭼ</w:t>
            </w:r>
          </w:p>
          <w:p w:rsidR="00150ABD" w:rsidRPr="004E4EA1" w:rsidRDefault="00150ABD" w:rsidP="003509FA">
            <w:pPr>
              <w:ind w:firstLine="0"/>
              <w:rPr>
                <w:rFonts w:ascii="Traditional Arabic" w:hAnsi="Traditional Arabic"/>
                <w:color w:val="auto"/>
                <w:sz w:val="28"/>
                <w:szCs w:val="28"/>
              </w:rPr>
            </w:pPr>
            <w:r w:rsidRPr="004E4EA1">
              <w:rPr>
                <w:rFonts w:ascii="Traditional Arabic" w:hAnsi="Traditional Arabic"/>
                <w:color w:val="auto"/>
                <w:sz w:val="28"/>
                <w:szCs w:val="28"/>
                <w:rtl/>
              </w:rPr>
              <w:t>يوسف الآية ١٠٠</w:t>
            </w:r>
            <w:r w:rsidRPr="004E4EA1">
              <w:rPr>
                <w:rFonts w:ascii="Traditional Arabic" w:hAnsi="Traditional Arabic"/>
                <w:color w:val="auto"/>
                <w:sz w:val="28"/>
                <w:szCs w:val="28"/>
              </w:rPr>
              <w:t xml:space="preserve"> </w:t>
            </w:r>
            <w:r w:rsidRPr="004E4EA1">
              <w:rPr>
                <w:rFonts w:ascii="Traditional Arabic" w:hAnsi="Traditional Arabic"/>
                <w:color w:val="auto"/>
                <w:sz w:val="28"/>
                <w:szCs w:val="28"/>
                <w:rtl/>
              </w:rPr>
              <w:t xml:space="preserve"> </w:t>
            </w:r>
          </w:p>
          <w:p w:rsidR="00150ABD" w:rsidRPr="004E4EA1" w:rsidRDefault="00150ABD" w:rsidP="003509FA">
            <w:pPr>
              <w:rPr>
                <w:rFonts w:ascii="QCF_BSML" w:hAnsi="QCF_BSML" w:cs="QCF_BSML"/>
                <w:color w:val="auto"/>
                <w:sz w:val="28"/>
                <w:szCs w:val="28"/>
                <w:rtl/>
              </w:rPr>
            </w:pP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lastRenderedPageBreak/>
              <w:t>19</w:t>
            </w:r>
          </w:p>
        </w:tc>
        <w:tc>
          <w:tcPr>
            <w:tcW w:w="3839" w:type="dxa"/>
          </w:tcPr>
          <w:p w:rsidR="00150ABD" w:rsidRPr="00E42069" w:rsidRDefault="00150ABD" w:rsidP="003509FA">
            <w:pPr>
              <w:ind w:firstLine="0"/>
              <w:rPr>
                <w:rFonts w:ascii="Traditional Arabic" w:hAnsi="Traditional Arabic"/>
                <w:color w:val="auto"/>
                <w:sz w:val="28"/>
                <w:szCs w:val="28"/>
                <w:rtl/>
              </w:rPr>
            </w:pPr>
            <w:r w:rsidRPr="00E42069">
              <w:rPr>
                <w:rFonts w:ascii="QCF_BSML" w:hAnsi="QCF_BSML" w:cs="QCF_BSML"/>
                <w:color w:val="auto"/>
                <w:sz w:val="28"/>
                <w:szCs w:val="28"/>
                <w:rtl/>
              </w:rPr>
              <w:t xml:space="preserve">ﭽ </w:t>
            </w:r>
            <w:r w:rsidRPr="00E42069">
              <w:rPr>
                <w:rFonts w:ascii="QCF_P157" w:hAnsi="QCF_P157" w:cs="QCF_P157"/>
                <w:color w:val="auto"/>
                <w:sz w:val="28"/>
                <w:szCs w:val="28"/>
                <w:rtl/>
              </w:rPr>
              <w:t xml:space="preserve">ﯝ  ﯞ   ﯟ  ﯠ  ﯡ  ﯢ  </w:t>
            </w:r>
            <w:r w:rsidRPr="00E42069">
              <w:rPr>
                <w:rFonts w:ascii="QCF_BSML" w:hAnsi="QCF_BSML" w:cs="QCF_BSML"/>
                <w:color w:val="auto"/>
                <w:sz w:val="28"/>
                <w:szCs w:val="28"/>
                <w:rtl/>
              </w:rPr>
              <w:t>ﭼ</w:t>
            </w:r>
            <w:r w:rsidRPr="00E42069">
              <w:rPr>
                <w:rFonts w:hint="cs"/>
                <w:color w:val="auto"/>
                <w:sz w:val="28"/>
                <w:szCs w:val="28"/>
                <w:rtl/>
              </w:rPr>
              <w:t xml:space="preserve"> </w:t>
            </w:r>
            <w:r w:rsidRPr="00E42069">
              <w:rPr>
                <w:rFonts w:ascii="Arial" w:hAnsi="Arial" w:cs="Arial"/>
                <w:color w:val="auto"/>
                <w:sz w:val="28"/>
                <w:szCs w:val="28"/>
                <w:rtl/>
              </w:rPr>
              <w:t>الأعراف:</w:t>
            </w:r>
            <w:r w:rsidRPr="00E42069">
              <w:rPr>
                <w:rFonts w:ascii="Arial" w:hAnsi="Arial" w:cs="Arial" w:hint="cs"/>
                <w:color w:val="auto"/>
                <w:sz w:val="28"/>
                <w:szCs w:val="28"/>
                <w:rtl/>
              </w:rPr>
              <w:t xml:space="preserve"> الآية</w:t>
            </w:r>
            <w:r w:rsidRPr="00E42069">
              <w:rPr>
                <w:rFonts w:ascii="Arial" w:hAnsi="Arial" w:cs="Arial"/>
                <w:color w:val="auto"/>
                <w:sz w:val="28"/>
                <w:szCs w:val="28"/>
                <w:rtl/>
              </w:rPr>
              <w:t xml:space="preserve"> ١٥٦</w:t>
            </w:r>
            <w:r w:rsidRPr="00E42069">
              <w:rPr>
                <w:rFonts w:ascii="Arial" w:hAnsi="Arial" w:cs="Arial" w:hint="cs"/>
                <w:color w:val="auto"/>
                <w:sz w:val="28"/>
                <w:szCs w:val="28"/>
                <w:rtl/>
              </w:rPr>
              <w:t>.</w:t>
            </w:r>
          </w:p>
          <w:p w:rsidR="00150ABD" w:rsidRPr="00E42069" w:rsidRDefault="00150ABD" w:rsidP="003509FA">
            <w:pPr>
              <w:ind w:firstLine="0"/>
              <w:rPr>
                <w:rFonts w:ascii="Traditional Arabic" w:hAnsi="Traditional Arabic"/>
                <w:color w:val="auto"/>
                <w:sz w:val="28"/>
                <w:szCs w:val="28"/>
                <w:rtl/>
              </w:rPr>
            </w:pPr>
          </w:p>
          <w:p w:rsidR="00150ABD" w:rsidRPr="00E42069" w:rsidRDefault="00150ABD" w:rsidP="003509FA">
            <w:pPr>
              <w:rPr>
                <w:rFonts w:ascii="QCF_BSML" w:hAnsi="QCF_BSML" w:cs="QCF_BSML"/>
                <w:color w:val="auto"/>
                <w:sz w:val="28"/>
                <w:szCs w:val="28"/>
                <w:rtl/>
              </w:rPr>
            </w:pPr>
          </w:p>
        </w:tc>
        <w:tc>
          <w:tcPr>
            <w:tcW w:w="4212" w:type="dxa"/>
          </w:tcPr>
          <w:p w:rsidR="00150ABD" w:rsidRPr="004E4EA1" w:rsidRDefault="00150ABD" w:rsidP="004E4EA1">
            <w:pPr>
              <w:ind w:firstLine="0"/>
              <w:jc w:val="left"/>
              <w:rPr>
                <w:rFonts w:ascii="Traditional Arabic" w:hAnsi="Traditional Arabic"/>
                <w:color w:val="auto"/>
                <w:sz w:val="28"/>
                <w:szCs w:val="28"/>
                <w:rtl/>
              </w:rPr>
            </w:pPr>
            <w:r w:rsidRPr="004E4EA1">
              <w:rPr>
                <w:rFonts w:ascii="QCF_BSML" w:hAnsi="QCF_BSML" w:cs="QCF_BSML"/>
                <w:color w:val="auto"/>
                <w:sz w:val="28"/>
                <w:szCs w:val="28"/>
                <w:rtl/>
              </w:rPr>
              <w:t xml:space="preserve">ﭽ </w:t>
            </w:r>
            <w:r w:rsidRPr="004E4EA1">
              <w:rPr>
                <w:rFonts w:ascii="QCF_P170" w:hAnsi="QCF_P170" w:cs="QCF_P170"/>
                <w:color w:val="auto"/>
                <w:sz w:val="28"/>
                <w:szCs w:val="28"/>
                <w:rtl/>
              </w:rPr>
              <w:t xml:space="preserve">ﭥ   ﭦ  ﭧ           ﭨﭩ  ﭪ  ﭫ    ﭬ  ﭭ   ﭮ    </w:t>
            </w:r>
            <w:r w:rsidRPr="004E4EA1">
              <w:rPr>
                <w:rFonts w:ascii="QCF_BSML" w:hAnsi="QCF_BSML" w:cs="QCF_BSML"/>
                <w:color w:val="auto"/>
                <w:sz w:val="28"/>
                <w:szCs w:val="28"/>
                <w:rtl/>
              </w:rPr>
              <w:t>ﭼ</w:t>
            </w:r>
            <w:r w:rsidRPr="004E4EA1">
              <w:rPr>
                <w:rFonts w:hint="cs"/>
                <w:color w:val="auto"/>
                <w:sz w:val="28"/>
                <w:szCs w:val="28"/>
                <w:rtl/>
              </w:rPr>
              <w:t xml:space="preserve"> </w:t>
            </w:r>
            <w:r w:rsidRPr="004E4EA1">
              <w:rPr>
                <w:rFonts w:ascii="Traditional Arabic" w:hAnsi="Traditional Arabic"/>
                <w:color w:val="auto"/>
                <w:sz w:val="28"/>
                <w:szCs w:val="28"/>
                <w:rtl/>
              </w:rPr>
              <w:t>الأعراف: الآية ١٥٦.</w:t>
            </w:r>
          </w:p>
          <w:p w:rsidR="00150ABD" w:rsidRPr="004E4EA1" w:rsidRDefault="00150ABD" w:rsidP="003509FA">
            <w:pPr>
              <w:rPr>
                <w:rFonts w:ascii="QCF_BSML" w:hAnsi="QCF_BSML" w:cs="QCF_BSML"/>
                <w:color w:val="auto"/>
                <w:sz w:val="28"/>
                <w:szCs w:val="28"/>
                <w:rtl/>
              </w:rPr>
            </w:pP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20</w:t>
            </w:r>
          </w:p>
        </w:tc>
        <w:tc>
          <w:tcPr>
            <w:tcW w:w="3839" w:type="dxa"/>
          </w:tcPr>
          <w:p w:rsidR="00150ABD" w:rsidRPr="00E42069" w:rsidRDefault="00150ABD" w:rsidP="003509FA">
            <w:pPr>
              <w:ind w:firstLine="0"/>
              <w:rPr>
                <w:color w:val="auto"/>
                <w:sz w:val="28"/>
                <w:szCs w:val="28"/>
              </w:rPr>
            </w:pPr>
            <w:r w:rsidRPr="00E42069">
              <w:rPr>
                <w:rFonts w:ascii="QCF_BSML" w:hAnsi="QCF_BSML" w:cs="QCF_BSML"/>
                <w:color w:val="auto"/>
                <w:sz w:val="28"/>
                <w:szCs w:val="28"/>
                <w:rtl/>
              </w:rPr>
              <w:t xml:space="preserve">ﭽ </w:t>
            </w:r>
            <w:r w:rsidRPr="00E42069">
              <w:rPr>
                <w:rFonts w:ascii="QCF_P157" w:hAnsi="QCF_P157" w:cs="QCF_P157"/>
                <w:color w:val="auto"/>
                <w:sz w:val="28"/>
                <w:szCs w:val="28"/>
                <w:rtl/>
              </w:rPr>
              <w:t xml:space="preserve">ﯤ  ﯥ  ﯦ   ﯧ  ﯨ  ﯩ  ﯪ  ﯫﯬ  </w:t>
            </w:r>
            <w:r w:rsidRPr="00E42069">
              <w:rPr>
                <w:rFonts w:ascii="QCF_BSML" w:hAnsi="QCF_BSML" w:cs="QCF_BSML"/>
                <w:color w:val="auto"/>
                <w:sz w:val="28"/>
                <w:szCs w:val="28"/>
                <w:rtl/>
              </w:rPr>
              <w:t>ﭼ</w:t>
            </w:r>
            <w:r w:rsidRPr="00E42069">
              <w:rPr>
                <w:rFonts w:ascii="Arial" w:hAnsi="Arial" w:cs="Arial"/>
                <w:color w:val="auto"/>
                <w:sz w:val="28"/>
                <w:szCs w:val="28"/>
                <w:rtl/>
              </w:rPr>
              <w:t xml:space="preserve"> الأعراف</w:t>
            </w:r>
            <w:r w:rsidRPr="00E42069">
              <w:rPr>
                <w:rFonts w:ascii="Arial" w:hAnsi="Arial" w:cs="Arial" w:hint="cs"/>
                <w:color w:val="auto"/>
                <w:sz w:val="28"/>
                <w:szCs w:val="28"/>
                <w:rtl/>
              </w:rPr>
              <w:t xml:space="preserve"> الآية</w:t>
            </w:r>
            <w:r w:rsidRPr="00E42069">
              <w:rPr>
                <w:rFonts w:ascii="Arial" w:hAnsi="Arial" w:cs="Arial"/>
                <w:color w:val="auto"/>
                <w:sz w:val="28"/>
                <w:szCs w:val="28"/>
                <w:rtl/>
              </w:rPr>
              <w:t xml:space="preserve"> ٥٧</w:t>
            </w:r>
            <w:r w:rsidRPr="00E42069">
              <w:rPr>
                <w:rFonts w:ascii="Arial" w:hAnsi="Arial" w:cs="Arial" w:hint="cs"/>
                <w:color w:val="auto"/>
                <w:sz w:val="28"/>
                <w:szCs w:val="28"/>
                <w:rtl/>
              </w:rPr>
              <w:t>.</w:t>
            </w:r>
          </w:p>
          <w:p w:rsidR="00150ABD" w:rsidRPr="00E42069" w:rsidRDefault="00150ABD" w:rsidP="003509FA">
            <w:pPr>
              <w:ind w:firstLine="0"/>
              <w:rPr>
                <w:rFonts w:ascii="Traditional Arabic" w:hAnsi="Traditional Arabic"/>
                <w:color w:val="auto"/>
                <w:sz w:val="28"/>
                <w:szCs w:val="28"/>
                <w:rtl/>
              </w:rPr>
            </w:pPr>
          </w:p>
          <w:p w:rsidR="00150ABD" w:rsidRPr="00E42069" w:rsidRDefault="00150ABD" w:rsidP="003509FA">
            <w:pPr>
              <w:pStyle w:val="a6"/>
              <w:rPr>
                <w:rFonts w:ascii="QCF_BSML" w:hAnsi="QCF_BSML" w:cs="QCF_BSML"/>
                <w:color w:val="auto"/>
                <w:sz w:val="28"/>
                <w:rtl/>
              </w:rPr>
            </w:pPr>
          </w:p>
        </w:tc>
        <w:tc>
          <w:tcPr>
            <w:tcW w:w="4212" w:type="dxa"/>
          </w:tcPr>
          <w:p w:rsidR="00150ABD" w:rsidRPr="004E4EA1" w:rsidRDefault="00150ABD" w:rsidP="003509FA">
            <w:pPr>
              <w:rPr>
                <w:rFonts w:ascii="QCF_BSML" w:hAnsi="QCF_BSML" w:cs="QCF_BSML"/>
                <w:color w:val="auto"/>
                <w:sz w:val="28"/>
                <w:szCs w:val="28"/>
                <w:rtl/>
              </w:rPr>
            </w:pPr>
            <w:r w:rsidRPr="004E4EA1">
              <w:rPr>
                <w:rFonts w:ascii="QCF_BSML" w:hAnsi="QCF_BSML" w:cs="QCF_BSML"/>
                <w:color w:val="auto"/>
                <w:sz w:val="28"/>
                <w:szCs w:val="28"/>
                <w:rtl/>
              </w:rPr>
              <w:t xml:space="preserve">ﭽ </w:t>
            </w:r>
            <w:r w:rsidRPr="004E4EA1">
              <w:rPr>
                <w:rFonts w:ascii="QCF_P409" w:hAnsi="QCF_P409" w:cs="QCF_P409"/>
                <w:color w:val="auto"/>
                <w:sz w:val="28"/>
                <w:szCs w:val="28"/>
                <w:rtl/>
              </w:rPr>
              <w:t xml:space="preserve">ﮋ  ﮌ  ﮍ  ﮎ  ﮏ   ﮐ  </w:t>
            </w:r>
            <w:r w:rsidRPr="004E4EA1">
              <w:rPr>
                <w:rFonts w:ascii="QCF_BSML" w:hAnsi="QCF_BSML" w:cs="QCF_BSML"/>
                <w:color w:val="auto"/>
                <w:sz w:val="28"/>
                <w:szCs w:val="28"/>
                <w:rtl/>
              </w:rPr>
              <w:t>ﭼ</w:t>
            </w:r>
            <w:r w:rsidRPr="004E4EA1">
              <w:rPr>
                <w:rFonts w:ascii="Arial" w:hAnsi="Arial" w:cs="Arial"/>
                <w:color w:val="auto"/>
                <w:sz w:val="28"/>
                <w:szCs w:val="28"/>
                <w:rtl/>
              </w:rPr>
              <w:t xml:space="preserve"> </w:t>
            </w:r>
            <w:r w:rsidRPr="004E4EA1">
              <w:rPr>
                <w:rFonts w:ascii="Traditional Arabic" w:hAnsi="Traditional Arabic"/>
                <w:color w:val="auto"/>
                <w:sz w:val="28"/>
                <w:szCs w:val="28"/>
                <w:rtl/>
              </w:rPr>
              <w:t>الروم الآية ٤٦.</w:t>
            </w: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21</w:t>
            </w:r>
          </w:p>
        </w:tc>
        <w:tc>
          <w:tcPr>
            <w:tcW w:w="3839" w:type="dxa"/>
          </w:tcPr>
          <w:p w:rsidR="00150ABD" w:rsidRPr="00E42069" w:rsidRDefault="00150ABD" w:rsidP="003509FA">
            <w:pPr>
              <w:ind w:firstLine="0"/>
              <w:rPr>
                <w:color w:val="auto"/>
                <w:sz w:val="28"/>
                <w:szCs w:val="28"/>
                <w:rtl/>
              </w:rPr>
            </w:pPr>
            <w:r w:rsidRPr="00E42069">
              <w:rPr>
                <w:rFonts w:ascii="QCF_BSML" w:hAnsi="QCF_BSML" w:cs="QCF_BSML"/>
                <w:color w:val="auto"/>
                <w:sz w:val="28"/>
                <w:szCs w:val="28"/>
                <w:rtl/>
              </w:rPr>
              <w:t xml:space="preserve">ﭽ </w:t>
            </w:r>
            <w:r w:rsidRPr="00E42069">
              <w:rPr>
                <w:rFonts w:ascii="QCF_P158" w:hAnsi="QCF_P158" w:cs="QCF_P158"/>
                <w:color w:val="auto"/>
                <w:sz w:val="28"/>
                <w:szCs w:val="28"/>
                <w:rtl/>
              </w:rPr>
              <w:t xml:space="preserve">ﮯ  ﮰ  ﮱ   ﯓﯔ  ﯕ    ﯖ  ﯗ  ﯘ  </w:t>
            </w:r>
            <w:r w:rsidRPr="00E42069">
              <w:rPr>
                <w:rFonts w:ascii="QCF_BSML" w:hAnsi="QCF_BSML" w:cs="QCF_BSML"/>
                <w:color w:val="auto"/>
                <w:sz w:val="28"/>
                <w:szCs w:val="28"/>
                <w:rtl/>
              </w:rPr>
              <w:t>ﭼ</w:t>
            </w:r>
            <w:r w:rsidRPr="00E42069">
              <w:rPr>
                <w:rFonts w:ascii="Arial" w:hAnsi="Arial" w:cs="Arial"/>
                <w:color w:val="auto"/>
                <w:sz w:val="28"/>
                <w:szCs w:val="28"/>
                <w:rtl/>
              </w:rPr>
              <w:t>الأعراف</w:t>
            </w:r>
            <w:r w:rsidRPr="00E42069">
              <w:rPr>
                <w:rFonts w:ascii="Arial" w:hAnsi="Arial" w:cs="Arial" w:hint="cs"/>
                <w:color w:val="auto"/>
                <w:sz w:val="28"/>
                <w:szCs w:val="28"/>
                <w:rtl/>
              </w:rPr>
              <w:t xml:space="preserve"> الآية</w:t>
            </w:r>
            <w:r w:rsidRPr="00E42069">
              <w:rPr>
                <w:rFonts w:ascii="Arial" w:hAnsi="Arial" w:cs="Arial"/>
                <w:color w:val="auto"/>
                <w:sz w:val="28"/>
                <w:szCs w:val="28"/>
                <w:rtl/>
              </w:rPr>
              <w:t xml:space="preserve"> ٦٤</w:t>
            </w:r>
          </w:p>
          <w:p w:rsidR="00150ABD" w:rsidRPr="00E42069" w:rsidRDefault="00150ABD" w:rsidP="003509FA">
            <w:pPr>
              <w:pStyle w:val="a6"/>
              <w:rPr>
                <w:rFonts w:ascii="QCF_BSML" w:hAnsi="QCF_BSML" w:cs="QCF_BSML"/>
                <w:color w:val="auto"/>
                <w:sz w:val="28"/>
                <w:rtl/>
              </w:rPr>
            </w:pPr>
          </w:p>
        </w:tc>
        <w:tc>
          <w:tcPr>
            <w:tcW w:w="4212" w:type="dxa"/>
          </w:tcPr>
          <w:p w:rsidR="00150ABD" w:rsidRPr="004E4EA1" w:rsidRDefault="00150ABD" w:rsidP="004E4EA1">
            <w:pPr>
              <w:ind w:firstLine="0"/>
              <w:jc w:val="left"/>
              <w:rPr>
                <w:rFonts w:ascii="QCF_BSML" w:hAnsi="QCF_BSML" w:cs="QCF_BSML"/>
                <w:color w:val="auto"/>
                <w:sz w:val="28"/>
                <w:szCs w:val="28"/>
                <w:rtl/>
              </w:rPr>
            </w:pPr>
            <w:r w:rsidRPr="004E4EA1">
              <w:rPr>
                <w:rFonts w:ascii="QCF_BSML" w:hAnsi="QCF_BSML" w:cs="QCF_BSML"/>
                <w:color w:val="auto"/>
                <w:sz w:val="28"/>
                <w:szCs w:val="28"/>
                <w:rtl/>
              </w:rPr>
              <w:t xml:space="preserve">ﭽ </w:t>
            </w:r>
            <w:r w:rsidRPr="004E4EA1">
              <w:rPr>
                <w:rFonts w:ascii="QCF_P529" w:hAnsi="QCF_P529" w:cs="QCF_P529"/>
                <w:color w:val="auto"/>
                <w:sz w:val="28"/>
                <w:szCs w:val="28"/>
                <w:rtl/>
              </w:rPr>
              <w:t xml:space="preserve">ﭵ  ﭶ  ﭷ  ﭸ  ﭹ       </w:t>
            </w:r>
            <w:r w:rsidRPr="004E4EA1">
              <w:rPr>
                <w:rFonts w:ascii="QCF_BSML" w:hAnsi="QCF_BSML" w:cs="QCF_BSML"/>
                <w:color w:val="auto"/>
                <w:sz w:val="28"/>
                <w:szCs w:val="28"/>
                <w:rtl/>
              </w:rPr>
              <w:t>ﭼ</w:t>
            </w:r>
            <w:r w:rsidRPr="004E4EA1">
              <w:rPr>
                <w:rFonts w:ascii="Traditional Arabic" w:hAnsi="Traditional Arabic"/>
                <w:color w:val="auto"/>
                <w:sz w:val="28"/>
                <w:szCs w:val="28"/>
                <w:rtl/>
              </w:rPr>
              <w:t>القمر الآية ١١</w:t>
            </w:r>
            <w:r w:rsidRPr="004E4EA1">
              <w:rPr>
                <w:rFonts w:ascii="Arial" w:hAnsi="Arial" w:cs="Arial"/>
                <w:color w:val="auto"/>
                <w:sz w:val="28"/>
                <w:szCs w:val="28"/>
              </w:rPr>
              <w:t xml:space="preserve"> </w:t>
            </w:r>
            <w:r w:rsidRPr="004E4EA1">
              <w:rPr>
                <w:color w:val="auto"/>
                <w:sz w:val="28"/>
                <w:szCs w:val="28"/>
                <w:rtl/>
              </w:rPr>
              <w:t xml:space="preserve"> </w:t>
            </w:r>
            <w:r w:rsidRPr="004E4EA1">
              <w:rPr>
                <w:rFonts w:hint="cs"/>
                <w:color w:val="auto"/>
                <w:sz w:val="28"/>
                <w:szCs w:val="28"/>
                <w:rtl/>
              </w:rPr>
              <w:t>.</w:t>
            </w: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22</w:t>
            </w:r>
          </w:p>
        </w:tc>
        <w:tc>
          <w:tcPr>
            <w:tcW w:w="3839" w:type="dxa"/>
          </w:tcPr>
          <w:p w:rsidR="00150ABD" w:rsidRPr="00E42069" w:rsidRDefault="00150ABD" w:rsidP="003509FA">
            <w:pPr>
              <w:rPr>
                <w:rFonts w:ascii="Traditional Arabic" w:hAnsi="Traditional Arabic"/>
                <w:color w:val="auto"/>
                <w:sz w:val="28"/>
                <w:szCs w:val="28"/>
                <w:rtl/>
              </w:rPr>
            </w:pPr>
            <w:r w:rsidRPr="00E42069">
              <w:rPr>
                <w:rFonts w:ascii="QCF_BSML" w:hAnsi="QCF_BSML" w:cs="QCF_BSML"/>
                <w:color w:val="auto"/>
                <w:sz w:val="28"/>
                <w:szCs w:val="28"/>
                <w:rtl/>
              </w:rPr>
              <w:t xml:space="preserve">ﭽ </w:t>
            </w:r>
            <w:r w:rsidRPr="00E42069">
              <w:rPr>
                <w:rFonts w:ascii="QCF_P159" w:hAnsi="QCF_P159" w:cs="QCF_P159"/>
                <w:color w:val="auto"/>
                <w:sz w:val="28"/>
                <w:szCs w:val="28"/>
                <w:rtl/>
              </w:rPr>
              <w:t>ﮫ  ﮬ  ﮭ  ﮮ  ﮯﮰ  ﮱ  ﯓ     ﯔ</w:t>
            </w:r>
            <w:r w:rsidRPr="00E42069">
              <w:rPr>
                <w:rFonts w:ascii="QCF_BSML" w:hAnsi="QCF_BSML" w:cs="QCF_BSML"/>
                <w:color w:val="auto"/>
                <w:sz w:val="28"/>
                <w:szCs w:val="28"/>
                <w:rtl/>
              </w:rPr>
              <w:t>ﭼ</w:t>
            </w:r>
            <w:r w:rsidRPr="00E42069">
              <w:rPr>
                <w:rFonts w:ascii="Arial" w:hAnsi="Arial"/>
                <w:color w:val="auto"/>
                <w:sz w:val="28"/>
                <w:szCs w:val="28"/>
                <w:rtl/>
              </w:rPr>
              <w:t xml:space="preserve"> </w:t>
            </w:r>
          </w:p>
          <w:p w:rsidR="00150ABD" w:rsidRPr="00E42069" w:rsidRDefault="00150ABD" w:rsidP="003509FA">
            <w:pPr>
              <w:pStyle w:val="a6"/>
              <w:rPr>
                <w:color w:val="auto"/>
                <w:sz w:val="28"/>
              </w:rPr>
            </w:pPr>
            <w:r w:rsidRPr="00E42069">
              <w:rPr>
                <w:rFonts w:ascii="Arial" w:hAnsi="Arial" w:cs="Arial"/>
                <w:color w:val="auto"/>
                <w:sz w:val="28"/>
                <w:rtl/>
              </w:rPr>
              <w:t>الأعراف</w:t>
            </w:r>
            <w:r w:rsidRPr="00E42069">
              <w:rPr>
                <w:rFonts w:ascii="Arial" w:hAnsi="Arial" w:cs="Arial" w:hint="cs"/>
                <w:color w:val="auto"/>
                <w:sz w:val="28"/>
                <w:rtl/>
              </w:rPr>
              <w:t xml:space="preserve"> الآية</w:t>
            </w:r>
            <w:r w:rsidRPr="00E42069">
              <w:rPr>
                <w:rFonts w:ascii="Arial" w:hAnsi="Arial" w:cs="Arial"/>
                <w:color w:val="auto"/>
                <w:sz w:val="28"/>
                <w:rtl/>
              </w:rPr>
              <w:t xml:space="preserve"> ٧٢</w:t>
            </w:r>
            <w:r w:rsidRPr="00E42069">
              <w:rPr>
                <w:rFonts w:ascii="Arial" w:hAnsi="Arial" w:cs="Arial" w:hint="cs"/>
                <w:color w:val="auto"/>
                <w:sz w:val="28"/>
                <w:rtl/>
              </w:rPr>
              <w:t>.</w:t>
            </w:r>
          </w:p>
          <w:p w:rsidR="00150ABD" w:rsidRPr="00E42069" w:rsidRDefault="00150ABD" w:rsidP="003509FA">
            <w:pPr>
              <w:rPr>
                <w:rFonts w:ascii="QCF_BSML" w:hAnsi="QCF_BSML" w:cs="QCF_BSML"/>
                <w:color w:val="auto"/>
                <w:sz w:val="28"/>
                <w:szCs w:val="28"/>
                <w:rtl/>
              </w:rPr>
            </w:pPr>
          </w:p>
        </w:tc>
        <w:tc>
          <w:tcPr>
            <w:tcW w:w="4212" w:type="dxa"/>
          </w:tcPr>
          <w:p w:rsidR="00150ABD" w:rsidRPr="004E4EA1" w:rsidRDefault="00150ABD" w:rsidP="003509FA">
            <w:pPr>
              <w:ind w:firstLine="0"/>
              <w:rPr>
                <w:rFonts w:ascii="QCF_BSML" w:hAnsi="QCF_BSML" w:cs="QCF_BSML"/>
                <w:color w:val="auto"/>
                <w:sz w:val="28"/>
                <w:szCs w:val="28"/>
                <w:rtl/>
              </w:rPr>
            </w:pPr>
            <w:r w:rsidRPr="004E4EA1">
              <w:rPr>
                <w:rFonts w:ascii="QCF_BSML" w:hAnsi="QCF_BSML" w:cs="QCF_BSML"/>
                <w:color w:val="auto"/>
                <w:sz w:val="28"/>
                <w:szCs w:val="28"/>
                <w:rtl/>
              </w:rPr>
              <w:t xml:space="preserve">ﭽ </w:t>
            </w:r>
            <w:r w:rsidRPr="004E4EA1">
              <w:rPr>
                <w:rFonts w:ascii="QCF_P566" w:hAnsi="QCF_P566" w:cs="QCF_P566"/>
                <w:color w:val="auto"/>
                <w:sz w:val="28"/>
                <w:szCs w:val="28"/>
                <w:rtl/>
              </w:rPr>
              <w:t xml:space="preserve">ﯤ   ﯥ  ﯦ  ﯧ  ﯨ  ﯩ  ﯪ  ﯫ  ﯬ   ﯭ  ﯮ  ﯯ  ﯰ  ﯱ  ﯲ  ﯳ  ﯴ  ﯵ   ﯶ       ﯷ  ﯸ  ﯹ  ﯺ  ﯻ  ﯼ  ﯽ  ﯾ  ﯿ    </w:t>
            </w:r>
            <w:r w:rsidRPr="004E4EA1">
              <w:rPr>
                <w:rFonts w:ascii="QCF_BSML" w:hAnsi="QCF_BSML" w:cs="QCF_BSML"/>
                <w:color w:val="auto"/>
                <w:sz w:val="28"/>
                <w:szCs w:val="28"/>
                <w:rtl/>
              </w:rPr>
              <w:t>ﭼ</w:t>
            </w:r>
            <w:r w:rsidRPr="004E4EA1">
              <w:rPr>
                <w:rFonts w:ascii="Arial" w:hAnsi="Arial" w:cs="Arial"/>
                <w:color w:val="auto"/>
                <w:sz w:val="28"/>
                <w:szCs w:val="28"/>
                <w:rtl/>
              </w:rPr>
              <w:t xml:space="preserve"> </w:t>
            </w:r>
            <w:r w:rsidRPr="004E4EA1">
              <w:rPr>
                <w:rFonts w:ascii="Traditional Arabic" w:hAnsi="Traditional Arabic"/>
                <w:color w:val="auto"/>
                <w:sz w:val="28"/>
                <w:szCs w:val="28"/>
                <w:rtl/>
              </w:rPr>
              <w:t>الحاقة الآية ٦ – ٨.</w:t>
            </w: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23</w:t>
            </w:r>
          </w:p>
        </w:tc>
        <w:tc>
          <w:tcPr>
            <w:tcW w:w="3839" w:type="dxa"/>
          </w:tcPr>
          <w:p w:rsidR="00150ABD" w:rsidRPr="00E42069" w:rsidRDefault="00150ABD" w:rsidP="00D70DC5">
            <w:pPr>
              <w:ind w:firstLine="0"/>
              <w:jc w:val="left"/>
              <w:rPr>
                <w:rFonts w:ascii="Traditional Arabic" w:hAnsi="Traditional Arabic"/>
                <w:color w:val="auto"/>
                <w:sz w:val="28"/>
                <w:szCs w:val="28"/>
                <w:rtl/>
              </w:rPr>
            </w:pPr>
            <w:r w:rsidRPr="00E42069">
              <w:rPr>
                <w:rFonts w:ascii="QCF_BSML" w:hAnsi="QCF_BSML" w:cs="QCF_BSML"/>
                <w:color w:val="auto"/>
                <w:sz w:val="28"/>
                <w:szCs w:val="28"/>
                <w:rtl/>
              </w:rPr>
              <w:t xml:space="preserve">ﭽ </w:t>
            </w:r>
            <w:r w:rsidRPr="00E42069">
              <w:rPr>
                <w:rFonts w:ascii="QCF_P161" w:hAnsi="QCF_P161" w:cs="QCF_P161"/>
                <w:color w:val="auto"/>
                <w:sz w:val="28"/>
                <w:szCs w:val="28"/>
                <w:rtl/>
              </w:rPr>
              <w:t xml:space="preserve">ﭨ  ﭩ   ﭪﭫ  ﭬ  ﭭ  ﭮ           ﭯ  ﭰ </w:t>
            </w:r>
            <w:r w:rsidRPr="00E42069">
              <w:rPr>
                <w:rFonts w:ascii="QCF_BSML" w:hAnsi="QCF_BSML" w:cs="QCF_BSML"/>
                <w:color w:val="auto"/>
                <w:sz w:val="28"/>
                <w:szCs w:val="28"/>
                <w:rtl/>
              </w:rPr>
              <w:t>ﭼ</w:t>
            </w:r>
            <w:r w:rsidRPr="00E42069">
              <w:rPr>
                <w:rFonts w:hint="cs"/>
                <w:color w:val="auto"/>
                <w:sz w:val="28"/>
                <w:szCs w:val="28"/>
                <w:rtl/>
              </w:rPr>
              <w:t xml:space="preserve"> </w:t>
            </w:r>
            <w:r w:rsidRPr="00E42069">
              <w:rPr>
                <w:rFonts w:ascii="Traditional Arabic" w:hAnsi="Traditional Arabic"/>
                <w:color w:val="auto"/>
                <w:sz w:val="28"/>
                <w:szCs w:val="28"/>
                <w:rtl/>
              </w:rPr>
              <w:t>الأعراف الآية ٨٤.</w:t>
            </w:r>
          </w:p>
          <w:p w:rsidR="00150ABD" w:rsidRPr="00E42069" w:rsidRDefault="00150ABD" w:rsidP="00D70DC5">
            <w:pPr>
              <w:jc w:val="left"/>
              <w:rPr>
                <w:rFonts w:ascii="Traditional Arabic" w:hAnsi="Traditional Arabic"/>
                <w:color w:val="auto"/>
                <w:sz w:val="28"/>
                <w:szCs w:val="28"/>
              </w:rPr>
            </w:pPr>
          </w:p>
          <w:p w:rsidR="00150ABD" w:rsidRPr="00E42069" w:rsidRDefault="00150ABD" w:rsidP="003509FA">
            <w:pPr>
              <w:pStyle w:val="a6"/>
              <w:rPr>
                <w:rFonts w:ascii="QCF_BSML" w:hAnsi="QCF_BSML" w:cs="QCF_BSML"/>
                <w:color w:val="auto"/>
                <w:sz w:val="28"/>
                <w:rtl/>
              </w:rPr>
            </w:pPr>
          </w:p>
        </w:tc>
        <w:tc>
          <w:tcPr>
            <w:tcW w:w="4212" w:type="dxa"/>
          </w:tcPr>
          <w:p w:rsidR="00150ABD" w:rsidRPr="00E42069" w:rsidRDefault="00150ABD" w:rsidP="003509FA">
            <w:pPr>
              <w:ind w:firstLine="0"/>
              <w:rPr>
                <w:rFonts w:ascii="QCF_BSML" w:hAnsi="QCF_BSML" w:cs="QCF_BSML"/>
                <w:color w:val="auto"/>
                <w:sz w:val="28"/>
                <w:szCs w:val="28"/>
                <w:rtl/>
              </w:rPr>
            </w:pPr>
            <w:r w:rsidRPr="00E42069">
              <w:rPr>
                <w:rFonts w:ascii="QCF_BSML" w:hAnsi="QCF_BSML" w:cs="QCF_BSML"/>
                <w:color w:val="auto"/>
                <w:sz w:val="28"/>
                <w:szCs w:val="28"/>
                <w:rtl/>
              </w:rPr>
              <w:t xml:space="preserve">ﭽ </w:t>
            </w:r>
            <w:r w:rsidRPr="00E42069">
              <w:rPr>
                <w:rFonts w:ascii="QCF_P231" w:hAnsi="QCF_P231" w:cs="QCF_P231"/>
                <w:color w:val="auto"/>
                <w:sz w:val="28"/>
                <w:szCs w:val="28"/>
                <w:rtl/>
              </w:rPr>
              <w:t>ﭗ  ﭘ   ﭙ  ﭚ  ﭛ  ﭜ  ﭝ  ﭞ  ﭟ  ﭠﭡ   ﭢ  ﭣ  ﭤ  ﭥ  ﭦ</w:t>
            </w:r>
            <w:r w:rsidRPr="00E42069">
              <w:rPr>
                <w:rFonts w:ascii="QCF_BSML" w:hAnsi="QCF_BSML" w:cs="QCF_BSML"/>
                <w:color w:val="auto"/>
                <w:sz w:val="28"/>
                <w:szCs w:val="28"/>
                <w:rtl/>
              </w:rPr>
              <w:t>ﭼ</w:t>
            </w:r>
            <w:r w:rsidRPr="00E42069">
              <w:rPr>
                <w:rFonts w:ascii="Arial" w:hAnsi="Arial" w:cs="Arial" w:hint="cs"/>
                <w:color w:val="auto"/>
                <w:sz w:val="28"/>
                <w:szCs w:val="28"/>
                <w:rtl/>
              </w:rPr>
              <w:t xml:space="preserve"> </w:t>
            </w:r>
            <w:r w:rsidRPr="00E42069">
              <w:rPr>
                <w:rFonts w:ascii="Traditional Arabic" w:hAnsi="Traditional Arabic"/>
                <w:color w:val="auto"/>
                <w:sz w:val="28"/>
                <w:szCs w:val="28"/>
                <w:rtl/>
              </w:rPr>
              <w:t>هود: الآية ٨٢ - ٨٣</w:t>
            </w:r>
            <w:r w:rsidRPr="00E42069">
              <w:rPr>
                <w:rFonts w:ascii="Arial" w:hAnsi="Arial" w:cs="Arial"/>
                <w:color w:val="auto"/>
                <w:sz w:val="28"/>
                <w:szCs w:val="28"/>
              </w:rPr>
              <w:t xml:space="preserve"> </w:t>
            </w:r>
            <w:r w:rsidRPr="00E42069">
              <w:rPr>
                <w:color w:val="auto"/>
                <w:sz w:val="28"/>
                <w:szCs w:val="28"/>
                <w:rtl/>
              </w:rPr>
              <w:t xml:space="preserve"> </w:t>
            </w:r>
            <w:r w:rsidRPr="00E42069">
              <w:rPr>
                <w:rFonts w:hint="cs"/>
                <w:color w:val="auto"/>
                <w:sz w:val="28"/>
                <w:szCs w:val="28"/>
                <w:rtl/>
              </w:rPr>
              <w:t>.</w:t>
            </w: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24</w:t>
            </w:r>
          </w:p>
        </w:tc>
        <w:tc>
          <w:tcPr>
            <w:tcW w:w="3839" w:type="dxa"/>
          </w:tcPr>
          <w:p w:rsidR="00150ABD" w:rsidRPr="00E42069" w:rsidRDefault="00150ABD" w:rsidP="003509FA">
            <w:pPr>
              <w:ind w:firstLine="0"/>
              <w:rPr>
                <w:rFonts w:ascii="Traditional Arabic" w:hAnsi="Traditional Arabic"/>
                <w:color w:val="auto"/>
                <w:sz w:val="28"/>
                <w:szCs w:val="28"/>
                <w:rtl/>
              </w:rPr>
            </w:pPr>
            <w:r w:rsidRPr="00E42069">
              <w:rPr>
                <w:rFonts w:ascii="QCF_BSML" w:hAnsi="QCF_BSML" w:cs="QCF_BSML"/>
                <w:color w:val="auto"/>
                <w:sz w:val="28"/>
                <w:szCs w:val="28"/>
                <w:rtl/>
              </w:rPr>
              <w:t xml:space="preserve">ﭽ </w:t>
            </w:r>
            <w:r w:rsidRPr="00E42069">
              <w:rPr>
                <w:rFonts w:ascii="QCF_P161" w:hAnsi="QCF_P161" w:cs="QCF_P161"/>
                <w:color w:val="auto"/>
                <w:sz w:val="28"/>
                <w:szCs w:val="28"/>
                <w:rtl/>
              </w:rPr>
              <w:t xml:space="preserve">ﯘ  ﯙ           ﯚ   ﯛ  ﯜ  ﯝ  ﯞ  ﯟ   ﯠ  ﯡ   ﯢ   ﯣ  ﯤ  ﯥ  ﯦ  ﯧﯨ  ﯩ  ﯪ     ﯫ   </w:t>
            </w:r>
            <w:r w:rsidRPr="00E42069">
              <w:rPr>
                <w:rFonts w:ascii="QCF_BSML" w:hAnsi="QCF_BSML" w:cs="QCF_BSML"/>
                <w:color w:val="auto"/>
                <w:sz w:val="28"/>
                <w:szCs w:val="28"/>
                <w:rtl/>
              </w:rPr>
              <w:t>ﭼ</w:t>
            </w:r>
            <w:r w:rsidRPr="00E42069">
              <w:rPr>
                <w:rFonts w:ascii="Arial" w:hAnsi="Arial"/>
                <w:color w:val="auto"/>
                <w:sz w:val="28"/>
                <w:szCs w:val="28"/>
                <w:rtl/>
              </w:rPr>
              <w:t xml:space="preserve"> </w:t>
            </w:r>
          </w:p>
          <w:p w:rsidR="00150ABD" w:rsidRPr="00E42069" w:rsidRDefault="00150ABD" w:rsidP="003509FA">
            <w:pPr>
              <w:pStyle w:val="a6"/>
              <w:rPr>
                <w:rFonts w:ascii="Traditional Arabic" w:hAnsi="Traditional Arabic"/>
                <w:color w:val="auto"/>
                <w:sz w:val="28"/>
              </w:rPr>
            </w:pPr>
            <w:r w:rsidRPr="00E42069">
              <w:rPr>
                <w:rFonts w:ascii="Traditional Arabic" w:hAnsi="Traditional Arabic"/>
                <w:color w:val="auto"/>
                <w:sz w:val="28"/>
                <w:rtl/>
              </w:rPr>
              <w:lastRenderedPageBreak/>
              <w:t>الأعراف الآية ٨٧.</w:t>
            </w:r>
          </w:p>
          <w:p w:rsidR="00150ABD" w:rsidRPr="00E42069" w:rsidRDefault="00150ABD" w:rsidP="003509FA">
            <w:pPr>
              <w:rPr>
                <w:rFonts w:ascii="QCF_BSML" w:hAnsi="QCF_BSML" w:cs="QCF_BSML"/>
                <w:color w:val="auto"/>
                <w:sz w:val="28"/>
                <w:szCs w:val="28"/>
                <w:rtl/>
              </w:rPr>
            </w:pPr>
          </w:p>
        </w:tc>
        <w:tc>
          <w:tcPr>
            <w:tcW w:w="4212" w:type="dxa"/>
          </w:tcPr>
          <w:p w:rsidR="00150ABD" w:rsidRPr="00E42069" w:rsidRDefault="00150ABD" w:rsidP="003509FA">
            <w:pPr>
              <w:ind w:firstLine="0"/>
              <w:rPr>
                <w:color w:val="auto"/>
                <w:sz w:val="28"/>
                <w:szCs w:val="28"/>
              </w:rPr>
            </w:pPr>
            <w:r w:rsidRPr="00E42069">
              <w:rPr>
                <w:rFonts w:ascii="QCF_BSML" w:hAnsi="QCF_BSML" w:cs="QCF_BSML"/>
                <w:color w:val="auto"/>
                <w:sz w:val="28"/>
                <w:szCs w:val="28"/>
                <w:rtl/>
              </w:rPr>
              <w:lastRenderedPageBreak/>
              <w:t xml:space="preserve">ﭽ </w:t>
            </w:r>
            <w:r w:rsidRPr="00E42069">
              <w:rPr>
                <w:rFonts w:ascii="QCF_P232" w:hAnsi="QCF_P232" w:cs="QCF_P232"/>
                <w:color w:val="auto"/>
                <w:sz w:val="28"/>
                <w:szCs w:val="28"/>
                <w:rtl/>
              </w:rPr>
              <w:t xml:space="preserve">ﮰ  ﮱ    ﯓ  ﯔ  ﯕ  ﯖ  ﯗ  ﯘ  ﯙ  ﯚ  ﯛ   ﯜ  ﯝ  ﯞ  ﯟ  ﯠ  ﯡ  ﯢ  </w:t>
            </w:r>
            <w:r w:rsidRPr="00E42069">
              <w:rPr>
                <w:rFonts w:ascii="QCF_BSML" w:hAnsi="QCF_BSML" w:cs="QCF_BSML"/>
                <w:color w:val="auto"/>
                <w:sz w:val="28"/>
                <w:szCs w:val="28"/>
                <w:rtl/>
              </w:rPr>
              <w:t>ﭼ</w:t>
            </w:r>
            <w:r w:rsidRPr="00E42069">
              <w:rPr>
                <w:rFonts w:hint="cs"/>
                <w:color w:val="auto"/>
                <w:sz w:val="28"/>
                <w:szCs w:val="28"/>
                <w:rtl/>
              </w:rPr>
              <w:t xml:space="preserve"> </w:t>
            </w:r>
            <w:r w:rsidRPr="00E42069">
              <w:rPr>
                <w:rFonts w:ascii="Traditional Arabic" w:hAnsi="Traditional Arabic"/>
                <w:color w:val="auto"/>
                <w:sz w:val="28"/>
                <w:szCs w:val="28"/>
                <w:rtl/>
              </w:rPr>
              <w:t>هود الآية ٩٤.</w:t>
            </w:r>
            <w:r w:rsidRPr="00E42069">
              <w:rPr>
                <w:rFonts w:hint="cs"/>
                <w:color w:val="auto"/>
                <w:sz w:val="28"/>
                <w:szCs w:val="28"/>
                <w:rtl/>
              </w:rPr>
              <w:t xml:space="preserve"> </w:t>
            </w:r>
          </w:p>
          <w:p w:rsidR="00150ABD" w:rsidRPr="00E42069" w:rsidRDefault="00150ABD" w:rsidP="003509FA">
            <w:pPr>
              <w:ind w:firstLine="0"/>
              <w:rPr>
                <w:rFonts w:ascii="QCF_BSML" w:hAnsi="QCF_BSML" w:cs="QCF_BSML"/>
                <w:color w:val="auto"/>
                <w:sz w:val="28"/>
                <w:szCs w:val="28"/>
                <w:rtl/>
              </w:rPr>
            </w:pP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lastRenderedPageBreak/>
              <w:t>25</w:t>
            </w:r>
          </w:p>
        </w:tc>
        <w:tc>
          <w:tcPr>
            <w:tcW w:w="3839" w:type="dxa"/>
          </w:tcPr>
          <w:p w:rsidR="00150ABD" w:rsidRPr="00E42069" w:rsidRDefault="00150ABD" w:rsidP="003509FA">
            <w:pPr>
              <w:ind w:firstLine="0"/>
              <w:rPr>
                <w:rFonts w:ascii="Traditional Arabic" w:hAnsi="Traditional Arabic"/>
                <w:color w:val="auto"/>
                <w:sz w:val="28"/>
                <w:szCs w:val="28"/>
                <w:rtl/>
              </w:rPr>
            </w:pPr>
            <w:r w:rsidRPr="00E42069">
              <w:rPr>
                <w:rFonts w:ascii="QCF_BSML" w:hAnsi="QCF_BSML" w:cs="QCF_BSML"/>
                <w:color w:val="auto"/>
                <w:sz w:val="28"/>
                <w:szCs w:val="28"/>
                <w:rtl/>
              </w:rPr>
              <w:t xml:space="preserve">ﭽ </w:t>
            </w:r>
            <w:r w:rsidRPr="00E42069">
              <w:rPr>
                <w:rFonts w:ascii="QCF_P163" w:hAnsi="QCF_P163" w:cs="QCF_P163"/>
                <w:color w:val="auto"/>
                <w:sz w:val="28"/>
                <w:szCs w:val="28"/>
                <w:rtl/>
              </w:rPr>
              <w:t xml:space="preserve">ﮙ  ﮚ  ﮛ   ﮜ  ﮝ  ﮞﮟ  ﮠ  ﮡ  ﮢ   ﮣ  ﮤ  ﮥ  ﮦ    ﮧ  ﮨ  ﮩ  ﮪﮫ   ﮬ    ﮭ     ﮮ  ﮯ  ﮰ  ﮱ   </w:t>
            </w:r>
            <w:r w:rsidRPr="00E42069">
              <w:rPr>
                <w:rFonts w:ascii="QCF_BSML" w:hAnsi="QCF_BSML" w:cs="QCF_BSML"/>
                <w:color w:val="auto"/>
                <w:sz w:val="28"/>
                <w:szCs w:val="28"/>
                <w:rtl/>
              </w:rPr>
              <w:t>ﭼ</w:t>
            </w:r>
            <w:r w:rsidRPr="00E42069">
              <w:rPr>
                <w:rFonts w:ascii="Traditional Arabic" w:hAnsi="Traditional Arabic"/>
                <w:color w:val="auto"/>
                <w:sz w:val="28"/>
                <w:szCs w:val="28"/>
                <w:rtl/>
              </w:rPr>
              <w:t>الأعراف الآية ١٠١.</w:t>
            </w:r>
          </w:p>
          <w:p w:rsidR="00150ABD" w:rsidRPr="00E42069" w:rsidRDefault="00150ABD" w:rsidP="003509FA">
            <w:pPr>
              <w:rPr>
                <w:rFonts w:ascii="Traditional Arabic" w:hAnsi="Traditional Arabic"/>
                <w:color w:val="auto"/>
                <w:sz w:val="28"/>
                <w:szCs w:val="28"/>
                <w:rtl/>
              </w:rPr>
            </w:pPr>
          </w:p>
          <w:p w:rsidR="00150ABD" w:rsidRPr="00E42069" w:rsidRDefault="00150ABD" w:rsidP="003509FA">
            <w:pPr>
              <w:pStyle w:val="a6"/>
              <w:rPr>
                <w:rFonts w:ascii="QCF_BSML" w:hAnsi="QCF_BSML" w:cs="QCF_BSML"/>
                <w:color w:val="auto"/>
                <w:sz w:val="28"/>
                <w:rtl/>
              </w:rPr>
            </w:pPr>
          </w:p>
        </w:tc>
        <w:tc>
          <w:tcPr>
            <w:tcW w:w="4212" w:type="dxa"/>
          </w:tcPr>
          <w:p w:rsidR="00150ABD" w:rsidRPr="00E42069" w:rsidRDefault="00150ABD" w:rsidP="003509FA">
            <w:pPr>
              <w:ind w:firstLine="0"/>
              <w:rPr>
                <w:rFonts w:ascii="QCF_BSML" w:hAnsi="QCF_BSML" w:cs="QCF_BSML"/>
                <w:color w:val="auto"/>
                <w:sz w:val="28"/>
                <w:szCs w:val="28"/>
                <w:rtl/>
              </w:rPr>
            </w:pPr>
            <w:r w:rsidRPr="00E42069">
              <w:rPr>
                <w:rFonts w:ascii="QCF_BSML" w:hAnsi="QCF_BSML" w:cs="QCF_BSML"/>
                <w:color w:val="auto"/>
                <w:sz w:val="28"/>
                <w:szCs w:val="28"/>
                <w:rtl/>
              </w:rPr>
              <w:t xml:space="preserve">ﭽ </w:t>
            </w:r>
            <w:r w:rsidRPr="00E42069">
              <w:rPr>
                <w:rFonts w:ascii="QCF_P158" w:hAnsi="QCF_P158" w:cs="QCF_P158"/>
                <w:color w:val="auto"/>
                <w:sz w:val="28"/>
                <w:szCs w:val="28"/>
                <w:rtl/>
              </w:rPr>
              <w:t xml:space="preserve">ﭥ  ﭦ  ﭧ  ﭨ     ﭩ  ﭪ  ﭫ  ﭬ  ﭭ  ﭮ  ﭯ   ﭰ  ﭱ   ﭲ  ﭳ     ﭴ  ﭵ  ﭶ  ﭷ  ﭸ    </w:t>
            </w:r>
            <w:r w:rsidRPr="00E42069">
              <w:rPr>
                <w:rFonts w:ascii="QCF_BSML" w:hAnsi="QCF_BSML" w:cs="QCF_BSML"/>
                <w:color w:val="auto"/>
                <w:sz w:val="28"/>
                <w:szCs w:val="28"/>
                <w:rtl/>
              </w:rPr>
              <w:t>ﭼ</w:t>
            </w:r>
            <w:r w:rsidRPr="00E42069">
              <w:rPr>
                <w:rFonts w:ascii="Traditional Arabic" w:hAnsi="Traditional Arabic"/>
                <w:color w:val="auto"/>
                <w:sz w:val="28"/>
                <w:szCs w:val="28"/>
                <w:rtl/>
              </w:rPr>
              <w:t>الأعراف الآية ٥٩</w:t>
            </w:r>
            <w:r w:rsidRPr="00E42069">
              <w:rPr>
                <w:rFonts w:ascii="Arial" w:hAnsi="Arial" w:cs="Arial" w:hint="cs"/>
                <w:color w:val="auto"/>
                <w:sz w:val="28"/>
                <w:szCs w:val="28"/>
                <w:rtl/>
              </w:rPr>
              <w:t>.</w:t>
            </w: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26</w:t>
            </w:r>
          </w:p>
        </w:tc>
        <w:tc>
          <w:tcPr>
            <w:tcW w:w="3839" w:type="dxa"/>
          </w:tcPr>
          <w:p w:rsidR="00150ABD" w:rsidRPr="00E42069" w:rsidRDefault="00150ABD" w:rsidP="003509FA">
            <w:pPr>
              <w:ind w:firstLine="0"/>
              <w:rPr>
                <w:color w:val="auto"/>
                <w:sz w:val="28"/>
                <w:szCs w:val="28"/>
              </w:rPr>
            </w:pPr>
            <w:r w:rsidRPr="00E42069">
              <w:rPr>
                <w:rFonts w:ascii="QCF_BSML" w:hAnsi="QCF_BSML" w:cs="QCF_BSML"/>
                <w:color w:val="auto"/>
                <w:sz w:val="28"/>
                <w:szCs w:val="28"/>
                <w:rtl/>
              </w:rPr>
              <w:t>ﭽ</w:t>
            </w:r>
            <w:r w:rsidRPr="00E42069">
              <w:rPr>
                <w:rFonts w:hint="cs"/>
                <w:color w:val="auto"/>
                <w:sz w:val="28"/>
                <w:szCs w:val="28"/>
                <w:rtl/>
              </w:rPr>
              <w:t xml:space="preserve"> </w:t>
            </w:r>
            <w:r w:rsidRPr="00E42069">
              <w:rPr>
                <w:rFonts w:ascii="QCF_P163" w:hAnsi="QCF_P163" w:cs="QCF_P163"/>
                <w:color w:val="auto"/>
                <w:sz w:val="28"/>
                <w:szCs w:val="28"/>
                <w:rtl/>
              </w:rPr>
              <w:t xml:space="preserve">ﮤ  ﮥ  ﮦ    ﮧ  ﮨ  ﮩ  ﮪﮫ    </w:t>
            </w:r>
            <w:r w:rsidRPr="00E42069">
              <w:rPr>
                <w:rFonts w:ascii="QCF_BSML" w:hAnsi="QCF_BSML" w:cs="QCF_BSML"/>
                <w:color w:val="auto"/>
                <w:sz w:val="28"/>
                <w:szCs w:val="28"/>
                <w:rtl/>
              </w:rPr>
              <w:t>ﭼ</w:t>
            </w:r>
            <w:r w:rsidRPr="00E42069">
              <w:rPr>
                <w:rFonts w:ascii="Arial" w:hAnsi="Arial" w:cs="Arial"/>
                <w:color w:val="auto"/>
                <w:sz w:val="28"/>
                <w:szCs w:val="28"/>
                <w:rtl/>
              </w:rPr>
              <w:t>الأعراف</w:t>
            </w:r>
            <w:r w:rsidRPr="00E42069">
              <w:rPr>
                <w:rFonts w:ascii="Arial" w:hAnsi="Arial" w:cs="Arial" w:hint="cs"/>
                <w:color w:val="auto"/>
                <w:sz w:val="28"/>
                <w:szCs w:val="28"/>
                <w:rtl/>
              </w:rPr>
              <w:t xml:space="preserve"> الآية</w:t>
            </w:r>
            <w:r w:rsidRPr="00E42069">
              <w:rPr>
                <w:rFonts w:ascii="Arial" w:hAnsi="Arial" w:cs="Arial"/>
                <w:color w:val="auto"/>
                <w:sz w:val="28"/>
                <w:szCs w:val="28"/>
                <w:rtl/>
              </w:rPr>
              <w:t xml:space="preserve"> ١٠١</w:t>
            </w:r>
            <w:r w:rsidRPr="00E42069">
              <w:rPr>
                <w:rFonts w:ascii="Arial" w:hAnsi="Arial" w:cs="Arial" w:hint="cs"/>
                <w:color w:val="auto"/>
                <w:sz w:val="28"/>
                <w:szCs w:val="28"/>
                <w:rtl/>
              </w:rPr>
              <w:t>.</w:t>
            </w:r>
          </w:p>
          <w:p w:rsidR="00150ABD" w:rsidRPr="00E42069" w:rsidRDefault="00150ABD" w:rsidP="003509FA">
            <w:pPr>
              <w:pStyle w:val="a6"/>
              <w:rPr>
                <w:color w:val="auto"/>
                <w:sz w:val="28"/>
              </w:rPr>
            </w:pPr>
            <w:r w:rsidRPr="00E42069">
              <w:rPr>
                <w:rFonts w:ascii="QCF_BSML" w:hAnsi="QCF_BSML" w:cs="QCF_BSML"/>
                <w:color w:val="auto"/>
                <w:sz w:val="28"/>
                <w:rtl/>
              </w:rPr>
              <w:t>ﭽ</w:t>
            </w:r>
            <w:r w:rsidRPr="00E42069">
              <w:rPr>
                <w:rFonts w:ascii="QCF_P167" w:hAnsi="QCF_P167" w:cs="QCF_P167"/>
                <w:color w:val="auto"/>
                <w:sz w:val="28"/>
                <w:rtl/>
              </w:rPr>
              <w:t xml:space="preserve">  ﯖ  ﯗ  ﯘ  ﯙ  ﯚﯛ  ﯜ  ﯝﯞ</w:t>
            </w:r>
            <w:r w:rsidRPr="00E42069">
              <w:rPr>
                <w:rFonts w:ascii="QCF_BSML" w:hAnsi="QCF_BSML" w:cs="QCF_BSML"/>
                <w:color w:val="auto"/>
                <w:sz w:val="28"/>
                <w:rtl/>
              </w:rPr>
              <w:t>ﭼ</w:t>
            </w:r>
            <w:r w:rsidRPr="00E42069">
              <w:rPr>
                <w:rFonts w:ascii="QCF_BSML" w:hAnsi="QCF_BSML" w:cs="QCF_BSML" w:hint="cs"/>
                <w:color w:val="auto"/>
                <w:sz w:val="28"/>
                <w:rtl/>
              </w:rPr>
              <w:t xml:space="preserve">                   </w:t>
            </w:r>
            <w:r w:rsidRPr="00E42069">
              <w:rPr>
                <w:rFonts w:ascii="Traditional Arabic" w:hAnsi="Traditional Arabic"/>
                <w:color w:val="auto"/>
                <w:sz w:val="28"/>
                <w:rtl/>
              </w:rPr>
              <w:t>الأعراف الآية ١٤٣.</w:t>
            </w:r>
          </w:p>
          <w:p w:rsidR="00150ABD" w:rsidRPr="00E42069" w:rsidRDefault="00D70DC5" w:rsidP="003509FA">
            <w:pPr>
              <w:ind w:firstLine="0"/>
              <w:rPr>
                <w:rFonts w:ascii="QCF_BSML" w:hAnsi="QCF_BSML" w:cs="QCF_BSML"/>
                <w:color w:val="auto"/>
                <w:sz w:val="28"/>
                <w:szCs w:val="28"/>
                <w:rtl/>
              </w:rPr>
            </w:pPr>
            <w:r w:rsidRPr="00E42069">
              <w:rPr>
                <w:rFonts w:ascii="QCF_BSML" w:hAnsi="QCF_BSML" w:cs="QCF_BSML" w:hint="cs"/>
                <w:color w:val="auto"/>
                <w:sz w:val="28"/>
                <w:szCs w:val="28"/>
                <w:rtl/>
              </w:rPr>
              <w:t xml:space="preserve">    </w:t>
            </w:r>
            <w:r w:rsidR="00150ABD" w:rsidRPr="00E42069">
              <w:rPr>
                <w:rFonts w:ascii="QCF_BSML" w:hAnsi="QCF_BSML" w:cs="QCF_BSML" w:hint="cs"/>
                <w:color w:val="auto"/>
                <w:sz w:val="28"/>
                <w:szCs w:val="28"/>
                <w:rtl/>
              </w:rPr>
              <w:t xml:space="preserve"> </w:t>
            </w:r>
            <w:r w:rsidR="00150ABD" w:rsidRPr="00E42069">
              <w:rPr>
                <w:rFonts w:ascii="QCF_BSML" w:hAnsi="QCF_BSML" w:cs="QCF_BSML"/>
                <w:color w:val="auto"/>
                <w:sz w:val="28"/>
                <w:szCs w:val="28"/>
                <w:rtl/>
              </w:rPr>
              <w:t xml:space="preserve">ﭽ </w:t>
            </w:r>
            <w:r w:rsidR="00150ABD" w:rsidRPr="00E42069">
              <w:rPr>
                <w:rFonts w:ascii="QCF_P578" w:hAnsi="QCF_P578" w:cs="QCF_P578"/>
                <w:color w:val="auto"/>
                <w:sz w:val="28"/>
                <w:szCs w:val="28"/>
                <w:rtl/>
              </w:rPr>
              <w:t xml:space="preserve">ﭙ  ﭚ    ﭛ   </w:t>
            </w:r>
            <w:r w:rsidR="00150ABD" w:rsidRPr="00E42069">
              <w:rPr>
                <w:rFonts w:ascii="QCF_P578" w:hAnsi="QCF_P578" w:cs="QCF_P578" w:hint="cs"/>
                <w:color w:val="auto"/>
                <w:sz w:val="28"/>
                <w:szCs w:val="28"/>
                <w:rtl/>
              </w:rPr>
              <w:t xml:space="preserve"> </w:t>
            </w:r>
            <w:r w:rsidR="00150ABD" w:rsidRPr="00E42069">
              <w:rPr>
                <w:rFonts w:ascii="QCF_P578" w:hAnsi="QCF_P578" w:cs="QCF_P578"/>
                <w:color w:val="auto"/>
                <w:sz w:val="28"/>
                <w:szCs w:val="28"/>
                <w:rtl/>
              </w:rPr>
              <w:t xml:space="preserve">   ﭝ      ﭞ  ﭟ        </w:t>
            </w:r>
            <w:r w:rsidR="00150ABD" w:rsidRPr="00E42069">
              <w:rPr>
                <w:rFonts w:ascii="QCF_BSML" w:hAnsi="QCF_BSML" w:cs="QCF_BSML"/>
                <w:color w:val="auto"/>
                <w:sz w:val="28"/>
                <w:szCs w:val="28"/>
                <w:rtl/>
              </w:rPr>
              <w:t>ﭼ</w:t>
            </w:r>
            <w:r w:rsidR="00150ABD" w:rsidRPr="00E42069">
              <w:rPr>
                <w:rFonts w:ascii="Traditional Arabic" w:hAnsi="Traditional Arabic"/>
                <w:color w:val="auto"/>
                <w:sz w:val="28"/>
                <w:szCs w:val="28"/>
                <w:rtl/>
              </w:rPr>
              <w:t xml:space="preserve"> القيامة الآية ٢٢ – ٢٣</w:t>
            </w:r>
            <w:r w:rsidR="00150ABD" w:rsidRPr="00E42069">
              <w:rPr>
                <w:rFonts w:ascii="Arial" w:hAnsi="Arial" w:cs="Arial" w:hint="cs"/>
                <w:color w:val="auto"/>
                <w:sz w:val="28"/>
                <w:szCs w:val="28"/>
                <w:rtl/>
              </w:rPr>
              <w:t>.</w:t>
            </w:r>
          </w:p>
          <w:p w:rsidR="00150ABD" w:rsidRPr="00E42069" w:rsidRDefault="00150ABD" w:rsidP="003509FA">
            <w:pPr>
              <w:rPr>
                <w:rFonts w:ascii="QCF_BSML" w:hAnsi="QCF_BSML" w:cs="QCF_BSML"/>
                <w:color w:val="auto"/>
                <w:sz w:val="28"/>
                <w:szCs w:val="28"/>
                <w:rtl/>
              </w:rPr>
            </w:pPr>
          </w:p>
        </w:tc>
        <w:tc>
          <w:tcPr>
            <w:tcW w:w="4212" w:type="dxa"/>
          </w:tcPr>
          <w:p w:rsidR="00150ABD" w:rsidRPr="00E42069" w:rsidRDefault="00150ABD" w:rsidP="00D70DC5">
            <w:pPr>
              <w:ind w:firstLine="0"/>
              <w:rPr>
                <w:rFonts w:ascii="Traditional Arabic" w:hAnsi="Traditional Arabic"/>
                <w:color w:val="auto"/>
                <w:sz w:val="28"/>
                <w:szCs w:val="28"/>
                <w:rtl/>
              </w:rPr>
            </w:pPr>
            <w:r w:rsidRPr="00E42069">
              <w:rPr>
                <w:rFonts w:ascii="QCF_BSML" w:hAnsi="QCF_BSML" w:cs="QCF_BSML"/>
                <w:color w:val="auto"/>
                <w:sz w:val="28"/>
                <w:szCs w:val="28"/>
                <w:rtl/>
              </w:rPr>
              <w:t>ﭽ</w:t>
            </w:r>
            <w:r w:rsidRPr="00E42069">
              <w:rPr>
                <w:rFonts w:ascii="QCF_P103" w:hAnsi="QCF_P103" w:cs="QCF_P103"/>
                <w:color w:val="auto"/>
                <w:sz w:val="28"/>
                <w:szCs w:val="28"/>
                <w:rtl/>
              </w:rPr>
              <w:t xml:space="preserve"> ﭞ  ﭟ  ﭠ  ﭡ  ﭢ  ﭣ     </w:t>
            </w:r>
            <w:r w:rsidRPr="00E42069">
              <w:rPr>
                <w:rFonts w:ascii="QCF_BSML" w:hAnsi="QCF_BSML" w:cs="QCF_BSML"/>
                <w:color w:val="auto"/>
                <w:sz w:val="28"/>
                <w:szCs w:val="28"/>
                <w:rtl/>
              </w:rPr>
              <w:t>ﭼ</w:t>
            </w:r>
            <w:r w:rsidR="00D70DC5" w:rsidRPr="00E42069">
              <w:rPr>
                <w:rFonts w:hint="cs"/>
                <w:color w:val="auto"/>
                <w:sz w:val="28"/>
                <w:szCs w:val="28"/>
                <w:rtl/>
              </w:rPr>
              <w:t xml:space="preserve"> النساء الآية 155.</w:t>
            </w:r>
          </w:p>
          <w:p w:rsidR="00150ABD" w:rsidRPr="00E42069" w:rsidRDefault="00150ABD" w:rsidP="003509FA">
            <w:pPr>
              <w:rPr>
                <w:rFonts w:ascii="QCF_BSML" w:hAnsi="QCF_BSML" w:cs="QCF_BSML"/>
                <w:color w:val="auto"/>
                <w:sz w:val="28"/>
                <w:szCs w:val="28"/>
                <w:rtl/>
              </w:rPr>
            </w:pP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28</w:t>
            </w:r>
          </w:p>
        </w:tc>
        <w:tc>
          <w:tcPr>
            <w:tcW w:w="3839" w:type="dxa"/>
          </w:tcPr>
          <w:p w:rsidR="00150ABD" w:rsidRPr="00E42069" w:rsidRDefault="00150ABD" w:rsidP="003509FA">
            <w:pPr>
              <w:ind w:firstLine="0"/>
              <w:rPr>
                <w:rFonts w:ascii="Traditional Arabic" w:hAnsi="Traditional Arabic"/>
                <w:color w:val="auto"/>
                <w:sz w:val="28"/>
                <w:szCs w:val="28"/>
                <w:rtl/>
              </w:rPr>
            </w:pPr>
            <w:r w:rsidRPr="00E42069">
              <w:rPr>
                <w:rFonts w:ascii="QCF_BSML" w:hAnsi="QCF_BSML" w:cs="QCF_BSML"/>
                <w:color w:val="auto"/>
                <w:sz w:val="28"/>
                <w:szCs w:val="28"/>
                <w:rtl/>
              </w:rPr>
              <w:t xml:space="preserve">ﭽ </w:t>
            </w:r>
            <w:r w:rsidRPr="00E42069">
              <w:rPr>
                <w:rFonts w:ascii="QCF_P169" w:hAnsi="QCF_P169" w:cs="QCF_P169"/>
                <w:color w:val="auto"/>
                <w:sz w:val="28"/>
                <w:szCs w:val="28"/>
                <w:rtl/>
              </w:rPr>
              <w:t>ﭑ  ﭒ  ﭓ  ﭔ  ﭕ  ﭖ  ﭗ  ﭘ  ﭙ  ﭚ   ﭛ  ﭜﭝ  ﭞ  ﭟ</w:t>
            </w:r>
            <w:r w:rsidR="00D70DC5" w:rsidRPr="00E42069">
              <w:rPr>
                <w:rFonts w:ascii="QCF_P169" w:hAnsi="QCF_P169" w:cs="QCF_P169" w:hint="cs"/>
                <w:color w:val="auto"/>
                <w:sz w:val="28"/>
                <w:szCs w:val="28"/>
                <w:rtl/>
              </w:rPr>
              <w:t xml:space="preserve">                         </w:t>
            </w:r>
            <w:r w:rsidRPr="00E42069">
              <w:rPr>
                <w:rFonts w:ascii="QCF_P169" w:hAnsi="QCF_P169" w:cs="QCF_P169"/>
                <w:color w:val="auto"/>
                <w:sz w:val="28"/>
                <w:szCs w:val="28"/>
                <w:rtl/>
              </w:rPr>
              <w:t xml:space="preserve">  ﭠﭡ  </w:t>
            </w:r>
            <w:r w:rsidRPr="00E42069">
              <w:rPr>
                <w:rFonts w:ascii="QCF_BSML" w:hAnsi="QCF_BSML" w:cs="QCF_BSML"/>
                <w:color w:val="auto"/>
                <w:sz w:val="28"/>
                <w:szCs w:val="28"/>
                <w:rtl/>
              </w:rPr>
              <w:t>ﭼ</w:t>
            </w:r>
            <w:r w:rsidRPr="00E42069">
              <w:rPr>
                <w:rFonts w:ascii="Traditional Arabic" w:hAnsi="Traditional Arabic"/>
                <w:color w:val="auto"/>
                <w:sz w:val="28"/>
                <w:szCs w:val="28"/>
                <w:rtl/>
              </w:rPr>
              <w:t>الأعراف الآية ١٥٠</w:t>
            </w:r>
            <w:r w:rsidRPr="00E42069">
              <w:rPr>
                <w:rFonts w:ascii="Arial" w:hAnsi="Arial" w:cs="Arial" w:hint="cs"/>
                <w:color w:val="auto"/>
                <w:sz w:val="28"/>
                <w:szCs w:val="28"/>
                <w:rtl/>
              </w:rPr>
              <w:t>.</w:t>
            </w:r>
          </w:p>
          <w:p w:rsidR="00150ABD" w:rsidRPr="00E42069" w:rsidRDefault="00150ABD" w:rsidP="003509FA">
            <w:pPr>
              <w:rPr>
                <w:rFonts w:ascii="Traditional Arabic" w:hAnsi="Traditional Arabic"/>
                <w:color w:val="auto"/>
                <w:sz w:val="28"/>
                <w:szCs w:val="28"/>
                <w:rtl/>
              </w:rPr>
            </w:pPr>
          </w:p>
          <w:p w:rsidR="00150ABD" w:rsidRPr="00E42069" w:rsidRDefault="00150ABD" w:rsidP="003509FA">
            <w:pPr>
              <w:pStyle w:val="a6"/>
              <w:rPr>
                <w:rFonts w:ascii="QCF_BSML" w:hAnsi="QCF_BSML" w:cs="QCF_BSML"/>
                <w:color w:val="auto"/>
                <w:sz w:val="28"/>
                <w:rtl/>
              </w:rPr>
            </w:pPr>
          </w:p>
        </w:tc>
        <w:tc>
          <w:tcPr>
            <w:tcW w:w="4212" w:type="dxa"/>
          </w:tcPr>
          <w:p w:rsidR="00150ABD" w:rsidRPr="00E42069" w:rsidRDefault="00150ABD" w:rsidP="003509FA">
            <w:pPr>
              <w:ind w:firstLine="0"/>
              <w:rPr>
                <w:rFonts w:ascii="QCF_BSML" w:hAnsi="QCF_BSML" w:cs="QCF_BSML"/>
                <w:color w:val="auto"/>
                <w:sz w:val="28"/>
                <w:szCs w:val="28"/>
                <w:rtl/>
              </w:rPr>
            </w:pPr>
            <w:r w:rsidRPr="00E42069">
              <w:rPr>
                <w:rFonts w:ascii="QCF_BSML" w:hAnsi="QCF_BSML" w:cs="QCF_BSML"/>
                <w:color w:val="auto"/>
                <w:sz w:val="28"/>
                <w:szCs w:val="28"/>
                <w:rtl/>
              </w:rPr>
              <w:t xml:space="preserve">ﭽ </w:t>
            </w:r>
            <w:r w:rsidRPr="00E42069">
              <w:rPr>
                <w:rFonts w:ascii="QCF_P493" w:hAnsi="QCF_P493" w:cs="QCF_P493"/>
                <w:color w:val="auto"/>
                <w:sz w:val="28"/>
                <w:szCs w:val="28"/>
                <w:rtl/>
              </w:rPr>
              <w:t xml:space="preserve">ﮨ  ﮩ   ﮪ  </w:t>
            </w:r>
            <w:r w:rsidRPr="00E42069">
              <w:rPr>
                <w:rFonts w:ascii="QCF_BSML" w:hAnsi="QCF_BSML" w:cs="QCF_BSML"/>
                <w:color w:val="auto"/>
                <w:sz w:val="28"/>
                <w:szCs w:val="28"/>
                <w:rtl/>
              </w:rPr>
              <w:t>ﭼ</w:t>
            </w:r>
            <w:r w:rsidRPr="00E42069">
              <w:rPr>
                <w:rFonts w:ascii="Traditional Arabic" w:hAnsi="Traditional Arabic"/>
                <w:color w:val="auto"/>
                <w:sz w:val="28"/>
                <w:szCs w:val="28"/>
                <w:rtl/>
              </w:rPr>
              <w:t>الزخرف الآية ٥٥</w:t>
            </w:r>
            <w:r w:rsidRPr="00E42069">
              <w:rPr>
                <w:rFonts w:ascii="Arial" w:hAnsi="Arial" w:cs="Arial" w:hint="cs"/>
                <w:color w:val="auto"/>
                <w:sz w:val="28"/>
                <w:szCs w:val="28"/>
                <w:rtl/>
              </w:rPr>
              <w:t>.</w:t>
            </w: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30</w:t>
            </w:r>
          </w:p>
        </w:tc>
        <w:tc>
          <w:tcPr>
            <w:tcW w:w="3839" w:type="dxa"/>
          </w:tcPr>
          <w:p w:rsidR="00150ABD" w:rsidRPr="00E42069" w:rsidRDefault="00150ABD" w:rsidP="003509FA">
            <w:pPr>
              <w:ind w:firstLine="0"/>
              <w:rPr>
                <w:sz w:val="28"/>
                <w:szCs w:val="28"/>
                <w:rtl/>
              </w:rPr>
            </w:pPr>
            <w:r w:rsidRPr="00E42069">
              <w:rPr>
                <w:rFonts w:ascii="QCF_BSML" w:hAnsi="QCF_BSML" w:cs="QCF_BSML"/>
                <w:sz w:val="28"/>
                <w:szCs w:val="28"/>
                <w:rtl/>
              </w:rPr>
              <w:t xml:space="preserve">ﭽ </w:t>
            </w:r>
            <w:r w:rsidRPr="00E42069">
              <w:rPr>
                <w:rFonts w:ascii="QCF_P151" w:hAnsi="QCF_P151" w:cs="QCF_P151"/>
                <w:sz w:val="28"/>
                <w:szCs w:val="28"/>
                <w:rtl/>
              </w:rPr>
              <w:t xml:space="preserve">ﯝ  ﯞ  ﯟ  ﯠ  </w:t>
            </w:r>
            <w:r w:rsidRPr="00E42069">
              <w:rPr>
                <w:rFonts w:ascii="QCF_BSML" w:hAnsi="QCF_BSML" w:cs="QCF_BSML"/>
                <w:sz w:val="28"/>
                <w:szCs w:val="28"/>
                <w:rtl/>
              </w:rPr>
              <w:t>ﭼ</w:t>
            </w:r>
          </w:p>
          <w:p w:rsidR="00150ABD" w:rsidRPr="00E42069" w:rsidRDefault="00150ABD" w:rsidP="00D70DC5">
            <w:pPr>
              <w:pStyle w:val="a6"/>
              <w:jc w:val="left"/>
              <w:rPr>
                <w:sz w:val="28"/>
              </w:rPr>
            </w:pPr>
            <w:r w:rsidRPr="00E42069">
              <w:rPr>
                <w:rFonts w:ascii="Traditional Arabic" w:hAnsi="Traditional Arabic"/>
                <w:color w:val="auto"/>
                <w:sz w:val="28"/>
                <w:rtl/>
              </w:rPr>
              <w:t>الأعراف الآية ١١</w:t>
            </w:r>
            <w:r w:rsidRPr="00E42069">
              <w:rPr>
                <w:rFonts w:ascii="Arial" w:hAnsi="Arial" w:cs="Arial"/>
                <w:color w:val="9DAB0C"/>
                <w:sz w:val="28"/>
              </w:rPr>
              <w:t xml:space="preserve"> </w:t>
            </w:r>
            <w:r w:rsidRPr="00E42069">
              <w:rPr>
                <w:rFonts w:hint="cs"/>
                <w:sz w:val="28"/>
                <w:rtl/>
              </w:rPr>
              <w:t>.</w:t>
            </w:r>
          </w:p>
          <w:p w:rsidR="00150ABD" w:rsidRPr="00E42069" w:rsidRDefault="00150ABD" w:rsidP="003509FA">
            <w:pPr>
              <w:rPr>
                <w:sz w:val="28"/>
                <w:szCs w:val="28"/>
                <w:rtl/>
              </w:rPr>
            </w:pPr>
          </w:p>
          <w:p w:rsidR="00150ABD" w:rsidRPr="00E42069" w:rsidRDefault="00150ABD" w:rsidP="003509FA">
            <w:pPr>
              <w:pStyle w:val="a6"/>
              <w:rPr>
                <w:rFonts w:ascii="QCF_BSML" w:hAnsi="QCF_BSML" w:cs="QCF_BSML"/>
                <w:sz w:val="28"/>
                <w:rtl/>
              </w:rPr>
            </w:pPr>
          </w:p>
        </w:tc>
        <w:tc>
          <w:tcPr>
            <w:tcW w:w="4212" w:type="dxa"/>
          </w:tcPr>
          <w:p w:rsidR="00150ABD" w:rsidRPr="00E42069" w:rsidRDefault="00150ABD" w:rsidP="00D70DC5">
            <w:pPr>
              <w:ind w:firstLine="0"/>
              <w:jc w:val="both"/>
              <w:rPr>
                <w:sz w:val="28"/>
                <w:szCs w:val="28"/>
                <w:rtl/>
              </w:rPr>
            </w:pPr>
            <w:r w:rsidRPr="00E42069">
              <w:rPr>
                <w:rFonts w:ascii="QCF_BSML" w:hAnsi="QCF_BSML" w:cs="QCF_BSML"/>
                <w:sz w:val="28"/>
                <w:szCs w:val="28"/>
                <w:rtl/>
              </w:rPr>
              <w:t xml:space="preserve">ﭽ </w:t>
            </w:r>
            <w:r w:rsidRPr="00E42069">
              <w:rPr>
                <w:rFonts w:ascii="QCF_P175" w:hAnsi="QCF_P175" w:cs="QCF_P175"/>
                <w:sz w:val="28"/>
                <w:szCs w:val="28"/>
                <w:rtl/>
              </w:rPr>
              <w:t>ﮑ  ﮒ  ﮓ  ﮔ  ﮕ  ﮖ  ﮗ    ﮘ</w:t>
            </w:r>
            <w:r w:rsidRPr="00E42069">
              <w:rPr>
                <w:rFonts w:ascii="QCF_P175" w:hAnsi="QCF_P175" w:cs="QCF_P175"/>
                <w:color w:val="0000A5"/>
                <w:sz w:val="28"/>
                <w:szCs w:val="28"/>
                <w:rtl/>
              </w:rPr>
              <w:t>ﮙ</w:t>
            </w:r>
            <w:r w:rsidRPr="00E42069">
              <w:rPr>
                <w:rFonts w:ascii="QCF_P175" w:hAnsi="QCF_P175" w:cs="QCF_P175"/>
                <w:sz w:val="28"/>
                <w:szCs w:val="28"/>
                <w:rtl/>
              </w:rPr>
              <w:t xml:space="preserve">  ﮚ   ﮛ  ﮜ  ﮝ    </w:t>
            </w:r>
            <w:r w:rsidRPr="00E42069">
              <w:rPr>
                <w:rFonts w:ascii="QCF_BSML" w:hAnsi="QCF_BSML" w:cs="QCF_BSML"/>
                <w:sz w:val="28"/>
                <w:szCs w:val="28"/>
                <w:rtl/>
              </w:rPr>
              <w:t>ﭼ</w:t>
            </w:r>
            <w:r w:rsidRPr="00E42069">
              <w:rPr>
                <w:rFonts w:ascii="Traditional Arabic" w:hAnsi="Traditional Arabic"/>
                <w:color w:val="auto"/>
                <w:sz w:val="28"/>
                <w:szCs w:val="28"/>
                <w:rtl/>
              </w:rPr>
              <w:t>الأعراف الآية ١٩٠.</w:t>
            </w:r>
          </w:p>
          <w:p w:rsidR="00150ABD" w:rsidRPr="00E42069" w:rsidRDefault="00150ABD" w:rsidP="003509FA">
            <w:pPr>
              <w:rPr>
                <w:rFonts w:ascii="QCF_BSML" w:hAnsi="QCF_BSML" w:cs="QCF_BSML"/>
                <w:sz w:val="28"/>
                <w:szCs w:val="28"/>
                <w:rtl/>
              </w:rPr>
            </w:pPr>
          </w:p>
        </w:tc>
      </w:tr>
      <w:tr w:rsidR="00150ABD" w:rsidRPr="00E42069" w:rsidTr="003509FA">
        <w:tc>
          <w:tcPr>
            <w:tcW w:w="598" w:type="dxa"/>
          </w:tcPr>
          <w:p w:rsidR="00150ABD" w:rsidRPr="00E42069" w:rsidRDefault="00150ABD" w:rsidP="003509FA">
            <w:pPr>
              <w:spacing w:line="216" w:lineRule="auto"/>
              <w:ind w:firstLine="0"/>
              <w:jc w:val="center"/>
              <w:rPr>
                <w:sz w:val="28"/>
                <w:szCs w:val="28"/>
                <w:rtl/>
              </w:rPr>
            </w:pPr>
            <w:r w:rsidRPr="00E42069">
              <w:rPr>
                <w:rFonts w:hint="cs"/>
                <w:sz w:val="28"/>
                <w:szCs w:val="28"/>
                <w:rtl/>
              </w:rPr>
              <w:t>31</w:t>
            </w:r>
          </w:p>
        </w:tc>
        <w:tc>
          <w:tcPr>
            <w:tcW w:w="3839" w:type="dxa"/>
          </w:tcPr>
          <w:p w:rsidR="00150ABD" w:rsidRPr="00E42069" w:rsidRDefault="00150ABD" w:rsidP="00D70DC5">
            <w:pPr>
              <w:ind w:firstLine="0"/>
              <w:jc w:val="both"/>
              <w:rPr>
                <w:sz w:val="28"/>
                <w:szCs w:val="28"/>
              </w:rPr>
            </w:pPr>
            <w:r w:rsidRPr="00E42069">
              <w:rPr>
                <w:rFonts w:ascii="QCF_BSML" w:hAnsi="QCF_BSML" w:cs="QCF_BSML"/>
                <w:sz w:val="28"/>
                <w:szCs w:val="28"/>
                <w:rtl/>
              </w:rPr>
              <w:t xml:space="preserve">ﭽ </w:t>
            </w:r>
            <w:r w:rsidRPr="00E42069">
              <w:rPr>
                <w:rFonts w:ascii="QCF_P055" w:hAnsi="QCF_P055" w:cs="QCF_P055"/>
                <w:sz w:val="28"/>
                <w:szCs w:val="28"/>
                <w:rtl/>
              </w:rPr>
              <w:t xml:space="preserve">ﮛ   ﮜ  ﮝ  ﮞ  ﮟ </w:t>
            </w:r>
            <w:r w:rsidR="00D70DC5" w:rsidRPr="00E42069">
              <w:rPr>
                <w:rFonts w:ascii="QCF_P055" w:hAnsi="QCF_P055" w:cs="QCF_P055" w:hint="cs"/>
                <w:sz w:val="28"/>
                <w:szCs w:val="28"/>
                <w:rtl/>
              </w:rPr>
              <w:t xml:space="preserve">                         </w:t>
            </w:r>
            <w:r w:rsidRPr="00E42069">
              <w:rPr>
                <w:rFonts w:ascii="QCF_P055" w:hAnsi="QCF_P055" w:cs="QCF_P055"/>
                <w:sz w:val="28"/>
                <w:szCs w:val="28"/>
                <w:rtl/>
              </w:rPr>
              <w:t xml:space="preserve"> </w:t>
            </w:r>
            <w:r w:rsidRPr="00E42069">
              <w:rPr>
                <w:rFonts w:ascii="QCF_P055" w:hAnsi="QCF_P055" w:cs="QCF_P055"/>
                <w:sz w:val="28"/>
                <w:szCs w:val="28"/>
                <w:rtl/>
              </w:rPr>
              <w:lastRenderedPageBreak/>
              <w:t xml:space="preserve">ﮠ    </w:t>
            </w:r>
            <w:r w:rsidRPr="00E42069">
              <w:rPr>
                <w:rFonts w:ascii="QCF_BSML" w:hAnsi="QCF_BSML" w:cs="QCF_BSML"/>
                <w:sz w:val="28"/>
                <w:szCs w:val="28"/>
                <w:rtl/>
              </w:rPr>
              <w:t>ﭼ</w:t>
            </w:r>
            <w:r w:rsidRPr="00E42069">
              <w:rPr>
                <w:rFonts w:ascii="Arial" w:hAnsi="Arial"/>
                <w:sz w:val="28"/>
                <w:szCs w:val="28"/>
                <w:rtl/>
              </w:rPr>
              <w:t xml:space="preserve"> </w:t>
            </w:r>
            <w:r w:rsidRPr="00E42069">
              <w:rPr>
                <w:rFonts w:ascii="Traditional Arabic" w:hAnsi="Traditional Arabic"/>
                <w:color w:val="auto"/>
                <w:sz w:val="28"/>
                <w:szCs w:val="28"/>
                <w:rtl/>
              </w:rPr>
              <w:t>الأعراف الآية  ٢٠٥</w:t>
            </w:r>
          </w:p>
          <w:p w:rsidR="00150ABD" w:rsidRPr="00E42069" w:rsidRDefault="00150ABD" w:rsidP="003509FA">
            <w:pPr>
              <w:jc w:val="center"/>
              <w:rPr>
                <w:rFonts w:ascii="QCF_BSML" w:hAnsi="QCF_BSML" w:cs="QCF_BSML"/>
                <w:sz w:val="28"/>
                <w:szCs w:val="28"/>
                <w:rtl/>
              </w:rPr>
            </w:pPr>
          </w:p>
        </w:tc>
        <w:tc>
          <w:tcPr>
            <w:tcW w:w="4212" w:type="dxa"/>
          </w:tcPr>
          <w:p w:rsidR="00150ABD" w:rsidRPr="00E42069" w:rsidRDefault="00150ABD" w:rsidP="00D70DC5">
            <w:pPr>
              <w:pStyle w:val="a6"/>
              <w:ind w:left="45" w:hanging="45"/>
              <w:rPr>
                <w:rFonts w:ascii="Arial" w:hAnsi="Arial" w:cs="Arial"/>
                <w:color w:val="9DAB0C"/>
                <w:sz w:val="28"/>
                <w:rtl/>
              </w:rPr>
            </w:pPr>
            <w:r w:rsidRPr="00E42069">
              <w:rPr>
                <w:rFonts w:ascii="QCF_BSML" w:hAnsi="QCF_BSML" w:cs="QCF_BSML"/>
                <w:sz w:val="28"/>
                <w:rtl/>
              </w:rPr>
              <w:lastRenderedPageBreak/>
              <w:t xml:space="preserve">ﭽ </w:t>
            </w:r>
            <w:r w:rsidRPr="00E42069">
              <w:rPr>
                <w:rFonts w:ascii="QCF_P176" w:hAnsi="QCF_P176" w:cs="QCF_P176"/>
                <w:sz w:val="28"/>
                <w:rtl/>
              </w:rPr>
              <w:t xml:space="preserve">ﯢ  ﯣ   ﯤ  ﯥ  ﯦ ﯨ  ﯩ    ﯪ  </w:t>
            </w:r>
            <w:r w:rsidRPr="00E42069">
              <w:rPr>
                <w:rFonts w:ascii="QCF_P176" w:hAnsi="QCF_P176" w:cs="QCF_P176"/>
                <w:sz w:val="28"/>
                <w:rtl/>
              </w:rPr>
              <w:lastRenderedPageBreak/>
              <w:t xml:space="preserve">ﯫ  ﯬ   ﯭ  ﯮﯯ  ﯰ  ﯱ </w:t>
            </w:r>
            <w:r w:rsidRPr="00E42069">
              <w:rPr>
                <w:rFonts w:ascii="QCF_BSML" w:hAnsi="QCF_BSML" w:cs="QCF_BSML"/>
                <w:sz w:val="28"/>
                <w:rtl/>
              </w:rPr>
              <w:t>ﭼ</w:t>
            </w:r>
          </w:p>
          <w:p w:rsidR="00150ABD" w:rsidRPr="00E42069" w:rsidRDefault="00150ABD" w:rsidP="003509FA">
            <w:pPr>
              <w:pStyle w:val="a6"/>
              <w:jc w:val="center"/>
              <w:rPr>
                <w:rFonts w:ascii="Traditional Arabic" w:hAnsi="Traditional Arabic"/>
                <w:color w:val="auto"/>
                <w:sz w:val="28"/>
              </w:rPr>
            </w:pPr>
            <w:r w:rsidRPr="00E42069">
              <w:rPr>
                <w:rFonts w:ascii="Traditional Arabic" w:hAnsi="Traditional Arabic"/>
                <w:color w:val="auto"/>
                <w:sz w:val="28"/>
                <w:rtl/>
              </w:rPr>
              <w:t>آل عمران الآية ٤١</w:t>
            </w:r>
            <w:r w:rsidRPr="00E42069">
              <w:rPr>
                <w:rFonts w:ascii="Traditional Arabic" w:hAnsi="Traditional Arabic"/>
                <w:color w:val="auto"/>
                <w:sz w:val="28"/>
              </w:rPr>
              <w:t xml:space="preserve"> </w:t>
            </w:r>
            <w:r w:rsidRPr="00E42069">
              <w:rPr>
                <w:rFonts w:ascii="Traditional Arabic" w:hAnsi="Traditional Arabic"/>
                <w:color w:val="auto"/>
                <w:sz w:val="28"/>
                <w:rtl/>
              </w:rPr>
              <w:t>.</w:t>
            </w:r>
          </w:p>
          <w:p w:rsidR="00150ABD" w:rsidRPr="00E42069" w:rsidRDefault="00150ABD" w:rsidP="003509FA">
            <w:pPr>
              <w:ind w:firstLine="0"/>
              <w:jc w:val="center"/>
              <w:rPr>
                <w:rFonts w:ascii="Traditional Arabic" w:hAnsi="Traditional Arabic"/>
                <w:color w:val="auto"/>
                <w:sz w:val="28"/>
                <w:szCs w:val="28"/>
                <w:rtl/>
              </w:rPr>
            </w:pPr>
          </w:p>
          <w:p w:rsidR="00150ABD" w:rsidRPr="00E42069" w:rsidRDefault="00150ABD" w:rsidP="003509FA">
            <w:pPr>
              <w:pStyle w:val="a6"/>
              <w:jc w:val="center"/>
              <w:rPr>
                <w:rFonts w:ascii="QCF_BSML" w:hAnsi="QCF_BSML" w:cs="QCF_BSML"/>
                <w:sz w:val="28"/>
                <w:rtl/>
              </w:rPr>
            </w:pPr>
          </w:p>
        </w:tc>
      </w:tr>
    </w:tbl>
    <w:p w:rsidR="00856151" w:rsidRDefault="00856151" w:rsidP="00150ABD">
      <w:pPr>
        <w:ind w:firstLine="0"/>
        <w:jc w:val="center"/>
        <w:rPr>
          <w:sz w:val="28"/>
          <w:szCs w:val="28"/>
          <w:u w:val="single"/>
          <w:rtl/>
        </w:rPr>
      </w:pPr>
    </w:p>
    <w:p w:rsidR="00856151" w:rsidRPr="00E42069" w:rsidRDefault="00150ABD" w:rsidP="00856151">
      <w:pPr>
        <w:ind w:firstLine="0"/>
        <w:jc w:val="center"/>
        <w:rPr>
          <w:sz w:val="28"/>
          <w:szCs w:val="28"/>
          <w:u w:val="single"/>
          <w:rtl/>
        </w:rPr>
      </w:pPr>
      <w:r w:rsidRPr="00E42069">
        <w:rPr>
          <w:rFonts w:hint="cs"/>
          <w:sz w:val="28"/>
          <w:szCs w:val="28"/>
          <w:u w:val="single"/>
          <w:rtl/>
        </w:rPr>
        <w:t>الفصل الرابع : دراسة الآيات في تفسير القرآن بالقرآن من سورة</w:t>
      </w:r>
      <w:r w:rsidR="004E4EA1">
        <w:rPr>
          <w:rFonts w:hint="cs"/>
          <w:sz w:val="28"/>
          <w:szCs w:val="28"/>
          <w:u w:val="single"/>
          <w:rtl/>
        </w:rPr>
        <w:t xml:space="preserve"> </w:t>
      </w:r>
      <w:r w:rsidRPr="00E42069">
        <w:rPr>
          <w:rFonts w:hint="cs"/>
          <w:sz w:val="28"/>
          <w:szCs w:val="28"/>
          <w:u w:val="single"/>
          <w:rtl/>
        </w:rPr>
        <w:t>الأنفال :</w:t>
      </w:r>
    </w:p>
    <w:tbl>
      <w:tblPr>
        <w:bidiVisual/>
        <w:tblW w:w="8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3836"/>
        <w:gridCol w:w="4208"/>
      </w:tblGrid>
      <w:tr w:rsidR="00150ABD" w:rsidRPr="00E42069" w:rsidTr="003509FA">
        <w:tc>
          <w:tcPr>
            <w:tcW w:w="709" w:type="dxa"/>
          </w:tcPr>
          <w:p w:rsidR="00150ABD" w:rsidRPr="00E42069" w:rsidRDefault="00150ABD" w:rsidP="003509FA">
            <w:pPr>
              <w:ind w:firstLine="0"/>
              <w:jc w:val="center"/>
              <w:rPr>
                <w:sz w:val="28"/>
                <w:szCs w:val="28"/>
                <w:rtl/>
              </w:rPr>
            </w:pPr>
            <w:r w:rsidRPr="00E42069">
              <w:rPr>
                <w:rFonts w:hint="cs"/>
                <w:sz w:val="28"/>
                <w:szCs w:val="28"/>
                <w:rtl/>
              </w:rPr>
              <w:t>م</w:t>
            </w:r>
          </w:p>
        </w:tc>
        <w:tc>
          <w:tcPr>
            <w:tcW w:w="3836" w:type="dxa"/>
          </w:tcPr>
          <w:p w:rsidR="00150ABD" w:rsidRPr="00E42069" w:rsidRDefault="00150ABD" w:rsidP="003509FA">
            <w:pPr>
              <w:ind w:firstLine="0"/>
              <w:jc w:val="center"/>
              <w:rPr>
                <w:rFonts w:ascii="QCF_BSML" w:hAnsi="QCF_BSML" w:cs="QCF_BSML"/>
                <w:sz w:val="28"/>
                <w:szCs w:val="28"/>
                <w:rtl/>
                <w:lang w:eastAsia="en-US"/>
              </w:rPr>
            </w:pPr>
            <w:r w:rsidRPr="00E42069">
              <w:rPr>
                <w:rFonts w:hint="cs"/>
                <w:sz w:val="28"/>
                <w:szCs w:val="28"/>
                <w:rtl/>
              </w:rPr>
              <w:t>الآية المفسَّرة</w:t>
            </w:r>
          </w:p>
        </w:tc>
        <w:tc>
          <w:tcPr>
            <w:tcW w:w="4208" w:type="dxa"/>
          </w:tcPr>
          <w:p w:rsidR="00150ABD" w:rsidRPr="00E42069" w:rsidRDefault="00150ABD" w:rsidP="003509FA">
            <w:pPr>
              <w:ind w:firstLine="0"/>
              <w:jc w:val="center"/>
              <w:rPr>
                <w:rFonts w:ascii="QCF_BSML" w:hAnsi="QCF_BSML" w:cs="QCF_BSML"/>
                <w:sz w:val="28"/>
                <w:szCs w:val="28"/>
                <w:rtl/>
                <w:lang w:eastAsia="en-US"/>
              </w:rPr>
            </w:pPr>
            <w:r w:rsidRPr="00E42069">
              <w:rPr>
                <w:rFonts w:hint="cs"/>
                <w:sz w:val="28"/>
                <w:szCs w:val="28"/>
                <w:rtl/>
              </w:rPr>
              <w:t>الآية المفسِّرة</w:t>
            </w:r>
          </w:p>
        </w:tc>
      </w:tr>
      <w:tr w:rsidR="00150ABD" w:rsidRPr="00E42069" w:rsidTr="003509FA">
        <w:tc>
          <w:tcPr>
            <w:tcW w:w="709" w:type="dxa"/>
          </w:tcPr>
          <w:p w:rsidR="00150ABD" w:rsidRPr="00E42069" w:rsidRDefault="00150ABD" w:rsidP="003509FA">
            <w:pPr>
              <w:ind w:firstLine="0"/>
              <w:jc w:val="center"/>
              <w:rPr>
                <w:sz w:val="28"/>
                <w:szCs w:val="28"/>
                <w:rtl/>
              </w:rPr>
            </w:pPr>
            <w:r w:rsidRPr="00E42069">
              <w:rPr>
                <w:rFonts w:hint="cs"/>
                <w:sz w:val="28"/>
                <w:szCs w:val="28"/>
                <w:rtl/>
              </w:rPr>
              <w:t>1</w:t>
            </w:r>
          </w:p>
        </w:tc>
        <w:tc>
          <w:tcPr>
            <w:tcW w:w="3836" w:type="dxa"/>
          </w:tcPr>
          <w:p w:rsidR="00150ABD" w:rsidRPr="00E42069" w:rsidRDefault="00150ABD" w:rsidP="003509FA">
            <w:pPr>
              <w:pStyle w:val="a6"/>
              <w:rPr>
                <w:rFonts w:ascii="Traditional Arabic" w:hAnsi="Traditional Arabic"/>
                <w:color w:val="auto"/>
                <w:sz w:val="28"/>
                <w:rtl/>
              </w:rPr>
            </w:pPr>
            <w:r w:rsidRPr="00E42069">
              <w:rPr>
                <w:rFonts w:ascii="QCF_BSML" w:hAnsi="QCF_BSML" w:cs="QCF_BSML"/>
                <w:sz w:val="28"/>
                <w:rtl/>
              </w:rPr>
              <w:t xml:space="preserve">ﭽ </w:t>
            </w:r>
            <w:r w:rsidRPr="00E42069">
              <w:rPr>
                <w:rFonts w:ascii="QCF_P177" w:hAnsi="QCF_P177" w:cs="QCF_P177"/>
                <w:sz w:val="28"/>
                <w:rtl/>
              </w:rPr>
              <w:t>ﭑ  ﭒ  ﭓ</w:t>
            </w:r>
            <w:r w:rsidRPr="00E42069">
              <w:rPr>
                <w:rFonts w:ascii="QCF_P177" w:hAnsi="QCF_P177" w:cs="QCF_P177"/>
                <w:color w:val="0000A5"/>
                <w:sz w:val="28"/>
                <w:rtl/>
              </w:rPr>
              <w:t>ﭔ</w:t>
            </w:r>
            <w:r w:rsidRPr="00E42069">
              <w:rPr>
                <w:rFonts w:ascii="QCF_P177" w:hAnsi="QCF_P177" w:cs="QCF_P177"/>
                <w:sz w:val="28"/>
                <w:rtl/>
              </w:rPr>
              <w:t xml:space="preserve">  ﭕ  ﭖ  ﭗ  ﭘ</w:t>
            </w:r>
            <w:r w:rsidRPr="00E42069">
              <w:rPr>
                <w:rFonts w:ascii="QCF_P177" w:hAnsi="QCF_P177" w:cs="QCF_P177"/>
                <w:color w:val="0000A5"/>
                <w:sz w:val="28"/>
                <w:rtl/>
              </w:rPr>
              <w:t>ﭙ</w:t>
            </w:r>
            <w:r w:rsidRPr="00E42069">
              <w:rPr>
                <w:rFonts w:ascii="QCF_BSML" w:hAnsi="QCF_BSML" w:cs="QCF_BSML"/>
                <w:sz w:val="28"/>
                <w:rtl/>
              </w:rPr>
              <w:t>ﭼ</w:t>
            </w:r>
            <w:r w:rsidRPr="00E42069">
              <w:rPr>
                <w:rFonts w:ascii="Arial" w:hAnsi="Arial" w:cs="Arial"/>
                <w:color w:val="9DAB0C"/>
                <w:sz w:val="28"/>
                <w:rtl/>
              </w:rPr>
              <w:t xml:space="preserve"> </w:t>
            </w:r>
            <w:r w:rsidRPr="00E42069">
              <w:rPr>
                <w:rFonts w:ascii="Traditional Arabic" w:hAnsi="Traditional Arabic"/>
                <w:color w:val="auto"/>
                <w:sz w:val="28"/>
                <w:rtl/>
              </w:rPr>
              <w:t>الأنفال الآية ١.</w:t>
            </w:r>
          </w:p>
          <w:p w:rsidR="00150ABD" w:rsidRPr="00E42069" w:rsidRDefault="00150ABD" w:rsidP="003509FA">
            <w:pPr>
              <w:ind w:firstLine="0"/>
              <w:jc w:val="both"/>
              <w:rPr>
                <w:rFonts w:ascii="Traditional Arabic" w:hAnsi="Traditional Arabic"/>
                <w:color w:val="auto"/>
                <w:sz w:val="28"/>
                <w:szCs w:val="28"/>
              </w:rPr>
            </w:pPr>
            <w:r w:rsidRPr="00E42069">
              <w:rPr>
                <w:rFonts w:ascii="Traditional Arabic" w:hAnsi="Traditional Arabic"/>
                <w:color w:val="auto"/>
                <w:sz w:val="28"/>
                <w:szCs w:val="28"/>
                <w:rtl/>
              </w:rPr>
              <w:t xml:space="preserve">  </w:t>
            </w:r>
          </w:p>
          <w:p w:rsidR="00150ABD" w:rsidRPr="00E42069" w:rsidRDefault="00150ABD" w:rsidP="003509FA">
            <w:pPr>
              <w:pStyle w:val="a6"/>
              <w:rPr>
                <w:sz w:val="28"/>
              </w:rPr>
            </w:pPr>
          </w:p>
        </w:tc>
        <w:tc>
          <w:tcPr>
            <w:tcW w:w="4208" w:type="dxa"/>
          </w:tcPr>
          <w:p w:rsidR="00150ABD" w:rsidRPr="00E42069" w:rsidRDefault="00150ABD" w:rsidP="003509FA">
            <w:pPr>
              <w:ind w:firstLine="0"/>
              <w:jc w:val="both"/>
              <w:rPr>
                <w:sz w:val="28"/>
                <w:szCs w:val="28"/>
                <w:rtl/>
              </w:rPr>
            </w:pPr>
            <w:r w:rsidRPr="00E42069">
              <w:rPr>
                <w:rFonts w:hint="cs"/>
                <w:sz w:val="28"/>
                <w:szCs w:val="28"/>
                <w:rtl/>
              </w:rPr>
              <w:t xml:space="preserve"> </w:t>
            </w:r>
            <w:r w:rsidRPr="00E42069">
              <w:rPr>
                <w:rFonts w:ascii="QCF_BSML" w:hAnsi="QCF_BSML" w:cs="QCF_BSML"/>
                <w:sz w:val="28"/>
                <w:szCs w:val="28"/>
                <w:rtl/>
              </w:rPr>
              <w:t>ﭽ</w:t>
            </w:r>
            <w:r w:rsidRPr="00E42069">
              <w:rPr>
                <w:rFonts w:ascii="QCF_P182" w:hAnsi="QCF_P182" w:cs="QCF_P182"/>
                <w:sz w:val="28"/>
                <w:szCs w:val="28"/>
                <w:rtl/>
              </w:rPr>
              <w:t xml:space="preserve">  ﭒ  ﭓ  ﭔ  ﭕ  ﭖ  ﭗ  ﭘ  ﭙ  ﭚ   ﭛ  ﭜ  ﭝ  ﭞ  </w:t>
            </w:r>
            <w:r w:rsidRPr="00E42069">
              <w:rPr>
                <w:rFonts w:ascii="Arial" w:hAnsi="Arial" w:cs="Arial"/>
                <w:sz w:val="28"/>
                <w:szCs w:val="28"/>
                <w:rtl/>
              </w:rPr>
              <w:t xml:space="preserve"> </w:t>
            </w:r>
            <w:r w:rsidRPr="00E42069">
              <w:rPr>
                <w:rFonts w:ascii="QCF_P182" w:hAnsi="QCF_P182" w:cs="QCF_P182"/>
                <w:sz w:val="28"/>
                <w:szCs w:val="28"/>
                <w:rtl/>
              </w:rPr>
              <w:t>ﭟ  ﭠ  ﭡ    ﭢ  ﭣ  ﭤ  ﭥ  ﭦ  ﭧ  ﭨ  ﭩ  ﭪ   ﭫ  ﭬ   ﭭ</w:t>
            </w:r>
            <w:r w:rsidRPr="00E42069">
              <w:rPr>
                <w:rFonts w:ascii="QCF_P182" w:hAnsi="QCF_P182" w:cs="QCF_P182"/>
                <w:color w:val="0000A5"/>
                <w:sz w:val="28"/>
                <w:szCs w:val="28"/>
                <w:rtl/>
              </w:rPr>
              <w:t>ﭮ</w:t>
            </w:r>
            <w:r w:rsidRPr="00E42069">
              <w:rPr>
                <w:rFonts w:ascii="QCF_P182" w:hAnsi="QCF_P182" w:cs="QCF_P182"/>
                <w:sz w:val="28"/>
                <w:szCs w:val="28"/>
                <w:rtl/>
              </w:rPr>
              <w:t xml:space="preserve">  ﭯ  ﭰ   ﭱ  ﭲ  ﭳ  </w:t>
            </w:r>
            <w:r w:rsidRPr="00E42069">
              <w:rPr>
                <w:rFonts w:ascii="QCF_BSML" w:hAnsi="QCF_BSML" w:cs="QCF_BSML"/>
                <w:sz w:val="28"/>
                <w:szCs w:val="28"/>
                <w:rtl/>
              </w:rPr>
              <w:t>ﭼ</w:t>
            </w:r>
            <w:r w:rsidRPr="00E42069">
              <w:rPr>
                <w:rFonts w:hint="cs"/>
                <w:sz w:val="28"/>
                <w:szCs w:val="28"/>
                <w:rtl/>
              </w:rPr>
              <w:t xml:space="preserve"> </w:t>
            </w:r>
            <w:r w:rsidRPr="00E42069">
              <w:rPr>
                <w:rFonts w:ascii="Traditional Arabic" w:hAnsi="Traditional Arabic"/>
                <w:color w:val="auto"/>
                <w:sz w:val="28"/>
                <w:szCs w:val="28"/>
                <w:rtl/>
              </w:rPr>
              <w:t>الأنفال الآية ٤١.</w:t>
            </w:r>
          </w:p>
          <w:p w:rsidR="00150ABD" w:rsidRPr="00E42069" w:rsidRDefault="00150ABD" w:rsidP="003509FA">
            <w:pPr>
              <w:ind w:firstLine="0"/>
              <w:jc w:val="center"/>
              <w:rPr>
                <w:sz w:val="28"/>
                <w:szCs w:val="28"/>
                <w:rtl/>
              </w:rPr>
            </w:pPr>
          </w:p>
        </w:tc>
      </w:tr>
      <w:tr w:rsidR="00150ABD" w:rsidRPr="00E42069" w:rsidTr="003509FA">
        <w:tc>
          <w:tcPr>
            <w:tcW w:w="709" w:type="dxa"/>
          </w:tcPr>
          <w:p w:rsidR="00150ABD" w:rsidRPr="00E42069" w:rsidRDefault="00150ABD" w:rsidP="003509FA">
            <w:pPr>
              <w:ind w:firstLine="0"/>
              <w:jc w:val="center"/>
              <w:rPr>
                <w:sz w:val="28"/>
                <w:szCs w:val="28"/>
                <w:rtl/>
              </w:rPr>
            </w:pPr>
            <w:r w:rsidRPr="00E42069">
              <w:rPr>
                <w:rFonts w:hint="cs"/>
                <w:sz w:val="28"/>
                <w:szCs w:val="28"/>
                <w:rtl/>
              </w:rPr>
              <w:t>2</w:t>
            </w:r>
          </w:p>
        </w:tc>
        <w:tc>
          <w:tcPr>
            <w:tcW w:w="3836" w:type="dxa"/>
          </w:tcPr>
          <w:p w:rsidR="00150ABD" w:rsidRPr="00E42069" w:rsidRDefault="00150ABD" w:rsidP="00DA7895">
            <w:pPr>
              <w:pStyle w:val="a6"/>
              <w:tabs>
                <w:tab w:val="left" w:pos="0"/>
              </w:tabs>
              <w:ind w:left="0" w:firstLine="0"/>
              <w:jc w:val="left"/>
              <w:rPr>
                <w:sz w:val="28"/>
              </w:rPr>
            </w:pPr>
            <w:r w:rsidRPr="00E42069">
              <w:rPr>
                <w:rFonts w:ascii="QCF_BSML" w:hAnsi="QCF_BSML" w:cs="QCF_BSML"/>
                <w:sz w:val="28"/>
                <w:rtl/>
              </w:rPr>
              <w:t>ﭽ</w:t>
            </w:r>
            <w:r w:rsidRPr="00E42069">
              <w:rPr>
                <w:rFonts w:ascii="QCF_P178" w:hAnsi="QCF_P178" w:cs="QCF_P178"/>
                <w:sz w:val="28"/>
                <w:rtl/>
              </w:rPr>
              <w:t>ﭲ  ﭳ    ﭴ  ﭵ  ﭶ  ﭷ ﭸ  ﭹ  ﭺ  ﭻ  ﭼﭽ  ﭾ  ﭿ    ﮀ ﮁﮂ  ﮃ  ﮄ</w:t>
            </w:r>
            <w:r w:rsidR="00DA7895" w:rsidRPr="00E42069">
              <w:rPr>
                <w:rFonts w:ascii="QCF_P178" w:hAnsi="QCF_P178" w:cs="QCF_P178" w:hint="cs"/>
                <w:sz w:val="28"/>
                <w:rtl/>
              </w:rPr>
              <w:t xml:space="preserve">                                                                                         </w:t>
            </w:r>
            <w:r w:rsidRPr="00E42069">
              <w:rPr>
                <w:rFonts w:ascii="QCF_P178" w:hAnsi="QCF_P178" w:cs="QCF_P178"/>
                <w:sz w:val="28"/>
                <w:rtl/>
              </w:rPr>
              <w:t xml:space="preserve">  ﮅ  ﮆ   ﮇ   </w:t>
            </w:r>
            <w:r w:rsidRPr="00E42069">
              <w:rPr>
                <w:rFonts w:ascii="QCF_BSML" w:hAnsi="QCF_BSML" w:cs="QCF_BSML"/>
                <w:sz w:val="28"/>
                <w:rtl/>
              </w:rPr>
              <w:t>ﭼ</w:t>
            </w:r>
            <w:r w:rsidRPr="00E42069">
              <w:rPr>
                <w:rFonts w:ascii="Arial" w:hAnsi="Arial" w:cs="Arial"/>
                <w:color w:val="9DAB0C"/>
                <w:sz w:val="28"/>
                <w:rtl/>
              </w:rPr>
              <w:t xml:space="preserve"> </w:t>
            </w:r>
            <w:r w:rsidRPr="00E42069">
              <w:rPr>
                <w:rFonts w:ascii="Traditional Arabic" w:hAnsi="Traditional Arabic"/>
                <w:color w:val="auto"/>
                <w:sz w:val="28"/>
                <w:rtl/>
              </w:rPr>
              <w:t>الأنفال الآية ١١.</w:t>
            </w:r>
          </w:p>
          <w:p w:rsidR="00150ABD" w:rsidRPr="00E42069" w:rsidRDefault="00150ABD" w:rsidP="003509FA">
            <w:pPr>
              <w:ind w:firstLine="0"/>
              <w:rPr>
                <w:sz w:val="28"/>
                <w:szCs w:val="28"/>
              </w:rPr>
            </w:pPr>
          </w:p>
          <w:p w:rsidR="00150ABD" w:rsidRPr="00E42069" w:rsidRDefault="00150ABD" w:rsidP="003509FA">
            <w:pPr>
              <w:pStyle w:val="a6"/>
              <w:rPr>
                <w:rFonts w:ascii="Times New Roman" w:hAnsi="Times New Roman"/>
                <w:sz w:val="28"/>
                <w:rtl/>
              </w:rPr>
            </w:pPr>
          </w:p>
        </w:tc>
        <w:tc>
          <w:tcPr>
            <w:tcW w:w="4208" w:type="dxa"/>
          </w:tcPr>
          <w:p w:rsidR="00150ABD" w:rsidRPr="00E42069" w:rsidRDefault="00150ABD" w:rsidP="00DA7895">
            <w:pPr>
              <w:ind w:firstLine="0"/>
              <w:jc w:val="both"/>
              <w:rPr>
                <w:sz w:val="28"/>
                <w:szCs w:val="28"/>
              </w:rPr>
            </w:pPr>
            <w:r w:rsidRPr="00E42069">
              <w:rPr>
                <w:rFonts w:ascii="QCF_BSML" w:hAnsi="QCF_BSML" w:cs="QCF_BSML"/>
                <w:sz w:val="28"/>
                <w:szCs w:val="28"/>
                <w:rtl/>
              </w:rPr>
              <w:t xml:space="preserve">ﭽ </w:t>
            </w:r>
            <w:r w:rsidRPr="00E42069">
              <w:rPr>
                <w:rFonts w:ascii="QCF_P070" w:hAnsi="QCF_P070" w:cs="QCF_P070"/>
                <w:sz w:val="28"/>
                <w:szCs w:val="28"/>
                <w:rtl/>
              </w:rPr>
              <w:t>ﭑ  ﭒ  ﭓ  ﭔ  ﭕ  ﭖ  ﭗ  ﭘ  ﭙ  ﭚ   ﭛ</w:t>
            </w:r>
            <w:r w:rsidRPr="00E42069">
              <w:rPr>
                <w:rFonts w:ascii="QCF_P070" w:hAnsi="QCF_P070" w:cs="QCF_P070"/>
                <w:color w:val="0000A5"/>
                <w:sz w:val="28"/>
                <w:szCs w:val="28"/>
                <w:rtl/>
              </w:rPr>
              <w:t>ﭜ</w:t>
            </w:r>
            <w:r w:rsidRPr="00E42069">
              <w:rPr>
                <w:rFonts w:ascii="QCF_P070" w:hAnsi="QCF_P070" w:cs="QCF_P070"/>
                <w:sz w:val="28"/>
                <w:szCs w:val="28"/>
                <w:rtl/>
              </w:rPr>
              <w:t xml:space="preserve">  ﭝ  ﭞ  ﭟ  ﭠ  </w:t>
            </w:r>
            <w:r w:rsidRPr="00E42069">
              <w:rPr>
                <w:rFonts w:ascii="QCF_BSML" w:hAnsi="QCF_BSML" w:cs="QCF_BSML"/>
                <w:sz w:val="28"/>
                <w:szCs w:val="28"/>
                <w:rtl/>
              </w:rPr>
              <w:t>ﭼ</w:t>
            </w:r>
            <w:r w:rsidRPr="00E42069">
              <w:rPr>
                <w:rFonts w:ascii="Traditional Arabic" w:hAnsi="Traditional Arabic"/>
                <w:color w:val="auto"/>
                <w:sz w:val="28"/>
                <w:szCs w:val="28"/>
                <w:rtl/>
              </w:rPr>
              <w:t xml:space="preserve"> آل عمران الآية 154</w:t>
            </w:r>
          </w:p>
        </w:tc>
      </w:tr>
      <w:tr w:rsidR="00150ABD" w:rsidRPr="00E42069" w:rsidTr="003509FA">
        <w:tc>
          <w:tcPr>
            <w:tcW w:w="709" w:type="dxa"/>
          </w:tcPr>
          <w:p w:rsidR="00150ABD" w:rsidRPr="00E42069" w:rsidRDefault="00150ABD" w:rsidP="003509FA">
            <w:pPr>
              <w:ind w:firstLine="0"/>
              <w:jc w:val="center"/>
              <w:rPr>
                <w:sz w:val="28"/>
                <w:szCs w:val="28"/>
                <w:rtl/>
              </w:rPr>
            </w:pPr>
            <w:r w:rsidRPr="00E42069">
              <w:rPr>
                <w:rFonts w:hint="cs"/>
                <w:sz w:val="28"/>
                <w:szCs w:val="28"/>
                <w:rtl/>
              </w:rPr>
              <w:t>3</w:t>
            </w:r>
          </w:p>
        </w:tc>
        <w:tc>
          <w:tcPr>
            <w:tcW w:w="3836" w:type="dxa"/>
          </w:tcPr>
          <w:p w:rsidR="00150ABD" w:rsidRPr="00E42069" w:rsidRDefault="00150ABD" w:rsidP="00DA7895">
            <w:pPr>
              <w:pStyle w:val="a6"/>
              <w:ind w:left="3" w:hanging="3"/>
              <w:jc w:val="left"/>
              <w:rPr>
                <w:sz w:val="28"/>
              </w:rPr>
            </w:pPr>
            <w:r w:rsidRPr="00E42069">
              <w:rPr>
                <w:rFonts w:ascii="QCF_BSML" w:hAnsi="QCF_BSML" w:cs="QCF_BSML"/>
                <w:sz w:val="28"/>
                <w:rtl/>
              </w:rPr>
              <w:t>ﭽ</w:t>
            </w:r>
            <w:r w:rsidRPr="00E42069">
              <w:rPr>
                <w:rFonts w:ascii="QCF_P179" w:hAnsi="QCF_P179" w:cs="QCF_P179"/>
                <w:sz w:val="28"/>
                <w:rtl/>
              </w:rPr>
              <w:t>ﭱ  ﭲ  ﭳ  ﭴ  ﭵ</w:t>
            </w:r>
            <w:r w:rsidRPr="00E42069">
              <w:rPr>
                <w:rFonts w:ascii="QCF_P179" w:hAnsi="QCF_P179" w:cs="QCF_P179"/>
                <w:color w:val="0000A5"/>
                <w:sz w:val="28"/>
                <w:rtl/>
              </w:rPr>
              <w:t>ﭶ</w:t>
            </w:r>
            <w:r w:rsidRPr="00E42069">
              <w:rPr>
                <w:rFonts w:ascii="QCF_P179" w:hAnsi="QCF_P179" w:cs="QCF_P179"/>
                <w:sz w:val="28"/>
                <w:rtl/>
              </w:rPr>
              <w:t xml:space="preserve">   ﭷ  ﭸ  ﭹ  ﭺ  ﭻ</w:t>
            </w:r>
            <w:r w:rsidRPr="00E42069">
              <w:rPr>
                <w:rFonts w:ascii="QCF_P179" w:hAnsi="QCF_P179" w:cs="QCF_P179"/>
                <w:color w:val="0000A5"/>
                <w:sz w:val="28"/>
                <w:rtl/>
              </w:rPr>
              <w:t>ﭼ</w:t>
            </w:r>
            <w:r w:rsidRPr="00E42069">
              <w:rPr>
                <w:rFonts w:ascii="QCF_P179" w:hAnsi="QCF_P179" w:cs="QCF_P179"/>
                <w:sz w:val="28"/>
                <w:rtl/>
              </w:rPr>
              <w:t xml:space="preserve">  ﭽ  ﭾ  ﭿ  ﮀ  ﮁ  ﮂ   ﮃ  ﮄ  ﮅ  ﮆ        ﮇ  ﮈ  ﮉ  ﮊ</w:t>
            </w:r>
            <w:r w:rsidRPr="00E42069">
              <w:rPr>
                <w:rFonts w:ascii="QCF_BSML" w:hAnsi="QCF_BSML" w:cs="QCF_BSML"/>
                <w:sz w:val="28"/>
                <w:rtl/>
              </w:rPr>
              <w:t>ﭼ</w:t>
            </w:r>
            <w:r w:rsidRPr="00E42069">
              <w:rPr>
                <w:rFonts w:ascii="Traditional Arabic" w:hAnsi="Traditional Arabic"/>
                <w:color w:val="auto"/>
                <w:sz w:val="28"/>
                <w:rtl/>
              </w:rPr>
              <w:t>الأنفال الآية ١٩.</w:t>
            </w:r>
          </w:p>
          <w:p w:rsidR="00150ABD" w:rsidRPr="00E42069" w:rsidRDefault="00150ABD" w:rsidP="00DA7895">
            <w:pPr>
              <w:ind w:left="3" w:hanging="3"/>
              <w:rPr>
                <w:sz w:val="28"/>
                <w:szCs w:val="28"/>
              </w:rPr>
            </w:pPr>
          </w:p>
        </w:tc>
        <w:tc>
          <w:tcPr>
            <w:tcW w:w="4208" w:type="dxa"/>
          </w:tcPr>
          <w:p w:rsidR="00150ABD" w:rsidRPr="00E42069" w:rsidRDefault="00150ABD" w:rsidP="003509FA">
            <w:pPr>
              <w:rPr>
                <w:rFonts w:ascii="Traditional Arabic" w:hAnsi="Traditional Arabic"/>
                <w:sz w:val="28"/>
                <w:szCs w:val="28"/>
                <w:rtl/>
              </w:rPr>
            </w:pPr>
            <w:r w:rsidRPr="00E42069">
              <w:rPr>
                <w:rFonts w:ascii="QCF_BSML" w:hAnsi="QCF_BSML" w:cs="QCF_BSML"/>
                <w:sz w:val="28"/>
                <w:szCs w:val="28"/>
                <w:rtl/>
              </w:rPr>
              <w:t xml:space="preserve">ﭽ </w:t>
            </w:r>
            <w:r w:rsidRPr="00E42069">
              <w:rPr>
                <w:rFonts w:ascii="QCF_P180" w:hAnsi="QCF_P180" w:cs="QCF_P180"/>
                <w:sz w:val="28"/>
                <w:szCs w:val="28"/>
                <w:rtl/>
              </w:rPr>
              <w:t xml:space="preserve">ﯗ  ﯘ  ﯙ  ﯚ  ﯛ       ﯜ   ﯝ  ﯞ  ﯟ  ﯠ  ﯡ  ﯢ  ﯣ  ﯤ  ﯥ   ﯦ  ﯧ  ﯨ  ﯩ   </w:t>
            </w:r>
            <w:r w:rsidRPr="00E42069">
              <w:rPr>
                <w:rFonts w:ascii="QCF_BSML" w:hAnsi="QCF_BSML" w:cs="QCF_BSML"/>
                <w:sz w:val="28"/>
                <w:szCs w:val="28"/>
                <w:rtl/>
              </w:rPr>
              <w:t>ﭼ</w:t>
            </w:r>
            <w:r w:rsidRPr="00E42069">
              <w:rPr>
                <w:rFonts w:ascii="Traditional Arabic" w:hAnsi="Traditional Arabic"/>
                <w:color w:val="9DAB0C"/>
                <w:sz w:val="28"/>
                <w:szCs w:val="28"/>
                <w:rtl/>
              </w:rPr>
              <w:t>الأنفال الآية ٣٢.</w:t>
            </w:r>
          </w:p>
          <w:p w:rsidR="00150ABD" w:rsidRPr="00E42069" w:rsidRDefault="00150ABD" w:rsidP="003509FA">
            <w:pPr>
              <w:ind w:firstLine="0"/>
              <w:rPr>
                <w:sz w:val="28"/>
                <w:szCs w:val="28"/>
                <w:rtl/>
              </w:rPr>
            </w:pPr>
          </w:p>
          <w:p w:rsidR="00150ABD" w:rsidRPr="00E42069" w:rsidRDefault="00150ABD" w:rsidP="003509FA">
            <w:pPr>
              <w:ind w:firstLine="0"/>
              <w:jc w:val="center"/>
              <w:rPr>
                <w:sz w:val="28"/>
                <w:szCs w:val="28"/>
              </w:rPr>
            </w:pPr>
          </w:p>
        </w:tc>
      </w:tr>
      <w:tr w:rsidR="00150ABD" w:rsidRPr="00E42069" w:rsidTr="003509FA">
        <w:tc>
          <w:tcPr>
            <w:tcW w:w="709" w:type="dxa"/>
          </w:tcPr>
          <w:p w:rsidR="00150ABD" w:rsidRPr="00E42069" w:rsidRDefault="00150ABD" w:rsidP="003509FA">
            <w:pPr>
              <w:ind w:firstLine="0"/>
              <w:jc w:val="both"/>
              <w:rPr>
                <w:sz w:val="28"/>
                <w:szCs w:val="28"/>
                <w:rtl/>
              </w:rPr>
            </w:pPr>
            <w:r w:rsidRPr="00E42069">
              <w:rPr>
                <w:rFonts w:hint="cs"/>
                <w:sz w:val="28"/>
                <w:szCs w:val="28"/>
                <w:rtl/>
              </w:rPr>
              <w:t>4</w:t>
            </w:r>
          </w:p>
        </w:tc>
        <w:tc>
          <w:tcPr>
            <w:tcW w:w="3836" w:type="dxa"/>
          </w:tcPr>
          <w:p w:rsidR="00150ABD" w:rsidRPr="00E42069" w:rsidRDefault="00150ABD" w:rsidP="00DA7895">
            <w:pPr>
              <w:ind w:left="3" w:hanging="3"/>
              <w:rPr>
                <w:sz w:val="28"/>
                <w:szCs w:val="28"/>
                <w:rtl/>
              </w:rPr>
            </w:pPr>
            <w:r w:rsidRPr="00E42069">
              <w:rPr>
                <w:rFonts w:ascii="QCF_BSML" w:hAnsi="QCF_BSML" w:cs="QCF_BSML"/>
                <w:sz w:val="28"/>
                <w:szCs w:val="28"/>
                <w:rtl/>
              </w:rPr>
              <w:t xml:space="preserve">ﭽ </w:t>
            </w:r>
            <w:r w:rsidRPr="00E42069">
              <w:rPr>
                <w:rFonts w:ascii="QCF_P453" w:hAnsi="QCF_P453" w:cs="QCF_P453"/>
                <w:sz w:val="28"/>
                <w:szCs w:val="28"/>
                <w:rtl/>
              </w:rPr>
              <w:t xml:space="preserve">ﰋ  ﰌ  ﰍ  ﰎ  ﰏ  ﰐ  ﰑ    ﰒ  </w:t>
            </w:r>
            <w:r w:rsidRPr="00E42069">
              <w:rPr>
                <w:rFonts w:ascii="QCF_BSML" w:hAnsi="QCF_BSML" w:cs="QCF_BSML"/>
                <w:sz w:val="28"/>
                <w:szCs w:val="28"/>
                <w:rtl/>
              </w:rPr>
              <w:t>ﭼ</w:t>
            </w:r>
            <w:r w:rsidRPr="00E42069">
              <w:rPr>
                <w:rFonts w:ascii="QCF_BSML" w:hAnsi="QCF_BSML" w:hint="cs"/>
                <w:sz w:val="28"/>
                <w:szCs w:val="28"/>
                <w:rtl/>
              </w:rPr>
              <w:t xml:space="preserve"> </w:t>
            </w:r>
            <w:r w:rsidRPr="00E42069">
              <w:rPr>
                <w:rFonts w:ascii="Traditional Arabic" w:hAnsi="Traditional Arabic"/>
                <w:color w:val="auto"/>
                <w:sz w:val="28"/>
                <w:szCs w:val="28"/>
                <w:rtl/>
              </w:rPr>
              <w:t>الأنفال الآية ٣٢.</w:t>
            </w:r>
          </w:p>
          <w:p w:rsidR="00150ABD" w:rsidRPr="00E42069" w:rsidRDefault="00150ABD" w:rsidP="00DA7895">
            <w:pPr>
              <w:ind w:left="3" w:hanging="3"/>
              <w:rPr>
                <w:sz w:val="28"/>
                <w:szCs w:val="28"/>
              </w:rPr>
            </w:pPr>
          </w:p>
        </w:tc>
        <w:tc>
          <w:tcPr>
            <w:tcW w:w="4208" w:type="dxa"/>
          </w:tcPr>
          <w:p w:rsidR="00150ABD" w:rsidRPr="00E42069" w:rsidRDefault="00150ABD" w:rsidP="00DA7895">
            <w:pPr>
              <w:pStyle w:val="a6"/>
              <w:ind w:left="11" w:hanging="11"/>
              <w:rPr>
                <w:sz w:val="28"/>
              </w:rPr>
            </w:pPr>
            <w:r w:rsidRPr="00E42069">
              <w:rPr>
                <w:rFonts w:ascii="QCF_BSML" w:hAnsi="QCF_BSML" w:cs="QCF_BSML"/>
                <w:sz w:val="28"/>
                <w:rtl/>
              </w:rPr>
              <w:t xml:space="preserve">ﭽ </w:t>
            </w:r>
            <w:r w:rsidRPr="00E42069">
              <w:rPr>
                <w:rFonts w:ascii="QCF_P180" w:hAnsi="QCF_P180" w:cs="QCF_P180"/>
                <w:sz w:val="28"/>
                <w:rtl/>
              </w:rPr>
              <w:t xml:space="preserve">ﯗ  ﯘ  ﯙ  ﯚ  ﯛ       ﯜ   ﯝ  ﯞ  ﯟ  ﯠ  ﯡ  ﯢ  ﯣ  ﯤ  ﯥ   ﯦ  ﯧ  </w:t>
            </w:r>
            <w:r w:rsidRPr="00E42069">
              <w:rPr>
                <w:rFonts w:ascii="QCF_P180" w:hAnsi="QCF_P180" w:cs="QCF_P180"/>
                <w:sz w:val="28"/>
                <w:rtl/>
              </w:rPr>
              <w:lastRenderedPageBreak/>
              <w:t xml:space="preserve">ﯨ  ﯩ   </w:t>
            </w:r>
            <w:r w:rsidRPr="00E42069">
              <w:rPr>
                <w:rFonts w:ascii="QCF_BSML" w:hAnsi="QCF_BSML" w:cs="QCF_BSML"/>
                <w:sz w:val="28"/>
                <w:rtl/>
              </w:rPr>
              <w:t>ﭼ</w:t>
            </w:r>
            <w:r w:rsidRPr="00E42069">
              <w:rPr>
                <w:rFonts w:ascii="QCF_BSML" w:hAnsi="QCF_BSML" w:hint="cs"/>
                <w:sz w:val="28"/>
                <w:rtl/>
              </w:rPr>
              <w:t xml:space="preserve"> </w:t>
            </w:r>
            <w:r w:rsidRPr="00E42069">
              <w:rPr>
                <w:rFonts w:ascii="Traditional Arabic" w:hAnsi="Traditional Arabic"/>
                <w:color w:val="auto"/>
                <w:sz w:val="28"/>
                <w:rtl/>
              </w:rPr>
              <w:t>ص الآية ١٦</w:t>
            </w:r>
            <w:r w:rsidRPr="00E42069">
              <w:rPr>
                <w:rFonts w:ascii="Traditional Arabic" w:hAnsi="Traditional Arabic"/>
                <w:color w:val="9DAB0C"/>
                <w:sz w:val="28"/>
              </w:rPr>
              <w:t xml:space="preserve"> </w:t>
            </w:r>
            <w:r w:rsidRPr="00E42069">
              <w:rPr>
                <w:rFonts w:ascii="Traditional Arabic" w:hAnsi="Traditional Arabic"/>
                <w:sz w:val="28"/>
                <w:rtl/>
              </w:rPr>
              <w:t>.</w:t>
            </w:r>
          </w:p>
          <w:p w:rsidR="00150ABD" w:rsidRPr="00E42069" w:rsidRDefault="00150ABD" w:rsidP="003509FA">
            <w:pPr>
              <w:rPr>
                <w:b/>
                <w:bCs/>
                <w:sz w:val="28"/>
                <w:szCs w:val="28"/>
                <w:rtl/>
              </w:rPr>
            </w:pPr>
          </w:p>
          <w:p w:rsidR="00150ABD" w:rsidRPr="00E42069" w:rsidRDefault="00150ABD" w:rsidP="003509FA">
            <w:pPr>
              <w:ind w:firstLine="0"/>
              <w:jc w:val="center"/>
              <w:rPr>
                <w:sz w:val="28"/>
                <w:szCs w:val="28"/>
              </w:rPr>
            </w:pPr>
          </w:p>
        </w:tc>
      </w:tr>
      <w:tr w:rsidR="00150ABD" w:rsidRPr="00E42069" w:rsidTr="003509FA">
        <w:tc>
          <w:tcPr>
            <w:tcW w:w="709" w:type="dxa"/>
          </w:tcPr>
          <w:p w:rsidR="00150ABD" w:rsidRPr="00E42069" w:rsidRDefault="00150ABD" w:rsidP="003509FA">
            <w:pPr>
              <w:ind w:firstLine="0"/>
              <w:jc w:val="center"/>
              <w:rPr>
                <w:sz w:val="28"/>
                <w:szCs w:val="28"/>
                <w:rtl/>
              </w:rPr>
            </w:pPr>
            <w:r w:rsidRPr="00E42069">
              <w:rPr>
                <w:rFonts w:hint="cs"/>
                <w:sz w:val="28"/>
                <w:szCs w:val="28"/>
                <w:rtl/>
              </w:rPr>
              <w:lastRenderedPageBreak/>
              <w:t>5</w:t>
            </w:r>
          </w:p>
        </w:tc>
        <w:tc>
          <w:tcPr>
            <w:tcW w:w="3836" w:type="dxa"/>
          </w:tcPr>
          <w:p w:rsidR="00150ABD" w:rsidRPr="00E42069" w:rsidRDefault="00150ABD" w:rsidP="00DA7895">
            <w:pPr>
              <w:ind w:left="3" w:hanging="3"/>
              <w:rPr>
                <w:sz w:val="28"/>
                <w:szCs w:val="28"/>
                <w:rtl/>
              </w:rPr>
            </w:pPr>
            <w:r w:rsidRPr="00E42069">
              <w:rPr>
                <w:rFonts w:ascii="QCF_BSML" w:hAnsi="QCF_BSML" w:cs="QCF_BSML"/>
                <w:sz w:val="28"/>
                <w:szCs w:val="28"/>
                <w:rtl/>
              </w:rPr>
              <w:t xml:space="preserve">ﭽ </w:t>
            </w:r>
            <w:r w:rsidRPr="00E42069">
              <w:rPr>
                <w:rFonts w:ascii="QCF_P180" w:hAnsi="QCF_P180" w:cs="QCF_P180"/>
                <w:sz w:val="28"/>
                <w:szCs w:val="28"/>
                <w:rtl/>
              </w:rPr>
              <w:t>ﯫ  ﯬ  ﯭ  ﯮ     ﯯ  ﯰ</w:t>
            </w:r>
            <w:r w:rsidRPr="00E42069">
              <w:rPr>
                <w:rFonts w:ascii="QCF_P180" w:hAnsi="QCF_P180" w:cs="QCF_P180"/>
                <w:color w:val="0000A5"/>
                <w:sz w:val="28"/>
                <w:szCs w:val="28"/>
                <w:rtl/>
              </w:rPr>
              <w:t>ﯱ</w:t>
            </w:r>
            <w:r w:rsidRPr="00E42069">
              <w:rPr>
                <w:rFonts w:ascii="QCF_P180" w:hAnsi="QCF_P180" w:cs="QCF_P180"/>
                <w:sz w:val="28"/>
                <w:szCs w:val="28"/>
                <w:rtl/>
              </w:rPr>
              <w:t xml:space="preserve">  ﯲ  ﯳ            ﯴ  ﯵ  ﯶ  ﯷ     </w:t>
            </w:r>
            <w:r w:rsidRPr="00E42069">
              <w:rPr>
                <w:rFonts w:ascii="QCF_BSML" w:hAnsi="QCF_BSML" w:cs="QCF_BSML"/>
                <w:sz w:val="28"/>
                <w:szCs w:val="28"/>
                <w:rtl/>
              </w:rPr>
              <w:t>ﭼ</w:t>
            </w:r>
            <w:r w:rsidRPr="00E42069">
              <w:rPr>
                <w:sz w:val="28"/>
                <w:szCs w:val="28"/>
                <w:rtl/>
              </w:rPr>
              <w:t xml:space="preserve"> </w:t>
            </w:r>
            <w:r w:rsidRPr="00E42069">
              <w:rPr>
                <w:rFonts w:ascii="Traditional Arabic" w:hAnsi="Traditional Arabic"/>
                <w:color w:val="auto"/>
                <w:sz w:val="28"/>
                <w:szCs w:val="28"/>
                <w:rtl/>
              </w:rPr>
              <w:t>الأنفال الآية ٣٣.</w:t>
            </w:r>
          </w:p>
          <w:p w:rsidR="00150ABD" w:rsidRPr="00E42069" w:rsidRDefault="00150ABD" w:rsidP="00DA7895">
            <w:pPr>
              <w:ind w:left="3" w:hanging="3"/>
              <w:rPr>
                <w:sz w:val="28"/>
                <w:szCs w:val="28"/>
              </w:rPr>
            </w:pPr>
          </w:p>
          <w:p w:rsidR="00150ABD" w:rsidRPr="00E42069" w:rsidRDefault="00150ABD" w:rsidP="00DA7895">
            <w:pPr>
              <w:ind w:left="3" w:hanging="3"/>
              <w:rPr>
                <w:sz w:val="28"/>
                <w:szCs w:val="28"/>
              </w:rPr>
            </w:pPr>
          </w:p>
        </w:tc>
        <w:tc>
          <w:tcPr>
            <w:tcW w:w="4208" w:type="dxa"/>
          </w:tcPr>
          <w:p w:rsidR="00150ABD" w:rsidRPr="00E42069" w:rsidRDefault="00150ABD" w:rsidP="00DA7895">
            <w:pPr>
              <w:ind w:firstLine="0"/>
              <w:jc w:val="both"/>
              <w:rPr>
                <w:sz w:val="28"/>
                <w:szCs w:val="28"/>
              </w:rPr>
            </w:pPr>
            <w:r w:rsidRPr="00E42069">
              <w:rPr>
                <w:rFonts w:ascii="QCF_BSML" w:hAnsi="QCF_BSML" w:cs="QCF_BSML"/>
                <w:sz w:val="28"/>
                <w:szCs w:val="28"/>
                <w:rtl/>
              </w:rPr>
              <w:t xml:space="preserve">ﭽ </w:t>
            </w:r>
            <w:r w:rsidRPr="00E42069">
              <w:rPr>
                <w:rFonts w:ascii="QCF_P181" w:hAnsi="QCF_P181" w:cs="QCF_P181"/>
                <w:sz w:val="28"/>
                <w:szCs w:val="28"/>
                <w:rtl/>
              </w:rPr>
              <w:t>ﭑ  ﭒ  ﭓ  ﭔ  ﭕ  ﭖ  ﭗ  ﭘ  ﭙ   ﭚ  ﭛ  ﭜ  ﭝ</w:t>
            </w:r>
            <w:r w:rsidRPr="00E42069">
              <w:rPr>
                <w:rFonts w:ascii="QCF_P181" w:hAnsi="QCF_P181" w:cs="QCF_P181"/>
                <w:color w:val="0000A5"/>
                <w:sz w:val="28"/>
                <w:szCs w:val="28"/>
                <w:rtl/>
              </w:rPr>
              <w:t>ﭞ</w:t>
            </w:r>
            <w:r w:rsidRPr="00E42069">
              <w:rPr>
                <w:rFonts w:ascii="QCF_P181" w:hAnsi="QCF_P181" w:cs="QCF_P181"/>
                <w:sz w:val="28"/>
                <w:szCs w:val="28"/>
                <w:rtl/>
              </w:rPr>
              <w:t xml:space="preserve">  ﭟ  ﭠ  ﭡ  ﭢ   </w:t>
            </w:r>
            <w:r w:rsidRPr="00E42069">
              <w:rPr>
                <w:rFonts w:ascii="QCF_BSML" w:hAnsi="QCF_BSML" w:cs="QCF_BSML"/>
                <w:sz w:val="28"/>
                <w:szCs w:val="28"/>
                <w:rtl/>
              </w:rPr>
              <w:t>ﭼ</w:t>
            </w:r>
            <w:r w:rsidRPr="00E42069">
              <w:rPr>
                <w:rFonts w:ascii="Arial" w:hAnsi="Arial" w:cs="Arial"/>
                <w:color w:val="9DAB0C"/>
                <w:sz w:val="28"/>
                <w:szCs w:val="28"/>
                <w:rtl/>
              </w:rPr>
              <w:t xml:space="preserve"> </w:t>
            </w:r>
            <w:r w:rsidRPr="00E42069">
              <w:rPr>
                <w:rFonts w:ascii="Traditional Arabic" w:hAnsi="Traditional Arabic"/>
                <w:color w:val="auto"/>
                <w:sz w:val="28"/>
                <w:szCs w:val="28"/>
                <w:rtl/>
              </w:rPr>
              <w:t>الأنفال الآية ٣٤</w:t>
            </w:r>
          </w:p>
        </w:tc>
      </w:tr>
      <w:tr w:rsidR="00150ABD" w:rsidRPr="00E42069" w:rsidTr="003509FA">
        <w:tc>
          <w:tcPr>
            <w:tcW w:w="709" w:type="dxa"/>
          </w:tcPr>
          <w:p w:rsidR="00150ABD" w:rsidRPr="00E42069" w:rsidRDefault="00150ABD" w:rsidP="003509FA">
            <w:pPr>
              <w:ind w:firstLine="0"/>
              <w:jc w:val="center"/>
              <w:rPr>
                <w:sz w:val="28"/>
                <w:szCs w:val="28"/>
                <w:rtl/>
              </w:rPr>
            </w:pPr>
            <w:r w:rsidRPr="00E42069">
              <w:rPr>
                <w:rFonts w:hint="cs"/>
                <w:sz w:val="28"/>
                <w:szCs w:val="28"/>
                <w:rtl/>
              </w:rPr>
              <w:t>6</w:t>
            </w:r>
          </w:p>
        </w:tc>
        <w:tc>
          <w:tcPr>
            <w:tcW w:w="3836" w:type="dxa"/>
          </w:tcPr>
          <w:p w:rsidR="00150ABD" w:rsidRPr="00E42069" w:rsidRDefault="00150ABD" w:rsidP="00DA7895">
            <w:pPr>
              <w:ind w:left="3" w:hanging="3"/>
              <w:jc w:val="both"/>
              <w:rPr>
                <w:sz w:val="28"/>
                <w:szCs w:val="28"/>
                <w:rtl/>
              </w:rPr>
            </w:pPr>
            <w:r w:rsidRPr="00E42069">
              <w:rPr>
                <w:rFonts w:ascii="QCF_BSML" w:hAnsi="QCF_BSML" w:cs="QCF_BSML"/>
                <w:sz w:val="28"/>
                <w:szCs w:val="28"/>
                <w:rtl/>
              </w:rPr>
              <w:t>ﭽ</w:t>
            </w:r>
            <w:r w:rsidRPr="00E42069">
              <w:rPr>
                <w:rFonts w:ascii="QCF_P182" w:hAnsi="QCF_P182" w:cs="QCF_P182"/>
                <w:sz w:val="28"/>
                <w:szCs w:val="28"/>
                <w:rtl/>
              </w:rPr>
              <w:t xml:space="preserve">  ﭒ  ﭓ  ﭔ  ﭕ  ﭖ  ﭗ  ﭘ  ﭙ  ﭚ   ﭛ  ﭜ  ﭝ  ﭞ  ﭟ  ﭠ  ﭡ    ﭢ  ﭣ  ﭤ  ﭥ  ﭦ  ﭧ  ﭨ  ﭩ  ﭪ   ﭫ  ﭬ   ﭭ</w:t>
            </w:r>
            <w:r w:rsidRPr="00E42069">
              <w:rPr>
                <w:rFonts w:ascii="QCF_P182" w:hAnsi="QCF_P182" w:cs="QCF_P182"/>
                <w:color w:val="0000A5"/>
                <w:sz w:val="28"/>
                <w:szCs w:val="28"/>
                <w:rtl/>
              </w:rPr>
              <w:t>ﭮ</w:t>
            </w:r>
            <w:r w:rsidRPr="00E42069">
              <w:rPr>
                <w:rFonts w:ascii="QCF_P182" w:hAnsi="QCF_P182" w:cs="QCF_P182"/>
                <w:sz w:val="28"/>
                <w:szCs w:val="28"/>
                <w:rtl/>
              </w:rPr>
              <w:t xml:space="preserve">  ﭯ  ﭰ   ﭱ  ﭲ  ﭳ </w:t>
            </w:r>
            <w:r w:rsidRPr="00E42069">
              <w:rPr>
                <w:rFonts w:ascii="QCF_BSML" w:hAnsi="QCF_BSML" w:cs="QCF_BSML"/>
                <w:sz w:val="28"/>
                <w:szCs w:val="28"/>
                <w:rtl/>
              </w:rPr>
              <w:t>ﭼ</w:t>
            </w:r>
            <w:r w:rsidRPr="00E42069">
              <w:rPr>
                <w:rFonts w:ascii="Arial" w:hAnsi="Arial" w:cs="Arial"/>
                <w:color w:val="9DAB0C"/>
                <w:sz w:val="28"/>
                <w:szCs w:val="28"/>
                <w:rtl/>
              </w:rPr>
              <w:t xml:space="preserve"> </w:t>
            </w:r>
            <w:r w:rsidRPr="00E42069">
              <w:rPr>
                <w:rFonts w:ascii="Traditional Arabic" w:hAnsi="Traditional Arabic"/>
                <w:color w:val="auto"/>
                <w:sz w:val="28"/>
                <w:szCs w:val="28"/>
                <w:rtl/>
              </w:rPr>
              <w:t>الأنفال الآية ٤١</w:t>
            </w:r>
            <w:r w:rsidRPr="00E42069">
              <w:rPr>
                <w:rFonts w:hint="cs"/>
                <w:sz w:val="28"/>
                <w:szCs w:val="28"/>
                <w:rtl/>
              </w:rPr>
              <w:t>.</w:t>
            </w:r>
          </w:p>
          <w:p w:rsidR="00150ABD" w:rsidRPr="00E42069" w:rsidRDefault="00150ABD" w:rsidP="00DA7895">
            <w:pPr>
              <w:pStyle w:val="a6"/>
              <w:ind w:left="3" w:hanging="3"/>
              <w:rPr>
                <w:sz w:val="28"/>
              </w:rPr>
            </w:pPr>
            <w:r w:rsidRPr="00E42069">
              <w:rPr>
                <w:rFonts w:hint="cs"/>
                <w:sz w:val="28"/>
                <w:rtl/>
              </w:rPr>
              <w:t xml:space="preserve"> </w:t>
            </w:r>
          </w:p>
          <w:p w:rsidR="00150ABD" w:rsidRPr="00E42069" w:rsidRDefault="00150ABD" w:rsidP="00DA7895">
            <w:pPr>
              <w:ind w:left="3" w:hanging="3"/>
              <w:rPr>
                <w:sz w:val="28"/>
                <w:szCs w:val="28"/>
              </w:rPr>
            </w:pPr>
          </w:p>
        </w:tc>
        <w:tc>
          <w:tcPr>
            <w:tcW w:w="4208" w:type="dxa"/>
          </w:tcPr>
          <w:p w:rsidR="00150ABD" w:rsidRPr="00E42069" w:rsidRDefault="00150ABD" w:rsidP="00DA7895">
            <w:pPr>
              <w:pStyle w:val="a6"/>
              <w:ind w:left="0" w:firstLine="0"/>
              <w:rPr>
                <w:sz w:val="28"/>
              </w:rPr>
            </w:pPr>
            <w:r w:rsidRPr="00E42069">
              <w:rPr>
                <w:rFonts w:ascii="QCF_BSML" w:hAnsi="QCF_BSML" w:cs="QCF_BSML"/>
                <w:sz w:val="28"/>
                <w:rtl/>
              </w:rPr>
              <w:t xml:space="preserve">ﭽ </w:t>
            </w:r>
            <w:r w:rsidRPr="00E42069">
              <w:rPr>
                <w:rFonts w:ascii="QCF_P546" w:hAnsi="QCF_P546" w:cs="QCF_P546"/>
                <w:sz w:val="28"/>
                <w:rtl/>
              </w:rPr>
              <w:t xml:space="preserve">ﮈ  ﮉ  ﮊ  ﮋ  ﮌ  ﮍ  ﮎ  ﮏ  ﮐﮒ  ﮓ   ﮔﮕ </w:t>
            </w:r>
            <w:r w:rsidRPr="00E42069">
              <w:rPr>
                <w:rFonts w:ascii="QCF_BSML" w:hAnsi="QCF_BSML" w:cs="QCF_BSML"/>
                <w:sz w:val="28"/>
                <w:rtl/>
              </w:rPr>
              <w:t>ﭼ</w:t>
            </w:r>
            <w:r w:rsidRPr="00E42069">
              <w:rPr>
                <w:rFonts w:ascii="Arial" w:hAnsi="Arial"/>
                <w:sz w:val="28"/>
                <w:rtl/>
              </w:rPr>
              <w:t xml:space="preserve"> </w:t>
            </w:r>
            <w:r w:rsidRPr="00E42069">
              <w:rPr>
                <w:rFonts w:ascii="Traditional Arabic" w:hAnsi="Traditional Arabic"/>
                <w:color w:val="auto"/>
                <w:sz w:val="28"/>
                <w:rtl/>
              </w:rPr>
              <w:t>الحشر الآية ٧.</w:t>
            </w:r>
          </w:p>
          <w:p w:rsidR="00150ABD" w:rsidRPr="00E42069" w:rsidRDefault="00150ABD" w:rsidP="00DA7895">
            <w:pPr>
              <w:ind w:firstLine="0"/>
              <w:rPr>
                <w:sz w:val="28"/>
                <w:szCs w:val="28"/>
              </w:rPr>
            </w:pPr>
          </w:p>
          <w:p w:rsidR="00150ABD" w:rsidRPr="00E42069" w:rsidRDefault="00150ABD" w:rsidP="003509FA">
            <w:pPr>
              <w:ind w:firstLine="0"/>
              <w:jc w:val="both"/>
              <w:rPr>
                <w:sz w:val="28"/>
                <w:szCs w:val="28"/>
              </w:rPr>
            </w:pPr>
          </w:p>
        </w:tc>
      </w:tr>
    </w:tbl>
    <w:p w:rsidR="00E76251" w:rsidRPr="00E42069" w:rsidRDefault="00150ABD" w:rsidP="00E54C43">
      <w:pPr>
        <w:ind w:firstLine="0"/>
        <w:jc w:val="both"/>
        <w:rPr>
          <w:b/>
          <w:bCs/>
          <w:color w:val="auto"/>
          <w:sz w:val="28"/>
          <w:szCs w:val="28"/>
          <w:u w:val="single"/>
          <w:rtl/>
        </w:rPr>
      </w:pPr>
      <w:r w:rsidRPr="00E42069">
        <w:rPr>
          <w:rFonts w:hint="cs"/>
          <w:sz w:val="28"/>
          <w:szCs w:val="28"/>
          <w:u w:val="single"/>
          <w:rtl/>
        </w:rPr>
        <w:t>الفصل الخامس: دراسة الآيات في تفسير القرآن بالقرآن من سورة</w:t>
      </w:r>
      <w:r w:rsidR="004E4EA1">
        <w:rPr>
          <w:rFonts w:hint="cs"/>
          <w:sz w:val="28"/>
          <w:szCs w:val="28"/>
          <w:u w:val="single"/>
          <w:rtl/>
        </w:rPr>
        <w:t xml:space="preserve"> </w:t>
      </w:r>
      <w:r w:rsidRPr="00E42069">
        <w:rPr>
          <w:rFonts w:hint="cs"/>
          <w:sz w:val="28"/>
          <w:szCs w:val="28"/>
          <w:u w:val="single"/>
          <w:rtl/>
        </w:rPr>
        <w:t>التوبة</w:t>
      </w:r>
    </w:p>
    <w:tbl>
      <w:tblPr>
        <w:bidiVisual/>
        <w:tblW w:w="8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3836"/>
        <w:gridCol w:w="4208"/>
      </w:tblGrid>
      <w:tr w:rsidR="00150ABD" w:rsidRPr="00E42069" w:rsidTr="003509FA">
        <w:tc>
          <w:tcPr>
            <w:tcW w:w="709" w:type="dxa"/>
          </w:tcPr>
          <w:p w:rsidR="00150ABD" w:rsidRPr="00E42069" w:rsidRDefault="00150ABD" w:rsidP="003509FA">
            <w:pPr>
              <w:ind w:firstLine="0"/>
              <w:jc w:val="center"/>
              <w:rPr>
                <w:sz w:val="28"/>
                <w:szCs w:val="28"/>
                <w:rtl/>
              </w:rPr>
            </w:pPr>
            <w:r w:rsidRPr="00E42069">
              <w:rPr>
                <w:rFonts w:hint="cs"/>
                <w:sz w:val="28"/>
                <w:szCs w:val="28"/>
                <w:rtl/>
              </w:rPr>
              <w:t>م</w:t>
            </w:r>
          </w:p>
        </w:tc>
        <w:tc>
          <w:tcPr>
            <w:tcW w:w="3836" w:type="dxa"/>
          </w:tcPr>
          <w:p w:rsidR="00150ABD" w:rsidRPr="00E42069" w:rsidRDefault="00150ABD" w:rsidP="003509FA">
            <w:pPr>
              <w:ind w:firstLine="0"/>
              <w:jc w:val="center"/>
              <w:rPr>
                <w:rFonts w:ascii="QCF_BSML" w:hAnsi="QCF_BSML" w:cs="QCF_BSML"/>
                <w:sz w:val="28"/>
                <w:szCs w:val="28"/>
                <w:rtl/>
                <w:lang w:eastAsia="en-US"/>
              </w:rPr>
            </w:pPr>
            <w:r w:rsidRPr="00E42069">
              <w:rPr>
                <w:rFonts w:hint="cs"/>
                <w:sz w:val="28"/>
                <w:szCs w:val="28"/>
                <w:rtl/>
              </w:rPr>
              <w:t>الآية المفسَّرة</w:t>
            </w:r>
          </w:p>
        </w:tc>
        <w:tc>
          <w:tcPr>
            <w:tcW w:w="4208" w:type="dxa"/>
          </w:tcPr>
          <w:p w:rsidR="00150ABD" w:rsidRPr="00E42069" w:rsidRDefault="00150ABD" w:rsidP="003509FA">
            <w:pPr>
              <w:ind w:firstLine="0"/>
              <w:jc w:val="center"/>
              <w:rPr>
                <w:rFonts w:ascii="QCF_BSML" w:hAnsi="QCF_BSML" w:cs="QCF_BSML"/>
                <w:sz w:val="28"/>
                <w:szCs w:val="28"/>
                <w:rtl/>
                <w:lang w:eastAsia="en-US"/>
              </w:rPr>
            </w:pPr>
            <w:r w:rsidRPr="00E42069">
              <w:rPr>
                <w:rFonts w:hint="cs"/>
                <w:sz w:val="28"/>
                <w:szCs w:val="28"/>
                <w:rtl/>
              </w:rPr>
              <w:t>الآية المفسِّرة</w:t>
            </w:r>
          </w:p>
        </w:tc>
      </w:tr>
      <w:tr w:rsidR="00150ABD" w:rsidRPr="00E42069" w:rsidTr="003509FA">
        <w:tc>
          <w:tcPr>
            <w:tcW w:w="709" w:type="dxa"/>
          </w:tcPr>
          <w:p w:rsidR="00150ABD" w:rsidRPr="00E42069" w:rsidRDefault="004E4EA1" w:rsidP="003509FA">
            <w:pPr>
              <w:ind w:firstLine="0"/>
              <w:jc w:val="center"/>
              <w:rPr>
                <w:color w:val="auto"/>
                <w:sz w:val="28"/>
                <w:szCs w:val="28"/>
                <w:rtl/>
              </w:rPr>
            </w:pPr>
            <w:r>
              <w:rPr>
                <w:rFonts w:hint="cs"/>
                <w:color w:val="auto"/>
                <w:sz w:val="28"/>
                <w:szCs w:val="28"/>
                <w:rtl/>
              </w:rPr>
              <w:t>7</w:t>
            </w:r>
          </w:p>
        </w:tc>
        <w:tc>
          <w:tcPr>
            <w:tcW w:w="3836" w:type="dxa"/>
          </w:tcPr>
          <w:p w:rsidR="00150ABD" w:rsidRPr="00E42069" w:rsidRDefault="00150ABD" w:rsidP="00DA7895">
            <w:pPr>
              <w:pStyle w:val="a6"/>
              <w:ind w:left="3" w:hanging="3"/>
              <w:rPr>
                <w:color w:val="auto"/>
                <w:sz w:val="28"/>
              </w:rPr>
            </w:pPr>
            <w:r w:rsidRPr="00E42069">
              <w:rPr>
                <w:rFonts w:ascii="QCF_BSML" w:eastAsia="Calibri" w:hAnsi="QCF_BSML" w:cs="QCF_BSML"/>
                <w:color w:val="auto"/>
                <w:sz w:val="28"/>
                <w:rtl/>
              </w:rPr>
              <w:t xml:space="preserve">ﭽ </w:t>
            </w:r>
            <w:r w:rsidRPr="00E42069">
              <w:rPr>
                <w:rFonts w:ascii="QCF_P187" w:eastAsia="Calibri" w:hAnsi="QCF_P187" w:cs="QCF_P187"/>
                <w:color w:val="auto"/>
                <w:sz w:val="28"/>
                <w:rtl/>
              </w:rPr>
              <w:t xml:space="preserve">ﭛ  ﭜ  ﭝ  ﭞ  ﭟ  ﭠ  ﭡ   ﭢ  ﭣ   ﭤﭥ  ﭦ  ﭧ  ﭨ  ﭩ  </w:t>
            </w:r>
            <w:r w:rsidRPr="00E42069">
              <w:rPr>
                <w:rFonts w:ascii="QCF_BSML" w:eastAsia="Calibri" w:hAnsi="QCF_BSML" w:cs="QCF_BSML"/>
                <w:color w:val="auto"/>
                <w:sz w:val="28"/>
                <w:rtl/>
              </w:rPr>
              <w:t>ﭼ</w:t>
            </w:r>
            <w:r w:rsidRPr="00E42069">
              <w:rPr>
                <w:rFonts w:ascii="Arial" w:eastAsia="Calibri" w:hAnsi="Arial" w:cs="Arial"/>
                <w:color w:val="auto"/>
                <w:sz w:val="28"/>
                <w:rtl/>
              </w:rPr>
              <w:t>التوبة</w:t>
            </w:r>
            <w:r w:rsidRPr="00E42069">
              <w:rPr>
                <w:rFonts w:ascii="Arial" w:eastAsia="Calibri" w:hAnsi="Arial" w:cs="Arial" w:hint="cs"/>
                <w:color w:val="auto"/>
                <w:sz w:val="28"/>
                <w:rtl/>
              </w:rPr>
              <w:t xml:space="preserve"> الآية</w:t>
            </w:r>
            <w:r w:rsidRPr="00E42069">
              <w:rPr>
                <w:rFonts w:ascii="Arial" w:eastAsia="Calibri" w:hAnsi="Arial" w:cs="Arial"/>
                <w:color w:val="auto"/>
                <w:sz w:val="28"/>
                <w:rtl/>
              </w:rPr>
              <w:t xml:space="preserve"> ٢</w:t>
            </w:r>
            <w:r w:rsidRPr="00E42069">
              <w:rPr>
                <w:rFonts w:ascii="Arial" w:eastAsia="Calibri" w:hAnsi="Arial" w:cs="Arial" w:hint="cs"/>
                <w:color w:val="auto"/>
                <w:sz w:val="28"/>
                <w:rtl/>
              </w:rPr>
              <w:t>.</w:t>
            </w:r>
          </w:p>
          <w:p w:rsidR="00150ABD" w:rsidRPr="00E42069" w:rsidRDefault="00150ABD" w:rsidP="00DA7895">
            <w:pPr>
              <w:ind w:left="3" w:hanging="3"/>
              <w:rPr>
                <w:color w:val="auto"/>
                <w:sz w:val="28"/>
                <w:szCs w:val="28"/>
                <w:rtl/>
              </w:rPr>
            </w:pPr>
          </w:p>
        </w:tc>
        <w:tc>
          <w:tcPr>
            <w:tcW w:w="4208" w:type="dxa"/>
          </w:tcPr>
          <w:p w:rsidR="00150ABD" w:rsidRPr="00E42069" w:rsidRDefault="00150ABD" w:rsidP="00DA7895">
            <w:pPr>
              <w:ind w:firstLine="0"/>
              <w:rPr>
                <w:color w:val="auto"/>
                <w:sz w:val="28"/>
                <w:szCs w:val="28"/>
                <w:rtl/>
              </w:rPr>
            </w:pPr>
            <w:r w:rsidRPr="00E42069">
              <w:rPr>
                <w:rFonts w:ascii="QCF_BSML" w:eastAsia="Calibri" w:hAnsi="QCF_BSML" w:cs="QCF_BSML"/>
                <w:color w:val="auto"/>
                <w:sz w:val="28"/>
                <w:szCs w:val="28"/>
                <w:rtl/>
              </w:rPr>
              <w:t xml:space="preserve">ﭽ </w:t>
            </w:r>
            <w:r w:rsidRPr="00E42069">
              <w:rPr>
                <w:rFonts w:ascii="QCF_P187" w:eastAsia="Calibri" w:hAnsi="QCF_P187" w:cs="QCF_P187"/>
                <w:color w:val="auto"/>
                <w:sz w:val="28"/>
                <w:szCs w:val="28"/>
                <w:rtl/>
              </w:rPr>
              <w:t>ﭫ  ﭬ  ﭭ  ﭮ   ﭯ  ﭰ  ﭱ  ﭲ  ﭳ</w:t>
            </w:r>
            <w:r w:rsidRPr="00E42069">
              <w:rPr>
                <w:rFonts w:ascii="QCF_BSML" w:eastAsia="Calibri" w:hAnsi="QCF_BSML" w:cs="QCF_BSML"/>
                <w:color w:val="auto"/>
                <w:sz w:val="28"/>
                <w:szCs w:val="28"/>
                <w:rtl/>
              </w:rPr>
              <w:t>ﭼ</w:t>
            </w:r>
            <w:r w:rsidRPr="00E42069">
              <w:rPr>
                <w:rFonts w:ascii="Arial" w:eastAsia="Calibri" w:hAnsi="Arial" w:cs="Arial"/>
                <w:color w:val="auto"/>
                <w:sz w:val="28"/>
                <w:szCs w:val="28"/>
                <w:rtl/>
              </w:rPr>
              <w:t>التوبة</w:t>
            </w:r>
            <w:r w:rsidRPr="00E42069">
              <w:rPr>
                <w:rFonts w:ascii="Arial" w:eastAsia="Calibri" w:hAnsi="Arial" w:cs="Arial" w:hint="cs"/>
                <w:color w:val="auto"/>
                <w:sz w:val="28"/>
                <w:szCs w:val="28"/>
                <w:rtl/>
              </w:rPr>
              <w:t xml:space="preserve"> الآية</w:t>
            </w:r>
            <w:r w:rsidRPr="00E42069">
              <w:rPr>
                <w:rFonts w:ascii="Arial" w:eastAsia="Calibri" w:hAnsi="Arial" w:cs="Arial"/>
                <w:color w:val="auto"/>
                <w:sz w:val="28"/>
                <w:szCs w:val="28"/>
                <w:rtl/>
              </w:rPr>
              <w:t xml:space="preserve"> ٣</w:t>
            </w:r>
            <w:r w:rsidRPr="00E42069">
              <w:rPr>
                <w:rFonts w:hint="cs"/>
                <w:color w:val="auto"/>
                <w:sz w:val="28"/>
                <w:szCs w:val="28"/>
                <w:rtl/>
              </w:rPr>
              <w:t xml:space="preserve">. </w:t>
            </w:r>
          </w:p>
          <w:p w:rsidR="00150ABD" w:rsidRPr="00E42069" w:rsidRDefault="00150ABD" w:rsidP="003509FA">
            <w:pPr>
              <w:ind w:firstLine="0"/>
              <w:jc w:val="center"/>
              <w:rPr>
                <w:color w:val="auto"/>
                <w:sz w:val="28"/>
                <w:szCs w:val="28"/>
                <w:rtl/>
              </w:rPr>
            </w:pPr>
          </w:p>
        </w:tc>
      </w:tr>
      <w:tr w:rsidR="00150ABD" w:rsidRPr="00E42069" w:rsidTr="003509FA">
        <w:tc>
          <w:tcPr>
            <w:tcW w:w="709" w:type="dxa"/>
          </w:tcPr>
          <w:p w:rsidR="00150ABD" w:rsidRPr="00E42069" w:rsidRDefault="004E4EA1" w:rsidP="003509FA">
            <w:pPr>
              <w:ind w:firstLine="0"/>
              <w:jc w:val="center"/>
              <w:rPr>
                <w:color w:val="auto"/>
                <w:sz w:val="28"/>
                <w:szCs w:val="28"/>
                <w:rtl/>
              </w:rPr>
            </w:pPr>
            <w:r>
              <w:rPr>
                <w:rFonts w:hint="cs"/>
                <w:color w:val="auto"/>
                <w:sz w:val="28"/>
                <w:szCs w:val="28"/>
                <w:rtl/>
              </w:rPr>
              <w:t>8</w:t>
            </w:r>
          </w:p>
        </w:tc>
        <w:tc>
          <w:tcPr>
            <w:tcW w:w="3836" w:type="dxa"/>
          </w:tcPr>
          <w:p w:rsidR="00150ABD" w:rsidRPr="00E42069" w:rsidRDefault="00150ABD" w:rsidP="00DA7895">
            <w:pPr>
              <w:pStyle w:val="a6"/>
              <w:ind w:left="3" w:hanging="3"/>
              <w:rPr>
                <w:color w:val="auto"/>
                <w:sz w:val="28"/>
                <w:rtl/>
              </w:rPr>
            </w:pPr>
            <w:r w:rsidRPr="00E42069">
              <w:rPr>
                <w:rFonts w:ascii="QCF_BSML" w:eastAsia="Calibri" w:hAnsi="QCF_BSML" w:cs="QCF_BSML"/>
                <w:color w:val="auto"/>
                <w:sz w:val="28"/>
                <w:rtl/>
              </w:rPr>
              <w:t xml:space="preserve">ﭽ </w:t>
            </w:r>
            <w:r w:rsidR="00DA7895" w:rsidRPr="00E42069">
              <w:rPr>
                <w:rFonts w:ascii="QCF_P192" w:eastAsia="Calibri" w:hAnsi="QCF_P192" w:cs="QCF_P192"/>
                <w:color w:val="auto"/>
                <w:sz w:val="28"/>
                <w:rtl/>
              </w:rPr>
              <w:t xml:space="preserve">ﮂ  ﮃ  ﮄ  ﮅ  ﮆ  ﮇ </w:t>
            </w:r>
            <w:r w:rsidRPr="00E42069">
              <w:rPr>
                <w:rFonts w:ascii="QCF_P192" w:eastAsia="Calibri" w:hAnsi="QCF_P192" w:cs="QCF_P192"/>
                <w:color w:val="auto"/>
                <w:sz w:val="28"/>
                <w:rtl/>
              </w:rPr>
              <w:t xml:space="preserve"> ﮈ  ﮉ  ﮊ  ﮋ  ﮌ</w:t>
            </w:r>
            <w:r w:rsidR="00DA7895" w:rsidRPr="00E42069">
              <w:rPr>
                <w:rFonts w:ascii="QCF_P192" w:eastAsia="Calibri" w:hAnsi="QCF_P192" w:cs="QCF_P192" w:hint="cs"/>
                <w:color w:val="auto"/>
                <w:sz w:val="28"/>
                <w:rtl/>
              </w:rPr>
              <w:t xml:space="preserve">                           </w:t>
            </w:r>
            <w:r w:rsidRPr="00E42069">
              <w:rPr>
                <w:rFonts w:ascii="QCF_P192" w:eastAsia="Calibri" w:hAnsi="QCF_P192" w:cs="QCF_P192"/>
                <w:color w:val="auto"/>
                <w:sz w:val="28"/>
                <w:rtl/>
              </w:rPr>
              <w:t xml:space="preserve">  ﮍ  </w:t>
            </w:r>
            <w:r w:rsidRPr="00E42069">
              <w:rPr>
                <w:rFonts w:ascii="QCF_BSML" w:eastAsia="Calibri" w:hAnsi="QCF_BSML" w:cs="QCF_BSML"/>
                <w:color w:val="auto"/>
                <w:sz w:val="28"/>
                <w:rtl/>
              </w:rPr>
              <w:t>ﭼ</w:t>
            </w:r>
            <w:r w:rsidRPr="00E42069">
              <w:rPr>
                <w:rFonts w:ascii="Traditional Arabic" w:eastAsia="Calibri" w:hAnsi="Traditional Arabic"/>
                <w:color w:val="auto"/>
                <w:sz w:val="28"/>
                <w:rtl/>
              </w:rPr>
              <w:t>التوبة الآية ٣٤.</w:t>
            </w:r>
          </w:p>
          <w:p w:rsidR="00150ABD" w:rsidRPr="00E42069" w:rsidRDefault="00150ABD" w:rsidP="00DA7895">
            <w:pPr>
              <w:ind w:left="3" w:hanging="3"/>
              <w:rPr>
                <w:rFonts w:ascii="Arabic Typesetting" w:hAnsi="Arabic Typesetting"/>
                <w:color w:val="auto"/>
                <w:sz w:val="28"/>
                <w:szCs w:val="28"/>
                <w:rtl/>
              </w:rPr>
            </w:pPr>
          </w:p>
          <w:p w:rsidR="00150ABD" w:rsidRPr="00E42069" w:rsidRDefault="00150ABD" w:rsidP="00DA7895">
            <w:pPr>
              <w:ind w:left="3" w:hanging="3"/>
              <w:rPr>
                <w:color w:val="auto"/>
                <w:sz w:val="28"/>
                <w:szCs w:val="28"/>
                <w:rtl/>
              </w:rPr>
            </w:pPr>
          </w:p>
        </w:tc>
        <w:tc>
          <w:tcPr>
            <w:tcW w:w="4208" w:type="dxa"/>
          </w:tcPr>
          <w:p w:rsidR="00150ABD" w:rsidRPr="00E42069" w:rsidRDefault="00150ABD" w:rsidP="003509FA">
            <w:pPr>
              <w:ind w:firstLine="0"/>
              <w:jc w:val="center"/>
              <w:rPr>
                <w:color w:val="auto"/>
                <w:sz w:val="28"/>
                <w:szCs w:val="28"/>
                <w:rtl/>
              </w:rPr>
            </w:pPr>
            <w:r w:rsidRPr="00E42069">
              <w:rPr>
                <w:rFonts w:ascii="QCF_BSML" w:eastAsia="Calibri" w:hAnsi="QCF_BSML" w:cs="QCF_BSML"/>
                <w:color w:val="auto"/>
                <w:sz w:val="28"/>
                <w:szCs w:val="28"/>
                <w:rtl/>
              </w:rPr>
              <w:t xml:space="preserve">ﭽ </w:t>
            </w:r>
            <w:r w:rsidRPr="00E42069">
              <w:rPr>
                <w:rFonts w:ascii="QCF_P203" w:eastAsia="Calibri" w:hAnsi="QCF_P203" w:cs="QCF_P203"/>
                <w:color w:val="auto"/>
                <w:sz w:val="28"/>
                <w:szCs w:val="28"/>
                <w:rtl/>
              </w:rPr>
              <w:t>ﮚ  ﮛ  ﮜ  ﮝ  ﮞ  ﮟ  ﮠ</w:t>
            </w:r>
            <w:r w:rsidRPr="00E42069">
              <w:rPr>
                <w:rFonts w:ascii="QCF_BSML" w:eastAsia="Calibri" w:hAnsi="QCF_BSML" w:cs="QCF_BSML"/>
                <w:color w:val="auto"/>
                <w:sz w:val="28"/>
                <w:szCs w:val="28"/>
                <w:rtl/>
              </w:rPr>
              <w:t>ﭼ</w:t>
            </w:r>
            <w:r w:rsidRPr="00E42069">
              <w:rPr>
                <w:rFonts w:hint="cs"/>
                <w:color w:val="auto"/>
                <w:sz w:val="28"/>
                <w:szCs w:val="28"/>
                <w:rtl/>
              </w:rPr>
              <w:t xml:space="preserve"> </w:t>
            </w:r>
            <w:r w:rsidRPr="00E42069">
              <w:rPr>
                <w:rFonts w:ascii="Traditional Arabic" w:eastAsia="Calibri" w:hAnsi="Traditional Arabic"/>
                <w:color w:val="auto"/>
                <w:sz w:val="28"/>
                <w:szCs w:val="28"/>
                <w:rtl/>
              </w:rPr>
              <w:t>التوبة الآية ١٠٣</w:t>
            </w:r>
            <w:r w:rsidRPr="00E42069">
              <w:rPr>
                <w:rFonts w:ascii="Traditional Arabic" w:hAnsi="Traditional Arabic"/>
                <w:color w:val="auto"/>
                <w:sz w:val="28"/>
                <w:szCs w:val="28"/>
                <w:rtl/>
              </w:rPr>
              <w:t>.</w:t>
            </w:r>
          </w:p>
        </w:tc>
      </w:tr>
      <w:tr w:rsidR="00150ABD" w:rsidRPr="00E42069" w:rsidTr="003509FA">
        <w:tc>
          <w:tcPr>
            <w:tcW w:w="709" w:type="dxa"/>
          </w:tcPr>
          <w:p w:rsidR="00150ABD" w:rsidRPr="00E42069" w:rsidRDefault="004E4EA1" w:rsidP="003509FA">
            <w:pPr>
              <w:ind w:firstLine="0"/>
              <w:jc w:val="center"/>
              <w:rPr>
                <w:color w:val="auto"/>
                <w:sz w:val="28"/>
                <w:szCs w:val="28"/>
                <w:rtl/>
              </w:rPr>
            </w:pPr>
            <w:r>
              <w:rPr>
                <w:rFonts w:hint="cs"/>
                <w:color w:val="auto"/>
                <w:sz w:val="28"/>
                <w:szCs w:val="28"/>
                <w:rtl/>
              </w:rPr>
              <w:t>9</w:t>
            </w:r>
          </w:p>
        </w:tc>
        <w:tc>
          <w:tcPr>
            <w:tcW w:w="3836" w:type="dxa"/>
          </w:tcPr>
          <w:p w:rsidR="00150ABD" w:rsidRPr="00E42069" w:rsidRDefault="00150ABD" w:rsidP="00DA7895">
            <w:pPr>
              <w:ind w:firstLine="0"/>
              <w:jc w:val="left"/>
              <w:rPr>
                <w:rFonts w:ascii="Traditional Arabic" w:hAnsi="Traditional Arabic"/>
                <w:color w:val="auto"/>
                <w:sz w:val="28"/>
                <w:szCs w:val="28"/>
                <w:rtl/>
              </w:rPr>
            </w:pPr>
            <w:r w:rsidRPr="00E42069">
              <w:rPr>
                <w:rFonts w:ascii="QCF_BSML" w:eastAsia="Calibri" w:hAnsi="QCF_BSML" w:cs="QCF_BSML"/>
                <w:color w:val="auto"/>
                <w:sz w:val="28"/>
                <w:szCs w:val="28"/>
                <w:rtl/>
              </w:rPr>
              <w:t xml:space="preserve">ﭽ </w:t>
            </w:r>
            <w:r w:rsidRPr="00E42069">
              <w:rPr>
                <w:rFonts w:ascii="QCF_P205" w:eastAsia="Calibri" w:hAnsi="QCF_P205" w:cs="QCF_P205"/>
                <w:color w:val="auto"/>
                <w:sz w:val="28"/>
                <w:szCs w:val="28"/>
                <w:rtl/>
              </w:rPr>
              <w:t xml:space="preserve">ﭸ  ﭹ              ﭺ  ﭻ     ﭼ  ﭽ        </w:t>
            </w:r>
            <w:r w:rsidRPr="00E42069">
              <w:rPr>
                <w:rFonts w:ascii="QCF_P205" w:eastAsia="Calibri" w:hAnsi="QCF_P205" w:cs="QCF_P205"/>
                <w:color w:val="auto"/>
                <w:sz w:val="28"/>
                <w:szCs w:val="28"/>
                <w:rtl/>
              </w:rPr>
              <w:lastRenderedPageBreak/>
              <w:t xml:space="preserve">ﭾ  ﭿ  ﮀ  ﮁ         </w:t>
            </w:r>
            <w:r w:rsidRPr="00E42069">
              <w:rPr>
                <w:rFonts w:ascii="QCF_BSML" w:eastAsia="Calibri" w:hAnsi="QCF_BSML" w:cs="QCF_BSML"/>
                <w:color w:val="auto"/>
                <w:sz w:val="28"/>
                <w:szCs w:val="28"/>
                <w:rtl/>
              </w:rPr>
              <w:t>ﭼ</w:t>
            </w:r>
            <w:r w:rsidRPr="00E42069">
              <w:rPr>
                <w:rFonts w:ascii="Traditional Arabic" w:eastAsia="Calibri" w:hAnsi="Traditional Arabic"/>
                <w:color w:val="auto"/>
                <w:sz w:val="28"/>
                <w:szCs w:val="28"/>
                <w:rtl/>
              </w:rPr>
              <w:t>التوبة الآية ١١٤.</w:t>
            </w:r>
          </w:p>
          <w:p w:rsidR="00150ABD" w:rsidRPr="00E42069" w:rsidRDefault="00150ABD" w:rsidP="003509FA">
            <w:pPr>
              <w:ind w:firstLine="0"/>
              <w:jc w:val="center"/>
              <w:rPr>
                <w:color w:val="auto"/>
                <w:sz w:val="28"/>
                <w:szCs w:val="28"/>
                <w:rtl/>
              </w:rPr>
            </w:pPr>
          </w:p>
        </w:tc>
        <w:tc>
          <w:tcPr>
            <w:tcW w:w="4208" w:type="dxa"/>
          </w:tcPr>
          <w:p w:rsidR="00150ABD" w:rsidRPr="00E42069" w:rsidRDefault="00150ABD" w:rsidP="00DA7895">
            <w:pPr>
              <w:ind w:firstLine="0"/>
              <w:rPr>
                <w:rFonts w:ascii="Arabic Typesetting" w:hAnsi="Arabic Typesetting"/>
                <w:color w:val="auto"/>
                <w:sz w:val="28"/>
                <w:szCs w:val="28"/>
                <w:rtl/>
              </w:rPr>
            </w:pPr>
            <w:r w:rsidRPr="00E42069">
              <w:rPr>
                <w:rFonts w:ascii="QCF_BSML" w:eastAsia="Calibri" w:hAnsi="QCF_BSML" w:cs="QCF_BSML"/>
                <w:color w:val="auto"/>
                <w:sz w:val="28"/>
                <w:szCs w:val="28"/>
                <w:rtl/>
              </w:rPr>
              <w:lastRenderedPageBreak/>
              <w:t xml:space="preserve">ﭽ </w:t>
            </w:r>
            <w:r w:rsidRPr="00E42069">
              <w:rPr>
                <w:rFonts w:ascii="QCF_P308" w:eastAsia="Calibri" w:hAnsi="QCF_P308" w:cs="QCF_P308"/>
                <w:color w:val="auto"/>
                <w:sz w:val="28"/>
                <w:szCs w:val="28"/>
                <w:rtl/>
              </w:rPr>
              <w:t xml:space="preserve">ﯖ   ﯗ  ﯘﯙ  ﯚ  ﯛ  ﯜﯝ  ﯞ  </w:t>
            </w:r>
            <w:r w:rsidRPr="00E42069">
              <w:rPr>
                <w:rFonts w:ascii="QCF_P308" w:eastAsia="Calibri" w:hAnsi="QCF_P308" w:cs="QCF_P308"/>
                <w:color w:val="auto"/>
                <w:sz w:val="28"/>
                <w:szCs w:val="28"/>
                <w:rtl/>
              </w:rPr>
              <w:lastRenderedPageBreak/>
              <w:t xml:space="preserve">ﯟ   ﯠ  ﯡ  </w:t>
            </w:r>
            <w:r w:rsidRPr="00E42069">
              <w:rPr>
                <w:rFonts w:ascii="QCF_BSML" w:eastAsia="Calibri" w:hAnsi="QCF_BSML" w:cs="QCF_BSML"/>
                <w:color w:val="auto"/>
                <w:sz w:val="28"/>
                <w:szCs w:val="28"/>
                <w:rtl/>
              </w:rPr>
              <w:t>ﭼ</w:t>
            </w:r>
            <w:r w:rsidRPr="00E42069">
              <w:rPr>
                <w:rFonts w:ascii="Arial" w:eastAsia="Calibri" w:hAnsi="Arial"/>
                <w:color w:val="auto"/>
                <w:sz w:val="28"/>
                <w:szCs w:val="28"/>
                <w:rtl/>
              </w:rPr>
              <w:t xml:space="preserve"> </w:t>
            </w:r>
            <w:r w:rsidR="00DA7895" w:rsidRPr="00E42069">
              <w:rPr>
                <w:rFonts w:ascii="Traditional Arabic" w:eastAsia="Calibri" w:hAnsi="Traditional Arabic"/>
                <w:color w:val="auto"/>
                <w:sz w:val="28"/>
                <w:szCs w:val="28"/>
                <w:rtl/>
              </w:rPr>
              <w:t>مريم الآية ٤٧</w:t>
            </w:r>
            <w:r w:rsidR="00DA7895" w:rsidRPr="00E42069">
              <w:rPr>
                <w:rFonts w:ascii="Traditional Arabic" w:hAnsi="Traditional Arabic"/>
                <w:color w:val="auto"/>
                <w:sz w:val="28"/>
                <w:szCs w:val="28"/>
                <w:rtl/>
              </w:rPr>
              <w:t>.</w:t>
            </w:r>
          </w:p>
          <w:p w:rsidR="00150ABD" w:rsidRPr="00E42069" w:rsidRDefault="00150ABD" w:rsidP="003509FA">
            <w:pPr>
              <w:ind w:firstLine="0"/>
              <w:jc w:val="center"/>
              <w:rPr>
                <w:rFonts w:ascii="Traditional Arabic" w:hAnsi="Traditional Arabic"/>
                <w:color w:val="auto"/>
                <w:sz w:val="28"/>
                <w:szCs w:val="28"/>
                <w:rtl/>
              </w:rPr>
            </w:pPr>
          </w:p>
        </w:tc>
      </w:tr>
      <w:tr w:rsidR="004E4EA1" w:rsidRPr="00E42069" w:rsidTr="003509FA">
        <w:tc>
          <w:tcPr>
            <w:tcW w:w="709" w:type="dxa"/>
          </w:tcPr>
          <w:p w:rsidR="004E4EA1" w:rsidRPr="004E4EA1" w:rsidRDefault="004E4EA1" w:rsidP="004E4EA1">
            <w:pPr>
              <w:ind w:firstLine="0"/>
              <w:jc w:val="center"/>
              <w:rPr>
                <w:rFonts w:ascii="Traditional Arabic" w:hAnsi="Traditional Arabic"/>
                <w:color w:val="auto"/>
                <w:sz w:val="28"/>
                <w:szCs w:val="28"/>
                <w:rtl/>
              </w:rPr>
            </w:pPr>
            <w:r>
              <w:rPr>
                <w:rFonts w:hint="cs"/>
                <w:color w:val="auto"/>
                <w:sz w:val="28"/>
                <w:szCs w:val="28"/>
                <w:rtl/>
              </w:rPr>
              <w:lastRenderedPageBreak/>
              <w:t>10</w:t>
            </w:r>
            <w:r>
              <w:rPr>
                <w:rFonts w:ascii="QCF_BSML" w:hAnsi="QCF_BSML" w:cs="QCF_BSML"/>
                <w:sz w:val="47"/>
                <w:szCs w:val="47"/>
                <w:rtl/>
                <w:lang w:eastAsia="en-US"/>
              </w:rPr>
              <w:t xml:space="preserve"> </w:t>
            </w:r>
          </w:p>
        </w:tc>
        <w:tc>
          <w:tcPr>
            <w:tcW w:w="3836" w:type="dxa"/>
          </w:tcPr>
          <w:p w:rsidR="004E4EA1" w:rsidRPr="004E4EA1" w:rsidRDefault="004E4EA1" w:rsidP="004E4EA1">
            <w:pPr>
              <w:ind w:firstLine="0"/>
              <w:jc w:val="left"/>
              <w:rPr>
                <w:rFonts w:ascii="QCF_BSML" w:eastAsia="Calibri" w:hAnsi="QCF_BSML" w:cs="QCF_BSML"/>
                <w:color w:val="auto"/>
                <w:sz w:val="28"/>
                <w:szCs w:val="28"/>
                <w:rtl/>
              </w:rPr>
            </w:pPr>
            <w:r>
              <w:rPr>
                <w:rFonts w:ascii="QCF_BSML" w:hAnsi="QCF_BSML" w:cs="QCF_BSML" w:hint="cs"/>
                <w:sz w:val="47"/>
                <w:szCs w:val="47"/>
                <w:rtl/>
                <w:lang w:eastAsia="en-US"/>
              </w:rPr>
              <w:t xml:space="preserve"> </w:t>
            </w:r>
            <w:r w:rsidRPr="004E4EA1">
              <w:rPr>
                <w:rFonts w:ascii="QCF_BSML" w:hAnsi="QCF_BSML" w:cs="QCF_BSML"/>
                <w:sz w:val="28"/>
                <w:szCs w:val="28"/>
                <w:rtl/>
                <w:lang w:eastAsia="en-US"/>
              </w:rPr>
              <w:t xml:space="preserve">ﭽ </w:t>
            </w:r>
            <w:r w:rsidRPr="004E4EA1">
              <w:rPr>
                <w:rFonts w:ascii="QCF_P207" w:hAnsi="QCF_P207" w:cs="QCF_P207"/>
                <w:sz w:val="28"/>
                <w:szCs w:val="28"/>
                <w:rtl/>
                <w:lang w:eastAsia="en-US"/>
              </w:rPr>
              <w:t xml:space="preserve">ﮬ  ﮭ  ﮮ  ﮯ  ﮰ  ﮱ   ﯓ  ﯔ  ﯕ  ﯖ  ﯗ  ﯘ    ﯙ  ﯚ  </w:t>
            </w:r>
            <w:r>
              <w:rPr>
                <w:rFonts w:ascii="QCF_P207" w:hAnsi="QCF_P207" w:cs="QCF_P207" w:hint="cs"/>
                <w:sz w:val="28"/>
                <w:szCs w:val="28"/>
                <w:rtl/>
                <w:lang w:eastAsia="en-US"/>
              </w:rPr>
              <w:t xml:space="preserve"> </w:t>
            </w:r>
            <w:r w:rsidRPr="004E4EA1">
              <w:rPr>
                <w:rFonts w:ascii="QCF_P207" w:hAnsi="QCF_P207" w:cs="QCF_P207"/>
                <w:sz w:val="28"/>
                <w:szCs w:val="28"/>
                <w:rtl/>
                <w:lang w:eastAsia="en-US"/>
              </w:rPr>
              <w:t xml:space="preserve">  </w:t>
            </w:r>
            <w:r w:rsidRPr="004E4EA1">
              <w:rPr>
                <w:rFonts w:ascii="QCF_BSML" w:hAnsi="QCF_BSML" w:cs="QCF_BSML"/>
                <w:sz w:val="28"/>
                <w:szCs w:val="28"/>
                <w:rtl/>
                <w:lang w:eastAsia="en-US"/>
              </w:rPr>
              <w:t>ﭼ</w:t>
            </w:r>
            <w:r w:rsidRPr="004E4EA1">
              <w:rPr>
                <w:rFonts w:ascii="Arial" w:hAnsi="Arial" w:cs="Arial"/>
                <w:sz w:val="28"/>
                <w:szCs w:val="28"/>
                <w:rtl/>
                <w:lang w:eastAsia="en-US"/>
              </w:rPr>
              <w:t xml:space="preserve"> </w:t>
            </w:r>
            <w:r w:rsidRPr="004E4EA1">
              <w:rPr>
                <w:rFonts w:ascii="Traditional Arabic" w:hAnsi="Traditional Arabic"/>
                <w:color w:val="auto"/>
                <w:sz w:val="28"/>
                <w:szCs w:val="28"/>
                <w:rtl/>
                <w:lang w:eastAsia="en-US"/>
              </w:rPr>
              <w:t>التوبة: ١٢٨</w:t>
            </w:r>
          </w:p>
        </w:tc>
        <w:tc>
          <w:tcPr>
            <w:tcW w:w="4208" w:type="dxa"/>
          </w:tcPr>
          <w:p w:rsidR="004E4EA1" w:rsidRPr="004E4EA1" w:rsidRDefault="004E4EA1" w:rsidP="00C4096E">
            <w:pPr>
              <w:ind w:firstLine="0"/>
              <w:jc w:val="left"/>
              <w:rPr>
                <w:rFonts w:ascii="QCF_BSML" w:eastAsia="Calibri" w:hAnsi="QCF_BSML" w:cs="QCF_BSML"/>
                <w:color w:val="auto"/>
                <w:sz w:val="28"/>
                <w:szCs w:val="28"/>
                <w:rtl/>
              </w:rPr>
            </w:pPr>
            <w:r>
              <w:rPr>
                <w:rFonts w:ascii="QCF_BSML" w:hAnsi="QCF_BSML" w:cs="QCF_BSML" w:hint="cs"/>
                <w:sz w:val="47"/>
                <w:szCs w:val="47"/>
                <w:rtl/>
                <w:lang w:eastAsia="en-US"/>
              </w:rPr>
              <w:t xml:space="preserve"> </w:t>
            </w:r>
            <w:r>
              <w:rPr>
                <w:rFonts w:ascii="QCF_BSML" w:hAnsi="QCF_BSML" w:cs="QCF_BSML"/>
                <w:sz w:val="47"/>
                <w:szCs w:val="47"/>
                <w:rtl/>
                <w:lang w:eastAsia="en-US"/>
              </w:rPr>
              <w:t xml:space="preserve"> </w:t>
            </w:r>
            <w:r w:rsidRPr="004E4EA1">
              <w:rPr>
                <w:rFonts w:ascii="QCF_BSML" w:hAnsi="QCF_BSML" w:cs="QCF_BSML"/>
                <w:sz w:val="28"/>
                <w:szCs w:val="28"/>
                <w:rtl/>
                <w:lang w:eastAsia="en-US"/>
              </w:rPr>
              <w:t xml:space="preserve">ﭽ </w:t>
            </w:r>
            <w:r w:rsidRPr="004E4EA1">
              <w:rPr>
                <w:rFonts w:ascii="QCF_P071" w:hAnsi="QCF_P071" w:cs="QCF_P071"/>
                <w:sz w:val="28"/>
                <w:szCs w:val="28"/>
                <w:rtl/>
                <w:lang w:eastAsia="en-US"/>
              </w:rPr>
              <w:t xml:space="preserve">ﯣ  ﯤ  ﯥ  ﯦ  ﯧ  ﯨ  ﯩ  ﯪ  ﯫ  ﯬ  ﯭ      </w:t>
            </w:r>
            <w:r>
              <w:rPr>
                <w:rFonts w:ascii="QCF_P071" w:hAnsi="QCF_P071" w:cs="QCF_P071" w:hint="cs"/>
                <w:sz w:val="28"/>
                <w:szCs w:val="28"/>
                <w:rtl/>
                <w:lang w:eastAsia="en-US"/>
              </w:rPr>
              <w:t xml:space="preserve"> </w:t>
            </w:r>
            <w:r w:rsidRPr="004E4EA1">
              <w:rPr>
                <w:rFonts w:ascii="QCF_P071" w:hAnsi="QCF_P071" w:cs="QCF_P071"/>
                <w:sz w:val="28"/>
                <w:szCs w:val="28"/>
                <w:rtl/>
                <w:lang w:eastAsia="en-US"/>
              </w:rPr>
              <w:t xml:space="preserve">   </w:t>
            </w:r>
            <w:r w:rsidRPr="004E4EA1">
              <w:rPr>
                <w:rFonts w:ascii="QCF_BSML" w:hAnsi="QCF_BSML" w:cs="QCF_BSML"/>
                <w:sz w:val="28"/>
                <w:szCs w:val="28"/>
                <w:rtl/>
                <w:lang w:eastAsia="en-US"/>
              </w:rPr>
              <w:t>ﭼ</w:t>
            </w:r>
            <w:r w:rsidRPr="004E4EA1">
              <w:rPr>
                <w:rFonts w:ascii="Arial" w:hAnsi="Arial" w:cs="Arial"/>
                <w:sz w:val="28"/>
                <w:szCs w:val="28"/>
                <w:rtl/>
                <w:lang w:eastAsia="en-US"/>
              </w:rPr>
              <w:t xml:space="preserve"> </w:t>
            </w:r>
            <w:r w:rsidRPr="004E4EA1">
              <w:rPr>
                <w:rFonts w:ascii="Traditional Arabic" w:hAnsi="Traditional Arabic"/>
                <w:color w:val="auto"/>
                <w:sz w:val="28"/>
                <w:szCs w:val="28"/>
                <w:rtl/>
                <w:lang w:eastAsia="en-US"/>
              </w:rPr>
              <w:t>آل عمران: ١٦٤</w:t>
            </w:r>
          </w:p>
        </w:tc>
      </w:tr>
    </w:tbl>
    <w:p w:rsidR="00E54C43" w:rsidRPr="00C4096E" w:rsidRDefault="00E54C43" w:rsidP="00E42069">
      <w:pPr>
        <w:ind w:firstLine="0"/>
        <w:jc w:val="both"/>
        <w:rPr>
          <w:rFonts w:ascii="Traditional Arabic" w:hAnsi="Traditional Arabic"/>
          <w:b/>
          <w:bCs/>
          <w:color w:val="auto"/>
          <w:sz w:val="10"/>
          <w:szCs w:val="10"/>
          <w:u w:val="single"/>
          <w:rtl/>
        </w:rPr>
      </w:pPr>
    </w:p>
    <w:p w:rsidR="002B0907" w:rsidRPr="00DA7895" w:rsidRDefault="002B0907" w:rsidP="00B1391E">
      <w:pPr>
        <w:ind w:firstLine="0"/>
        <w:rPr>
          <w:b/>
          <w:bCs/>
          <w:color w:val="auto"/>
          <w:u w:val="single"/>
          <w:rtl/>
        </w:rPr>
      </w:pPr>
      <w:r w:rsidRPr="00DA7895">
        <w:rPr>
          <w:rFonts w:hint="cs"/>
          <w:b/>
          <w:bCs/>
          <w:color w:val="auto"/>
          <w:u w:val="single"/>
          <w:rtl/>
        </w:rPr>
        <w:t>و</w:t>
      </w:r>
      <w:r w:rsidR="003A2871" w:rsidRPr="00DA7895">
        <w:rPr>
          <w:rFonts w:hint="cs"/>
          <w:b/>
          <w:bCs/>
          <w:color w:val="auto"/>
          <w:u w:val="single"/>
          <w:rtl/>
        </w:rPr>
        <w:t>الخاتمة</w:t>
      </w:r>
      <w:r w:rsidR="00B1391E" w:rsidRPr="00DA7895">
        <w:rPr>
          <w:rFonts w:hint="cs"/>
          <w:b/>
          <w:bCs/>
          <w:color w:val="auto"/>
          <w:u w:val="single"/>
          <w:rtl/>
        </w:rPr>
        <w:t xml:space="preserve">: </w:t>
      </w:r>
    </w:p>
    <w:p w:rsidR="00B1391E" w:rsidRPr="00DA7895" w:rsidRDefault="00B1391E" w:rsidP="002B0907">
      <w:pPr>
        <w:ind w:firstLine="0"/>
        <w:rPr>
          <w:color w:val="auto"/>
          <w:rtl/>
        </w:rPr>
      </w:pPr>
      <w:r w:rsidRPr="00DA7895">
        <w:rPr>
          <w:rFonts w:hint="cs"/>
          <w:color w:val="auto"/>
          <w:rtl/>
        </w:rPr>
        <w:t>وسجل</w:t>
      </w:r>
      <w:r w:rsidR="002B0907" w:rsidRPr="00DA7895">
        <w:rPr>
          <w:rFonts w:hint="cs"/>
          <w:color w:val="auto"/>
          <w:rtl/>
        </w:rPr>
        <w:t>ت</w:t>
      </w:r>
      <w:r w:rsidRPr="00DA7895">
        <w:rPr>
          <w:rFonts w:hint="cs"/>
          <w:color w:val="auto"/>
          <w:rtl/>
        </w:rPr>
        <w:t xml:space="preserve"> فيها أهم نتائ</w:t>
      </w:r>
      <w:r w:rsidR="003A2871" w:rsidRPr="00DA7895">
        <w:rPr>
          <w:rFonts w:hint="cs"/>
          <w:color w:val="auto"/>
          <w:rtl/>
        </w:rPr>
        <w:t>ج البحث مع ال</w:t>
      </w:r>
      <w:r w:rsidR="002B0907" w:rsidRPr="00DA7895">
        <w:rPr>
          <w:rFonts w:hint="cs"/>
          <w:color w:val="auto"/>
          <w:rtl/>
        </w:rPr>
        <w:t>ا</w:t>
      </w:r>
      <w:r w:rsidR="003A2871" w:rsidRPr="00DA7895">
        <w:rPr>
          <w:rFonts w:hint="cs"/>
          <w:color w:val="auto"/>
          <w:rtl/>
        </w:rPr>
        <w:t>قتراحات والتوصيات</w:t>
      </w:r>
      <w:r w:rsidRPr="00DA7895">
        <w:rPr>
          <w:rFonts w:ascii="Times New Roman" w:hAnsi="Times New Roman" w:cs="Times New Roman" w:hint="cs"/>
          <w:color w:val="auto"/>
          <w:rtl/>
        </w:rPr>
        <w:t>.</w:t>
      </w:r>
    </w:p>
    <w:p w:rsidR="002B0907" w:rsidRPr="00DA7895" w:rsidRDefault="002B0907" w:rsidP="00B1391E">
      <w:pPr>
        <w:ind w:firstLine="0"/>
        <w:rPr>
          <w:rFonts w:ascii="Times New Roman" w:hAnsi="Times New Roman"/>
          <w:b/>
          <w:bCs/>
          <w:color w:val="auto"/>
          <w:u w:val="single"/>
          <w:rtl/>
        </w:rPr>
      </w:pPr>
      <w:r w:rsidRPr="00DA7895">
        <w:rPr>
          <w:rFonts w:ascii="Times New Roman" w:hAnsi="Times New Roman" w:hint="cs"/>
          <w:b/>
          <w:bCs/>
          <w:color w:val="auto"/>
          <w:u w:val="single"/>
          <w:rtl/>
        </w:rPr>
        <w:t xml:space="preserve">وأما </w:t>
      </w:r>
      <w:r w:rsidR="006C7D44" w:rsidRPr="00DA7895">
        <w:rPr>
          <w:rFonts w:ascii="Times New Roman" w:hAnsi="Times New Roman" w:hint="cs"/>
          <w:b/>
          <w:bCs/>
          <w:color w:val="auto"/>
          <w:u w:val="single"/>
          <w:rtl/>
        </w:rPr>
        <w:t>الفهارس</w:t>
      </w:r>
      <w:r w:rsidR="00B1391E" w:rsidRPr="00DA7895">
        <w:rPr>
          <w:rFonts w:ascii="Times New Roman" w:hAnsi="Times New Roman" w:hint="cs"/>
          <w:b/>
          <w:bCs/>
          <w:color w:val="auto"/>
          <w:u w:val="single"/>
          <w:rtl/>
        </w:rPr>
        <w:t xml:space="preserve">: </w:t>
      </w:r>
    </w:p>
    <w:p w:rsidR="00B1391E" w:rsidRPr="00DA7895" w:rsidRDefault="002B0907" w:rsidP="00B1391E">
      <w:pPr>
        <w:ind w:firstLine="0"/>
        <w:rPr>
          <w:rFonts w:ascii="Times New Roman" w:hAnsi="Times New Roman" w:cs="Times New Roman"/>
          <w:color w:val="auto"/>
          <w:rtl/>
        </w:rPr>
      </w:pPr>
      <w:r w:rsidRPr="00DA7895">
        <w:rPr>
          <w:rFonts w:ascii="Times New Roman" w:hAnsi="Times New Roman" w:hint="cs"/>
          <w:color w:val="auto"/>
          <w:rtl/>
        </w:rPr>
        <w:t>فا</w:t>
      </w:r>
      <w:r w:rsidR="00B1391E" w:rsidRPr="00DA7895">
        <w:rPr>
          <w:rFonts w:ascii="Times New Roman" w:hAnsi="Times New Roman" w:hint="cs"/>
          <w:color w:val="auto"/>
          <w:rtl/>
        </w:rPr>
        <w:t>شتمل</w:t>
      </w:r>
      <w:r w:rsidRPr="00DA7895">
        <w:rPr>
          <w:rFonts w:ascii="Times New Roman" w:hAnsi="Times New Roman" w:hint="cs"/>
          <w:color w:val="auto"/>
          <w:rtl/>
        </w:rPr>
        <w:t>ت</w:t>
      </w:r>
      <w:r w:rsidR="00B1391E" w:rsidRPr="00DA7895">
        <w:rPr>
          <w:rFonts w:ascii="Times New Roman" w:hAnsi="Times New Roman" w:hint="cs"/>
          <w:color w:val="auto"/>
          <w:rtl/>
        </w:rPr>
        <w:t xml:space="preserve"> على فهارس متنوعة ت</w:t>
      </w:r>
      <w:r w:rsidR="000E2348" w:rsidRPr="00DA7895">
        <w:rPr>
          <w:rFonts w:ascii="Times New Roman" w:hAnsi="Times New Roman" w:hint="cs"/>
          <w:color w:val="auto"/>
          <w:rtl/>
        </w:rPr>
        <w:t>ُ</w:t>
      </w:r>
      <w:r w:rsidR="00B1391E" w:rsidRPr="00DA7895">
        <w:rPr>
          <w:rFonts w:ascii="Times New Roman" w:hAnsi="Times New Roman" w:hint="cs"/>
          <w:color w:val="auto"/>
          <w:rtl/>
        </w:rPr>
        <w:t>سه</w:t>
      </w:r>
      <w:r w:rsidR="000E2348" w:rsidRPr="00DA7895">
        <w:rPr>
          <w:rFonts w:ascii="Times New Roman" w:hAnsi="Times New Roman" w:hint="cs"/>
          <w:color w:val="auto"/>
          <w:rtl/>
        </w:rPr>
        <w:t>ِّ</w:t>
      </w:r>
      <w:r w:rsidR="00B1391E" w:rsidRPr="00DA7895">
        <w:rPr>
          <w:rFonts w:ascii="Times New Roman" w:hAnsi="Times New Roman" w:hint="cs"/>
          <w:color w:val="auto"/>
          <w:rtl/>
        </w:rPr>
        <w:t>ل على القارئ الوصول إلى الم</w:t>
      </w:r>
      <w:r w:rsidR="003A2871" w:rsidRPr="00DA7895">
        <w:rPr>
          <w:rFonts w:ascii="Times New Roman" w:hAnsi="Times New Roman" w:hint="cs"/>
          <w:color w:val="auto"/>
          <w:rtl/>
        </w:rPr>
        <w:t>علومة في البحث في أقرب وقت ممكن</w:t>
      </w:r>
      <w:r w:rsidR="00B1391E" w:rsidRPr="00DA7895">
        <w:rPr>
          <w:rFonts w:ascii="Times New Roman" w:hAnsi="Times New Roman" w:hint="cs"/>
          <w:color w:val="auto"/>
          <w:rtl/>
        </w:rPr>
        <w:t xml:space="preserve"> وهي</w:t>
      </w:r>
      <w:r w:rsidR="00B1391E" w:rsidRPr="00DA7895">
        <w:rPr>
          <w:rFonts w:ascii="Times New Roman" w:hAnsi="Times New Roman" w:cs="Times New Roman" w:hint="cs"/>
          <w:color w:val="auto"/>
          <w:rtl/>
        </w:rPr>
        <w:t>:</w:t>
      </w:r>
    </w:p>
    <w:p w:rsidR="00B1391E" w:rsidRPr="00DA7895" w:rsidRDefault="00B1391E" w:rsidP="00E54C43">
      <w:pPr>
        <w:numPr>
          <w:ilvl w:val="0"/>
          <w:numId w:val="5"/>
        </w:numPr>
        <w:tabs>
          <w:tab w:val="clear" w:pos="825"/>
          <w:tab w:val="num" w:pos="423"/>
        </w:tabs>
        <w:ind w:left="-2" w:firstLine="0"/>
        <w:rPr>
          <w:rFonts w:ascii="Times New Roman" w:hAnsi="Times New Roman"/>
          <w:color w:val="auto"/>
          <w:rtl/>
        </w:rPr>
      </w:pPr>
      <w:r w:rsidRPr="00DA7895">
        <w:rPr>
          <w:rFonts w:ascii="Times New Roman" w:hAnsi="Times New Roman" w:hint="cs"/>
          <w:color w:val="auto"/>
          <w:rtl/>
        </w:rPr>
        <w:t>فهرس الآيات المفسّ</w:t>
      </w:r>
      <w:r w:rsidR="003A2871" w:rsidRPr="00DA7895">
        <w:rPr>
          <w:rFonts w:ascii="Times New Roman" w:hAnsi="Times New Roman" w:hint="cs"/>
          <w:color w:val="auto"/>
          <w:rtl/>
        </w:rPr>
        <w:t>َرة والمفسِّرة على ترتيب المصحف</w:t>
      </w:r>
      <w:r w:rsidRPr="00DA7895">
        <w:rPr>
          <w:rFonts w:ascii="Times New Roman" w:hAnsi="Times New Roman" w:hint="cs"/>
          <w:color w:val="auto"/>
          <w:rtl/>
        </w:rPr>
        <w:t>.</w:t>
      </w:r>
    </w:p>
    <w:p w:rsidR="00B1391E" w:rsidRPr="00DA7895" w:rsidRDefault="003A2871" w:rsidP="00E54C43">
      <w:pPr>
        <w:numPr>
          <w:ilvl w:val="0"/>
          <w:numId w:val="5"/>
        </w:numPr>
        <w:tabs>
          <w:tab w:val="clear" w:pos="825"/>
          <w:tab w:val="num" w:pos="423"/>
        </w:tabs>
        <w:ind w:left="-2" w:firstLine="0"/>
        <w:rPr>
          <w:rFonts w:ascii="Times New Roman" w:hAnsi="Times New Roman"/>
          <w:color w:val="auto"/>
        </w:rPr>
      </w:pPr>
      <w:r w:rsidRPr="00DA7895">
        <w:rPr>
          <w:rFonts w:ascii="Times New Roman" w:hAnsi="Times New Roman" w:hint="cs"/>
          <w:color w:val="auto"/>
          <w:rtl/>
        </w:rPr>
        <w:t>فهرس الآيات المست</w:t>
      </w:r>
      <w:r w:rsidR="000E2348" w:rsidRPr="00DA7895">
        <w:rPr>
          <w:rFonts w:ascii="Times New Roman" w:hAnsi="Times New Roman" w:hint="cs"/>
          <w:color w:val="auto"/>
          <w:rtl/>
        </w:rPr>
        <w:t>َ</w:t>
      </w:r>
      <w:r w:rsidRPr="00DA7895">
        <w:rPr>
          <w:rFonts w:ascii="Times New Roman" w:hAnsi="Times New Roman" w:hint="cs"/>
          <w:color w:val="auto"/>
          <w:rtl/>
        </w:rPr>
        <w:t>شهد</w:t>
      </w:r>
      <w:r w:rsidR="000E2348" w:rsidRPr="00DA7895">
        <w:rPr>
          <w:rFonts w:ascii="Times New Roman" w:hAnsi="Times New Roman" w:hint="cs"/>
          <w:color w:val="auto"/>
          <w:rtl/>
        </w:rPr>
        <w:t>ِ</w:t>
      </w:r>
      <w:r w:rsidRPr="00DA7895">
        <w:rPr>
          <w:rFonts w:ascii="Times New Roman" w:hAnsi="Times New Roman" w:hint="cs"/>
          <w:color w:val="auto"/>
          <w:rtl/>
        </w:rPr>
        <w:t xml:space="preserve"> بها</w:t>
      </w:r>
      <w:r w:rsidR="00B1391E" w:rsidRPr="00DA7895">
        <w:rPr>
          <w:rFonts w:ascii="Times New Roman" w:hAnsi="Times New Roman" w:hint="cs"/>
          <w:color w:val="auto"/>
          <w:rtl/>
        </w:rPr>
        <w:t>.</w:t>
      </w:r>
    </w:p>
    <w:p w:rsidR="002E3782" w:rsidRPr="00DA7895" w:rsidRDefault="002E3782" w:rsidP="00E54C43">
      <w:pPr>
        <w:numPr>
          <w:ilvl w:val="0"/>
          <w:numId w:val="5"/>
        </w:numPr>
        <w:tabs>
          <w:tab w:val="clear" w:pos="825"/>
          <w:tab w:val="num" w:pos="423"/>
        </w:tabs>
        <w:ind w:left="-2" w:firstLine="0"/>
        <w:rPr>
          <w:rFonts w:ascii="Times New Roman" w:hAnsi="Times New Roman"/>
          <w:color w:val="auto"/>
        </w:rPr>
      </w:pPr>
      <w:r w:rsidRPr="00DA7895">
        <w:rPr>
          <w:rFonts w:ascii="Times New Roman" w:hAnsi="Times New Roman" w:hint="cs"/>
          <w:color w:val="auto"/>
          <w:rtl/>
        </w:rPr>
        <w:t>فهرس الأحاديث المرفوعة.</w:t>
      </w:r>
    </w:p>
    <w:p w:rsidR="00B1391E" w:rsidRPr="00DA7895" w:rsidRDefault="003A2871" w:rsidP="00E54C43">
      <w:pPr>
        <w:numPr>
          <w:ilvl w:val="0"/>
          <w:numId w:val="5"/>
        </w:numPr>
        <w:tabs>
          <w:tab w:val="clear" w:pos="825"/>
          <w:tab w:val="num" w:pos="423"/>
        </w:tabs>
        <w:ind w:left="-2" w:firstLine="0"/>
        <w:rPr>
          <w:rFonts w:ascii="Times New Roman" w:hAnsi="Times New Roman"/>
          <w:color w:val="auto"/>
        </w:rPr>
      </w:pPr>
      <w:r w:rsidRPr="00DA7895">
        <w:rPr>
          <w:rFonts w:ascii="Times New Roman" w:hAnsi="Times New Roman" w:hint="cs"/>
          <w:color w:val="auto"/>
          <w:rtl/>
        </w:rPr>
        <w:t>فهرس الآثار</w:t>
      </w:r>
      <w:r w:rsidR="00B1391E" w:rsidRPr="00DA7895">
        <w:rPr>
          <w:rFonts w:ascii="Times New Roman" w:hAnsi="Times New Roman" w:hint="cs"/>
          <w:color w:val="auto"/>
          <w:rtl/>
        </w:rPr>
        <w:t>.</w:t>
      </w:r>
    </w:p>
    <w:p w:rsidR="00B1391E" w:rsidRPr="00DA7895" w:rsidRDefault="00B1391E" w:rsidP="00E54C43">
      <w:pPr>
        <w:numPr>
          <w:ilvl w:val="0"/>
          <w:numId w:val="5"/>
        </w:numPr>
        <w:tabs>
          <w:tab w:val="clear" w:pos="825"/>
          <w:tab w:val="num" w:pos="423"/>
        </w:tabs>
        <w:ind w:left="-2" w:firstLine="0"/>
        <w:rPr>
          <w:rFonts w:ascii="Times New Roman" w:hAnsi="Times New Roman"/>
          <w:color w:val="auto"/>
        </w:rPr>
      </w:pPr>
      <w:r w:rsidRPr="00DA7895">
        <w:rPr>
          <w:rFonts w:ascii="Times New Roman" w:hAnsi="Times New Roman" w:hint="cs"/>
          <w:color w:val="auto"/>
          <w:rtl/>
        </w:rPr>
        <w:t>فهرس الألفاظ الغريبة</w:t>
      </w:r>
      <w:r w:rsidR="00ED55B1" w:rsidRPr="00DA7895">
        <w:rPr>
          <w:rFonts w:ascii="Times New Roman" w:hAnsi="Times New Roman" w:hint="cs"/>
          <w:color w:val="auto"/>
          <w:rtl/>
        </w:rPr>
        <w:t xml:space="preserve"> والمصطلحات</w:t>
      </w:r>
      <w:r w:rsidRPr="00DA7895">
        <w:rPr>
          <w:rFonts w:ascii="Times New Roman" w:hAnsi="Times New Roman" w:hint="cs"/>
          <w:color w:val="auto"/>
          <w:rtl/>
        </w:rPr>
        <w:t>.</w:t>
      </w:r>
    </w:p>
    <w:p w:rsidR="00B1391E" w:rsidRPr="00DA7895" w:rsidRDefault="003A2871" w:rsidP="00E54C43">
      <w:pPr>
        <w:numPr>
          <w:ilvl w:val="0"/>
          <w:numId w:val="5"/>
        </w:numPr>
        <w:tabs>
          <w:tab w:val="clear" w:pos="825"/>
          <w:tab w:val="num" w:pos="423"/>
        </w:tabs>
        <w:ind w:left="-2" w:firstLine="0"/>
        <w:rPr>
          <w:rFonts w:ascii="Times New Roman" w:hAnsi="Times New Roman"/>
          <w:color w:val="auto"/>
        </w:rPr>
      </w:pPr>
      <w:r w:rsidRPr="00DA7895">
        <w:rPr>
          <w:rFonts w:ascii="Times New Roman" w:hAnsi="Times New Roman" w:hint="cs"/>
          <w:color w:val="auto"/>
          <w:rtl/>
        </w:rPr>
        <w:t>فهرس الأعلام المترج</w:t>
      </w:r>
      <w:r w:rsidR="000E2348" w:rsidRPr="00DA7895">
        <w:rPr>
          <w:rFonts w:ascii="Times New Roman" w:hAnsi="Times New Roman" w:hint="cs"/>
          <w:color w:val="auto"/>
          <w:rtl/>
        </w:rPr>
        <w:t>َ</w:t>
      </w:r>
      <w:r w:rsidRPr="00DA7895">
        <w:rPr>
          <w:rFonts w:ascii="Times New Roman" w:hAnsi="Times New Roman" w:hint="cs"/>
          <w:color w:val="auto"/>
          <w:rtl/>
        </w:rPr>
        <w:t>م</w:t>
      </w:r>
      <w:r w:rsidR="000E2348" w:rsidRPr="00DA7895">
        <w:rPr>
          <w:rFonts w:ascii="Times New Roman" w:hAnsi="Times New Roman" w:hint="cs"/>
          <w:color w:val="auto"/>
          <w:rtl/>
        </w:rPr>
        <w:t>ِ</w:t>
      </w:r>
      <w:r w:rsidRPr="00DA7895">
        <w:rPr>
          <w:rFonts w:ascii="Times New Roman" w:hAnsi="Times New Roman" w:hint="cs"/>
          <w:color w:val="auto"/>
          <w:rtl/>
        </w:rPr>
        <w:t xml:space="preserve"> لهم</w:t>
      </w:r>
      <w:r w:rsidR="00B1391E" w:rsidRPr="00DA7895">
        <w:rPr>
          <w:rFonts w:ascii="Times New Roman" w:hAnsi="Times New Roman" w:hint="cs"/>
          <w:color w:val="auto"/>
          <w:rtl/>
        </w:rPr>
        <w:t>.</w:t>
      </w:r>
    </w:p>
    <w:p w:rsidR="00B1391E" w:rsidRPr="00DA7895" w:rsidRDefault="00B1391E" w:rsidP="00E54C43">
      <w:pPr>
        <w:numPr>
          <w:ilvl w:val="0"/>
          <w:numId w:val="5"/>
        </w:numPr>
        <w:tabs>
          <w:tab w:val="clear" w:pos="825"/>
          <w:tab w:val="num" w:pos="423"/>
        </w:tabs>
        <w:ind w:left="-2" w:firstLine="0"/>
        <w:rPr>
          <w:rFonts w:ascii="Times New Roman" w:hAnsi="Times New Roman"/>
          <w:color w:val="auto"/>
        </w:rPr>
      </w:pPr>
      <w:r w:rsidRPr="00DA7895">
        <w:rPr>
          <w:rFonts w:ascii="Times New Roman" w:hAnsi="Times New Roman" w:hint="cs"/>
          <w:color w:val="auto"/>
          <w:rtl/>
        </w:rPr>
        <w:t>فهرس المصادر والمراج</w:t>
      </w:r>
      <w:r w:rsidR="003A2871" w:rsidRPr="00DA7895">
        <w:rPr>
          <w:rFonts w:ascii="Times New Roman" w:hAnsi="Times New Roman" w:hint="cs"/>
          <w:color w:val="auto"/>
          <w:rtl/>
        </w:rPr>
        <w:t>ع</w:t>
      </w:r>
      <w:r w:rsidRPr="00DA7895">
        <w:rPr>
          <w:rFonts w:ascii="Times New Roman" w:hAnsi="Times New Roman" w:hint="cs"/>
          <w:color w:val="auto"/>
          <w:rtl/>
        </w:rPr>
        <w:t>.</w:t>
      </w:r>
    </w:p>
    <w:p w:rsidR="00E54C43" w:rsidRPr="00DA7895" w:rsidRDefault="003A2871" w:rsidP="00704991">
      <w:pPr>
        <w:numPr>
          <w:ilvl w:val="0"/>
          <w:numId w:val="5"/>
        </w:numPr>
        <w:tabs>
          <w:tab w:val="clear" w:pos="825"/>
          <w:tab w:val="num" w:pos="423"/>
        </w:tabs>
        <w:ind w:left="-2" w:firstLine="0"/>
        <w:rPr>
          <w:rFonts w:ascii="Times New Roman" w:hAnsi="Times New Roman"/>
          <w:color w:val="auto"/>
        </w:rPr>
      </w:pPr>
      <w:r w:rsidRPr="00DA7895">
        <w:rPr>
          <w:rFonts w:ascii="Times New Roman" w:hAnsi="Times New Roman" w:hint="cs"/>
          <w:color w:val="auto"/>
          <w:rtl/>
        </w:rPr>
        <w:t>فهرس الموضوعات</w:t>
      </w:r>
      <w:r w:rsidR="00B1391E" w:rsidRPr="00DA7895">
        <w:rPr>
          <w:rFonts w:ascii="Times New Roman" w:hAnsi="Times New Roman" w:hint="cs"/>
          <w:color w:val="auto"/>
          <w:rtl/>
        </w:rPr>
        <w:t>.</w:t>
      </w:r>
    </w:p>
    <w:p w:rsidR="00704991" w:rsidRPr="00E42069" w:rsidRDefault="00704991" w:rsidP="00704991">
      <w:pPr>
        <w:ind w:left="-2" w:firstLine="0"/>
        <w:rPr>
          <w:rFonts w:ascii="Times New Roman" w:hAnsi="Times New Roman"/>
          <w:color w:val="auto"/>
          <w:sz w:val="10"/>
          <w:szCs w:val="10"/>
        </w:rPr>
      </w:pPr>
    </w:p>
    <w:p w:rsidR="00B1391E" w:rsidRPr="00DA7895" w:rsidRDefault="00E662EF" w:rsidP="003E3441">
      <w:pPr>
        <w:ind w:firstLine="0"/>
        <w:jc w:val="both"/>
        <w:outlineLvl w:val="0"/>
        <w:rPr>
          <w:rFonts w:ascii="Times New Roman" w:hAnsi="Times New Roman"/>
          <w:b/>
          <w:bCs/>
          <w:color w:val="auto"/>
          <w:u w:val="single"/>
          <w:rtl/>
        </w:rPr>
      </w:pPr>
      <w:r w:rsidRPr="00DA7895">
        <w:rPr>
          <w:rFonts w:ascii="Times New Roman" w:hAnsi="Times New Roman" w:hint="cs"/>
          <w:b/>
          <w:bCs/>
          <w:color w:val="auto"/>
          <w:u w:val="single"/>
          <w:rtl/>
        </w:rPr>
        <w:t>م</w:t>
      </w:r>
      <w:r w:rsidR="00B1391E" w:rsidRPr="00DA7895">
        <w:rPr>
          <w:rFonts w:ascii="Times New Roman" w:hAnsi="Times New Roman" w:hint="cs"/>
          <w:b/>
          <w:bCs/>
          <w:color w:val="auto"/>
          <w:u w:val="single"/>
          <w:rtl/>
        </w:rPr>
        <w:t>نهج الكتابة في هذا البحث</w:t>
      </w:r>
      <w:r w:rsidR="00E42069" w:rsidRPr="00E42069">
        <w:rPr>
          <w:rFonts w:ascii="Times New Roman" w:hAnsi="Times New Roman" w:hint="cs"/>
          <w:b/>
          <w:bCs/>
          <w:color w:val="auto"/>
          <w:rtl/>
        </w:rPr>
        <w:t xml:space="preserve"> :</w:t>
      </w:r>
    </w:p>
    <w:p w:rsidR="00E54C43" w:rsidRPr="00E42069" w:rsidRDefault="00E54C43" w:rsidP="003E3441">
      <w:pPr>
        <w:ind w:firstLine="0"/>
        <w:jc w:val="both"/>
        <w:outlineLvl w:val="0"/>
        <w:rPr>
          <w:rFonts w:ascii="Times New Roman" w:hAnsi="Times New Roman"/>
          <w:b/>
          <w:bCs/>
          <w:color w:val="auto"/>
          <w:sz w:val="22"/>
          <w:szCs w:val="22"/>
          <w:u w:val="single"/>
          <w:rtl/>
        </w:rPr>
      </w:pPr>
    </w:p>
    <w:p w:rsidR="00B1391E" w:rsidRPr="00DA7895" w:rsidRDefault="00B1391E" w:rsidP="005E3FB0">
      <w:pPr>
        <w:ind w:hanging="2"/>
        <w:outlineLvl w:val="0"/>
        <w:rPr>
          <w:rFonts w:ascii="Times New Roman" w:hAnsi="Times New Roman"/>
          <w:b/>
          <w:bCs/>
          <w:color w:val="auto"/>
          <w:rtl/>
        </w:rPr>
      </w:pPr>
      <w:r w:rsidRPr="00DA7895">
        <w:rPr>
          <w:rFonts w:ascii="Times New Roman" w:hAnsi="Times New Roman" w:hint="cs"/>
          <w:b/>
          <w:bCs/>
          <w:color w:val="auto"/>
          <w:rtl/>
        </w:rPr>
        <w:t>سلك</w:t>
      </w:r>
      <w:r w:rsidR="006938C8" w:rsidRPr="00DA7895">
        <w:rPr>
          <w:rFonts w:ascii="Times New Roman" w:hAnsi="Times New Roman" w:hint="cs"/>
          <w:b/>
          <w:bCs/>
          <w:color w:val="auto"/>
          <w:rtl/>
        </w:rPr>
        <w:t>ت في كتابة هذا البحث</w:t>
      </w:r>
      <w:r w:rsidR="00B866B5" w:rsidRPr="00DA7895">
        <w:rPr>
          <w:rFonts w:ascii="Times New Roman" w:hAnsi="Times New Roman" w:hint="cs"/>
          <w:b/>
          <w:bCs/>
          <w:color w:val="auto"/>
          <w:rtl/>
        </w:rPr>
        <w:t xml:space="preserve"> المنهج التالي</w:t>
      </w:r>
      <w:r w:rsidRPr="00DA7895">
        <w:rPr>
          <w:rFonts w:ascii="Times New Roman" w:hAnsi="Times New Roman" w:hint="cs"/>
          <w:b/>
          <w:bCs/>
          <w:color w:val="auto"/>
          <w:rtl/>
        </w:rPr>
        <w:t>:</w:t>
      </w:r>
    </w:p>
    <w:p w:rsidR="005E3FB0" w:rsidRPr="00E42069" w:rsidRDefault="005E3FB0" w:rsidP="00E42069">
      <w:pPr>
        <w:ind w:firstLine="0"/>
        <w:outlineLvl w:val="0"/>
        <w:rPr>
          <w:rFonts w:ascii="Times New Roman" w:hAnsi="Times New Roman"/>
          <w:b/>
          <w:bCs/>
          <w:color w:val="auto"/>
          <w:sz w:val="14"/>
          <w:szCs w:val="14"/>
          <w:rtl/>
        </w:rPr>
      </w:pPr>
    </w:p>
    <w:p w:rsidR="006938C8" w:rsidRPr="00DA7895" w:rsidRDefault="00DE5A19" w:rsidP="005E3FB0">
      <w:pPr>
        <w:ind w:hanging="2"/>
        <w:rPr>
          <w:rFonts w:ascii="Times New Roman" w:hAnsi="Times New Roman"/>
          <w:b/>
          <w:bCs/>
          <w:color w:val="auto"/>
          <w:u w:val="single"/>
          <w:rtl/>
        </w:rPr>
      </w:pPr>
      <w:r w:rsidRPr="00DA7895">
        <w:rPr>
          <w:rFonts w:ascii="Times New Roman" w:hAnsi="Times New Roman" w:hint="cs"/>
          <w:b/>
          <w:bCs/>
          <w:color w:val="auto"/>
          <w:u w:val="single"/>
          <w:rtl/>
        </w:rPr>
        <w:t>أولاً:</w:t>
      </w:r>
      <w:r w:rsidR="000E40A6" w:rsidRPr="00DA7895">
        <w:rPr>
          <w:rFonts w:ascii="Times New Roman" w:hAnsi="Times New Roman" w:hint="cs"/>
          <w:b/>
          <w:bCs/>
          <w:color w:val="auto"/>
          <w:u w:val="single"/>
          <w:rtl/>
        </w:rPr>
        <w:t xml:space="preserve"> ما يتعلق بج</w:t>
      </w:r>
      <w:r w:rsidR="006938C8" w:rsidRPr="00DA7895">
        <w:rPr>
          <w:rFonts w:ascii="Times New Roman" w:hAnsi="Times New Roman" w:hint="cs"/>
          <w:b/>
          <w:bCs/>
          <w:color w:val="auto"/>
          <w:u w:val="single"/>
          <w:rtl/>
        </w:rPr>
        <w:t>مع</w:t>
      </w:r>
      <w:r w:rsidR="000E40A6" w:rsidRPr="00DA7895">
        <w:rPr>
          <w:rFonts w:ascii="Times New Roman" w:hAnsi="Times New Roman" w:hint="cs"/>
          <w:b/>
          <w:bCs/>
          <w:color w:val="auto"/>
          <w:u w:val="single"/>
          <w:rtl/>
        </w:rPr>
        <w:t xml:space="preserve"> الآيات</w:t>
      </w:r>
      <w:r w:rsidR="006938C8" w:rsidRPr="00DA7895">
        <w:rPr>
          <w:rFonts w:ascii="Times New Roman" w:hAnsi="Times New Roman" w:hint="cs"/>
          <w:b/>
          <w:bCs/>
          <w:color w:val="auto"/>
          <w:u w:val="single"/>
          <w:rtl/>
        </w:rPr>
        <w:t>:</w:t>
      </w:r>
    </w:p>
    <w:p w:rsidR="00E54C43" w:rsidRPr="00E42069" w:rsidRDefault="00E54C43" w:rsidP="00522347">
      <w:pPr>
        <w:rPr>
          <w:rFonts w:ascii="Times New Roman" w:hAnsi="Times New Roman"/>
          <w:b/>
          <w:bCs/>
          <w:color w:val="auto"/>
          <w:sz w:val="2"/>
          <w:szCs w:val="2"/>
          <w:u w:val="single"/>
          <w:rtl/>
        </w:rPr>
      </w:pPr>
    </w:p>
    <w:p w:rsidR="003C680C" w:rsidRPr="00DA7895" w:rsidRDefault="00B217A8" w:rsidP="005E3FB0">
      <w:pPr>
        <w:numPr>
          <w:ilvl w:val="0"/>
          <w:numId w:val="14"/>
        </w:numPr>
        <w:tabs>
          <w:tab w:val="clear" w:pos="1339"/>
          <w:tab w:val="num" w:pos="423"/>
        </w:tabs>
        <w:ind w:left="-2" w:firstLine="0"/>
        <w:jc w:val="both"/>
        <w:rPr>
          <w:rFonts w:ascii="Times New Roman" w:hAnsi="Times New Roman"/>
          <w:color w:val="auto"/>
        </w:rPr>
      </w:pPr>
      <w:r w:rsidRPr="00DA7895">
        <w:rPr>
          <w:rFonts w:ascii="Times New Roman" w:hAnsi="Times New Roman" w:hint="cs"/>
          <w:color w:val="auto"/>
          <w:rtl/>
        </w:rPr>
        <w:t>أ</w:t>
      </w:r>
      <w:r w:rsidR="003C680C" w:rsidRPr="00DA7895">
        <w:rPr>
          <w:rFonts w:ascii="Times New Roman" w:hAnsi="Times New Roman" w:hint="cs"/>
          <w:color w:val="auto"/>
          <w:rtl/>
        </w:rPr>
        <w:t>ول عمل قمت به في جمع الآيات</w:t>
      </w:r>
      <w:r w:rsidR="000E2348" w:rsidRPr="00DA7895">
        <w:rPr>
          <w:rFonts w:ascii="Times New Roman" w:hAnsi="Times New Roman" w:hint="cs"/>
          <w:color w:val="auto"/>
          <w:rtl/>
        </w:rPr>
        <w:t>.</w:t>
      </w:r>
      <w:r w:rsidR="003C680C" w:rsidRPr="00DA7895">
        <w:rPr>
          <w:rFonts w:ascii="Times New Roman" w:hAnsi="Times New Roman" w:hint="cs"/>
          <w:color w:val="auto"/>
          <w:rtl/>
        </w:rPr>
        <w:t xml:space="preserve"> الرجوع إلى كتب الأحاديث كالبخاري ومسلم</w:t>
      </w:r>
      <w:r w:rsidRPr="00DA7895">
        <w:rPr>
          <w:rFonts w:ascii="Times New Roman" w:hAnsi="Times New Roman" w:hint="cs"/>
          <w:color w:val="auto"/>
          <w:rtl/>
        </w:rPr>
        <w:t xml:space="preserve"> وغيرهما</w:t>
      </w:r>
      <w:r w:rsidR="003C680C" w:rsidRPr="00DA7895">
        <w:rPr>
          <w:rFonts w:ascii="Times New Roman" w:hAnsi="Times New Roman" w:hint="cs"/>
          <w:color w:val="auto"/>
          <w:rtl/>
        </w:rPr>
        <w:t xml:space="preserve"> في أبواب</w:t>
      </w:r>
      <w:r w:rsidRPr="00DA7895">
        <w:rPr>
          <w:rFonts w:ascii="Times New Roman" w:hAnsi="Times New Roman" w:hint="cs"/>
          <w:color w:val="auto"/>
          <w:rtl/>
        </w:rPr>
        <w:t xml:space="preserve"> وكتب</w:t>
      </w:r>
      <w:r w:rsidR="003C680C" w:rsidRPr="00DA7895">
        <w:rPr>
          <w:rFonts w:ascii="Times New Roman" w:hAnsi="Times New Roman" w:hint="cs"/>
          <w:color w:val="auto"/>
          <w:rtl/>
        </w:rPr>
        <w:t xml:space="preserve"> التفسير.</w:t>
      </w:r>
    </w:p>
    <w:p w:rsidR="00F5454A" w:rsidRPr="00DA7895" w:rsidRDefault="003C680C" w:rsidP="005E3FB0">
      <w:pPr>
        <w:numPr>
          <w:ilvl w:val="0"/>
          <w:numId w:val="14"/>
        </w:numPr>
        <w:tabs>
          <w:tab w:val="clear" w:pos="1339"/>
          <w:tab w:val="num" w:pos="423"/>
        </w:tabs>
        <w:ind w:left="-2" w:firstLine="0"/>
        <w:jc w:val="both"/>
        <w:rPr>
          <w:rFonts w:ascii="Times New Roman" w:hAnsi="Times New Roman"/>
          <w:color w:val="auto"/>
        </w:rPr>
      </w:pPr>
      <w:r w:rsidRPr="00DA7895">
        <w:rPr>
          <w:rFonts w:ascii="Times New Roman" w:hAnsi="Times New Roman" w:hint="cs"/>
          <w:color w:val="auto"/>
          <w:rtl/>
        </w:rPr>
        <w:lastRenderedPageBreak/>
        <w:t xml:space="preserve">ثم </w:t>
      </w:r>
      <w:r w:rsidR="00F5454A" w:rsidRPr="00DA7895">
        <w:rPr>
          <w:rFonts w:ascii="Times New Roman" w:hAnsi="Times New Roman" w:hint="cs"/>
          <w:color w:val="auto"/>
          <w:rtl/>
        </w:rPr>
        <w:t>اعتمدت على</w:t>
      </w:r>
      <w:r w:rsidRPr="00DA7895">
        <w:rPr>
          <w:rFonts w:ascii="Times New Roman" w:hAnsi="Times New Roman" w:hint="cs"/>
          <w:color w:val="auto"/>
          <w:rtl/>
        </w:rPr>
        <w:t xml:space="preserve"> الطبري</w:t>
      </w:r>
      <w:r w:rsidR="00B217A8" w:rsidRPr="00DA7895">
        <w:rPr>
          <w:rFonts w:ascii="Times New Roman" w:hAnsi="Times New Roman" w:hint="cs"/>
          <w:color w:val="auto"/>
          <w:rtl/>
        </w:rPr>
        <w:t xml:space="preserve"> في تفسيره </w:t>
      </w:r>
      <w:r w:rsidR="00B217A8" w:rsidRPr="00DA7895">
        <w:rPr>
          <w:color w:val="auto"/>
          <w:rtl/>
        </w:rPr>
        <w:t>«</w:t>
      </w:r>
      <w:r w:rsidR="00F5454A" w:rsidRPr="00DA7895">
        <w:rPr>
          <w:rFonts w:ascii="Times New Roman" w:hAnsi="Times New Roman" w:hint="cs"/>
          <w:color w:val="auto"/>
          <w:rtl/>
        </w:rPr>
        <w:t xml:space="preserve"> جامع البيا</w:t>
      </w:r>
      <w:r w:rsidR="00B217A8" w:rsidRPr="00DA7895">
        <w:rPr>
          <w:rFonts w:ascii="Times New Roman" w:hAnsi="Times New Roman" w:hint="cs"/>
          <w:color w:val="auto"/>
          <w:rtl/>
        </w:rPr>
        <w:t xml:space="preserve">ن </w:t>
      </w:r>
      <w:r w:rsidR="00B217A8" w:rsidRPr="00DA7895">
        <w:rPr>
          <w:color w:val="auto"/>
          <w:rtl/>
        </w:rPr>
        <w:t>»</w:t>
      </w:r>
      <w:r w:rsidRPr="00DA7895">
        <w:rPr>
          <w:rFonts w:ascii="Times New Roman" w:hAnsi="Times New Roman" w:hint="cs"/>
          <w:color w:val="auto"/>
          <w:rtl/>
        </w:rPr>
        <w:t xml:space="preserve"> لأنَّه جمع مرويات الصحابة والتابعين وأتباع التابعين في تفسيره فتجده لا يخرج عن طبقاتهم </w:t>
      </w:r>
      <w:r w:rsidR="00F5454A" w:rsidRPr="00DA7895">
        <w:rPr>
          <w:rFonts w:ascii="Times New Roman" w:hAnsi="Times New Roman" w:hint="cs"/>
          <w:color w:val="auto"/>
          <w:rtl/>
        </w:rPr>
        <w:t>وهي من أعلى طبقات</w:t>
      </w:r>
      <w:r w:rsidRPr="00DA7895">
        <w:rPr>
          <w:rFonts w:ascii="Times New Roman" w:hAnsi="Times New Roman" w:hint="cs"/>
          <w:color w:val="auto"/>
          <w:rtl/>
        </w:rPr>
        <w:t xml:space="preserve"> المفسرين</w:t>
      </w:r>
      <w:r w:rsidR="00F5454A" w:rsidRPr="00DA7895">
        <w:rPr>
          <w:rFonts w:ascii="Times New Roman" w:hAnsi="Times New Roman" w:hint="cs"/>
          <w:color w:val="auto"/>
          <w:rtl/>
        </w:rPr>
        <w:t>. ولأنَّ الطبري نفسه يقوم بتفسير القرآن بالقرآن</w:t>
      </w:r>
      <w:r w:rsidR="00B217A8" w:rsidRPr="00DA7895">
        <w:rPr>
          <w:rFonts w:ascii="Times New Roman" w:hAnsi="Times New Roman" w:hint="cs"/>
          <w:color w:val="auto"/>
          <w:rtl/>
        </w:rPr>
        <w:t xml:space="preserve"> أيضاً</w:t>
      </w:r>
      <w:r w:rsidR="00F5454A" w:rsidRPr="00DA7895">
        <w:rPr>
          <w:rFonts w:ascii="Times New Roman" w:hAnsi="Times New Roman" w:hint="cs"/>
          <w:color w:val="auto"/>
          <w:rtl/>
        </w:rPr>
        <w:t>.</w:t>
      </w:r>
    </w:p>
    <w:p w:rsidR="00F5454A" w:rsidRPr="00DA7895" w:rsidRDefault="00F5454A" w:rsidP="005E3FB0">
      <w:pPr>
        <w:numPr>
          <w:ilvl w:val="0"/>
          <w:numId w:val="14"/>
        </w:numPr>
        <w:tabs>
          <w:tab w:val="clear" w:pos="1339"/>
          <w:tab w:val="num" w:pos="423"/>
        </w:tabs>
        <w:ind w:left="-2" w:firstLine="0"/>
        <w:jc w:val="both"/>
        <w:rPr>
          <w:rFonts w:ascii="Times New Roman" w:hAnsi="Times New Roman"/>
          <w:color w:val="auto"/>
        </w:rPr>
      </w:pPr>
      <w:r w:rsidRPr="00DA7895">
        <w:rPr>
          <w:rFonts w:ascii="Times New Roman" w:hAnsi="Times New Roman" w:hint="cs"/>
          <w:color w:val="auto"/>
          <w:rtl/>
        </w:rPr>
        <w:t>ثم اعتمدت</w:t>
      </w:r>
      <w:r w:rsidR="00B217A8" w:rsidRPr="00DA7895">
        <w:rPr>
          <w:rFonts w:ascii="Times New Roman" w:hAnsi="Times New Roman" w:hint="cs"/>
          <w:color w:val="auto"/>
          <w:rtl/>
        </w:rPr>
        <w:t xml:space="preserve"> على تفسير ابن كثير في تفسيره: </w:t>
      </w:r>
      <w:r w:rsidR="00B217A8" w:rsidRPr="00DA7895">
        <w:rPr>
          <w:color w:val="auto"/>
          <w:rtl/>
        </w:rPr>
        <w:t>«</w:t>
      </w:r>
      <w:r w:rsidR="00B217A8" w:rsidRPr="00DA7895">
        <w:rPr>
          <w:rFonts w:hint="cs"/>
          <w:color w:val="auto"/>
          <w:rtl/>
        </w:rPr>
        <w:t xml:space="preserve"> </w:t>
      </w:r>
      <w:r w:rsidR="00B217A8" w:rsidRPr="00DA7895">
        <w:rPr>
          <w:rFonts w:ascii="Times New Roman" w:hAnsi="Times New Roman" w:hint="cs"/>
          <w:color w:val="auto"/>
          <w:rtl/>
        </w:rPr>
        <w:t xml:space="preserve">تفسير القرآن العظيم </w:t>
      </w:r>
      <w:r w:rsidR="00B217A8" w:rsidRPr="00DA7895">
        <w:rPr>
          <w:color w:val="auto"/>
          <w:rtl/>
        </w:rPr>
        <w:t>»</w:t>
      </w:r>
      <w:r w:rsidRPr="00DA7895">
        <w:rPr>
          <w:rFonts w:ascii="Times New Roman" w:hAnsi="Times New Roman" w:hint="cs"/>
          <w:color w:val="auto"/>
          <w:rtl/>
        </w:rPr>
        <w:t xml:space="preserve"> فنقلت عنه </w:t>
      </w:r>
      <w:r w:rsidR="00B84E7F" w:rsidRPr="00DA7895">
        <w:rPr>
          <w:rFonts w:ascii="Times New Roman" w:hAnsi="Times New Roman" w:hint="cs"/>
          <w:color w:val="auto"/>
          <w:rtl/>
        </w:rPr>
        <w:t>أغلب</w:t>
      </w:r>
      <w:r w:rsidRPr="00DA7895">
        <w:rPr>
          <w:rFonts w:ascii="Times New Roman" w:hAnsi="Times New Roman" w:hint="cs"/>
          <w:color w:val="auto"/>
          <w:rtl/>
        </w:rPr>
        <w:t xml:space="preserve"> ما جاء فيه ب</w:t>
      </w:r>
      <w:r w:rsidR="00B217A8" w:rsidRPr="00DA7895">
        <w:rPr>
          <w:rFonts w:ascii="Times New Roman" w:hAnsi="Times New Roman" w:hint="cs"/>
          <w:color w:val="auto"/>
          <w:rtl/>
        </w:rPr>
        <w:t xml:space="preserve">صيغة: </w:t>
      </w:r>
      <w:r w:rsidR="00B217A8" w:rsidRPr="00DA7895">
        <w:rPr>
          <w:color w:val="auto"/>
          <w:rtl/>
        </w:rPr>
        <w:t>«</w:t>
      </w:r>
      <w:r w:rsidR="00B217A8" w:rsidRPr="00DA7895">
        <w:rPr>
          <w:rFonts w:ascii="Times New Roman" w:hAnsi="Times New Roman" w:hint="cs"/>
          <w:color w:val="auto"/>
          <w:rtl/>
        </w:rPr>
        <w:t xml:space="preserve"> كما قال تعالى </w:t>
      </w:r>
      <w:r w:rsidR="00B217A8" w:rsidRPr="00DA7895">
        <w:rPr>
          <w:color w:val="auto"/>
          <w:rtl/>
        </w:rPr>
        <w:t>»</w:t>
      </w:r>
      <w:r w:rsidR="00B217A8" w:rsidRPr="00DA7895">
        <w:rPr>
          <w:rFonts w:ascii="Times New Roman" w:hAnsi="Times New Roman" w:hint="cs"/>
          <w:color w:val="auto"/>
          <w:rtl/>
        </w:rPr>
        <w:t xml:space="preserve"> أو </w:t>
      </w:r>
      <w:r w:rsidR="00B217A8" w:rsidRPr="00DA7895">
        <w:rPr>
          <w:color w:val="auto"/>
          <w:rtl/>
        </w:rPr>
        <w:t>«</w:t>
      </w:r>
      <w:r w:rsidR="00B217A8" w:rsidRPr="00DA7895">
        <w:rPr>
          <w:rFonts w:ascii="Times New Roman" w:hAnsi="Times New Roman" w:hint="cs"/>
          <w:color w:val="auto"/>
          <w:rtl/>
        </w:rPr>
        <w:t xml:space="preserve"> وهذا كقوله تعالى </w:t>
      </w:r>
      <w:r w:rsidR="00B217A8" w:rsidRPr="00DA7895">
        <w:rPr>
          <w:color w:val="auto"/>
          <w:rtl/>
        </w:rPr>
        <w:t>»</w:t>
      </w:r>
      <w:r w:rsidRPr="00DA7895">
        <w:rPr>
          <w:rFonts w:ascii="Times New Roman" w:hAnsi="Times New Roman" w:hint="cs"/>
          <w:color w:val="auto"/>
          <w:rtl/>
        </w:rPr>
        <w:t xml:space="preserve"> وغيرها من العبارات وهي </w:t>
      </w:r>
      <w:r w:rsidR="00CC611A" w:rsidRPr="00DA7895">
        <w:rPr>
          <w:rFonts w:ascii="Times New Roman" w:hAnsi="Times New Roman" w:hint="cs"/>
          <w:color w:val="auto"/>
          <w:rtl/>
        </w:rPr>
        <w:t xml:space="preserve">من </w:t>
      </w:r>
      <w:r w:rsidRPr="00DA7895">
        <w:rPr>
          <w:rFonts w:ascii="Times New Roman" w:hAnsi="Times New Roman" w:hint="cs"/>
          <w:color w:val="auto"/>
          <w:rtl/>
        </w:rPr>
        <w:t>العبارات التي يعبر بها ابن كثير عن تفسير القرآن بالقرآن</w:t>
      </w:r>
      <w:r w:rsidR="00B217A8" w:rsidRPr="00DA7895">
        <w:rPr>
          <w:rFonts w:ascii="Times New Roman" w:hAnsi="Times New Roman" w:hint="cs"/>
          <w:color w:val="auto"/>
          <w:vertAlign w:val="superscript"/>
          <w:rtl/>
        </w:rPr>
        <w:t>(</w:t>
      </w:r>
      <w:r w:rsidR="00B217A8" w:rsidRPr="00DA7895">
        <w:rPr>
          <w:rStyle w:val="ad"/>
          <w:rFonts w:ascii="Times New Roman" w:hAnsi="Times New Roman"/>
          <w:color w:val="auto"/>
          <w:rtl/>
        </w:rPr>
        <w:footnoteReference w:id="13"/>
      </w:r>
      <w:r w:rsidR="00B217A8" w:rsidRPr="00DA7895">
        <w:rPr>
          <w:rFonts w:ascii="Times New Roman" w:hAnsi="Times New Roman" w:hint="cs"/>
          <w:color w:val="auto"/>
          <w:vertAlign w:val="superscript"/>
          <w:rtl/>
        </w:rPr>
        <w:t>)</w:t>
      </w:r>
      <w:r w:rsidRPr="00DA7895">
        <w:rPr>
          <w:rFonts w:ascii="Times New Roman" w:hAnsi="Times New Roman" w:hint="cs"/>
          <w:color w:val="auto"/>
          <w:rtl/>
        </w:rPr>
        <w:t>.</w:t>
      </w:r>
    </w:p>
    <w:p w:rsidR="00CC611A" w:rsidRPr="00704991" w:rsidRDefault="00F5454A" w:rsidP="005E3FB0">
      <w:pPr>
        <w:numPr>
          <w:ilvl w:val="0"/>
          <w:numId w:val="14"/>
        </w:numPr>
        <w:tabs>
          <w:tab w:val="clear" w:pos="1339"/>
          <w:tab w:val="num" w:pos="423"/>
        </w:tabs>
        <w:ind w:left="-2" w:firstLine="0"/>
        <w:jc w:val="both"/>
        <w:rPr>
          <w:rFonts w:ascii="Times New Roman" w:hAnsi="Times New Roman"/>
          <w:color w:val="auto"/>
        </w:rPr>
      </w:pPr>
      <w:r w:rsidRPr="00704991">
        <w:rPr>
          <w:rFonts w:ascii="Times New Roman" w:hAnsi="Times New Roman" w:hint="cs"/>
          <w:color w:val="auto"/>
          <w:rtl/>
        </w:rPr>
        <w:t xml:space="preserve">ثم اعتمدت على تفسير </w:t>
      </w:r>
      <w:r w:rsidR="00CC611A" w:rsidRPr="00704991">
        <w:rPr>
          <w:rFonts w:ascii="Times New Roman" w:hAnsi="Times New Roman" w:hint="cs"/>
          <w:color w:val="auto"/>
          <w:rtl/>
        </w:rPr>
        <w:t xml:space="preserve">الشيخ </w:t>
      </w:r>
      <w:r w:rsidRPr="00704991">
        <w:rPr>
          <w:rFonts w:ascii="Times New Roman" w:hAnsi="Times New Roman" w:hint="cs"/>
          <w:color w:val="auto"/>
          <w:rtl/>
        </w:rPr>
        <w:t>ا</w:t>
      </w:r>
      <w:r w:rsidR="00CC611A" w:rsidRPr="00704991">
        <w:rPr>
          <w:rFonts w:ascii="Times New Roman" w:hAnsi="Times New Roman" w:hint="cs"/>
          <w:color w:val="auto"/>
          <w:rtl/>
        </w:rPr>
        <w:t>ل</w:t>
      </w:r>
      <w:r w:rsidR="00B217A8" w:rsidRPr="00704991">
        <w:rPr>
          <w:rFonts w:ascii="Times New Roman" w:hAnsi="Times New Roman" w:hint="cs"/>
          <w:color w:val="auto"/>
          <w:rtl/>
        </w:rPr>
        <w:t xml:space="preserve">شنقيطي في تفسيره: </w:t>
      </w:r>
      <w:r w:rsidR="00B217A8" w:rsidRPr="00704991">
        <w:rPr>
          <w:color w:val="auto"/>
          <w:rtl/>
        </w:rPr>
        <w:t>«</w:t>
      </w:r>
      <w:r w:rsidR="00B217A8" w:rsidRPr="00704991">
        <w:rPr>
          <w:rFonts w:hint="cs"/>
          <w:color w:val="auto"/>
          <w:rtl/>
        </w:rPr>
        <w:t xml:space="preserve"> </w:t>
      </w:r>
      <w:r w:rsidRPr="00704991">
        <w:rPr>
          <w:rFonts w:ascii="Times New Roman" w:hAnsi="Times New Roman" w:hint="cs"/>
          <w:color w:val="auto"/>
          <w:rtl/>
        </w:rPr>
        <w:t>أضواء</w:t>
      </w:r>
      <w:r w:rsidR="00B217A8" w:rsidRPr="00704991">
        <w:rPr>
          <w:rFonts w:ascii="Times New Roman" w:hAnsi="Times New Roman" w:hint="cs"/>
          <w:color w:val="auto"/>
          <w:rtl/>
        </w:rPr>
        <w:t xml:space="preserve"> البيان في إيضاح القرآن بالقرآن </w:t>
      </w:r>
      <w:r w:rsidR="00B217A8" w:rsidRPr="00704991">
        <w:rPr>
          <w:color w:val="auto"/>
          <w:rtl/>
        </w:rPr>
        <w:t>»</w:t>
      </w:r>
      <w:r w:rsidR="00713F6C" w:rsidRPr="00704991">
        <w:rPr>
          <w:rFonts w:ascii="Times New Roman" w:hAnsi="Times New Roman" w:hint="cs"/>
          <w:color w:val="auto"/>
          <w:rtl/>
        </w:rPr>
        <w:t xml:space="preserve"> فنقلت معظم ما رأيته فيه من تفسير القرآن بالقرآن.</w:t>
      </w:r>
    </w:p>
    <w:p w:rsidR="00713F6C" w:rsidRPr="00704991" w:rsidRDefault="00713F6C" w:rsidP="005E3FB0">
      <w:pPr>
        <w:numPr>
          <w:ilvl w:val="0"/>
          <w:numId w:val="14"/>
        </w:numPr>
        <w:tabs>
          <w:tab w:val="clear" w:pos="1339"/>
          <w:tab w:val="num" w:pos="423"/>
        </w:tabs>
        <w:ind w:left="-2" w:firstLine="0"/>
        <w:jc w:val="both"/>
        <w:rPr>
          <w:rFonts w:ascii="Times New Roman" w:hAnsi="Times New Roman"/>
          <w:color w:val="auto"/>
        </w:rPr>
      </w:pPr>
      <w:r w:rsidRPr="00704991">
        <w:rPr>
          <w:rFonts w:ascii="Times New Roman" w:hAnsi="Times New Roman" w:hint="cs"/>
          <w:color w:val="auto"/>
          <w:rtl/>
        </w:rPr>
        <w:t xml:space="preserve">ثم رجعت لأغلب كتب التفسير فما رأيته فيها من تصريح بتفسير القرآن بالقرآن نقلته أو ما كان بصيغة ابن كثير في تفسيره وهي: </w:t>
      </w:r>
      <w:r w:rsidR="00B217A8" w:rsidRPr="00704991">
        <w:rPr>
          <w:color w:val="auto"/>
          <w:rtl/>
        </w:rPr>
        <w:t>«</w:t>
      </w:r>
      <w:r w:rsidRPr="00704991">
        <w:rPr>
          <w:rFonts w:ascii="Times New Roman" w:hAnsi="Times New Roman" w:hint="cs"/>
          <w:color w:val="auto"/>
          <w:rtl/>
        </w:rPr>
        <w:t>كقوله تعا</w:t>
      </w:r>
      <w:r w:rsidR="00B217A8" w:rsidRPr="00704991">
        <w:rPr>
          <w:rFonts w:ascii="Times New Roman" w:hAnsi="Times New Roman" w:hint="cs"/>
          <w:color w:val="auto"/>
          <w:rtl/>
        </w:rPr>
        <w:t xml:space="preserve">لى </w:t>
      </w:r>
      <w:r w:rsidR="00B217A8" w:rsidRPr="00704991">
        <w:rPr>
          <w:color w:val="auto"/>
          <w:rtl/>
        </w:rPr>
        <w:t>»</w:t>
      </w:r>
      <w:r w:rsidR="00B217A8" w:rsidRPr="00704991">
        <w:rPr>
          <w:rFonts w:ascii="Times New Roman" w:hAnsi="Times New Roman" w:hint="cs"/>
          <w:color w:val="auto"/>
          <w:rtl/>
        </w:rPr>
        <w:t xml:space="preserve"> و </w:t>
      </w:r>
      <w:r w:rsidR="00B217A8" w:rsidRPr="00704991">
        <w:rPr>
          <w:color w:val="auto"/>
          <w:rtl/>
        </w:rPr>
        <w:t>«</w:t>
      </w:r>
      <w:r w:rsidR="00B217A8" w:rsidRPr="00704991">
        <w:rPr>
          <w:rFonts w:ascii="Times New Roman" w:hAnsi="Times New Roman" w:hint="cs"/>
          <w:color w:val="auto"/>
          <w:rtl/>
        </w:rPr>
        <w:t>كما قال تعالى</w:t>
      </w:r>
      <w:r w:rsidR="00B217A8" w:rsidRPr="00704991">
        <w:rPr>
          <w:color w:val="auto"/>
          <w:rtl/>
        </w:rPr>
        <w:t>»</w:t>
      </w:r>
      <w:r w:rsidRPr="00704991">
        <w:rPr>
          <w:rFonts w:ascii="Times New Roman" w:hAnsi="Times New Roman" w:hint="cs"/>
          <w:color w:val="auto"/>
          <w:rtl/>
        </w:rPr>
        <w:t xml:space="preserve"> .</w:t>
      </w:r>
    </w:p>
    <w:p w:rsidR="00713F6C" w:rsidRPr="00704991" w:rsidRDefault="00145356" w:rsidP="005E3FB0">
      <w:pPr>
        <w:numPr>
          <w:ilvl w:val="0"/>
          <w:numId w:val="14"/>
        </w:numPr>
        <w:tabs>
          <w:tab w:val="clear" w:pos="1339"/>
          <w:tab w:val="num" w:pos="423"/>
        </w:tabs>
        <w:ind w:left="-2" w:firstLine="0"/>
        <w:jc w:val="both"/>
        <w:rPr>
          <w:rFonts w:ascii="Times New Roman" w:hAnsi="Times New Roman"/>
          <w:color w:val="auto"/>
        </w:rPr>
      </w:pPr>
      <w:r w:rsidRPr="00704991">
        <w:rPr>
          <w:rFonts w:ascii="Times New Roman" w:hAnsi="Times New Roman" w:hint="cs"/>
          <w:color w:val="auto"/>
          <w:rtl/>
        </w:rPr>
        <w:t>وجدت بعض المواطن لتفسير القرآن بالقرآن في غير كتب التفسير كمعاني القرآن للنَّحاس والحجة للقراء السبعة لأبي علي الفارسي وغيرهما من كتب غريب القرآن وتأويل مشكله لكن نزولاً عند رأي المشر</w:t>
      </w:r>
      <w:r w:rsidR="000E2348" w:rsidRPr="00704991">
        <w:rPr>
          <w:rFonts w:ascii="Times New Roman" w:hAnsi="Times New Roman" w:hint="cs"/>
          <w:color w:val="auto"/>
          <w:rtl/>
        </w:rPr>
        <w:t>ِ</w:t>
      </w:r>
      <w:r w:rsidRPr="00704991">
        <w:rPr>
          <w:rFonts w:ascii="Times New Roman" w:hAnsi="Times New Roman" w:hint="cs"/>
          <w:color w:val="auto"/>
          <w:rtl/>
        </w:rPr>
        <w:t>ف لم أنقلها واقتصرت على كتب التفسير فقط .</w:t>
      </w:r>
    </w:p>
    <w:p w:rsidR="006938C8" w:rsidRPr="00E42069" w:rsidRDefault="006938C8" w:rsidP="005672F5">
      <w:pPr>
        <w:numPr>
          <w:ilvl w:val="0"/>
          <w:numId w:val="14"/>
        </w:numPr>
        <w:tabs>
          <w:tab w:val="clear" w:pos="1339"/>
          <w:tab w:val="num" w:pos="423"/>
        </w:tabs>
        <w:ind w:left="-2" w:firstLine="0"/>
        <w:jc w:val="both"/>
        <w:rPr>
          <w:rFonts w:ascii="Times New Roman" w:hAnsi="Times New Roman"/>
          <w:color w:val="auto"/>
          <w:rtl/>
        </w:rPr>
      </w:pPr>
      <w:r w:rsidRPr="00704991">
        <w:rPr>
          <w:rFonts w:ascii="Times New Roman" w:hAnsi="Times New Roman" w:hint="cs"/>
          <w:color w:val="auto"/>
          <w:rtl/>
        </w:rPr>
        <w:t>تبي</w:t>
      </w:r>
      <w:r w:rsidR="000E2348" w:rsidRPr="00704991">
        <w:rPr>
          <w:rFonts w:ascii="Times New Roman" w:hAnsi="Times New Roman" w:hint="cs"/>
          <w:color w:val="auto"/>
          <w:rtl/>
        </w:rPr>
        <w:t>َّ</w:t>
      </w:r>
      <w:r w:rsidRPr="00704991">
        <w:rPr>
          <w:rFonts w:ascii="Times New Roman" w:hAnsi="Times New Roman" w:hint="cs"/>
          <w:color w:val="auto"/>
          <w:rtl/>
        </w:rPr>
        <w:t>ن لي من خلال قراءة البحوث والكتابات الجادَّة في تفسير القرآن بالقرآن ومن خلال الاطلاع واستقراء الجزء المحد</w:t>
      </w:r>
      <w:r w:rsidR="000E2348" w:rsidRPr="00704991">
        <w:rPr>
          <w:rFonts w:ascii="Times New Roman" w:hAnsi="Times New Roman" w:hint="cs"/>
          <w:color w:val="auto"/>
          <w:rtl/>
        </w:rPr>
        <w:t>َّ</w:t>
      </w:r>
      <w:r w:rsidRPr="00704991">
        <w:rPr>
          <w:rFonts w:ascii="Times New Roman" w:hAnsi="Times New Roman" w:hint="cs"/>
          <w:color w:val="auto"/>
          <w:rtl/>
        </w:rPr>
        <w:t>د لي في كتب التفسير التي اهتمت به أنَّ: مصطلح تفسير القرآن بالقرآن يمكن تقسيمه إلى قسمين</w:t>
      </w:r>
      <w:r w:rsidR="001A054D" w:rsidRPr="00704991">
        <w:rPr>
          <w:rFonts w:ascii="Times New Roman" w:hAnsi="Times New Roman" w:hint="cs"/>
          <w:color w:val="auto"/>
          <w:vertAlign w:val="superscript"/>
          <w:rtl/>
        </w:rPr>
        <w:t>(</w:t>
      </w:r>
      <w:r w:rsidR="00953D20" w:rsidRPr="00704991">
        <w:rPr>
          <w:rStyle w:val="ad"/>
          <w:rFonts w:ascii="Times New Roman" w:hAnsi="Times New Roman"/>
          <w:color w:val="auto"/>
          <w:rtl/>
        </w:rPr>
        <w:footnoteReference w:id="14"/>
      </w:r>
      <w:r w:rsidR="001A054D" w:rsidRPr="00704991">
        <w:rPr>
          <w:rFonts w:ascii="Times New Roman" w:hAnsi="Times New Roman" w:hint="cs"/>
          <w:color w:val="auto"/>
          <w:vertAlign w:val="superscript"/>
          <w:rtl/>
        </w:rPr>
        <w:t>)</w:t>
      </w:r>
      <w:r w:rsidRPr="00704991">
        <w:rPr>
          <w:rFonts w:ascii="Times New Roman" w:hAnsi="Times New Roman" w:hint="cs"/>
          <w:color w:val="auto"/>
          <w:rtl/>
        </w:rPr>
        <w:t>:</w:t>
      </w:r>
      <w:r w:rsidR="00953D20" w:rsidRPr="00704991">
        <w:rPr>
          <w:rFonts w:ascii="Times New Roman" w:hAnsi="Times New Roman" w:hint="cs"/>
          <w:color w:val="auto"/>
          <w:rtl/>
        </w:rPr>
        <w:t>مصطلح مطابق لمعنى التفسي</w:t>
      </w:r>
      <w:r w:rsidR="00F20FF8" w:rsidRPr="00704991">
        <w:rPr>
          <w:rFonts w:ascii="Times New Roman" w:hAnsi="Times New Roman" w:hint="cs"/>
          <w:color w:val="auto"/>
          <w:rtl/>
        </w:rPr>
        <w:t>ر في اللغة والاصطلاح وهو: البيان ومصطلح موسَّع</w:t>
      </w:r>
      <w:r w:rsidR="00953D20" w:rsidRPr="00704991">
        <w:rPr>
          <w:rFonts w:ascii="Times New Roman" w:hAnsi="Times New Roman" w:hint="cs"/>
          <w:color w:val="auto"/>
          <w:rtl/>
        </w:rPr>
        <w:t xml:space="preserve"> </w:t>
      </w:r>
      <w:r w:rsidR="00F20FF8" w:rsidRPr="00704991">
        <w:rPr>
          <w:rFonts w:ascii="Times New Roman" w:hAnsi="Times New Roman" w:hint="cs"/>
          <w:color w:val="auto"/>
          <w:rtl/>
        </w:rPr>
        <w:t xml:space="preserve">وهو: ما لم يظهر فيه وجه البيان والارتباط </w:t>
      </w:r>
      <w:r w:rsidR="00145356" w:rsidRPr="00704991">
        <w:rPr>
          <w:rFonts w:ascii="Times New Roman" w:hAnsi="Times New Roman" w:hint="cs"/>
          <w:color w:val="auto"/>
          <w:rtl/>
        </w:rPr>
        <w:t>فما تبين لي فيه وجه البيان ذكرت</w:t>
      </w:r>
      <w:r w:rsidR="000E2348" w:rsidRPr="00704991">
        <w:rPr>
          <w:rFonts w:ascii="Times New Roman" w:hAnsi="Times New Roman" w:hint="cs"/>
          <w:color w:val="auto"/>
          <w:rtl/>
        </w:rPr>
        <w:t>ُ</w:t>
      </w:r>
      <w:r w:rsidR="00145356" w:rsidRPr="00704991">
        <w:rPr>
          <w:rFonts w:ascii="Times New Roman" w:hAnsi="Times New Roman" w:hint="cs"/>
          <w:color w:val="auto"/>
          <w:rtl/>
        </w:rPr>
        <w:t>ه وما لم يظهر لي فيه وجه البيان أكتفي بإدخاله في مصطلح تفسير القرآن بالقرآن الموسَّع</w:t>
      </w:r>
      <w:r w:rsidR="00145356" w:rsidRPr="00704991">
        <w:rPr>
          <w:rFonts w:ascii="Times New Roman" w:hAnsi="Times New Roman" w:hint="cs"/>
          <w:color w:val="auto"/>
          <w:vertAlign w:val="superscript"/>
          <w:rtl/>
        </w:rPr>
        <w:t>(</w:t>
      </w:r>
      <w:r w:rsidR="00145356" w:rsidRPr="00704991">
        <w:rPr>
          <w:rStyle w:val="ad"/>
          <w:rFonts w:ascii="Times New Roman" w:hAnsi="Times New Roman"/>
          <w:color w:val="auto"/>
          <w:rtl/>
        </w:rPr>
        <w:footnoteReference w:id="15"/>
      </w:r>
      <w:r w:rsidR="00145356" w:rsidRPr="00704991">
        <w:rPr>
          <w:rFonts w:ascii="Times New Roman" w:hAnsi="Times New Roman" w:hint="cs"/>
          <w:color w:val="auto"/>
          <w:vertAlign w:val="superscript"/>
          <w:rtl/>
        </w:rPr>
        <w:t>)</w:t>
      </w:r>
      <w:r w:rsidR="00145356" w:rsidRPr="00704991">
        <w:rPr>
          <w:rFonts w:ascii="Times New Roman" w:hAnsi="Times New Roman" w:hint="cs"/>
          <w:color w:val="auto"/>
          <w:rtl/>
        </w:rPr>
        <w:t>.</w:t>
      </w:r>
      <w:r w:rsidR="00953D20" w:rsidRPr="00704991">
        <w:rPr>
          <w:rFonts w:ascii="Times New Roman" w:hAnsi="Times New Roman" w:hint="cs"/>
          <w:color w:val="auto"/>
          <w:rtl/>
        </w:rPr>
        <w:t xml:space="preserve">   </w:t>
      </w:r>
      <w:r w:rsidR="00953D20" w:rsidRPr="00E42069">
        <w:rPr>
          <w:rFonts w:ascii="Times New Roman" w:hAnsi="Times New Roman" w:hint="cs"/>
          <w:color w:val="auto"/>
          <w:rtl/>
        </w:rPr>
        <w:t xml:space="preserve">                                            </w:t>
      </w:r>
      <w:r w:rsidR="002C32F4" w:rsidRPr="00E42069">
        <w:rPr>
          <w:rFonts w:ascii="Times New Roman" w:hAnsi="Times New Roman" w:hint="cs"/>
          <w:color w:val="auto"/>
          <w:rtl/>
        </w:rPr>
        <w:t xml:space="preserve">             </w:t>
      </w:r>
    </w:p>
    <w:p w:rsidR="004437FB" w:rsidRPr="00704991" w:rsidRDefault="004437FB" w:rsidP="00522347">
      <w:pPr>
        <w:rPr>
          <w:rFonts w:ascii="Times New Roman" w:hAnsi="Times New Roman"/>
          <w:b/>
          <w:bCs/>
          <w:color w:val="auto"/>
          <w:sz w:val="14"/>
          <w:szCs w:val="14"/>
          <w:u w:val="single"/>
          <w:rtl/>
        </w:rPr>
      </w:pPr>
    </w:p>
    <w:p w:rsidR="006938C8" w:rsidRPr="00704991" w:rsidRDefault="006938C8" w:rsidP="00834254">
      <w:pPr>
        <w:ind w:hanging="2"/>
        <w:rPr>
          <w:rFonts w:ascii="Times New Roman" w:hAnsi="Times New Roman"/>
          <w:b/>
          <w:bCs/>
          <w:color w:val="auto"/>
          <w:u w:val="single"/>
          <w:rtl/>
        </w:rPr>
      </w:pPr>
      <w:r w:rsidRPr="00704991">
        <w:rPr>
          <w:rFonts w:ascii="Times New Roman" w:hAnsi="Times New Roman" w:hint="cs"/>
          <w:b/>
          <w:bCs/>
          <w:color w:val="auto"/>
          <w:u w:val="single"/>
          <w:rtl/>
        </w:rPr>
        <w:t>ثانياً:</w:t>
      </w:r>
      <w:r w:rsidR="005F2FC5" w:rsidRPr="00704991">
        <w:rPr>
          <w:rFonts w:ascii="Times New Roman" w:hAnsi="Times New Roman" w:hint="cs"/>
          <w:b/>
          <w:bCs/>
          <w:color w:val="auto"/>
          <w:u w:val="single"/>
          <w:rtl/>
        </w:rPr>
        <w:t xml:space="preserve"> ما يتعلق بالدراسة:</w:t>
      </w:r>
    </w:p>
    <w:p w:rsidR="00834254" w:rsidRPr="00704991" w:rsidRDefault="00834254" w:rsidP="00834254">
      <w:pPr>
        <w:ind w:hanging="2"/>
        <w:rPr>
          <w:rFonts w:ascii="Times New Roman" w:hAnsi="Times New Roman"/>
          <w:b/>
          <w:bCs/>
          <w:color w:val="auto"/>
          <w:sz w:val="22"/>
          <w:szCs w:val="22"/>
          <w:u w:val="single"/>
          <w:rtl/>
        </w:rPr>
      </w:pPr>
    </w:p>
    <w:p w:rsidR="005F2FC5" w:rsidRPr="00704991" w:rsidRDefault="00834254" w:rsidP="00834254">
      <w:pPr>
        <w:ind w:hanging="2"/>
        <w:rPr>
          <w:rFonts w:ascii="Times New Roman" w:hAnsi="Times New Roman"/>
          <w:b/>
          <w:bCs/>
          <w:color w:val="auto"/>
          <w:rtl/>
        </w:rPr>
      </w:pPr>
      <w:r w:rsidRPr="00704991">
        <w:rPr>
          <w:rFonts w:ascii="Times New Roman" w:hAnsi="Times New Roman" w:hint="cs"/>
          <w:b/>
          <w:bCs/>
          <w:color w:val="auto"/>
          <w:rtl/>
        </w:rPr>
        <w:t>اهتممت</w:t>
      </w:r>
      <w:r w:rsidR="005F2FC5" w:rsidRPr="00704991">
        <w:rPr>
          <w:rFonts w:ascii="Times New Roman" w:hAnsi="Times New Roman" w:hint="cs"/>
          <w:b/>
          <w:bCs/>
          <w:color w:val="auto"/>
          <w:rtl/>
        </w:rPr>
        <w:t xml:space="preserve"> في دراسة كلِّ آية يفسرها أحد المفسرين بآية أخرى بالخطوات التالية:</w:t>
      </w:r>
    </w:p>
    <w:p w:rsidR="005F2FC5" w:rsidRPr="00704991" w:rsidRDefault="00834254" w:rsidP="00834254">
      <w:pPr>
        <w:numPr>
          <w:ilvl w:val="0"/>
          <w:numId w:val="15"/>
        </w:numPr>
        <w:tabs>
          <w:tab w:val="clear" w:pos="1174"/>
          <w:tab w:val="left" w:pos="281"/>
        </w:tabs>
        <w:ind w:left="-2" w:firstLine="0"/>
        <w:rPr>
          <w:rFonts w:ascii="Times New Roman" w:hAnsi="Times New Roman"/>
          <w:color w:val="auto"/>
          <w:rtl/>
        </w:rPr>
      </w:pPr>
      <w:r w:rsidRPr="00704991">
        <w:rPr>
          <w:rFonts w:ascii="Times New Roman" w:hAnsi="Times New Roman" w:hint="cs"/>
          <w:color w:val="auto"/>
          <w:rtl/>
        </w:rPr>
        <w:t xml:space="preserve"> </w:t>
      </w:r>
      <w:r w:rsidR="005F2FC5" w:rsidRPr="00704991">
        <w:rPr>
          <w:rFonts w:ascii="Times New Roman" w:hAnsi="Times New Roman" w:hint="cs"/>
          <w:color w:val="auto"/>
          <w:rtl/>
        </w:rPr>
        <w:t>إ</w:t>
      </w:r>
      <w:r w:rsidR="00DE5A19" w:rsidRPr="00704991">
        <w:rPr>
          <w:rFonts w:ascii="Times New Roman" w:hAnsi="Times New Roman" w:hint="cs"/>
          <w:color w:val="auto"/>
          <w:rtl/>
        </w:rPr>
        <w:t>يراد الآية المفسَّرة ثم إتباعها بالآية</w:t>
      </w:r>
      <w:r w:rsidR="00B237C9" w:rsidRPr="00704991">
        <w:rPr>
          <w:rFonts w:ascii="Times New Roman" w:hAnsi="Times New Roman" w:hint="cs"/>
          <w:color w:val="auto"/>
          <w:rtl/>
        </w:rPr>
        <w:t xml:space="preserve"> أو الآيات</w:t>
      </w:r>
      <w:r w:rsidR="00DE5A19" w:rsidRPr="00704991">
        <w:rPr>
          <w:rFonts w:ascii="Times New Roman" w:hAnsi="Times New Roman" w:hint="cs"/>
          <w:color w:val="auto"/>
          <w:rtl/>
        </w:rPr>
        <w:t xml:space="preserve"> المفسِّرة</w:t>
      </w:r>
      <w:r w:rsidR="00B237C9" w:rsidRPr="00704991">
        <w:rPr>
          <w:rFonts w:ascii="Times New Roman" w:hAnsi="Times New Roman" w:hint="cs"/>
          <w:color w:val="auto"/>
          <w:rtl/>
        </w:rPr>
        <w:t xml:space="preserve"> من أقوال المفسرين</w:t>
      </w:r>
      <w:r w:rsidR="005F2FC5" w:rsidRPr="00704991">
        <w:rPr>
          <w:rFonts w:ascii="Times New Roman" w:hAnsi="Times New Roman" w:hint="cs"/>
          <w:color w:val="auto"/>
          <w:rtl/>
        </w:rPr>
        <w:t>.</w:t>
      </w:r>
    </w:p>
    <w:p w:rsidR="000B7EB4" w:rsidRPr="00704991" w:rsidRDefault="00DE5A19" w:rsidP="00834254">
      <w:pPr>
        <w:numPr>
          <w:ilvl w:val="0"/>
          <w:numId w:val="15"/>
        </w:numPr>
        <w:tabs>
          <w:tab w:val="clear" w:pos="1174"/>
          <w:tab w:val="left" w:pos="423"/>
        </w:tabs>
        <w:ind w:left="-2" w:firstLine="0"/>
        <w:rPr>
          <w:rFonts w:ascii="Times New Roman" w:hAnsi="Times New Roman"/>
          <w:color w:val="auto"/>
        </w:rPr>
      </w:pPr>
      <w:r w:rsidRPr="00704991">
        <w:rPr>
          <w:rFonts w:ascii="Times New Roman" w:hAnsi="Times New Roman" w:hint="cs"/>
          <w:color w:val="auto"/>
          <w:rtl/>
        </w:rPr>
        <w:t xml:space="preserve"> ذكر من فسَّرها به</w:t>
      </w:r>
      <w:r w:rsidR="00B237C9" w:rsidRPr="00704991">
        <w:rPr>
          <w:rFonts w:ascii="Times New Roman" w:hAnsi="Times New Roman" w:hint="cs"/>
          <w:color w:val="auto"/>
          <w:rtl/>
        </w:rPr>
        <w:t>ا من المفسرين في القديم والحديث</w:t>
      </w:r>
      <w:r w:rsidR="00F20FF8" w:rsidRPr="00704991">
        <w:rPr>
          <w:rFonts w:ascii="Times New Roman" w:hAnsi="Times New Roman" w:hint="cs"/>
          <w:color w:val="auto"/>
          <w:rtl/>
        </w:rPr>
        <w:t xml:space="preserve"> ما أمكن</w:t>
      </w:r>
      <w:r w:rsidR="00B237C9" w:rsidRPr="00704991">
        <w:rPr>
          <w:rFonts w:ascii="Times New Roman" w:hAnsi="Times New Roman" w:hint="cs"/>
          <w:color w:val="auto"/>
          <w:rtl/>
        </w:rPr>
        <w:t>.</w:t>
      </w:r>
    </w:p>
    <w:p w:rsidR="00B237C9" w:rsidRPr="00704991" w:rsidRDefault="005F2FC5" w:rsidP="00834254">
      <w:pPr>
        <w:numPr>
          <w:ilvl w:val="0"/>
          <w:numId w:val="15"/>
        </w:numPr>
        <w:tabs>
          <w:tab w:val="clear" w:pos="1174"/>
          <w:tab w:val="left" w:pos="423"/>
        </w:tabs>
        <w:ind w:left="-2" w:firstLine="0"/>
        <w:rPr>
          <w:rFonts w:ascii="Times New Roman" w:hAnsi="Times New Roman"/>
          <w:color w:val="auto"/>
        </w:rPr>
      </w:pPr>
      <w:r w:rsidRPr="00704991">
        <w:rPr>
          <w:rFonts w:ascii="Times New Roman" w:hAnsi="Times New Roman" w:hint="cs"/>
          <w:color w:val="auto"/>
          <w:rtl/>
        </w:rPr>
        <w:t xml:space="preserve"> </w:t>
      </w:r>
      <w:r w:rsidR="00DE5A19" w:rsidRPr="00704991">
        <w:rPr>
          <w:rFonts w:ascii="Times New Roman" w:hAnsi="Times New Roman" w:hint="cs"/>
          <w:color w:val="auto"/>
          <w:rtl/>
        </w:rPr>
        <w:t>بيان وجه تفسير الآية</w:t>
      </w:r>
      <w:r w:rsidR="00F20FF8" w:rsidRPr="00704991">
        <w:rPr>
          <w:rFonts w:ascii="Times New Roman" w:hAnsi="Times New Roman" w:hint="cs"/>
          <w:color w:val="auto"/>
          <w:rtl/>
        </w:rPr>
        <w:t xml:space="preserve"> المفسَّرة بالآية المفسِّرة</w:t>
      </w:r>
      <w:r w:rsidR="00DE5A19" w:rsidRPr="00704991">
        <w:rPr>
          <w:rFonts w:ascii="Times New Roman" w:hAnsi="Times New Roman" w:hint="cs"/>
          <w:color w:val="auto"/>
          <w:rtl/>
        </w:rPr>
        <w:t xml:space="preserve"> ووجه الارتباط بينهما</w:t>
      </w:r>
      <w:r w:rsidR="00B237C9" w:rsidRPr="00704991">
        <w:rPr>
          <w:rFonts w:ascii="Times New Roman" w:hAnsi="Times New Roman" w:hint="cs"/>
          <w:color w:val="auto"/>
          <w:rtl/>
        </w:rPr>
        <w:t>.</w:t>
      </w:r>
    </w:p>
    <w:p w:rsidR="000B7EB4" w:rsidRPr="00704991" w:rsidRDefault="000B7EB4" w:rsidP="00834254">
      <w:pPr>
        <w:numPr>
          <w:ilvl w:val="0"/>
          <w:numId w:val="15"/>
        </w:numPr>
        <w:tabs>
          <w:tab w:val="clear" w:pos="1174"/>
          <w:tab w:val="left" w:pos="423"/>
        </w:tabs>
        <w:ind w:left="-2" w:firstLine="0"/>
        <w:rPr>
          <w:rFonts w:ascii="Times New Roman" w:hAnsi="Times New Roman"/>
          <w:color w:val="auto"/>
        </w:rPr>
      </w:pPr>
      <w:r w:rsidRPr="00704991">
        <w:rPr>
          <w:rFonts w:ascii="Times New Roman" w:hAnsi="Times New Roman" w:hint="cs"/>
          <w:color w:val="auto"/>
          <w:rtl/>
        </w:rPr>
        <w:t>إي</w:t>
      </w:r>
      <w:r w:rsidR="00F20FF8" w:rsidRPr="00704991">
        <w:rPr>
          <w:rFonts w:ascii="Times New Roman" w:hAnsi="Times New Roman" w:hint="cs"/>
          <w:color w:val="auto"/>
          <w:rtl/>
        </w:rPr>
        <w:t>راد أقوال المفسِّرين المخالفة لتفسير القرآن بالقرآن</w:t>
      </w:r>
      <w:r w:rsidRPr="00704991">
        <w:rPr>
          <w:rFonts w:ascii="Times New Roman" w:hAnsi="Times New Roman" w:hint="cs"/>
          <w:color w:val="auto"/>
          <w:rtl/>
        </w:rPr>
        <w:t xml:space="preserve"> وإسنادها إلى قائليها.</w:t>
      </w:r>
    </w:p>
    <w:p w:rsidR="000B7EB4" w:rsidRPr="00704991" w:rsidRDefault="00F20FF8" w:rsidP="00834254">
      <w:pPr>
        <w:numPr>
          <w:ilvl w:val="0"/>
          <w:numId w:val="15"/>
        </w:numPr>
        <w:tabs>
          <w:tab w:val="clear" w:pos="1174"/>
          <w:tab w:val="left" w:pos="423"/>
        </w:tabs>
        <w:ind w:left="-2" w:firstLine="0"/>
        <w:rPr>
          <w:rFonts w:ascii="Times New Roman" w:hAnsi="Times New Roman"/>
          <w:color w:val="auto"/>
        </w:rPr>
      </w:pPr>
      <w:r w:rsidRPr="00704991">
        <w:rPr>
          <w:rFonts w:ascii="Times New Roman" w:hAnsi="Times New Roman" w:hint="cs"/>
          <w:color w:val="auto"/>
          <w:rtl/>
        </w:rPr>
        <w:t>ترجيح القول الراجح</w:t>
      </w:r>
      <w:r w:rsidR="000B7EB4" w:rsidRPr="00704991">
        <w:rPr>
          <w:rFonts w:ascii="Times New Roman" w:hAnsi="Times New Roman" w:hint="cs"/>
          <w:color w:val="auto"/>
          <w:rtl/>
        </w:rPr>
        <w:t xml:space="preserve"> راجع</w:t>
      </w:r>
      <w:r w:rsidR="003C680C" w:rsidRPr="00704991">
        <w:rPr>
          <w:rFonts w:ascii="Times New Roman" w:hAnsi="Times New Roman" w:hint="cs"/>
          <w:color w:val="auto"/>
          <w:rtl/>
        </w:rPr>
        <w:t>اً إلى كلام أهل العلم في ذلك ونقل الإجماع عنهم إن و</w:t>
      </w:r>
      <w:r w:rsidRPr="00704991">
        <w:rPr>
          <w:rFonts w:ascii="Times New Roman" w:hAnsi="Times New Roman" w:hint="cs"/>
          <w:color w:val="auto"/>
          <w:rtl/>
        </w:rPr>
        <w:t>جد</w:t>
      </w:r>
      <w:r w:rsidR="000B7EB4" w:rsidRPr="00704991">
        <w:rPr>
          <w:rFonts w:ascii="Times New Roman" w:hAnsi="Times New Roman" w:hint="cs"/>
          <w:color w:val="auto"/>
          <w:rtl/>
        </w:rPr>
        <w:t>.</w:t>
      </w:r>
    </w:p>
    <w:p w:rsidR="00834254" w:rsidRDefault="000B7EB4" w:rsidP="00704991">
      <w:pPr>
        <w:ind w:firstLine="0"/>
        <w:rPr>
          <w:rFonts w:ascii="Times New Roman" w:hAnsi="Times New Roman"/>
          <w:b/>
          <w:bCs/>
          <w:color w:val="auto"/>
          <w:u w:val="single"/>
          <w:rtl/>
        </w:rPr>
      </w:pPr>
      <w:r w:rsidRPr="00704991">
        <w:rPr>
          <w:rFonts w:ascii="Times New Roman" w:hAnsi="Times New Roman" w:hint="cs"/>
          <w:b/>
          <w:bCs/>
          <w:color w:val="auto"/>
          <w:u w:val="single"/>
          <w:rtl/>
        </w:rPr>
        <w:t>ثالثاً</w:t>
      </w:r>
      <w:r w:rsidR="00B1391E" w:rsidRPr="00704991">
        <w:rPr>
          <w:rFonts w:ascii="Times New Roman" w:hAnsi="Times New Roman" w:hint="cs"/>
          <w:b/>
          <w:bCs/>
          <w:color w:val="auto"/>
          <w:u w:val="single"/>
          <w:rtl/>
        </w:rPr>
        <w:t>:</w:t>
      </w:r>
      <w:r w:rsidRPr="00704991">
        <w:rPr>
          <w:rFonts w:ascii="Times New Roman" w:hAnsi="Times New Roman" w:hint="cs"/>
          <w:b/>
          <w:bCs/>
          <w:color w:val="auto"/>
          <w:u w:val="single"/>
          <w:rtl/>
        </w:rPr>
        <w:t xml:space="preserve"> ما يتعلق بالمنهج العام للبحث العلمي:</w:t>
      </w:r>
    </w:p>
    <w:p w:rsidR="00704991" w:rsidRPr="00704991" w:rsidRDefault="00704991" w:rsidP="00704991">
      <w:pPr>
        <w:ind w:firstLine="0"/>
        <w:rPr>
          <w:rFonts w:ascii="Times New Roman" w:hAnsi="Times New Roman"/>
          <w:b/>
          <w:bCs/>
          <w:color w:val="auto"/>
          <w:sz w:val="18"/>
          <w:szCs w:val="18"/>
          <w:u w:val="single"/>
          <w:rtl/>
        </w:rPr>
      </w:pPr>
    </w:p>
    <w:p w:rsidR="00B1391E" w:rsidRPr="00704991" w:rsidRDefault="00B1391E" w:rsidP="00834254">
      <w:pPr>
        <w:numPr>
          <w:ilvl w:val="0"/>
          <w:numId w:val="16"/>
        </w:numPr>
        <w:tabs>
          <w:tab w:val="clear" w:pos="1429"/>
          <w:tab w:val="num" w:pos="281"/>
          <w:tab w:val="left" w:pos="423"/>
        </w:tabs>
        <w:ind w:left="-2" w:firstLine="0"/>
        <w:rPr>
          <w:rFonts w:ascii="Times New Roman" w:hAnsi="Times New Roman"/>
          <w:color w:val="auto"/>
          <w:rtl/>
        </w:rPr>
      </w:pPr>
      <w:r w:rsidRPr="00704991">
        <w:rPr>
          <w:rFonts w:ascii="Times New Roman" w:hAnsi="Times New Roman" w:hint="cs"/>
          <w:color w:val="auto"/>
          <w:rtl/>
        </w:rPr>
        <w:t>كتابة الآيات القرآنية بالرسم العثماني تفادياً من ورود أخطاء في النص القرآني.</w:t>
      </w:r>
    </w:p>
    <w:p w:rsidR="00B1391E" w:rsidRPr="00704991" w:rsidRDefault="000B7EB4" w:rsidP="00834254">
      <w:pPr>
        <w:numPr>
          <w:ilvl w:val="0"/>
          <w:numId w:val="16"/>
        </w:numPr>
        <w:tabs>
          <w:tab w:val="clear" w:pos="1429"/>
          <w:tab w:val="num" w:pos="281"/>
          <w:tab w:val="left" w:pos="423"/>
        </w:tabs>
        <w:ind w:left="-2" w:firstLine="0"/>
        <w:rPr>
          <w:rFonts w:ascii="Times New Roman" w:hAnsi="Times New Roman"/>
          <w:color w:val="auto"/>
          <w:rtl/>
        </w:rPr>
      </w:pPr>
      <w:r w:rsidRPr="00704991">
        <w:rPr>
          <w:rFonts w:ascii="Times New Roman" w:hAnsi="Times New Roman" w:hint="cs"/>
          <w:color w:val="auto"/>
          <w:rtl/>
        </w:rPr>
        <w:t xml:space="preserve"> ت</w:t>
      </w:r>
      <w:r w:rsidR="00B1391E" w:rsidRPr="00704991">
        <w:rPr>
          <w:rFonts w:ascii="Times New Roman" w:hAnsi="Times New Roman" w:hint="cs"/>
          <w:color w:val="auto"/>
          <w:rtl/>
        </w:rPr>
        <w:t>وثيق المادَّة</w:t>
      </w:r>
      <w:r w:rsidR="003A2871" w:rsidRPr="00704991">
        <w:rPr>
          <w:rFonts w:ascii="Times New Roman" w:hAnsi="Times New Roman" w:hint="cs"/>
          <w:color w:val="auto"/>
          <w:rtl/>
        </w:rPr>
        <w:t xml:space="preserve"> العلميَّة على النحو الآتي</w:t>
      </w:r>
      <w:r w:rsidR="00B1391E" w:rsidRPr="00704991">
        <w:rPr>
          <w:rFonts w:ascii="Times New Roman" w:hAnsi="Times New Roman" w:hint="cs"/>
          <w:color w:val="auto"/>
          <w:rtl/>
        </w:rPr>
        <w:t xml:space="preserve">: </w:t>
      </w:r>
    </w:p>
    <w:p w:rsidR="00B1391E" w:rsidRPr="00704991" w:rsidRDefault="00DE5A19" w:rsidP="00834254">
      <w:pPr>
        <w:numPr>
          <w:ilvl w:val="0"/>
          <w:numId w:val="16"/>
        </w:numPr>
        <w:tabs>
          <w:tab w:val="clear" w:pos="1429"/>
          <w:tab w:val="left" w:pos="423"/>
          <w:tab w:val="num" w:pos="1557"/>
        </w:tabs>
        <w:ind w:left="-2" w:firstLine="0"/>
        <w:rPr>
          <w:rFonts w:ascii="Times New Roman" w:hAnsi="Times New Roman"/>
          <w:color w:val="auto"/>
          <w:rtl/>
        </w:rPr>
      </w:pPr>
      <w:r w:rsidRPr="00704991">
        <w:rPr>
          <w:rFonts w:ascii="Times New Roman" w:hAnsi="Times New Roman" w:hint="cs"/>
          <w:color w:val="auto"/>
          <w:rtl/>
        </w:rPr>
        <w:t>عزو</w:t>
      </w:r>
      <w:r w:rsidR="00B1391E" w:rsidRPr="00704991">
        <w:rPr>
          <w:rFonts w:ascii="Times New Roman" w:hAnsi="Times New Roman" w:hint="cs"/>
          <w:color w:val="auto"/>
          <w:rtl/>
        </w:rPr>
        <w:t xml:space="preserve"> الآيات القرآنية في الح</w:t>
      </w:r>
      <w:r w:rsidR="003A2871" w:rsidRPr="00704991">
        <w:rPr>
          <w:rFonts w:ascii="Times New Roman" w:hAnsi="Times New Roman" w:hint="cs"/>
          <w:color w:val="auto"/>
          <w:rtl/>
        </w:rPr>
        <w:t>اشية بذكر اسم السورة ورقم الآية</w:t>
      </w:r>
      <w:r w:rsidR="00B1391E" w:rsidRPr="00704991">
        <w:rPr>
          <w:rFonts w:ascii="Times New Roman" w:hAnsi="Times New Roman" w:hint="cs"/>
          <w:color w:val="auto"/>
          <w:rtl/>
        </w:rPr>
        <w:t>.</w:t>
      </w:r>
    </w:p>
    <w:p w:rsidR="00B1391E" w:rsidRPr="00704991" w:rsidRDefault="00B1391E" w:rsidP="00834254">
      <w:pPr>
        <w:numPr>
          <w:ilvl w:val="0"/>
          <w:numId w:val="16"/>
        </w:numPr>
        <w:tabs>
          <w:tab w:val="clear" w:pos="1429"/>
          <w:tab w:val="num" w:pos="281"/>
          <w:tab w:val="left" w:pos="423"/>
        </w:tabs>
        <w:ind w:left="-2" w:firstLine="0"/>
        <w:rPr>
          <w:rFonts w:ascii="Times New Roman" w:hAnsi="Times New Roman"/>
          <w:color w:val="auto"/>
        </w:rPr>
      </w:pPr>
      <w:r w:rsidRPr="00704991">
        <w:rPr>
          <w:rFonts w:ascii="Times New Roman" w:hAnsi="Times New Roman" w:hint="cs"/>
          <w:color w:val="auto"/>
          <w:rtl/>
        </w:rPr>
        <w:t>عزو القراءات القرآنية إلى مصادرها الأصلية</w:t>
      </w:r>
      <w:r w:rsidR="003A2871" w:rsidRPr="00704991">
        <w:rPr>
          <w:rFonts w:ascii="Times New Roman" w:hAnsi="Times New Roman" w:hint="cs"/>
          <w:color w:val="auto"/>
          <w:rtl/>
        </w:rPr>
        <w:t xml:space="preserve"> مع بيان المتواتر منها والشاذ</w:t>
      </w:r>
      <w:r w:rsidRPr="00704991">
        <w:rPr>
          <w:rFonts w:ascii="Times New Roman" w:hAnsi="Times New Roman" w:hint="cs"/>
          <w:color w:val="auto"/>
          <w:rtl/>
        </w:rPr>
        <w:t>.</w:t>
      </w:r>
    </w:p>
    <w:p w:rsidR="00B1391E" w:rsidRPr="00704991" w:rsidRDefault="003A2871" w:rsidP="003B2923">
      <w:pPr>
        <w:numPr>
          <w:ilvl w:val="0"/>
          <w:numId w:val="16"/>
        </w:numPr>
        <w:tabs>
          <w:tab w:val="clear" w:pos="1429"/>
          <w:tab w:val="num" w:pos="423"/>
        </w:tabs>
        <w:ind w:left="-2" w:firstLine="0"/>
        <w:rPr>
          <w:rFonts w:ascii="Times New Roman" w:hAnsi="Times New Roman"/>
          <w:color w:val="auto"/>
        </w:rPr>
      </w:pPr>
      <w:r w:rsidRPr="00704991">
        <w:rPr>
          <w:rFonts w:ascii="Times New Roman" w:hAnsi="Times New Roman" w:hint="cs"/>
          <w:color w:val="auto"/>
          <w:rtl/>
        </w:rPr>
        <w:t>تخريج الأحاديث النبوية</w:t>
      </w:r>
      <w:r w:rsidR="00B1391E" w:rsidRPr="00704991">
        <w:rPr>
          <w:rFonts w:ascii="Times New Roman" w:hAnsi="Times New Roman" w:hint="cs"/>
          <w:color w:val="auto"/>
          <w:rtl/>
        </w:rPr>
        <w:t xml:space="preserve"> والآث</w:t>
      </w:r>
      <w:r w:rsidRPr="00704991">
        <w:rPr>
          <w:rFonts w:ascii="Times New Roman" w:hAnsi="Times New Roman" w:hint="cs"/>
          <w:color w:val="auto"/>
          <w:rtl/>
        </w:rPr>
        <w:t>ار المروية عن الصحابة والتابعين</w:t>
      </w:r>
      <w:r w:rsidR="00B1391E" w:rsidRPr="00704991">
        <w:rPr>
          <w:rFonts w:ascii="Times New Roman" w:hAnsi="Times New Roman" w:hint="cs"/>
          <w:color w:val="auto"/>
          <w:rtl/>
        </w:rPr>
        <w:t xml:space="preserve"> فإن كان الحديث أو الأثر في الصحيحين أو أحدهما أكتفي بالتخريج منهما  إذ الغرض</w:t>
      </w:r>
      <w:r w:rsidRPr="00704991">
        <w:rPr>
          <w:rFonts w:ascii="Times New Roman" w:hAnsi="Times New Roman" w:hint="cs"/>
          <w:color w:val="auto"/>
          <w:rtl/>
        </w:rPr>
        <w:t xml:space="preserve"> من التخريج هو التوصل إلى الحكم</w:t>
      </w:r>
      <w:r w:rsidR="00B1391E" w:rsidRPr="00704991">
        <w:rPr>
          <w:rFonts w:ascii="Times New Roman" w:hAnsi="Times New Roman" w:hint="cs"/>
          <w:color w:val="auto"/>
          <w:rtl/>
        </w:rPr>
        <w:t xml:space="preserve"> وإن لم أجده في الصحيحين أو أحدهما خرجته من كتب التفاسير المسندة و</w:t>
      </w:r>
      <w:r w:rsidR="00F20FF8" w:rsidRPr="00704991">
        <w:rPr>
          <w:rFonts w:ascii="Times New Roman" w:hAnsi="Times New Roman" w:hint="cs"/>
          <w:color w:val="auto"/>
          <w:rtl/>
        </w:rPr>
        <w:t>كتب السنة المشهورة</w:t>
      </w:r>
      <w:r w:rsidR="00B1391E" w:rsidRPr="00704991">
        <w:rPr>
          <w:rFonts w:ascii="Times New Roman" w:hAnsi="Times New Roman" w:hint="cs"/>
          <w:color w:val="auto"/>
          <w:rtl/>
        </w:rPr>
        <w:t xml:space="preserve"> حسب الإمكان </w:t>
      </w:r>
      <w:r w:rsidR="003B2923" w:rsidRPr="00704991">
        <w:rPr>
          <w:rFonts w:ascii="Times New Roman" w:hAnsi="Times New Roman" w:hint="cs"/>
          <w:color w:val="auto"/>
          <w:rtl/>
        </w:rPr>
        <w:t>.</w:t>
      </w:r>
    </w:p>
    <w:p w:rsidR="00B1391E" w:rsidRPr="00704991" w:rsidRDefault="00B1391E" w:rsidP="003B2923">
      <w:pPr>
        <w:numPr>
          <w:ilvl w:val="0"/>
          <w:numId w:val="16"/>
        </w:numPr>
        <w:tabs>
          <w:tab w:val="clear" w:pos="1429"/>
          <w:tab w:val="left" w:pos="423"/>
        </w:tabs>
        <w:ind w:left="-2" w:firstLine="0"/>
        <w:rPr>
          <w:rFonts w:ascii="Times New Roman" w:hAnsi="Times New Roman"/>
          <w:color w:val="auto"/>
        </w:rPr>
      </w:pPr>
      <w:r w:rsidRPr="00704991">
        <w:rPr>
          <w:rFonts w:ascii="Times New Roman" w:hAnsi="Times New Roman" w:hint="cs"/>
          <w:color w:val="auto"/>
          <w:rtl/>
        </w:rPr>
        <w:t>توثيق الأ</w:t>
      </w:r>
      <w:r w:rsidR="003A2871" w:rsidRPr="00704991">
        <w:rPr>
          <w:rFonts w:ascii="Times New Roman" w:hAnsi="Times New Roman" w:hint="cs"/>
          <w:color w:val="auto"/>
          <w:rtl/>
        </w:rPr>
        <w:t>قوال المنقولة عن العلماء</w:t>
      </w:r>
      <w:r w:rsidRPr="00704991">
        <w:rPr>
          <w:rFonts w:ascii="Times New Roman" w:hAnsi="Times New Roman" w:hint="cs"/>
          <w:color w:val="auto"/>
          <w:rtl/>
        </w:rPr>
        <w:t>.</w:t>
      </w:r>
    </w:p>
    <w:p w:rsidR="00B1391E" w:rsidRPr="00704991" w:rsidRDefault="00DE5A19" w:rsidP="003B2923">
      <w:pPr>
        <w:numPr>
          <w:ilvl w:val="0"/>
          <w:numId w:val="16"/>
        </w:numPr>
        <w:tabs>
          <w:tab w:val="clear" w:pos="1429"/>
          <w:tab w:val="left" w:pos="423"/>
        </w:tabs>
        <w:ind w:left="-2" w:firstLine="0"/>
        <w:rPr>
          <w:rFonts w:ascii="Times New Roman" w:hAnsi="Times New Roman"/>
          <w:color w:val="auto"/>
        </w:rPr>
      </w:pPr>
      <w:r w:rsidRPr="00704991">
        <w:rPr>
          <w:rFonts w:ascii="Times New Roman" w:hAnsi="Times New Roman" w:hint="cs"/>
          <w:color w:val="auto"/>
          <w:rtl/>
        </w:rPr>
        <w:t>عزو</w:t>
      </w:r>
      <w:r w:rsidR="003A2871" w:rsidRPr="00704991">
        <w:rPr>
          <w:rFonts w:ascii="Times New Roman" w:hAnsi="Times New Roman" w:hint="cs"/>
          <w:color w:val="auto"/>
          <w:rtl/>
        </w:rPr>
        <w:t xml:space="preserve"> الأبيات الشعرية إلى قائليها وتوثيقها من مصادرها</w:t>
      </w:r>
      <w:r w:rsidR="000E2348" w:rsidRPr="00704991">
        <w:rPr>
          <w:rFonts w:ascii="Times New Roman" w:hAnsi="Times New Roman" w:hint="cs"/>
          <w:color w:val="auto"/>
          <w:rtl/>
        </w:rPr>
        <w:t xml:space="preserve"> ما أمكن</w:t>
      </w:r>
      <w:r w:rsidR="00B1391E" w:rsidRPr="00704991">
        <w:rPr>
          <w:rFonts w:ascii="Times New Roman" w:hAnsi="Times New Roman" w:hint="cs"/>
          <w:color w:val="auto"/>
          <w:rtl/>
        </w:rPr>
        <w:t>.</w:t>
      </w:r>
    </w:p>
    <w:p w:rsidR="00B1391E" w:rsidRPr="00704991" w:rsidRDefault="003A2871" w:rsidP="003B2923">
      <w:pPr>
        <w:numPr>
          <w:ilvl w:val="0"/>
          <w:numId w:val="16"/>
        </w:numPr>
        <w:tabs>
          <w:tab w:val="clear" w:pos="1429"/>
          <w:tab w:val="left" w:pos="423"/>
        </w:tabs>
        <w:ind w:left="-2" w:firstLine="0"/>
        <w:rPr>
          <w:rFonts w:ascii="Times New Roman" w:hAnsi="Times New Roman"/>
          <w:color w:val="auto"/>
        </w:rPr>
      </w:pPr>
      <w:r w:rsidRPr="00704991">
        <w:rPr>
          <w:rFonts w:ascii="Times New Roman" w:hAnsi="Times New Roman" w:hint="cs"/>
          <w:color w:val="auto"/>
          <w:rtl/>
        </w:rPr>
        <w:t>شرح غريب الألفاظ والمصطلحات</w:t>
      </w:r>
      <w:r w:rsidR="00B1391E" w:rsidRPr="00704991">
        <w:rPr>
          <w:rFonts w:ascii="Times New Roman" w:hAnsi="Times New Roman" w:hint="cs"/>
          <w:color w:val="auto"/>
          <w:rtl/>
        </w:rPr>
        <w:t>.</w:t>
      </w:r>
    </w:p>
    <w:p w:rsidR="00B1391E" w:rsidRPr="00704991" w:rsidRDefault="00B1391E" w:rsidP="003B2923">
      <w:pPr>
        <w:numPr>
          <w:ilvl w:val="0"/>
          <w:numId w:val="16"/>
        </w:numPr>
        <w:tabs>
          <w:tab w:val="clear" w:pos="1429"/>
          <w:tab w:val="left" w:pos="423"/>
        </w:tabs>
        <w:ind w:left="-2" w:firstLine="0"/>
        <w:rPr>
          <w:rFonts w:ascii="Times New Roman" w:hAnsi="Times New Roman"/>
          <w:color w:val="auto"/>
        </w:rPr>
      </w:pPr>
      <w:r w:rsidRPr="00704991">
        <w:rPr>
          <w:rFonts w:ascii="Times New Roman" w:hAnsi="Times New Roman" w:hint="cs"/>
          <w:color w:val="auto"/>
          <w:rtl/>
        </w:rPr>
        <w:lastRenderedPageBreak/>
        <w:t>الترجمة للأع</w:t>
      </w:r>
      <w:r w:rsidR="003A2871" w:rsidRPr="00704991">
        <w:rPr>
          <w:rFonts w:ascii="Times New Roman" w:hAnsi="Times New Roman" w:hint="cs"/>
          <w:color w:val="auto"/>
          <w:rtl/>
        </w:rPr>
        <w:t>لام غير المشهورين ترجمةً موجزةً</w:t>
      </w:r>
      <w:r w:rsidRPr="00704991">
        <w:rPr>
          <w:rFonts w:ascii="Times New Roman" w:hAnsi="Times New Roman" w:hint="cs"/>
          <w:color w:val="auto"/>
          <w:rtl/>
        </w:rPr>
        <w:t>.</w:t>
      </w:r>
    </w:p>
    <w:p w:rsidR="00B1391E" w:rsidRPr="00704991" w:rsidRDefault="00B1391E" w:rsidP="003B2923">
      <w:pPr>
        <w:numPr>
          <w:ilvl w:val="0"/>
          <w:numId w:val="16"/>
        </w:numPr>
        <w:tabs>
          <w:tab w:val="clear" w:pos="1429"/>
          <w:tab w:val="left" w:pos="423"/>
          <w:tab w:val="left" w:pos="565"/>
        </w:tabs>
        <w:ind w:left="-2" w:firstLine="0"/>
        <w:rPr>
          <w:rFonts w:ascii="Times New Roman" w:hAnsi="Times New Roman"/>
          <w:color w:val="auto"/>
        </w:rPr>
      </w:pPr>
      <w:r w:rsidRPr="00704991">
        <w:rPr>
          <w:rFonts w:ascii="Times New Roman" w:hAnsi="Times New Roman" w:hint="cs"/>
          <w:color w:val="auto"/>
          <w:rtl/>
        </w:rPr>
        <w:t>التعريف با</w:t>
      </w:r>
      <w:r w:rsidR="003A2871" w:rsidRPr="00704991">
        <w:rPr>
          <w:rFonts w:ascii="Times New Roman" w:hAnsi="Times New Roman" w:hint="cs"/>
          <w:color w:val="auto"/>
          <w:rtl/>
        </w:rPr>
        <w:t>لفرق والمذاهب والأماكن والبلدان</w:t>
      </w:r>
      <w:r w:rsidRPr="00704991">
        <w:rPr>
          <w:rFonts w:ascii="Times New Roman" w:hAnsi="Times New Roman" w:hint="cs"/>
          <w:color w:val="auto"/>
          <w:rtl/>
        </w:rPr>
        <w:t>.</w:t>
      </w:r>
    </w:p>
    <w:p w:rsidR="00095D18" w:rsidRDefault="00DE5A19" w:rsidP="00704991">
      <w:pPr>
        <w:numPr>
          <w:ilvl w:val="0"/>
          <w:numId w:val="16"/>
        </w:numPr>
        <w:tabs>
          <w:tab w:val="clear" w:pos="1429"/>
          <w:tab w:val="left" w:pos="423"/>
          <w:tab w:val="left" w:pos="565"/>
        </w:tabs>
        <w:ind w:left="-2" w:firstLine="0"/>
        <w:rPr>
          <w:rFonts w:ascii="Times New Roman" w:hAnsi="Times New Roman"/>
          <w:color w:val="auto"/>
        </w:rPr>
      </w:pPr>
      <w:r w:rsidRPr="00704991">
        <w:rPr>
          <w:rFonts w:ascii="Times New Roman" w:hAnsi="Times New Roman" w:hint="cs"/>
          <w:color w:val="auto"/>
          <w:rtl/>
        </w:rPr>
        <w:t>الالتزام</w:t>
      </w:r>
      <w:r w:rsidR="00B1391E" w:rsidRPr="00704991">
        <w:rPr>
          <w:rFonts w:ascii="Times New Roman" w:hAnsi="Times New Roman" w:hint="cs"/>
          <w:color w:val="auto"/>
          <w:rtl/>
        </w:rPr>
        <w:t xml:space="preserve"> بعلاما</w:t>
      </w:r>
      <w:r w:rsidR="003A2871" w:rsidRPr="00704991">
        <w:rPr>
          <w:rFonts w:ascii="Times New Roman" w:hAnsi="Times New Roman" w:hint="cs"/>
          <w:color w:val="auto"/>
          <w:rtl/>
        </w:rPr>
        <w:t>ت الترقيم وضبط ما يحتاج إلى ضبط</w:t>
      </w:r>
      <w:r w:rsidR="00B1391E" w:rsidRPr="00704991">
        <w:rPr>
          <w:rFonts w:ascii="Times New Roman" w:hAnsi="Times New Roman" w:hint="cs"/>
          <w:color w:val="auto"/>
          <w:rtl/>
        </w:rPr>
        <w:t>.</w:t>
      </w:r>
    </w:p>
    <w:p w:rsidR="005672F5" w:rsidRDefault="005672F5" w:rsidP="005672F5">
      <w:pPr>
        <w:tabs>
          <w:tab w:val="left" w:pos="423"/>
          <w:tab w:val="left" w:pos="565"/>
        </w:tabs>
        <w:rPr>
          <w:rFonts w:ascii="Times New Roman" w:hAnsi="Times New Roman"/>
          <w:color w:val="auto"/>
          <w:rtl/>
        </w:rPr>
      </w:pPr>
    </w:p>
    <w:p w:rsidR="005672F5" w:rsidRDefault="005672F5" w:rsidP="005672F5">
      <w:pPr>
        <w:tabs>
          <w:tab w:val="left" w:pos="423"/>
          <w:tab w:val="left" w:pos="565"/>
        </w:tabs>
        <w:rPr>
          <w:rFonts w:ascii="Times New Roman" w:hAnsi="Times New Roman"/>
          <w:color w:val="auto"/>
          <w:rtl/>
        </w:rPr>
      </w:pPr>
    </w:p>
    <w:p w:rsidR="005672F5" w:rsidRDefault="005672F5" w:rsidP="005672F5">
      <w:pPr>
        <w:tabs>
          <w:tab w:val="left" w:pos="423"/>
          <w:tab w:val="left" w:pos="565"/>
        </w:tabs>
        <w:rPr>
          <w:rFonts w:ascii="Times New Roman" w:hAnsi="Times New Roman"/>
          <w:color w:val="auto"/>
          <w:rtl/>
        </w:rPr>
      </w:pPr>
    </w:p>
    <w:p w:rsidR="005672F5" w:rsidRPr="00704991" w:rsidRDefault="005672F5" w:rsidP="00C4096E">
      <w:pPr>
        <w:tabs>
          <w:tab w:val="left" w:pos="423"/>
          <w:tab w:val="left" w:pos="565"/>
        </w:tabs>
        <w:ind w:firstLine="0"/>
        <w:rPr>
          <w:rFonts w:ascii="Times New Roman" w:hAnsi="Times New Roman"/>
          <w:color w:val="auto"/>
          <w:rtl/>
        </w:rPr>
      </w:pPr>
    </w:p>
    <w:p w:rsidR="00126E01" w:rsidRPr="00704991" w:rsidRDefault="00C52AA5" w:rsidP="00126E01">
      <w:pPr>
        <w:ind w:firstLine="0"/>
        <w:jc w:val="center"/>
        <w:rPr>
          <w:rFonts w:ascii="Times New Roman" w:hAnsi="Times New Roman" w:cs="Monotype Koufi"/>
          <w:b/>
          <w:bCs/>
          <w:color w:val="auto"/>
          <w:sz w:val="40"/>
          <w:szCs w:val="40"/>
          <w:rtl/>
        </w:rPr>
      </w:pPr>
      <w:r w:rsidRPr="00704991">
        <w:rPr>
          <w:rFonts w:ascii="Times New Roman" w:hAnsi="Times New Roman" w:cs="Monotype Koufi" w:hint="cs"/>
          <w:b/>
          <w:bCs/>
          <w:color w:val="auto"/>
          <w:sz w:val="40"/>
          <w:szCs w:val="40"/>
          <w:rtl/>
        </w:rPr>
        <w:t>ش</w:t>
      </w:r>
      <w:r w:rsidR="00126E01" w:rsidRPr="00704991">
        <w:rPr>
          <w:rFonts w:ascii="Times New Roman" w:hAnsi="Times New Roman" w:cs="Monotype Koufi" w:hint="cs"/>
          <w:b/>
          <w:bCs/>
          <w:color w:val="auto"/>
          <w:sz w:val="40"/>
          <w:szCs w:val="40"/>
          <w:rtl/>
        </w:rPr>
        <w:t>كر وتقدير</w:t>
      </w:r>
    </w:p>
    <w:p w:rsidR="00F9189C" w:rsidRPr="00704991" w:rsidRDefault="00F92ADB" w:rsidP="00522347">
      <w:pPr>
        <w:ind w:firstLine="0"/>
        <w:rPr>
          <w:rFonts w:ascii="Times New Roman" w:hAnsi="Times New Roman"/>
          <w:color w:val="auto"/>
          <w:rtl/>
        </w:rPr>
      </w:pPr>
      <w:r w:rsidRPr="00704991">
        <w:rPr>
          <w:rFonts w:ascii="Times New Roman" w:hAnsi="Times New Roman" w:hint="cs"/>
          <w:color w:val="auto"/>
          <w:rtl/>
        </w:rPr>
        <w:t>هذا وأشكر الله العليَّ القدير على ما منَّ به عليَّ من تيسير هذا العمل المبارك</w:t>
      </w:r>
      <w:r w:rsidR="00F9189C" w:rsidRPr="00704991">
        <w:rPr>
          <w:rFonts w:ascii="Times New Roman" w:hAnsi="Times New Roman" w:hint="cs"/>
          <w:color w:val="auto"/>
          <w:rtl/>
        </w:rPr>
        <w:t xml:space="preserve"> و</w:t>
      </w:r>
      <w:r w:rsidRPr="00704991">
        <w:rPr>
          <w:rFonts w:ascii="Times New Roman" w:hAnsi="Times New Roman" w:hint="cs"/>
          <w:color w:val="auto"/>
          <w:rtl/>
        </w:rPr>
        <w:t>أشكر</w:t>
      </w:r>
      <w:r w:rsidR="00F9189C" w:rsidRPr="00704991">
        <w:rPr>
          <w:rFonts w:ascii="Times New Roman" w:hAnsi="Times New Roman" w:hint="cs"/>
          <w:color w:val="auto"/>
          <w:rtl/>
        </w:rPr>
        <w:t xml:space="preserve"> بعد شكر الله</w:t>
      </w:r>
      <w:r w:rsidRPr="00704991">
        <w:rPr>
          <w:rFonts w:ascii="Times New Roman" w:hAnsi="Times New Roman" w:hint="cs"/>
          <w:color w:val="auto"/>
          <w:rtl/>
        </w:rPr>
        <w:t xml:space="preserve"> والديَّ العزيزي</w:t>
      </w:r>
      <w:r w:rsidR="000E2348" w:rsidRPr="00704991">
        <w:rPr>
          <w:rFonts w:ascii="Times New Roman" w:hAnsi="Times New Roman" w:hint="cs"/>
          <w:color w:val="auto"/>
          <w:rtl/>
        </w:rPr>
        <w:t>ْ</w:t>
      </w:r>
      <w:r w:rsidRPr="00704991">
        <w:rPr>
          <w:rFonts w:ascii="Times New Roman" w:hAnsi="Times New Roman" w:hint="cs"/>
          <w:color w:val="auto"/>
          <w:rtl/>
        </w:rPr>
        <w:t>ن على ما</w:t>
      </w:r>
      <w:r w:rsidR="00F9189C" w:rsidRPr="00704991">
        <w:rPr>
          <w:rFonts w:ascii="Times New Roman" w:hAnsi="Times New Roman" w:hint="cs"/>
          <w:color w:val="auto"/>
          <w:rtl/>
        </w:rPr>
        <w:t xml:space="preserve"> </w:t>
      </w:r>
      <w:r w:rsidR="00522347" w:rsidRPr="00704991">
        <w:rPr>
          <w:rFonts w:ascii="Times New Roman" w:hAnsi="Times New Roman" w:hint="cs"/>
          <w:color w:val="auto"/>
          <w:rtl/>
        </w:rPr>
        <w:t>قاما به نحوي من التعليم</w:t>
      </w:r>
      <w:r w:rsidR="00F9189C" w:rsidRPr="00704991">
        <w:rPr>
          <w:rFonts w:ascii="Times New Roman" w:hAnsi="Times New Roman" w:hint="cs"/>
          <w:color w:val="auto"/>
          <w:rtl/>
        </w:rPr>
        <w:t xml:space="preserve"> والتوج</w:t>
      </w:r>
      <w:r w:rsidR="008912B8" w:rsidRPr="00704991">
        <w:rPr>
          <w:rFonts w:ascii="Times New Roman" w:hAnsi="Times New Roman" w:hint="cs"/>
          <w:color w:val="auto"/>
          <w:rtl/>
        </w:rPr>
        <w:t>يه والنصح والمساعدة وال</w:t>
      </w:r>
      <w:r w:rsidR="00522347" w:rsidRPr="00704991">
        <w:rPr>
          <w:rFonts w:ascii="Times New Roman" w:hAnsi="Times New Roman" w:hint="cs"/>
          <w:color w:val="auto"/>
          <w:rtl/>
        </w:rPr>
        <w:t>مؤازرة بالتربية الحسنة والدعاء</w:t>
      </w:r>
      <w:r w:rsidR="00F9189C" w:rsidRPr="00704991">
        <w:rPr>
          <w:rFonts w:ascii="Times New Roman" w:hAnsi="Times New Roman" w:hint="cs"/>
          <w:color w:val="auto"/>
          <w:rtl/>
        </w:rPr>
        <w:t xml:space="preserve"> وأسأل الله العظيم أن يجزيهم عني خير الجزاء وأن يُمدَّ</w:t>
      </w:r>
      <w:r w:rsidR="008912B8" w:rsidRPr="00704991">
        <w:rPr>
          <w:rFonts w:ascii="Times New Roman" w:hAnsi="Times New Roman" w:hint="cs"/>
          <w:color w:val="auto"/>
          <w:rtl/>
        </w:rPr>
        <w:t xml:space="preserve"> </w:t>
      </w:r>
      <w:r w:rsidR="00522347" w:rsidRPr="00704991">
        <w:rPr>
          <w:rFonts w:ascii="Times New Roman" w:hAnsi="Times New Roman" w:hint="cs"/>
          <w:color w:val="auto"/>
          <w:rtl/>
        </w:rPr>
        <w:t>في عم</w:t>
      </w:r>
      <w:r w:rsidR="00F9189C" w:rsidRPr="00704991">
        <w:rPr>
          <w:rFonts w:ascii="Times New Roman" w:hAnsi="Times New Roman" w:hint="cs"/>
          <w:color w:val="auto"/>
          <w:rtl/>
        </w:rPr>
        <w:t>رهم</w:t>
      </w:r>
      <w:r w:rsidR="00522347" w:rsidRPr="00704991">
        <w:rPr>
          <w:rFonts w:ascii="Times New Roman" w:hAnsi="Times New Roman" w:hint="cs"/>
          <w:color w:val="auto"/>
          <w:rtl/>
        </w:rPr>
        <w:t>ا</w:t>
      </w:r>
      <w:r w:rsidR="00F9189C" w:rsidRPr="00704991">
        <w:rPr>
          <w:rFonts w:ascii="Times New Roman" w:hAnsi="Times New Roman" w:hint="cs"/>
          <w:color w:val="auto"/>
          <w:rtl/>
        </w:rPr>
        <w:t xml:space="preserve"> ع</w:t>
      </w:r>
      <w:r w:rsidR="00522347" w:rsidRPr="00704991">
        <w:rPr>
          <w:rFonts w:ascii="Times New Roman" w:hAnsi="Times New Roman" w:hint="cs"/>
          <w:color w:val="auto"/>
          <w:rtl/>
        </w:rPr>
        <w:t>لى طاعته وأن يرفع درجتهما</w:t>
      </w:r>
      <w:r w:rsidR="00052C9C" w:rsidRPr="00704991">
        <w:rPr>
          <w:rFonts w:ascii="Times New Roman" w:hAnsi="Times New Roman" w:hint="cs"/>
          <w:color w:val="auto"/>
          <w:rtl/>
        </w:rPr>
        <w:t xml:space="preserve"> في جنته</w:t>
      </w:r>
      <w:r w:rsidR="00F9189C" w:rsidRPr="00704991">
        <w:rPr>
          <w:rFonts w:ascii="Times New Roman" w:hAnsi="Times New Roman" w:hint="cs"/>
          <w:color w:val="auto"/>
          <w:rtl/>
        </w:rPr>
        <w:t>.</w:t>
      </w:r>
    </w:p>
    <w:p w:rsidR="008912B8" w:rsidRPr="00704991" w:rsidRDefault="00F9189C" w:rsidP="00F92ADB">
      <w:pPr>
        <w:ind w:firstLine="0"/>
        <w:rPr>
          <w:rFonts w:ascii="Times New Roman" w:hAnsi="Times New Roman"/>
          <w:color w:val="auto"/>
          <w:rtl/>
        </w:rPr>
      </w:pPr>
      <w:r w:rsidRPr="00704991">
        <w:rPr>
          <w:rFonts w:ascii="Times New Roman" w:hAnsi="Times New Roman" w:hint="cs"/>
          <w:color w:val="auto"/>
          <w:rtl/>
        </w:rPr>
        <w:t xml:space="preserve">كما أشكر </w:t>
      </w:r>
      <w:r w:rsidR="008912B8" w:rsidRPr="00704991">
        <w:rPr>
          <w:rFonts w:ascii="Times New Roman" w:hAnsi="Times New Roman" w:hint="cs"/>
          <w:color w:val="auto"/>
          <w:rtl/>
        </w:rPr>
        <w:t>الجامعة الإسلامية بالمدينة المنورة على</w:t>
      </w:r>
      <w:r w:rsidR="000D710A" w:rsidRPr="00704991">
        <w:rPr>
          <w:rFonts w:ascii="Times New Roman" w:hAnsi="Times New Roman" w:hint="cs"/>
          <w:color w:val="auto"/>
          <w:rtl/>
        </w:rPr>
        <w:t xml:space="preserve"> ما</w:t>
      </w:r>
      <w:r w:rsidR="008912B8" w:rsidRPr="00704991">
        <w:rPr>
          <w:rFonts w:ascii="Times New Roman" w:hAnsi="Times New Roman" w:hint="cs"/>
          <w:color w:val="auto"/>
          <w:rtl/>
        </w:rPr>
        <w:t xml:space="preserve"> قدمته لي ولغيري من طلاب  العلم من خدمات جليلة وعلوم نافعة </w:t>
      </w:r>
      <w:r w:rsidR="000E2348" w:rsidRPr="00704991">
        <w:rPr>
          <w:rFonts w:ascii="Times New Roman" w:hAnsi="Times New Roman" w:hint="cs"/>
          <w:color w:val="auto"/>
          <w:rtl/>
        </w:rPr>
        <w:t>ف</w:t>
      </w:r>
      <w:r w:rsidR="008912B8" w:rsidRPr="00704991">
        <w:rPr>
          <w:rFonts w:ascii="Times New Roman" w:hAnsi="Times New Roman" w:hint="cs"/>
          <w:color w:val="auto"/>
          <w:rtl/>
        </w:rPr>
        <w:t>جزى الله القائمين عليها خير الجزاء.</w:t>
      </w:r>
    </w:p>
    <w:p w:rsidR="00B1391E" w:rsidRPr="00704991" w:rsidRDefault="00704991" w:rsidP="00E4641B">
      <w:pPr>
        <w:ind w:firstLine="0"/>
        <w:rPr>
          <w:rFonts w:ascii="Times New Roman" w:hAnsi="Times New Roman"/>
          <w:color w:val="auto"/>
          <w:rtl/>
        </w:rPr>
      </w:pPr>
      <w:r>
        <w:rPr>
          <w:rFonts w:ascii="Times New Roman" w:hAnsi="Times New Roman" w:hint="cs"/>
          <w:color w:val="auto"/>
          <w:rtl/>
        </w:rPr>
        <w:t xml:space="preserve"> </w:t>
      </w:r>
      <w:r w:rsidR="00DD7981" w:rsidRPr="00704991">
        <w:rPr>
          <w:rFonts w:ascii="Times New Roman" w:hAnsi="Times New Roman" w:hint="cs"/>
          <w:color w:val="auto"/>
          <w:rtl/>
        </w:rPr>
        <w:t xml:space="preserve">كما أشكر عميد كلية القرآن الكريم </w:t>
      </w:r>
      <w:r w:rsidR="00E4641B" w:rsidRPr="00704991">
        <w:rPr>
          <w:rFonts w:ascii="Times New Roman" w:hAnsi="Times New Roman" w:hint="cs"/>
          <w:color w:val="auto"/>
          <w:rtl/>
        </w:rPr>
        <w:t xml:space="preserve">وعميد كلية القرآن الشيخ الدكتور محمد الفالح بيض الله وجهه يوم تبيض وجوه </w:t>
      </w:r>
      <w:r w:rsidR="003B1D6D" w:rsidRPr="00704991">
        <w:rPr>
          <w:rFonts w:ascii="Times New Roman" w:hAnsi="Times New Roman" w:hint="cs"/>
          <w:color w:val="auto"/>
          <w:rtl/>
        </w:rPr>
        <w:t xml:space="preserve"> على ما ق</w:t>
      </w:r>
      <w:r w:rsidR="00556A64" w:rsidRPr="00704991">
        <w:rPr>
          <w:rFonts w:ascii="Times New Roman" w:hAnsi="Times New Roman" w:hint="cs"/>
          <w:color w:val="auto"/>
          <w:rtl/>
        </w:rPr>
        <w:t>ا</w:t>
      </w:r>
      <w:r w:rsidR="003B1D6D" w:rsidRPr="00704991">
        <w:rPr>
          <w:rFonts w:ascii="Times New Roman" w:hAnsi="Times New Roman" w:hint="cs"/>
          <w:color w:val="auto"/>
          <w:rtl/>
        </w:rPr>
        <w:t>ما</w:t>
      </w:r>
      <w:r w:rsidR="00DD7981" w:rsidRPr="00704991">
        <w:rPr>
          <w:rFonts w:ascii="Times New Roman" w:hAnsi="Times New Roman" w:hint="cs"/>
          <w:color w:val="auto"/>
          <w:rtl/>
        </w:rPr>
        <w:t xml:space="preserve"> به </w:t>
      </w:r>
      <w:r w:rsidR="00B42C23" w:rsidRPr="00704991">
        <w:rPr>
          <w:rFonts w:ascii="Times New Roman" w:hAnsi="Times New Roman" w:hint="cs"/>
          <w:color w:val="auto"/>
          <w:rtl/>
        </w:rPr>
        <w:t xml:space="preserve">نحوي من </w:t>
      </w:r>
      <w:r w:rsidR="00DD7981" w:rsidRPr="00704991">
        <w:rPr>
          <w:rFonts w:ascii="Times New Roman" w:hAnsi="Times New Roman" w:hint="cs"/>
          <w:color w:val="auto"/>
          <w:rtl/>
        </w:rPr>
        <w:t>نصح وإرشاد.</w:t>
      </w:r>
    </w:p>
    <w:p w:rsidR="005672F5" w:rsidRDefault="00DD7981" w:rsidP="005672F5">
      <w:pPr>
        <w:ind w:firstLine="0"/>
        <w:jc w:val="both"/>
        <w:rPr>
          <w:rFonts w:ascii="Times New Roman" w:hAnsi="Times New Roman"/>
          <w:color w:val="auto"/>
          <w:rtl/>
        </w:rPr>
      </w:pPr>
      <w:r w:rsidRPr="00704991">
        <w:rPr>
          <w:rFonts w:ascii="Times New Roman" w:hAnsi="Times New Roman" w:hint="cs"/>
          <w:color w:val="auto"/>
          <w:rtl/>
        </w:rPr>
        <w:t xml:space="preserve">هذا وأخصَّ بالشكر </w:t>
      </w:r>
      <w:r w:rsidR="004027D4" w:rsidRPr="00704991">
        <w:rPr>
          <w:rFonts w:ascii="Times New Roman" w:hAnsi="Times New Roman" w:hint="cs"/>
          <w:color w:val="auto"/>
          <w:rtl/>
        </w:rPr>
        <w:t>الجزيل م</w:t>
      </w:r>
      <w:r w:rsidR="000E2348" w:rsidRPr="00704991">
        <w:rPr>
          <w:rFonts w:ascii="Times New Roman" w:hAnsi="Times New Roman" w:hint="cs"/>
          <w:color w:val="auto"/>
          <w:rtl/>
        </w:rPr>
        <w:t>َ</w:t>
      </w:r>
      <w:r w:rsidR="004027D4" w:rsidRPr="00704991">
        <w:rPr>
          <w:rFonts w:ascii="Times New Roman" w:hAnsi="Times New Roman" w:hint="cs"/>
          <w:color w:val="auto"/>
          <w:rtl/>
        </w:rPr>
        <w:t>ن</w:t>
      </w:r>
      <w:r w:rsidR="000E2348" w:rsidRPr="00704991">
        <w:rPr>
          <w:rFonts w:ascii="Times New Roman" w:hAnsi="Times New Roman" w:hint="cs"/>
          <w:color w:val="auto"/>
          <w:rtl/>
        </w:rPr>
        <w:t>ْ</w:t>
      </w:r>
      <w:r w:rsidR="004027D4" w:rsidRPr="00704991">
        <w:rPr>
          <w:rFonts w:ascii="Times New Roman" w:hAnsi="Times New Roman" w:hint="cs"/>
          <w:color w:val="auto"/>
          <w:rtl/>
        </w:rPr>
        <w:t xml:space="preserve"> يعجز </w:t>
      </w:r>
      <w:r w:rsidR="00C52AA5" w:rsidRPr="00704991">
        <w:rPr>
          <w:rFonts w:ascii="Times New Roman" w:hAnsi="Times New Roman" w:hint="cs"/>
          <w:color w:val="auto"/>
          <w:rtl/>
        </w:rPr>
        <w:t>لسان</w:t>
      </w:r>
      <w:r w:rsidR="004027D4" w:rsidRPr="00704991">
        <w:rPr>
          <w:rFonts w:ascii="Times New Roman" w:hAnsi="Times New Roman" w:hint="cs"/>
          <w:color w:val="auto"/>
          <w:rtl/>
        </w:rPr>
        <w:t>ي</w:t>
      </w:r>
      <w:r w:rsidR="00C52AA5" w:rsidRPr="00704991">
        <w:rPr>
          <w:rFonts w:ascii="Times New Roman" w:hAnsi="Times New Roman" w:hint="cs"/>
          <w:color w:val="auto"/>
          <w:rtl/>
        </w:rPr>
        <w:t xml:space="preserve"> </w:t>
      </w:r>
      <w:r w:rsidR="004027D4" w:rsidRPr="00704991">
        <w:rPr>
          <w:rFonts w:ascii="Times New Roman" w:hAnsi="Times New Roman" w:hint="cs"/>
          <w:color w:val="auto"/>
          <w:rtl/>
        </w:rPr>
        <w:t>عن شكره و</w:t>
      </w:r>
      <w:r w:rsidR="00201CB6" w:rsidRPr="00704991">
        <w:rPr>
          <w:rFonts w:ascii="Times New Roman" w:hAnsi="Times New Roman" w:hint="cs"/>
          <w:color w:val="auto"/>
          <w:rtl/>
        </w:rPr>
        <w:t>قلب</w:t>
      </w:r>
      <w:r w:rsidR="004027D4" w:rsidRPr="00704991">
        <w:rPr>
          <w:rFonts w:ascii="Times New Roman" w:hAnsi="Times New Roman" w:hint="cs"/>
          <w:color w:val="auto"/>
          <w:rtl/>
        </w:rPr>
        <w:t>ي عن التعبير والعرفان بفضله</w:t>
      </w:r>
      <w:r w:rsidR="00201CB6" w:rsidRPr="00704991">
        <w:rPr>
          <w:rFonts w:ascii="Times New Roman" w:hAnsi="Times New Roman" w:hint="cs"/>
          <w:color w:val="auto"/>
          <w:rtl/>
        </w:rPr>
        <w:t xml:space="preserve"> والقلم عن تسطير ما يوفيه حقه ذلكم المربي القدوة والشيخ الفاضل فضيلة </w:t>
      </w:r>
      <w:r w:rsidR="004445D2" w:rsidRPr="00704991">
        <w:rPr>
          <w:rFonts w:ascii="Times New Roman" w:hAnsi="Times New Roman" w:hint="cs"/>
          <w:color w:val="auto"/>
          <w:rtl/>
        </w:rPr>
        <w:t>الأستاذ</w:t>
      </w:r>
      <w:r w:rsidR="005672F5">
        <w:rPr>
          <w:rFonts w:ascii="Times New Roman" w:hAnsi="Times New Roman" w:hint="cs"/>
          <w:color w:val="auto"/>
          <w:rtl/>
        </w:rPr>
        <w:t xml:space="preserve"> </w:t>
      </w:r>
      <w:r w:rsidR="004445D2" w:rsidRPr="00704991">
        <w:rPr>
          <w:rFonts w:ascii="Times New Roman" w:hAnsi="Times New Roman" w:hint="cs"/>
          <w:color w:val="auto"/>
          <w:rtl/>
        </w:rPr>
        <w:t xml:space="preserve"> </w:t>
      </w:r>
      <w:r w:rsidR="00201CB6" w:rsidRPr="00704991">
        <w:rPr>
          <w:rFonts w:ascii="Times New Roman" w:hAnsi="Times New Roman" w:hint="cs"/>
          <w:color w:val="auto"/>
          <w:rtl/>
        </w:rPr>
        <w:t>الدكتور</w:t>
      </w:r>
      <w:r w:rsidR="0026712E" w:rsidRPr="00704991">
        <w:rPr>
          <w:rFonts w:ascii="Times New Roman" w:hAnsi="Times New Roman" w:hint="cs"/>
          <w:color w:val="auto"/>
          <w:rtl/>
        </w:rPr>
        <w:t>/</w:t>
      </w:r>
      <w:r w:rsidRPr="00704991">
        <w:rPr>
          <w:rFonts w:ascii="Times New Roman" w:hAnsi="Times New Roman" w:hint="cs"/>
          <w:color w:val="auto"/>
          <w:rtl/>
        </w:rPr>
        <w:t xml:space="preserve"> </w:t>
      </w:r>
      <w:r w:rsidR="005672F5">
        <w:rPr>
          <w:rFonts w:ascii="Times New Roman" w:hAnsi="Times New Roman" w:hint="cs"/>
          <w:color w:val="auto"/>
          <w:rtl/>
        </w:rPr>
        <w:t>إبراهيم بن موسى نيدا</w:t>
      </w:r>
      <w:r w:rsidRPr="00704991">
        <w:rPr>
          <w:rFonts w:ascii="Times New Roman" w:hAnsi="Times New Roman" w:hint="cs"/>
          <w:color w:val="auto"/>
          <w:rtl/>
        </w:rPr>
        <w:t xml:space="preserve"> </w:t>
      </w:r>
      <w:r w:rsidR="000D710A" w:rsidRPr="00704991">
        <w:rPr>
          <w:rFonts w:ascii="Times New Roman" w:hAnsi="Times New Roman"/>
          <w:color w:val="auto"/>
          <w:rtl/>
        </w:rPr>
        <w:t>–</w:t>
      </w:r>
      <w:r w:rsidR="000D710A" w:rsidRPr="00704991">
        <w:rPr>
          <w:rFonts w:ascii="Times New Roman" w:hAnsi="Times New Roman" w:hint="cs"/>
          <w:color w:val="auto"/>
          <w:rtl/>
        </w:rPr>
        <w:t xml:space="preserve"> حفظه الله - </w:t>
      </w:r>
      <w:r w:rsidRPr="00704991">
        <w:rPr>
          <w:rFonts w:ascii="Times New Roman" w:hAnsi="Times New Roman" w:hint="cs"/>
          <w:color w:val="auto"/>
          <w:rtl/>
        </w:rPr>
        <w:t>على ما بذل</w:t>
      </w:r>
      <w:r w:rsidR="004445D2" w:rsidRPr="00704991">
        <w:rPr>
          <w:rFonts w:ascii="Times New Roman" w:hAnsi="Times New Roman" w:hint="cs"/>
          <w:color w:val="auto"/>
          <w:rtl/>
        </w:rPr>
        <w:t>ه معي من جهد ونصح</w:t>
      </w:r>
      <w:r w:rsidRPr="00704991">
        <w:rPr>
          <w:rFonts w:ascii="Times New Roman" w:hAnsi="Times New Roman" w:hint="cs"/>
          <w:color w:val="auto"/>
          <w:rtl/>
        </w:rPr>
        <w:t xml:space="preserve"> في دراسة هذا الموضوع منذ التقديم فيه حتى نهاية الرسالة جزاه الله عن</w:t>
      </w:r>
      <w:r w:rsidR="000D710A" w:rsidRPr="00704991">
        <w:rPr>
          <w:rFonts w:ascii="Times New Roman" w:hAnsi="Times New Roman" w:hint="cs"/>
          <w:color w:val="auto"/>
          <w:rtl/>
        </w:rPr>
        <w:t>ي</w:t>
      </w:r>
      <w:r w:rsidRPr="00704991">
        <w:rPr>
          <w:rFonts w:ascii="Times New Roman" w:hAnsi="Times New Roman" w:hint="cs"/>
          <w:color w:val="auto"/>
          <w:rtl/>
        </w:rPr>
        <w:t xml:space="preserve"> خير ما جزى أستاذاً عن تلميذه</w:t>
      </w:r>
      <w:r w:rsidR="000D710A" w:rsidRPr="00704991">
        <w:rPr>
          <w:rFonts w:ascii="Times New Roman" w:hAnsi="Times New Roman" w:hint="cs"/>
          <w:color w:val="auto"/>
          <w:rtl/>
        </w:rPr>
        <w:t xml:space="preserve"> ومت</w:t>
      </w:r>
      <w:r w:rsidR="000E2348" w:rsidRPr="00704991">
        <w:rPr>
          <w:rFonts w:ascii="Times New Roman" w:hAnsi="Times New Roman" w:hint="cs"/>
          <w:color w:val="auto"/>
          <w:rtl/>
        </w:rPr>
        <w:t>َّ</w:t>
      </w:r>
      <w:r w:rsidR="000D710A" w:rsidRPr="00704991">
        <w:rPr>
          <w:rFonts w:ascii="Times New Roman" w:hAnsi="Times New Roman" w:hint="cs"/>
          <w:color w:val="auto"/>
          <w:rtl/>
        </w:rPr>
        <w:t>عه بالصحة والعافية</w:t>
      </w:r>
      <w:r w:rsidRPr="00704991">
        <w:rPr>
          <w:rFonts w:ascii="Times New Roman" w:hAnsi="Times New Roman" w:hint="cs"/>
          <w:color w:val="auto"/>
          <w:rtl/>
        </w:rPr>
        <w:t>.</w:t>
      </w:r>
    </w:p>
    <w:p w:rsidR="006E47BF" w:rsidRPr="00704991" w:rsidRDefault="006E47BF" w:rsidP="005672F5">
      <w:pPr>
        <w:ind w:firstLine="0"/>
        <w:jc w:val="both"/>
        <w:rPr>
          <w:rFonts w:ascii="Times New Roman" w:hAnsi="Times New Roman"/>
          <w:color w:val="auto"/>
          <w:rtl/>
        </w:rPr>
      </w:pPr>
      <w:r w:rsidRPr="00704991">
        <w:rPr>
          <w:rFonts w:ascii="Times New Roman" w:hAnsi="Times New Roman" w:hint="cs"/>
          <w:color w:val="auto"/>
          <w:rtl/>
        </w:rPr>
        <w:t xml:space="preserve">كما أشكر </w:t>
      </w:r>
      <w:r w:rsidR="00B42C23" w:rsidRPr="00704991">
        <w:rPr>
          <w:rFonts w:ascii="Times New Roman" w:hAnsi="Times New Roman" w:hint="cs"/>
          <w:color w:val="auto"/>
          <w:rtl/>
        </w:rPr>
        <w:t xml:space="preserve">المشرفين الفاضلين </w:t>
      </w:r>
      <w:r w:rsidRPr="00704991">
        <w:rPr>
          <w:rFonts w:ascii="Times New Roman" w:hAnsi="Times New Roman" w:hint="cs"/>
          <w:color w:val="auto"/>
          <w:rtl/>
        </w:rPr>
        <w:t xml:space="preserve">على موافقتهم مناقشة هذه الرسالة وإبداء النصح والتوجيه </w:t>
      </w:r>
      <w:r w:rsidR="00486D3A" w:rsidRPr="00704991">
        <w:rPr>
          <w:rFonts w:ascii="Times New Roman" w:hAnsi="Times New Roman" w:hint="cs"/>
          <w:color w:val="auto"/>
          <w:rtl/>
        </w:rPr>
        <w:t>سا</w:t>
      </w:r>
      <w:r w:rsidR="000D710A" w:rsidRPr="00704991">
        <w:rPr>
          <w:rFonts w:ascii="Times New Roman" w:hAnsi="Times New Roman" w:hint="cs"/>
          <w:color w:val="auto"/>
          <w:rtl/>
        </w:rPr>
        <w:t>ئلاً المولى القدير أن يجزيهم عن هذا العمل</w:t>
      </w:r>
      <w:r w:rsidR="00486D3A" w:rsidRPr="00704991">
        <w:rPr>
          <w:rFonts w:ascii="Times New Roman" w:hAnsi="Times New Roman" w:hint="cs"/>
          <w:color w:val="auto"/>
          <w:rtl/>
        </w:rPr>
        <w:t xml:space="preserve"> خير الجزاء وأن يثقل به موازينهم</w:t>
      </w:r>
      <w:r w:rsidR="00556A64" w:rsidRPr="00704991">
        <w:rPr>
          <w:rFonts w:ascii="Times New Roman" w:hAnsi="Times New Roman" w:hint="cs"/>
          <w:color w:val="auto"/>
          <w:rtl/>
        </w:rPr>
        <w:t xml:space="preserve"> ويعلي به درجاتهم إن</w:t>
      </w:r>
      <w:r w:rsidR="000E2348" w:rsidRPr="00704991">
        <w:rPr>
          <w:rFonts w:ascii="Times New Roman" w:hAnsi="Times New Roman" w:hint="cs"/>
          <w:color w:val="auto"/>
          <w:rtl/>
        </w:rPr>
        <w:t>َّ</w:t>
      </w:r>
      <w:r w:rsidR="00556A64" w:rsidRPr="00704991">
        <w:rPr>
          <w:rFonts w:ascii="Times New Roman" w:hAnsi="Times New Roman" w:hint="cs"/>
          <w:color w:val="auto"/>
          <w:rtl/>
        </w:rPr>
        <w:t xml:space="preserve">ه </w:t>
      </w:r>
      <w:r w:rsidR="000E2348" w:rsidRPr="00704991">
        <w:rPr>
          <w:rFonts w:ascii="Times New Roman" w:hAnsi="Times New Roman" w:hint="cs"/>
          <w:color w:val="auto"/>
          <w:rtl/>
        </w:rPr>
        <w:t xml:space="preserve">سميع </w:t>
      </w:r>
      <w:r w:rsidR="00556A64" w:rsidRPr="00704991">
        <w:rPr>
          <w:rFonts w:ascii="Times New Roman" w:hAnsi="Times New Roman" w:hint="cs"/>
          <w:color w:val="auto"/>
          <w:rtl/>
        </w:rPr>
        <w:t>مجيب</w:t>
      </w:r>
      <w:r w:rsidR="00486D3A" w:rsidRPr="00704991">
        <w:rPr>
          <w:rFonts w:ascii="Times New Roman" w:hAnsi="Times New Roman" w:hint="cs"/>
          <w:color w:val="auto"/>
          <w:rtl/>
        </w:rPr>
        <w:t>.</w:t>
      </w:r>
    </w:p>
    <w:p w:rsidR="00DE0EE1" w:rsidRPr="00704991" w:rsidRDefault="005672F5" w:rsidP="005672F5">
      <w:pPr>
        <w:ind w:firstLine="0"/>
        <w:jc w:val="both"/>
        <w:rPr>
          <w:rFonts w:ascii="Times New Roman" w:hAnsi="Times New Roman"/>
          <w:color w:val="auto"/>
          <w:rtl/>
        </w:rPr>
      </w:pPr>
      <w:r>
        <w:rPr>
          <w:rFonts w:ascii="Times New Roman" w:hAnsi="Times New Roman" w:hint="cs"/>
          <w:color w:val="auto"/>
          <w:rtl/>
        </w:rPr>
        <w:lastRenderedPageBreak/>
        <w:t xml:space="preserve">  </w:t>
      </w:r>
      <w:r w:rsidR="00DE0EE1" w:rsidRPr="00704991">
        <w:rPr>
          <w:rFonts w:ascii="Times New Roman" w:hAnsi="Times New Roman" w:hint="cs"/>
          <w:color w:val="auto"/>
          <w:rtl/>
        </w:rPr>
        <w:t xml:space="preserve">كما أخصُّ بالشكر أيضاً كل من </w:t>
      </w:r>
      <w:r w:rsidR="005E55CD" w:rsidRPr="00704991">
        <w:rPr>
          <w:rFonts w:ascii="Times New Roman" w:hAnsi="Times New Roman" w:hint="cs"/>
          <w:color w:val="auto"/>
          <w:rtl/>
        </w:rPr>
        <w:t>استفدت منه</w:t>
      </w:r>
      <w:r w:rsidR="00DE0EE1" w:rsidRPr="00704991">
        <w:rPr>
          <w:rFonts w:ascii="Times New Roman" w:hAnsi="Times New Roman" w:hint="cs"/>
          <w:color w:val="auto"/>
          <w:rtl/>
        </w:rPr>
        <w:t xml:space="preserve"> في هذا العمل</w:t>
      </w:r>
      <w:r w:rsidR="004027D4" w:rsidRPr="00704991">
        <w:rPr>
          <w:rFonts w:ascii="Times New Roman" w:hAnsi="Times New Roman" w:hint="cs"/>
          <w:color w:val="auto"/>
          <w:rtl/>
        </w:rPr>
        <w:t>:</w:t>
      </w:r>
      <w:r w:rsidR="00DE0EE1" w:rsidRPr="00704991">
        <w:rPr>
          <w:rFonts w:ascii="Times New Roman" w:hAnsi="Times New Roman" w:hint="cs"/>
          <w:color w:val="auto"/>
          <w:rtl/>
        </w:rPr>
        <w:t xml:space="preserve"> </w:t>
      </w:r>
      <w:r w:rsidR="004027D4" w:rsidRPr="00704991">
        <w:rPr>
          <w:rFonts w:ascii="Times New Roman" w:hAnsi="Times New Roman" w:hint="cs"/>
          <w:color w:val="auto"/>
          <w:rtl/>
        </w:rPr>
        <w:t>الشيخ</w:t>
      </w:r>
      <w:r>
        <w:rPr>
          <w:rFonts w:ascii="Times New Roman" w:hAnsi="Times New Roman" w:hint="cs"/>
          <w:color w:val="auto"/>
          <w:rtl/>
        </w:rPr>
        <w:t xml:space="preserve"> الأستاذ      </w:t>
      </w:r>
      <w:r w:rsidR="004027D4" w:rsidRPr="00704991">
        <w:rPr>
          <w:rFonts w:ascii="Times New Roman" w:hAnsi="Times New Roman" w:hint="cs"/>
          <w:color w:val="auto"/>
          <w:rtl/>
        </w:rPr>
        <w:t xml:space="preserve">الدكتور/ </w:t>
      </w:r>
      <w:r w:rsidR="00E4641B" w:rsidRPr="00704991">
        <w:rPr>
          <w:rFonts w:ascii="Times New Roman" w:hAnsi="Times New Roman" w:hint="cs"/>
          <w:color w:val="auto"/>
          <w:rtl/>
        </w:rPr>
        <w:t>عماد زهير حافظ</w:t>
      </w:r>
      <w:r w:rsidR="001103B9" w:rsidRPr="00704991">
        <w:rPr>
          <w:rFonts w:ascii="Times New Roman" w:hAnsi="Times New Roman" w:hint="cs"/>
          <w:color w:val="auto"/>
          <w:rtl/>
        </w:rPr>
        <w:t xml:space="preserve"> </w:t>
      </w:r>
      <w:r w:rsidR="001103B9" w:rsidRPr="00704991">
        <w:rPr>
          <w:rFonts w:ascii="Times New Roman" w:hAnsi="Times New Roman"/>
          <w:color w:val="auto"/>
          <w:rtl/>
        </w:rPr>
        <w:t>–</w:t>
      </w:r>
      <w:r w:rsidR="001103B9" w:rsidRPr="00704991">
        <w:rPr>
          <w:rFonts w:ascii="Times New Roman" w:hAnsi="Times New Roman" w:hint="cs"/>
          <w:color w:val="auto"/>
          <w:rtl/>
        </w:rPr>
        <w:t xml:space="preserve"> حفظه الله -</w:t>
      </w:r>
      <w:r w:rsidR="004027D4" w:rsidRPr="00704991">
        <w:rPr>
          <w:rFonts w:ascii="Times New Roman" w:hAnsi="Times New Roman" w:hint="cs"/>
          <w:color w:val="auto"/>
          <w:rtl/>
        </w:rPr>
        <w:t xml:space="preserve"> </w:t>
      </w:r>
      <w:r w:rsidR="00E4641B" w:rsidRPr="00704991">
        <w:rPr>
          <w:rFonts w:ascii="Times New Roman" w:hAnsi="Times New Roman" w:hint="cs"/>
          <w:color w:val="auto"/>
          <w:rtl/>
        </w:rPr>
        <w:t>والشيخ يسري المحمدي</w:t>
      </w:r>
      <w:r w:rsidR="004027D4" w:rsidRPr="00704991">
        <w:rPr>
          <w:rFonts w:ascii="Times New Roman" w:hAnsi="Times New Roman" w:hint="cs"/>
          <w:color w:val="auto"/>
          <w:rtl/>
        </w:rPr>
        <w:t xml:space="preserve"> الذي حث</w:t>
      </w:r>
      <w:r w:rsidR="000E2348" w:rsidRPr="00704991">
        <w:rPr>
          <w:rFonts w:ascii="Times New Roman" w:hAnsi="Times New Roman" w:hint="cs"/>
          <w:color w:val="auto"/>
          <w:rtl/>
        </w:rPr>
        <w:t>َّ</w:t>
      </w:r>
      <w:r w:rsidR="004027D4" w:rsidRPr="00704991">
        <w:rPr>
          <w:rFonts w:ascii="Times New Roman" w:hAnsi="Times New Roman" w:hint="cs"/>
          <w:color w:val="auto"/>
          <w:rtl/>
        </w:rPr>
        <w:t xml:space="preserve">ني على </w:t>
      </w:r>
      <w:r w:rsidR="00E4641B" w:rsidRPr="00704991">
        <w:rPr>
          <w:rFonts w:ascii="Times New Roman" w:hAnsi="Times New Roman" w:hint="cs"/>
          <w:color w:val="auto"/>
          <w:rtl/>
        </w:rPr>
        <w:t>كل خير</w:t>
      </w:r>
      <w:r w:rsidR="007310C2" w:rsidRPr="00704991">
        <w:rPr>
          <w:rFonts w:ascii="Times New Roman" w:hAnsi="Times New Roman" w:hint="cs"/>
          <w:color w:val="auto"/>
          <w:rtl/>
        </w:rPr>
        <w:t xml:space="preserve"> </w:t>
      </w:r>
      <w:r w:rsidR="00E4641B" w:rsidRPr="00704991">
        <w:rPr>
          <w:rFonts w:ascii="Times New Roman" w:hAnsi="Times New Roman" w:hint="cs"/>
          <w:color w:val="auto"/>
          <w:rtl/>
        </w:rPr>
        <w:t xml:space="preserve">وتعلمت منه الجد </w:t>
      </w:r>
      <w:r w:rsidR="00704991" w:rsidRPr="00704991">
        <w:rPr>
          <w:rFonts w:ascii="Times New Roman" w:hAnsi="Times New Roman" w:hint="cs"/>
          <w:color w:val="auto"/>
          <w:rtl/>
        </w:rPr>
        <w:t>والاجتهاد</w:t>
      </w:r>
      <w:r w:rsidR="00DE0EE1" w:rsidRPr="00704991">
        <w:rPr>
          <w:rFonts w:ascii="Times New Roman" w:hAnsi="Times New Roman" w:hint="cs"/>
          <w:color w:val="auto"/>
          <w:rtl/>
        </w:rPr>
        <w:t xml:space="preserve"> </w:t>
      </w:r>
      <w:r w:rsidR="00004403" w:rsidRPr="00704991">
        <w:rPr>
          <w:rFonts w:ascii="Times New Roman" w:hAnsi="Times New Roman" w:hint="cs"/>
          <w:color w:val="auto"/>
          <w:rtl/>
        </w:rPr>
        <w:t>و</w:t>
      </w:r>
      <w:r w:rsidR="00DE0EE1" w:rsidRPr="00704991">
        <w:rPr>
          <w:rFonts w:ascii="Times New Roman" w:hAnsi="Times New Roman" w:hint="cs"/>
          <w:color w:val="auto"/>
          <w:rtl/>
        </w:rPr>
        <w:t>كل من لا يسع المقام لذكرهم.</w:t>
      </w:r>
    </w:p>
    <w:p w:rsidR="00095D18" w:rsidRPr="00704991" w:rsidRDefault="00095D18" w:rsidP="00E42069">
      <w:pPr>
        <w:ind w:firstLine="0"/>
        <w:jc w:val="both"/>
        <w:rPr>
          <w:rFonts w:ascii="Times New Roman" w:hAnsi="Times New Roman"/>
          <w:color w:val="auto"/>
          <w:rtl/>
        </w:rPr>
      </w:pPr>
    </w:p>
    <w:p w:rsidR="00390078" w:rsidRDefault="00390078" w:rsidP="00095D18">
      <w:pPr>
        <w:ind w:firstLine="0"/>
        <w:jc w:val="center"/>
        <w:rPr>
          <w:rFonts w:ascii="Times New Roman" w:hAnsi="Times New Roman"/>
          <w:color w:val="auto"/>
          <w:rtl/>
        </w:rPr>
      </w:pPr>
      <w:r w:rsidRPr="00704991">
        <w:rPr>
          <w:rFonts w:ascii="Times New Roman" w:hAnsi="Times New Roman" w:hint="cs"/>
          <w:color w:val="auto"/>
          <w:rtl/>
        </w:rPr>
        <w:t xml:space="preserve">وختاماً فإنَّ هذا جهدي وقدر </w:t>
      </w:r>
      <w:r w:rsidR="006C7D44" w:rsidRPr="00704991">
        <w:rPr>
          <w:rFonts w:ascii="Times New Roman" w:hAnsi="Times New Roman" w:hint="cs"/>
          <w:color w:val="auto"/>
          <w:rtl/>
        </w:rPr>
        <w:t>ا</w:t>
      </w:r>
      <w:r w:rsidRPr="00704991">
        <w:rPr>
          <w:rFonts w:ascii="Times New Roman" w:hAnsi="Times New Roman" w:hint="cs"/>
          <w:color w:val="auto"/>
          <w:rtl/>
        </w:rPr>
        <w:t>ستطاعتي فإن أحسنت فمن الله وإن أسأت فمن</w:t>
      </w:r>
      <w:r w:rsidR="004027D4" w:rsidRPr="00704991">
        <w:rPr>
          <w:rFonts w:ascii="Times New Roman" w:hAnsi="Times New Roman" w:hint="cs"/>
          <w:color w:val="auto"/>
          <w:rtl/>
        </w:rPr>
        <w:t xml:space="preserve"> نفسي والشيطان وصلى الله</w:t>
      </w:r>
      <w:r w:rsidRPr="00704991">
        <w:rPr>
          <w:rFonts w:ascii="Times New Roman" w:hAnsi="Times New Roman" w:hint="cs"/>
          <w:color w:val="auto"/>
          <w:rtl/>
        </w:rPr>
        <w:t xml:space="preserve"> على</w:t>
      </w:r>
      <w:r w:rsidR="000D710A" w:rsidRPr="00704991">
        <w:rPr>
          <w:rFonts w:ascii="Times New Roman" w:hAnsi="Times New Roman" w:hint="cs"/>
          <w:color w:val="auto"/>
          <w:rtl/>
        </w:rPr>
        <w:t xml:space="preserve"> سيدنا</w:t>
      </w:r>
      <w:r w:rsidRPr="00704991">
        <w:rPr>
          <w:rFonts w:ascii="Times New Roman" w:hAnsi="Times New Roman" w:hint="cs"/>
          <w:color w:val="auto"/>
          <w:rtl/>
        </w:rPr>
        <w:t xml:space="preserve"> </w:t>
      </w:r>
      <w:r w:rsidR="000D710A" w:rsidRPr="00704991">
        <w:rPr>
          <w:rFonts w:ascii="Times New Roman" w:hAnsi="Times New Roman" w:hint="cs"/>
          <w:color w:val="auto"/>
          <w:rtl/>
        </w:rPr>
        <w:t>و</w:t>
      </w:r>
      <w:r w:rsidRPr="00704991">
        <w:rPr>
          <w:rFonts w:ascii="Times New Roman" w:hAnsi="Times New Roman" w:hint="cs"/>
          <w:color w:val="auto"/>
          <w:rtl/>
        </w:rPr>
        <w:t>نبينا محمد وعلى آله</w:t>
      </w:r>
      <w:r w:rsidR="000D710A" w:rsidRPr="00704991">
        <w:rPr>
          <w:rFonts w:ascii="Times New Roman" w:hAnsi="Times New Roman" w:hint="cs"/>
          <w:color w:val="auto"/>
          <w:rtl/>
        </w:rPr>
        <w:t xml:space="preserve"> </w:t>
      </w:r>
      <w:r w:rsidRPr="00704991">
        <w:rPr>
          <w:rFonts w:ascii="Times New Roman" w:hAnsi="Times New Roman" w:hint="cs"/>
          <w:color w:val="auto"/>
          <w:rtl/>
        </w:rPr>
        <w:t>وصحبه أجمعين.</w:t>
      </w:r>
    </w:p>
    <w:p w:rsidR="001D00F7" w:rsidRPr="00704991" w:rsidRDefault="001D00F7" w:rsidP="001D00F7">
      <w:pPr>
        <w:outlineLvl w:val="0"/>
        <w:rPr>
          <w:b/>
          <w:bCs/>
          <w:color w:val="auto"/>
          <w:sz w:val="46"/>
          <w:szCs w:val="46"/>
          <w:rtl/>
        </w:rPr>
      </w:pPr>
    </w:p>
    <w:p w:rsidR="001D00F7" w:rsidRPr="00704991" w:rsidRDefault="00DE5A19" w:rsidP="00095D18">
      <w:pPr>
        <w:ind w:firstLine="0"/>
        <w:jc w:val="both"/>
        <w:outlineLvl w:val="0"/>
        <w:rPr>
          <w:rFonts w:ascii="Traditional Arabic" w:hAnsi="Traditional Arabic"/>
          <w:b/>
          <w:bCs/>
          <w:color w:val="auto"/>
          <w:rtl/>
        </w:rPr>
      </w:pPr>
      <w:r w:rsidRPr="00704991">
        <w:rPr>
          <w:rFonts w:ascii="Traditional Arabic" w:hAnsi="Traditional Arabic"/>
          <w:b/>
          <w:bCs/>
          <w:color w:val="auto"/>
          <w:rtl/>
        </w:rPr>
        <w:t>التمهيد :</w:t>
      </w:r>
    </w:p>
    <w:p w:rsidR="00095D18" w:rsidRPr="005672F5" w:rsidRDefault="00095D18" w:rsidP="00095D18">
      <w:pPr>
        <w:ind w:firstLine="0"/>
        <w:jc w:val="both"/>
        <w:outlineLvl w:val="0"/>
        <w:rPr>
          <w:rFonts w:ascii="Traditional Arabic" w:hAnsi="Traditional Arabic"/>
          <w:b/>
          <w:bCs/>
          <w:color w:val="auto"/>
          <w:sz w:val="10"/>
          <w:szCs w:val="10"/>
          <w:rtl/>
        </w:rPr>
      </w:pPr>
    </w:p>
    <w:p w:rsidR="001D00F7" w:rsidRPr="00704991" w:rsidRDefault="001D00F7" w:rsidP="00704991">
      <w:pPr>
        <w:ind w:hanging="2"/>
        <w:jc w:val="both"/>
        <w:outlineLvl w:val="0"/>
        <w:rPr>
          <w:rFonts w:ascii="Traditional Arabic" w:hAnsi="Traditional Arabic"/>
          <w:color w:val="auto"/>
          <w:rtl/>
        </w:rPr>
      </w:pPr>
      <w:r w:rsidRPr="00704991">
        <w:rPr>
          <w:rFonts w:ascii="Traditional Arabic" w:hAnsi="Traditional Arabic"/>
          <w:b/>
          <w:bCs/>
          <w:color w:val="auto"/>
          <w:rtl/>
        </w:rPr>
        <w:t>دراسة تأصيلية لتفسير القرآن بالقرآن</w:t>
      </w:r>
    </w:p>
    <w:p w:rsidR="001D00F7" w:rsidRPr="00704991" w:rsidRDefault="001D00F7" w:rsidP="00704991">
      <w:pPr>
        <w:ind w:hanging="2"/>
        <w:outlineLvl w:val="0"/>
        <w:rPr>
          <w:rFonts w:ascii="Traditional Arabic" w:hAnsi="Traditional Arabic"/>
          <w:b/>
          <w:bCs/>
          <w:color w:val="auto"/>
          <w:rtl/>
        </w:rPr>
      </w:pPr>
      <w:r w:rsidRPr="00704991">
        <w:rPr>
          <w:rFonts w:ascii="Traditional Arabic" w:hAnsi="Traditional Arabic"/>
          <w:color w:val="auto"/>
          <w:rtl/>
        </w:rPr>
        <w:t>وفيه مباحث:</w:t>
      </w:r>
    </w:p>
    <w:p w:rsidR="001D00F7" w:rsidRPr="00704991" w:rsidRDefault="001D00F7" w:rsidP="00704991">
      <w:pPr>
        <w:ind w:hanging="2"/>
        <w:rPr>
          <w:rFonts w:ascii="Traditional Arabic" w:hAnsi="Traditional Arabic"/>
          <w:color w:val="auto"/>
          <w:rtl/>
        </w:rPr>
      </w:pPr>
      <w:r w:rsidRPr="00704991">
        <w:rPr>
          <w:rFonts w:ascii="Traditional Arabic" w:hAnsi="Traditional Arabic"/>
          <w:b/>
          <w:bCs/>
          <w:color w:val="auto"/>
          <w:rtl/>
        </w:rPr>
        <w:t>المبحث الأول</w:t>
      </w:r>
      <w:r w:rsidRPr="00704991">
        <w:rPr>
          <w:rFonts w:ascii="Traditional Arabic" w:hAnsi="Traditional Arabic"/>
          <w:color w:val="auto"/>
          <w:rtl/>
        </w:rPr>
        <w:t>: المراد بتفسير القرآن بالقرآن.</w:t>
      </w:r>
    </w:p>
    <w:p w:rsidR="001D00F7" w:rsidRPr="00704991" w:rsidRDefault="001D00F7" w:rsidP="00704991">
      <w:pPr>
        <w:ind w:hanging="2"/>
        <w:rPr>
          <w:rFonts w:ascii="Traditional Arabic" w:hAnsi="Traditional Arabic"/>
          <w:color w:val="auto"/>
          <w:rtl/>
        </w:rPr>
      </w:pPr>
      <w:r w:rsidRPr="00704991">
        <w:rPr>
          <w:rFonts w:ascii="Traditional Arabic" w:hAnsi="Traditional Arabic"/>
          <w:b/>
          <w:bCs/>
          <w:color w:val="auto"/>
          <w:rtl/>
        </w:rPr>
        <w:t>المبحث الثاني:</w:t>
      </w:r>
      <w:r w:rsidRPr="00704991">
        <w:rPr>
          <w:rFonts w:ascii="Traditional Arabic" w:hAnsi="Traditional Arabic"/>
          <w:color w:val="auto"/>
          <w:rtl/>
        </w:rPr>
        <w:t xml:space="preserve"> أهمية تفسير القرآن بالقرآن.</w:t>
      </w:r>
    </w:p>
    <w:p w:rsidR="001D00F7" w:rsidRPr="00704991" w:rsidRDefault="001D00F7" w:rsidP="00704991">
      <w:pPr>
        <w:ind w:hanging="2"/>
        <w:rPr>
          <w:rFonts w:ascii="Traditional Arabic" w:hAnsi="Traditional Arabic"/>
          <w:color w:val="auto"/>
          <w:rtl/>
        </w:rPr>
      </w:pPr>
      <w:r w:rsidRPr="00704991">
        <w:rPr>
          <w:rFonts w:ascii="Traditional Arabic" w:hAnsi="Traditional Arabic"/>
          <w:b/>
          <w:bCs/>
          <w:color w:val="auto"/>
          <w:rtl/>
        </w:rPr>
        <w:t>المبحث الثالث:</w:t>
      </w:r>
      <w:r w:rsidRPr="00704991">
        <w:rPr>
          <w:rFonts w:ascii="Traditional Arabic" w:hAnsi="Traditional Arabic"/>
          <w:color w:val="auto"/>
          <w:rtl/>
        </w:rPr>
        <w:t xml:space="preserve"> حجيته وطريقة الوصول إليه.</w:t>
      </w:r>
    </w:p>
    <w:p w:rsidR="001D00F7" w:rsidRPr="00704991" w:rsidRDefault="001D00F7" w:rsidP="00704991">
      <w:pPr>
        <w:ind w:hanging="2"/>
        <w:rPr>
          <w:rFonts w:ascii="Traditional Arabic" w:hAnsi="Traditional Arabic"/>
          <w:color w:val="auto"/>
          <w:rtl/>
        </w:rPr>
      </w:pPr>
      <w:r w:rsidRPr="00704991">
        <w:rPr>
          <w:rFonts w:ascii="Traditional Arabic" w:hAnsi="Traditional Arabic"/>
          <w:b/>
          <w:bCs/>
          <w:color w:val="auto"/>
          <w:rtl/>
        </w:rPr>
        <w:t>المبحث الرابع:</w:t>
      </w:r>
      <w:r w:rsidRPr="00704991">
        <w:rPr>
          <w:rFonts w:ascii="Traditional Arabic" w:hAnsi="Traditional Arabic"/>
          <w:color w:val="auto"/>
          <w:rtl/>
        </w:rPr>
        <w:t xml:space="preserve"> مصادره وأهم الكتب المؤلفة فيه.</w:t>
      </w:r>
    </w:p>
    <w:p w:rsidR="001D00F7" w:rsidRPr="00704991" w:rsidRDefault="001D00F7" w:rsidP="00704991">
      <w:pPr>
        <w:ind w:hanging="2"/>
        <w:rPr>
          <w:rFonts w:ascii="Traditional Arabic" w:hAnsi="Traditional Arabic"/>
          <w:color w:val="auto"/>
          <w:rtl/>
        </w:rPr>
      </w:pPr>
      <w:r w:rsidRPr="00704991">
        <w:rPr>
          <w:rFonts w:ascii="Traditional Arabic" w:hAnsi="Traditional Arabic"/>
          <w:b/>
          <w:bCs/>
          <w:color w:val="auto"/>
          <w:rtl/>
        </w:rPr>
        <w:t>المبحث الخامس:</w:t>
      </w:r>
      <w:r w:rsidRPr="00704991">
        <w:rPr>
          <w:rFonts w:ascii="Traditional Arabic" w:hAnsi="Traditional Arabic"/>
          <w:color w:val="auto"/>
          <w:rtl/>
        </w:rPr>
        <w:t xml:space="preserve"> أوجه تفسير القرآن بالقرآن.</w:t>
      </w:r>
    </w:p>
    <w:p w:rsidR="001D00F7" w:rsidRPr="00704991" w:rsidRDefault="001D00F7" w:rsidP="000768A6">
      <w:pPr>
        <w:ind w:firstLine="0"/>
        <w:jc w:val="left"/>
        <w:outlineLvl w:val="0"/>
        <w:rPr>
          <w:b/>
          <w:bCs/>
          <w:color w:val="auto"/>
          <w:sz w:val="46"/>
          <w:szCs w:val="46"/>
          <w:rtl/>
        </w:rPr>
      </w:pPr>
    </w:p>
    <w:p w:rsidR="00D01131" w:rsidRPr="00704991" w:rsidRDefault="00D01131" w:rsidP="003C680C">
      <w:pPr>
        <w:ind w:hanging="29"/>
        <w:jc w:val="left"/>
        <w:outlineLvl w:val="0"/>
        <w:rPr>
          <w:b/>
          <w:bCs/>
          <w:color w:val="auto"/>
          <w:sz w:val="44"/>
          <w:szCs w:val="44"/>
          <w:u w:val="single"/>
          <w:rtl/>
        </w:rPr>
      </w:pPr>
    </w:p>
    <w:p w:rsidR="00095D18" w:rsidRPr="00704991" w:rsidRDefault="00095D18" w:rsidP="003C680C">
      <w:pPr>
        <w:ind w:hanging="29"/>
        <w:jc w:val="left"/>
        <w:outlineLvl w:val="0"/>
        <w:rPr>
          <w:b/>
          <w:bCs/>
          <w:color w:val="auto"/>
          <w:sz w:val="44"/>
          <w:szCs w:val="44"/>
          <w:u w:val="single"/>
          <w:rtl/>
        </w:rPr>
      </w:pPr>
    </w:p>
    <w:p w:rsidR="00095D18" w:rsidRPr="00704991" w:rsidRDefault="00095D18" w:rsidP="003C680C">
      <w:pPr>
        <w:ind w:hanging="29"/>
        <w:jc w:val="left"/>
        <w:outlineLvl w:val="0"/>
        <w:rPr>
          <w:b/>
          <w:bCs/>
          <w:color w:val="auto"/>
          <w:sz w:val="44"/>
          <w:szCs w:val="44"/>
          <w:u w:val="single"/>
          <w:rtl/>
        </w:rPr>
      </w:pPr>
    </w:p>
    <w:p w:rsidR="00095D18" w:rsidRPr="00704991" w:rsidRDefault="00095D18" w:rsidP="003C680C">
      <w:pPr>
        <w:ind w:hanging="29"/>
        <w:jc w:val="left"/>
        <w:outlineLvl w:val="0"/>
        <w:rPr>
          <w:b/>
          <w:bCs/>
          <w:color w:val="auto"/>
          <w:sz w:val="44"/>
          <w:szCs w:val="44"/>
          <w:u w:val="single"/>
          <w:rtl/>
        </w:rPr>
      </w:pPr>
    </w:p>
    <w:p w:rsidR="00095D18" w:rsidRPr="00704991" w:rsidRDefault="00095D18" w:rsidP="003C680C">
      <w:pPr>
        <w:ind w:hanging="29"/>
        <w:jc w:val="left"/>
        <w:outlineLvl w:val="0"/>
        <w:rPr>
          <w:b/>
          <w:bCs/>
          <w:color w:val="auto"/>
          <w:sz w:val="44"/>
          <w:szCs w:val="44"/>
          <w:u w:val="single"/>
          <w:rtl/>
        </w:rPr>
      </w:pPr>
    </w:p>
    <w:p w:rsidR="00095D18" w:rsidRPr="00704991" w:rsidRDefault="00095D18" w:rsidP="003C680C">
      <w:pPr>
        <w:ind w:hanging="29"/>
        <w:jc w:val="left"/>
        <w:outlineLvl w:val="0"/>
        <w:rPr>
          <w:b/>
          <w:bCs/>
          <w:color w:val="auto"/>
          <w:sz w:val="44"/>
          <w:szCs w:val="44"/>
          <w:u w:val="single"/>
          <w:rtl/>
        </w:rPr>
      </w:pPr>
    </w:p>
    <w:p w:rsidR="00095D18" w:rsidRPr="00704991" w:rsidRDefault="00095D18" w:rsidP="003C680C">
      <w:pPr>
        <w:ind w:hanging="29"/>
        <w:jc w:val="left"/>
        <w:outlineLvl w:val="0"/>
        <w:rPr>
          <w:b/>
          <w:bCs/>
          <w:color w:val="auto"/>
          <w:sz w:val="44"/>
          <w:szCs w:val="44"/>
          <w:u w:val="single"/>
          <w:rtl/>
        </w:rPr>
      </w:pPr>
    </w:p>
    <w:p w:rsidR="00095D18" w:rsidRPr="00704991" w:rsidRDefault="00095D18" w:rsidP="003C680C">
      <w:pPr>
        <w:ind w:hanging="29"/>
        <w:jc w:val="left"/>
        <w:outlineLvl w:val="0"/>
        <w:rPr>
          <w:b/>
          <w:bCs/>
          <w:color w:val="auto"/>
          <w:sz w:val="44"/>
          <w:szCs w:val="44"/>
          <w:u w:val="single"/>
          <w:rtl/>
        </w:rPr>
      </w:pPr>
    </w:p>
    <w:p w:rsidR="00095D18" w:rsidRPr="00704991" w:rsidRDefault="00095D18" w:rsidP="003C680C">
      <w:pPr>
        <w:ind w:hanging="29"/>
        <w:jc w:val="left"/>
        <w:outlineLvl w:val="0"/>
        <w:rPr>
          <w:b/>
          <w:bCs/>
          <w:color w:val="auto"/>
          <w:sz w:val="44"/>
          <w:szCs w:val="44"/>
          <w:u w:val="single"/>
          <w:rtl/>
        </w:rPr>
      </w:pPr>
    </w:p>
    <w:p w:rsidR="00095D18" w:rsidRPr="00704991" w:rsidRDefault="00095D18" w:rsidP="003C680C">
      <w:pPr>
        <w:ind w:hanging="29"/>
        <w:jc w:val="left"/>
        <w:outlineLvl w:val="0"/>
        <w:rPr>
          <w:b/>
          <w:bCs/>
          <w:color w:val="auto"/>
          <w:sz w:val="44"/>
          <w:szCs w:val="44"/>
          <w:u w:val="single"/>
          <w:rtl/>
        </w:rPr>
      </w:pPr>
    </w:p>
    <w:p w:rsidR="00095D18" w:rsidRPr="00704991" w:rsidRDefault="00095D18" w:rsidP="003C680C">
      <w:pPr>
        <w:ind w:hanging="29"/>
        <w:jc w:val="left"/>
        <w:outlineLvl w:val="0"/>
        <w:rPr>
          <w:b/>
          <w:bCs/>
          <w:color w:val="auto"/>
          <w:sz w:val="44"/>
          <w:szCs w:val="44"/>
          <w:u w:val="single"/>
          <w:rtl/>
        </w:rPr>
      </w:pPr>
    </w:p>
    <w:p w:rsidR="00B1391E" w:rsidRPr="00704991" w:rsidRDefault="0062198E" w:rsidP="003C680C">
      <w:pPr>
        <w:ind w:hanging="29"/>
        <w:jc w:val="left"/>
        <w:outlineLvl w:val="0"/>
        <w:rPr>
          <w:b/>
          <w:bCs/>
          <w:color w:val="auto"/>
          <w:u w:val="single"/>
          <w:rtl/>
        </w:rPr>
      </w:pPr>
      <w:r w:rsidRPr="00704991">
        <w:rPr>
          <w:rFonts w:hint="cs"/>
          <w:b/>
          <w:bCs/>
          <w:color w:val="auto"/>
          <w:u w:val="single"/>
          <w:rtl/>
        </w:rPr>
        <w:t>المبحث الأول</w:t>
      </w:r>
      <w:r w:rsidR="00B1391E" w:rsidRPr="00704991">
        <w:rPr>
          <w:rFonts w:hint="cs"/>
          <w:b/>
          <w:bCs/>
          <w:color w:val="auto"/>
          <w:u w:val="single"/>
          <w:rtl/>
        </w:rPr>
        <w:t>: المراد بتفسير القرآن بالقرآن</w:t>
      </w:r>
      <w:r w:rsidR="005331A7" w:rsidRPr="00704991">
        <w:rPr>
          <w:rFonts w:hint="cs"/>
          <w:color w:val="auto"/>
          <w:u w:val="single"/>
          <w:vertAlign w:val="superscript"/>
          <w:rtl/>
        </w:rPr>
        <w:t>(</w:t>
      </w:r>
      <w:r w:rsidR="005331A7" w:rsidRPr="00704991">
        <w:rPr>
          <w:rStyle w:val="ad"/>
          <w:color w:val="auto"/>
          <w:u w:val="single"/>
          <w:rtl/>
        </w:rPr>
        <w:footnoteReference w:id="16"/>
      </w:r>
      <w:r w:rsidR="005331A7" w:rsidRPr="00704991">
        <w:rPr>
          <w:rFonts w:hint="cs"/>
          <w:color w:val="auto"/>
          <w:u w:val="single"/>
          <w:vertAlign w:val="superscript"/>
          <w:rtl/>
        </w:rPr>
        <w:t>)</w:t>
      </w:r>
      <w:r w:rsidR="00B1391E" w:rsidRPr="00704991">
        <w:rPr>
          <w:rFonts w:hint="cs"/>
          <w:b/>
          <w:bCs/>
          <w:color w:val="auto"/>
          <w:u w:val="single"/>
          <w:rtl/>
        </w:rPr>
        <w:t>.</w:t>
      </w:r>
    </w:p>
    <w:p w:rsidR="00095D18" w:rsidRPr="00704991" w:rsidRDefault="00095D18" w:rsidP="003C680C">
      <w:pPr>
        <w:ind w:hanging="29"/>
        <w:jc w:val="left"/>
        <w:outlineLvl w:val="0"/>
        <w:rPr>
          <w:b/>
          <w:bCs/>
          <w:color w:val="auto"/>
          <w:sz w:val="16"/>
          <w:szCs w:val="16"/>
          <w:u w:val="single"/>
          <w:rtl/>
        </w:rPr>
      </w:pPr>
    </w:p>
    <w:p w:rsidR="00B42C5E" w:rsidRPr="00704991" w:rsidRDefault="00B42C5E" w:rsidP="006C7D44">
      <w:pPr>
        <w:ind w:hanging="29"/>
        <w:jc w:val="left"/>
        <w:outlineLvl w:val="0"/>
        <w:rPr>
          <w:color w:val="auto"/>
          <w:rtl/>
        </w:rPr>
      </w:pPr>
      <w:r w:rsidRPr="00704991">
        <w:rPr>
          <w:rFonts w:hint="cs"/>
          <w:color w:val="auto"/>
          <w:rtl/>
        </w:rPr>
        <w:t>وفيه مطلبان:</w:t>
      </w:r>
    </w:p>
    <w:p w:rsidR="00B42C5E" w:rsidRPr="00704991" w:rsidRDefault="00B42C5E" w:rsidP="00095D18">
      <w:pPr>
        <w:ind w:hanging="2"/>
        <w:jc w:val="left"/>
        <w:outlineLvl w:val="0"/>
        <w:rPr>
          <w:b/>
          <w:bCs/>
          <w:color w:val="auto"/>
          <w:rtl/>
        </w:rPr>
      </w:pPr>
      <w:r w:rsidRPr="00704991">
        <w:rPr>
          <w:rFonts w:hint="cs"/>
          <w:b/>
          <w:bCs/>
          <w:color w:val="auto"/>
          <w:rtl/>
        </w:rPr>
        <w:t xml:space="preserve">المطلب الأول: تعريف </w:t>
      </w:r>
      <w:r w:rsidR="00283E55" w:rsidRPr="00704991">
        <w:rPr>
          <w:rFonts w:hint="cs"/>
          <w:b/>
          <w:bCs/>
          <w:color w:val="auto"/>
          <w:rtl/>
        </w:rPr>
        <w:t>كلمتي</w:t>
      </w:r>
      <w:r w:rsidR="001E09AA" w:rsidRPr="00704991">
        <w:rPr>
          <w:rFonts w:hint="cs"/>
          <w:b/>
          <w:bCs/>
          <w:color w:val="auto"/>
          <w:rtl/>
        </w:rPr>
        <w:t xml:space="preserve"> (</w:t>
      </w:r>
      <w:r w:rsidR="00283E55" w:rsidRPr="00704991">
        <w:rPr>
          <w:rFonts w:hint="cs"/>
          <w:b/>
          <w:bCs/>
          <w:color w:val="auto"/>
          <w:rtl/>
        </w:rPr>
        <w:t xml:space="preserve">تفسير </w:t>
      </w:r>
      <w:r w:rsidR="00F02E8E" w:rsidRPr="00704991">
        <w:rPr>
          <w:rFonts w:hint="cs"/>
          <w:b/>
          <w:bCs/>
          <w:color w:val="auto"/>
          <w:rtl/>
        </w:rPr>
        <w:t>قرآن</w:t>
      </w:r>
      <w:r w:rsidRPr="00704991">
        <w:rPr>
          <w:rFonts w:hint="cs"/>
          <w:b/>
          <w:bCs/>
          <w:color w:val="auto"/>
          <w:rtl/>
        </w:rPr>
        <w:t>) لغةً واصطلاحاً:</w:t>
      </w:r>
    </w:p>
    <w:p w:rsidR="009C66A2" w:rsidRPr="00704991" w:rsidRDefault="00283E55" w:rsidP="00095D18">
      <w:pPr>
        <w:ind w:hanging="2"/>
        <w:jc w:val="left"/>
        <w:outlineLvl w:val="0"/>
        <w:rPr>
          <w:color w:val="auto"/>
          <w:rtl/>
        </w:rPr>
      </w:pPr>
      <w:r w:rsidRPr="00704991">
        <w:rPr>
          <w:rFonts w:hint="cs"/>
          <w:color w:val="auto"/>
          <w:rtl/>
        </w:rPr>
        <w:t xml:space="preserve">قبل الدخول في تعريف مصطلح </w:t>
      </w:r>
      <w:r w:rsidR="00EB10F1" w:rsidRPr="00704991">
        <w:rPr>
          <w:color w:val="auto"/>
          <w:rtl/>
        </w:rPr>
        <w:t>«</w:t>
      </w:r>
      <w:r w:rsidR="00EB10F1" w:rsidRPr="00704991">
        <w:rPr>
          <w:rFonts w:hint="cs"/>
          <w:color w:val="auto"/>
          <w:rtl/>
        </w:rPr>
        <w:t xml:space="preserve"> </w:t>
      </w:r>
      <w:r w:rsidRPr="00704991">
        <w:rPr>
          <w:rFonts w:hint="cs"/>
          <w:b/>
          <w:bCs/>
          <w:color w:val="auto"/>
          <w:rtl/>
        </w:rPr>
        <w:t>تفسير القرآن بالقرآن</w:t>
      </w:r>
      <w:r w:rsidR="00EB10F1" w:rsidRPr="00704991">
        <w:rPr>
          <w:rFonts w:hint="cs"/>
          <w:b/>
          <w:bCs/>
          <w:color w:val="auto"/>
          <w:rtl/>
        </w:rPr>
        <w:t xml:space="preserve"> </w:t>
      </w:r>
      <w:r w:rsidR="00EB10F1" w:rsidRPr="00704991">
        <w:rPr>
          <w:color w:val="auto"/>
          <w:rtl/>
        </w:rPr>
        <w:t>»</w:t>
      </w:r>
      <w:r w:rsidR="009C66A2" w:rsidRPr="00704991">
        <w:rPr>
          <w:rFonts w:hint="cs"/>
          <w:color w:val="auto"/>
          <w:rtl/>
        </w:rPr>
        <w:t xml:space="preserve"> يحسن تعريف كلمتيّ: </w:t>
      </w:r>
    </w:p>
    <w:p w:rsidR="00283E55" w:rsidRPr="00704991" w:rsidRDefault="009C66A2" w:rsidP="00095D18">
      <w:pPr>
        <w:ind w:hanging="2"/>
        <w:jc w:val="left"/>
        <w:outlineLvl w:val="0"/>
        <w:rPr>
          <w:color w:val="auto"/>
          <w:rtl/>
        </w:rPr>
      </w:pPr>
      <w:r w:rsidRPr="00704991">
        <w:rPr>
          <w:rFonts w:hint="cs"/>
          <w:color w:val="auto"/>
          <w:rtl/>
        </w:rPr>
        <w:t>(</w:t>
      </w:r>
      <w:r w:rsidR="00283E55" w:rsidRPr="00704991">
        <w:rPr>
          <w:rFonts w:hint="cs"/>
          <w:color w:val="auto"/>
          <w:rtl/>
        </w:rPr>
        <w:t>التفسير والقرآن) لغةً واصطلاحاً حتى يكون ذلك مدخلاً يوضِّح المراد بالمصطلح ويبيَّنه.</w:t>
      </w:r>
    </w:p>
    <w:p w:rsidR="00095D18" w:rsidRPr="00704991" w:rsidRDefault="00095D18" w:rsidP="00095D18">
      <w:pPr>
        <w:ind w:hanging="2"/>
        <w:jc w:val="left"/>
        <w:outlineLvl w:val="0"/>
        <w:rPr>
          <w:color w:val="auto"/>
          <w:sz w:val="18"/>
          <w:szCs w:val="18"/>
          <w:rtl/>
        </w:rPr>
      </w:pPr>
    </w:p>
    <w:p w:rsidR="0015186D" w:rsidRPr="00704991" w:rsidRDefault="0015186D" w:rsidP="0015186D">
      <w:pPr>
        <w:ind w:firstLine="0"/>
        <w:jc w:val="left"/>
        <w:outlineLvl w:val="0"/>
        <w:rPr>
          <w:b/>
          <w:bCs/>
          <w:color w:val="auto"/>
          <w:rtl/>
        </w:rPr>
      </w:pPr>
      <w:r w:rsidRPr="00704991">
        <w:rPr>
          <w:rFonts w:hint="cs"/>
          <w:b/>
          <w:bCs/>
          <w:color w:val="auto"/>
          <w:rtl/>
        </w:rPr>
        <w:t>معنى التفسير لغةً واصطلاحاً:</w:t>
      </w:r>
    </w:p>
    <w:p w:rsidR="00095D18" w:rsidRPr="00704991" w:rsidRDefault="00095D18" w:rsidP="0015186D">
      <w:pPr>
        <w:ind w:firstLine="0"/>
        <w:jc w:val="left"/>
        <w:outlineLvl w:val="0"/>
        <w:rPr>
          <w:b/>
          <w:bCs/>
          <w:color w:val="auto"/>
          <w:sz w:val="18"/>
          <w:szCs w:val="18"/>
          <w:rtl/>
        </w:rPr>
      </w:pPr>
    </w:p>
    <w:p w:rsidR="00F02E8E" w:rsidRPr="00704991" w:rsidRDefault="00964896" w:rsidP="005331A7">
      <w:pPr>
        <w:ind w:firstLine="0"/>
        <w:jc w:val="left"/>
        <w:rPr>
          <w:b/>
          <w:bCs/>
          <w:color w:val="auto"/>
          <w:u w:val="single"/>
          <w:rtl/>
        </w:rPr>
      </w:pPr>
      <w:r w:rsidRPr="00704991">
        <w:rPr>
          <w:rFonts w:hint="cs"/>
          <w:b/>
          <w:bCs/>
          <w:color w:val="auto"/>
          <w:u w:val="single"/>
          <w:rtl/>
        </w:rPr>
        <w:t xml:space="preserve">أولاً: </w:t>
      </w:r>
      <w:r w:rsidR="00F02E8E" w:rsidRPr="00704991">
        <w:rPr>
          <w:rFonts w:hint="cs"/>
          <w:b/>
          <w:bCs/>
          <w:color w:val="auto"/>
          <w:u w:val="single"/>
          <w:rtl/>
        </w:rPr>
        <w:t>التفسير لغةً</w:t>
      </w:r>
      <w:r w:rsidRPr="00704991">
        <w:rPr>
          <w:rFonts w:hint="cs"/>
          <w:b/>
          <w:bCs/>
          <w:color w:val="auto"/>
          <w:u w:val="single"/>
          <w:rtl/>
        </w:rPr>
        <w:t>:</w:t>
      </w:r>
      <w:r w:rsidR="00F02E8E" w:rsidRPr="00704991">
        <w:rPr>
          <w:rFonts w:hint="cs"/>
          <w:b/>
          <w:bCs/>
          <w:color w:val="auto"/>
          <w:u w:val="single"/>
          <w:rtl/>
        </w:rPr>
        <w:t xml:space="preserve"> </w:t>
      </w:r>
    </w:p>
    <w:p w:rsidR="001667EC" w:rsidRPr="00704991" w:rsidRDefault="001667EC" w:rsidP="005331A7">
      <w:pPr>
        <w:ind w:firstLine="0"/>
        <w:jc w:val="left"/>
        <w:rPr>
          <w:b/>
          <w:bCs/>
          <w:color w:val="auto"/>
          <w:sz w:val="18"/>
          <w:szCs w:val="18"/>
          <w:u w:val="single"/>
          <w:rtl/>
        </w:rPr>
      </w:pPr>
    </w:p>
    <w:p w:rsidR="00F02E8E" w:rsidRPr="00704991" w:rsidRDefault="00F02E8E" w:rsidP="001667EC">
      <w:pPr>
        <w:ind w:hanging="2"/>
        <w:jc w:val="left"/>
        <w:rPr>
          <w:color w:val="auto"/>
          <w:rtl/>
        </w:rPr>
      </w:pPr>
      <w:r w:rsidRPr="00704991">
        <w:rPr>
          <w:rFonts w:hint="cs"/>
          <w:color w:val="auto"/>
          <w:rtl/>
        </w:rPr>
        <w:t xml:space="preserve"> اخت</w:t>
      </w:r>
      <w:r w:rsidR="00D84EA0" w:rsidRPr="00704991">
        <w:rPr>
          <w:rFonts w:hint="cs"/>
          <w:color w:val="auto"/>
          <w:rtl/>
        </w:rPr>
        <w:t>ُ</w:t>
      </w:r>
      <w:r w:rsidRPr="00704991">
        <w:rPr>
          <w:rFonts w:hint="cs"/>
          <w:color w:val="auto"/>
          <w:rtl/>
        </w:rPr>
        <w:t>ل</w:t>
      </w:r>
      <w:r w:rsidR="00D84EA0" w:rsidRPr="00704991">
        <w:rPr>
          <w:rFonts w:hint="cs"/>
          <w:color w:val="auto"/>
          <w:rtl/>
        </w:rPr>
        <w:t>ِ</w:t>
      </w:r>
      <w:r w:rsidRPr="00704991">
        <w:rPr>
          <w:rFonts w:hint="cs"/>
          <w:color w:val="auto"/>
          <w:rtl/>
        </w:rPr>
        <w:t>ف</w:t>
      </w:r>
      <w:r w:rsidR="00D84EA0" w:rsidRPr="00704991">
        <w:rPr>
          <w:rFonts w:hint="cs"/>
          <w:color w:val="auto"/>
          <w:rtl/>
        </w:rPr>
        <w:t>َ</w:t>
      </w:r>
      <w:r w:rsidR="00B906B4" w:rsidRPr="00704991">
        <w:rPr>
          <w:rFonts w:hint="cs"/>
          <w:color w:val="auto"/>
          <w:rtl/>
        </w:rPr>
        <w:t xml:space="preserve"> في مادة اشتقاقه على أقوال</w:t>
      </w:r>
      <w:r w:rsidRPr="00704991">
        <w:rPr>
          <w:rFonts w:hint="cs"/>
          <w:color w:val="auto"/>
          <w:vertAlign w:val="superscript"/>
          <w:rtl/>
        </w:rPr>
        <w:t>(</w:t>
      </w:r>
      <w:r w:rsidRPr="00704991">
        <w:rPr>
          <w:rStyle w:val="ad"/>
          <w:color w:val="auto"/>
          <w:rtl/>
        </w:rPr>
        <w:footnoteReference w:id="17"/>
      </w:r>
      <w:r w:rsidRPr="00704991">
        <w:rPr>
          <w:rFonts w:hint="cs"/>
          <w:color w:val="auto"/>
          <w:vertAlign w:val="superscript"/>
          <w:rtl/>
        </w:rPr>
        <w:t>)</w:t>
      </w:r>
      <w:r w:rsidRPr="00704991">
        <w:rPr>
          <w:rFonts w:hint="cs"/>
          <w:color w:val="auto"/>
          <w:rtl/>
        </w:rPr>
        <w:t>:</w:t>
      </w:r>
    </w:p>
    <w:p w:rsidR="00F02E8E" w:rsidRPr="00704991" w:rsidRDefault="00EB10F1" w:rsidP="001667EC">
      <w:pPr>
        <w:ind w:hanging="2"/>
        <w:jc w:val="lowKashida"/>
        <w:rPr>
          <w:color w:val="auto"/>
          <w:rtl/>
        </w:rPr>
      </w:pPr>
      <w:r w:rsidRPr="00704991">
        <w:rPr>
          <w:rFonts w:hint="cs"/>
          <w:color w:val="auto"/>
          <w:rtl/>
        </w:rPr>
        <w:t xml:space="preserve">الأول: أنه مأخوذ من </w:t>
      </w:r>
      <w:r w:rsidRPr="00704991">
        <w:rPr>
          <w:color w:val="auto"/>
          <w:rtl/>
        </w:rPr>
        <w:t>«</w:t>
      </w:r>
      <w:r w:rsidRPr="00704991">
        <w:rPr>
          <w:rFonts w:hint="cs"/>
          <w:color w:val="auto"/>
          <w:rtl/>
        </w:rPr>
        <w:t xml:space="preserve"> التَّفسِرَة </w:t>
      </w:r>
      <w:r w:rsidRPr="00704991">
        <w:rPr>
          <w:color w:val="auto"/>
          <w:rtl/>
        </w:rPr>
        <w:t>»</w:t>
      </w:r>
      <w:r w:rsidR="00F02E8E" w:rsidRPr="00704991">
        <w:rPr>
          <w:rFonts w:hint="cs"/>
          <w:color w:val="auto"/>
          <w:rtl/>
        </w:rPr>
        <w:t>: وهو نظر ا</w:t>
      </w:r>
      <w:r w:rsidR="003A2871" w:rsidRPr="00704991">
        <w:rPr>
          <w:rFonts w:hint="cs"/>
          <w:color w:val="auto"/>
          <w:rtl/>
        </w:rPr>
        <w:t>لطبيب في بول المريض لمعرفة علته. قالوا</w:t>
      </w:r>
      <w:r w:rsidR="00F02E8E" w:rsidRPr="00704991">
        <w:rPr>
          <w:rFonts w:hint="cs"/>
          <w:color w:val="auto"/>
          <w:rtl/>
        </w:rPr>
        <w:t>: فكذلك المفسر ينظر في الآية لاستخراج حكمها ومعناها .</w:t>
      </w:r>
    </w:p>
    <w:p w:rsidR="00F02E8E" w:rsidRPr="00704991" w:rsidRDefault="00F02E8E" w:rsidP="001667EC">
      <w:pPr>
        <w:tabs>
          <w:tab w:val="left" w:pos="5996"/>
        </w:tabs>
        <w:ind w:hanging="2"/>
        <w:jc w:val="both"/>
        <w:rPr>
          <w:color w:val="auto"/>
          <w:rtl/>
        </w:rPr>
      </w:pPr>
      <w:r w:rsidRPr="00704991">
        <w:rPr>
          <w:rFonts w:hint="cs"/>
          <w:color w:val="auto"/>
          <w:rtl/>
        </w:rPr>
        <w:t>وممن اختار هذا القول</w:t>
      </w:r>
      <w:r w:rsidRPr="00704991">
        <w:rPr>
          <w:rFonts w:hint="cs"/>
          <w:color w:val="auto"/>
          <w:vertAlign w:val="superscript"/>
          <w:rtl/>
        </w:rPr>
        <w:t xml:space="preserve"> </w:t>
      </w:r>
      <w:r w:rsidRPr="00704991">
        <w:rPr>
          <w:rFonts w:hint="cs"/>
          <w:color w:val="auto"/>
          <w:rtl/>
        </w:rPr>
        <w:t>الزركشي</w:t>
      </w:r>
      <w:r w:rsidR="006B5A3B" w:rsidRPr="00704991">
        <w:rPr>
          <w:rFonts w:hint="cs"/>
          <w:color w:val="auto"/>
          <w:rtl/>
        </w:rPr>
        <w:t xml:space="preserve"> </w:t>
      </w:r>
      <w:r w:rsidR="006B5A3B" w:rsidRPr="00704991">
        <w:rPr>
          <w:rFonts w:ascii="AGA Arabesque" w:hAnsi="AGA Arabesque" w:cs="DecoType Naskh Swashes" w:hint="cs"/>
          <w:color w:val="auto"/>
          <w:sz w:val="30"/>
          <w:szCs w:val="30"/>
          <w:rtl/>
        </w:rPr>
        <w:t>رحمه الله</w:t>
      </w:r>
      <w:r w:rsidR="006B5A3B"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18"/>
      </w:r>
      <w:r w:rsidRPr="00704991">
        <w:rPr>
          <w:rFonts w:hint="cs"/>
          <w:color w:val="auto"/>
          <w:vertAlign w:val="superscript"/>
          <w:rtl/>
        </w:rPr>
        <w:t>)</w:t>
      </w:r>
      <w:r w:rsidR="00176D0B" w:rsidRPr="00704991">
        <w:rPr>
          <w:rFonts w:hint="cs"/>
          <w:color w:val="auto"/>
          <w:rtl/>
        </w:rPr>
        <w:t xml:space="preserve"> </w:t>
      </w:r>
      <w:r w:rsidRPr="00704991">
        <w:rPr>
          <w:rFonts w:hint="cs"/>
          <w:color w:val="auto"/>
          <w:rtl/>
        </w:rPr>
        <w:t>وصد</w:t>
      </w:r>
      <w:r w:rsidR="000E2348" w:rsidRPr="00704991">
        <w:rPr>
          <w:rFonts w:hint="cs"/>
          <w:color w:val="auto"/>
          <w:rtl/>
        </w:rPr>
        <w:t>ِّ</w:t>
      </w:r>
      <w:r w:rsidRPr="00704991">
        <w:rPr>
          <w:rFonts w:hint="cs"/>
          <w:color w:val="auto"/>
          <w:rtl/>
        </w:rPr>
        <w:t>يق حسن خان</w:t>
      </w:r>
      <w:r w:rsidR="006B5A3B" w:rsidRPr="00704991">
        <w:rPr>
          <w:rFonts w:ascii="AGA Arabesque" w:hAnsi="AGA Arabesque" w:cs="DecoType Naskh Swashes" w:hint="cs"/>
          <w:color w:val="auto"/>
          <w:sz w:val="32"/>
          <w:szCs w:val="32"/>
          <w:rtl/>
        </w:rPr>
        <w:t xml:space="preserve"> </w:t>
      </w:r>
      <w:r w:rsidR="006B5A3B" w:rsidRPr="00704991">
        <w:rPr>
          <w:rFonts w:ascii="AGA Arabesque" w:hAnsi="AGA Arabesque" w:cs="DecoType Naskh Swashes" w:hint="cs"/>
          <w:color w:val="auto"/>
          <w:sz w:val="30"/>
          <w:szCs w:val="30"/>
          <w:rtl/>
        </w:rPr>
        <w:t>رحمه الله</w:t>
      </w:r>
      <w:r w:rsidR="006B5A3B"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19"/>
      </w:r>
      <w:r w:rsidRPr="00704991">
        <w:rPr>
          <w:rFonts w:hint="cs"/>
          <w:color w:val="auto"/>
          <w:vertAlign w:val="superscript"/>
          <w:rtl/>
        </w:rPr>
        <w:t>)</w:t>
      </w:r>
      <w:r w:rsidRPr="00704991">
        <w:rPr>
          <w:rFonts w:hint="cs"/>
          <w:color w:val="auto"/>
          <w:rtl/>
        </w:rPr>
        <w:t xml:space="preserve">. والحقيقة أن نظر </w:t>
      </w:r>
      <w:r w:rsidRPr="00704991">
        <w:rPr>
          <w:rFonts w:hint="cs"/>
          <w:color w:val="auto"/>
          <w:rtl/>
        </w:rPr>
        <w:lastRenderedPageBreak/>
        <w:t>الطبيب هذا مأخوذ من الفَسْر كما في الصحاح</w:t>
      </w:r>
      <w:r w:rsidRPr="00704991">
        <w:rPr>
          <w:rFonts w:hint="cs"/>
          <w:color w:val="auto"/>
          <w:vertAlign w:val="superscript"/>
          <w:rtl/>
        </w:rPr>
        <w:t>(</w:t>
      </w:r>
      <w:r w:rsidRPr="00704991">
        <w:rPr>
          <w:rStyle w:val="ad"/>
          <w:color w:val="auto"/>
          <w:rtl/>
        </w:rPr>
        <w:footnoteReference w:id="20"/>
      </w:r>
      <w:r w:rsidRPr="00704991">
        <w:rPr>
          <w:rFonts w:hint="cs"/>
          <w:color w:val="auto"/>
          <w:vertAlign w:val="superscript"/>
          <w:rtl/>
        </w:rPr>
        <w:t>)</w:t>
      </w:r>
      <w:r w:rsidRPr="00704991">
        <w:rPr>
          <w:rFonts w:hint="cs"/>
          <w:color w:val="auto"/>
          <w:rtl/>
        </w:rPr>
        <w:t xml:space="preserve"> واللسان </w:t>
      </w:r>
      <w:r w:rsidRPr="00704991">
        <w:rPr>
          <w:rFonts w:hint="cs"/>
          <w:color w:val="auto"/>
          <w:vertAlign w:val="superscript"/>
          <w:rtl/>
        </w:rPr>
        <w:t>(</w:t>
      </w:r>
      <w:r w:rsidRPr="00704991">
        <w:rPr>
          <w:rStyle w:val="ad"/>
          <w:color w:val="auto"/>
          <w:rtl/>
        </w:rPr>
        <w:footnoteReference w:id="21"/>
      </w:r>
      <w:r w:rsidRPr="00704991">
        <w:rPr>
          <w:rFonts w:hint="cs"/>
          <w:color w:val="auto"/>
          <w:vertAlign w:val="superscript"/>
          <w:rtl/>
        </w:rPr>
        <w:t>)</w:t>
      </w:r>
      <w:r w:rsidR="003A2871" w:rsidRPr="00704991">
        <w:rPr>
          <w:rFonts w:hint="cs"/>
          <w:color w:val="auto"/>
          <w:rtl/>
        </w:rPr>
        <w:t xml:space="preserve"> والقاموس</w:t>
      </w:r>
      <w:r w:rsidRPr="00704991">
        <w:rPr>
          <w:rFonts w:hint="cs"/>
          <w:color w:val="auto"/>
          <w:vertAlign w:val="superscript"/>
          <w:rtl/>
        </w:rPr>
        <w:t>(</w:t>
      </w:r>
      <w:r w:rsidRPr="00704991">
        <w:rPr>
          <w:rStyle w:val="ad"/>
          <w:color w:val="auto"/>
          <w:rtl/>
        </w:rPr>
        <w:footnoteReference w:id="22"/>
      </w:r>
      <w:r w:rsidRPr="00704991">
        <w:rPr>
          <w:rFonts w:hint="cs"/>
          <w:color w:val="auto"/>
          <w:vertAlign w:val="superscript"/>
          <w:rtl/>
        </w:rPr>
        <w:t>)</w:t>
      </w:r>
      <w:r w:rsidRPr="00704991">
        <w:rPr>
          <w:rFonts w:hint="cs"/>
          <w:color w:val="auto"/>
          <w:rtl/>
        </w:rPr>
        <w:t>.</w:t>
      </w:r>
    </w:p>
    <w:p w:rsidR="00F02E8E" w:rsidRPr="00704991" w:rsidRDefault="00DE5A19" w:rsidP="005672F5">
      <w:pPr>
        <w:ind w:hanging="2"/>
        <w:jc w:val="both"/>
        <w:rPr>
          <w:color w:val="auto"/>
          <w:rtl/>
        </w:rPr>
      </w:pPr>
      <w:r w:rsidRPr="00704991">
        <w:rPr>
          <w:rFonts w:hint="cs"/>
          <w:color w:val="auto"/>
          <w:rtl/>
        </w:rPr>
        <w:t xml:space="preserve">قال </w:t>
      </w:r>
      <w:r w:rsidR="000E2348" w:rsidRPr="00704991">
        <w:rPr>
          <w:rFonts w:hint="cs"/>
          <w:color w:val="auto"/>
          <w:rtl/>
        </w:rPr>
        <w:t>ا</w:t>
      </w:r>
      <w:r w:rsidRPr="00704991">
        <w:rPr>
          <w:rFonts w:hint="cs"/>
          <w:color w:val="auto"/>
          <w:rtl/>
        </w:rPr>
        <w:t>بن فارس</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23"/>
      </w:r>
      <w:r w:rsidRPr="00704991">
        <w:rPr>
          <w:rFonts w:hint="cs"/>
          <w:color w:val="auto"/>
          <w:vertAlign w:val="superscript"/>
          <w:rtl/>
        </w:rPr>
        <w:t>)</w:t>
      </w:r>
      <w:r w:rsidR="00EB10F1" w:rsidRPr="00704991">
        <w:rPr>
          <w:rFonts w:hint="cs"/>
          <w:color w:val="auto"/>
          <w:rtl/>
        </w:rPr>
        <w:t>:</w:t>
      </w:r>
      <w:r w:rsidR="00EB10F1" w:rsidRPr="00704991">
        <w:rPr>
          <w:color w:val="auto"/>
          <w:rtl/>
        </w:rPr>
        <w:t>«</w:t>
      </w:r>
      <w:r w:rsidR="00EB10F1" w:rsidRPr="00704991">
        <w:rPr>
          <w:rFonts w:hint="cs"/>
          <w:color w:val="auto"/>
          <w:rtl/>
        </w:rPr>
        <w:t xml:space="preserve"> وأما اشتقاقه فمن الفَسْر </w:t>
      </w:r>
      <w:r w:rsidR="00EB10F1" w:rsidRPr="00704991">
        <w:rPr>
          <w:color w:val="auto"/>
          <w:rtl/>
        </w:rPr>
        <w:t>»</w:t>
      </w:r>
      <w:r w:rsidRPr="00704991">
        <w:rPr>
          <w:rFonts w:hint="cs"/>
          <w:color w:val="auto"/>
          <w:rtl/>
        </w:rPr>
        <w:t xml:space="preserve"> ثم ساق بسنده إلى الخليل قال: الفَسْر: البيان واشتقاقه من فَسْر الطبيب للماء : إذا نظر إليه ويقال لذلك : التَّفْسَرة أيضاً </w:t>
      </w:r>
      <w:r w:rsidR="005672F5">
        <w:rPr>
          <w:rFonts w:hint="cs"/>
          <w:color w:val="auto"/>
          <w:rtl/>
        </w:rPr>
        <w:t>أ</w:t>
      </w:r>
      <w:r w:rsidRPr="00704991">
        <w:rPr>
          <w:rFonts w:hint="cs"/>
          <w:color w:val="auto"/>
          <w:rtl/>
        </w:rPr>
        <w:t>هـ</w:t>
      </w:r>
      <w:r w:rsidR="007E53D7" w:rsidRPr="00704991">
        <w:rPr>
          <w:rFonts w:hint="cs"/>
          <w:color w:val="auto"/>
          <w:vertAlign w:val="superscript"/>
          <w:rtl/>
        </w:rPr>
        <w:t>(</w:t>
      </w:r>
      <w:r w:rsidR="007E53D7" w:rsidRPr="00704991">
        <w:rPr>
          <w:rStyle w:val="ad"/>
          <w:color w:val="auto"/>
          <w:rtl/>
        </w:rPr>
        <w:footnoteReference w:id="24"/>
      </w:r>
      <w:r w:rsidR="007E53D7" w:rsidRPr="00704991">
        <w:rPr>
          <w:rFonts w:hint="cs"/>
          <w:color w:val="auto"/>
          <w:vertAlign w:val="superscript"/>
          <w:rtl/>
        </w:rPr>
        <w:t>)</w:t>
      </w:r>
      <w:r w:rsidRPr="00704991">
        <w:rPr>
          <w:rFonts w:hint="cs"/>
          <w:color w:val="auto"/>
          <w:rtl/>
        </w:rPr>
        <w:t>.</w:t>
      </w:r>
      <w:r w:rsidR="007E53D7" w:rsidRPr="00704991">
        <w:rPr>
          <w:color w:val="auto"/>
          <w:rtl/>
        </w:rPr>
        <w:t xml:space="preserve"> </w:t>
      </w:r>
    </w:p>
    <w:p w:rsidR="00F02E8E" w:rsidRPr="00704991" w:rsidRDefault="00EB10F1" w:rsidP="001667EC">
      <w:pPr>
        <w:ind w:hanging="2"/>
        <w:jc w:val="both"/>
        <w:rPr>
          <w:color w:val="auto"/>
          <w:rtl/>
        </w:rPr>
      </w:pPr>
      <w:r w:rsidRPr="00704991">
        <w:rPr>
          <w:rFonts w:hint="cs"/>
          <w:color w:val="auto"/>
          <w:rtl/>
        </w:rPr>
        <w:t xml:space="preserve">وقال في معجم المقاييس: </w:t>
      </w:r>
      <w:r w:rsidRPr="00704991">
        <w:rPr>
          <w:color w:val="auto"/>
          <w:rtl/>
        </w:rPr>
        <w:t>«</w:t>
      </w:r>
      <w:r w:rsidR="00DE5A19" w:rsidRPr="00704991">
        <w:rPr>
          <w:rFonts w:hint="cs"/>
          <w:color w:val="auto"/>
          <w:rtl/>
        </w:rPr>
        <w:t xml:space="preserve"> والفَسْر والتَّفْسَرة: نظر الطبيب إلى الماء وحكمه فيه</w:t>
      </w:r>
      <w:r w:rsidRPr="00704991">
        <w:rPr>
          <w:rFonts w:hint="cs"/>
          <w:color w:val="auto"/>
          <w:rtl/>
        </w:rPr>
        <w:t xml:space="preserve"> </w:t>
      </w:r>
      <w:r w:rsidRPr="00704991">
        <w:rPr>
          <w:color w:val="auto"/>
          <w:rtl/>
        </w:rPr>
        <w:t>»</w:t>
      </w:r>
      <w:r w:rsidRPr="00704991">
        <w:rPr>
          <w:rFonts w:hint="cs"/>
          <w:color w:val="auto"/>
          <w:vertAlign w:val="superscript"/>
          <w:rtl/>
        </w:rPr>
        <w:t xml:space="preserve"> </w:t>
      </w:r>
      <w:r w:rsidR="00DE5A19" w:rsidRPr="00704991">
        <w:rPr>
          <w:rFonts w:hint="cs"/>
          <w:color w:val="auto"/>
          <w:vertAlign w:val="superscript"/>
          <w:rtl/>
        </w:rPr>
        <w:t>(</w:t>
      </w:r>
      <w:r w:rsidR="00DE5A19" w:rsidRPr="00704991">
        <w:rPr>
          <w:rStyle w:val="ad"/>
          <w:color w:val="auto"/>
          <w:rtl/>
        </w:rPr>
        <w:footnoteReference w:id="25"/>
      </w:r>
      <w:r w:rsidR="00DE5A19" w:rsidRPr="00704991">
        <w:rPr>
          <w:rFonts w:hint="cs"/>
          <w:color w:val="auto"/>
          <w:vertAlign w:val="superscript"/>
          <w:rtl/>
        </w:rPr>
        <w:t>)</w:t>
      </w:r>
      <w:r w:rsidR="00DE5A19" w:rsidRPr="00704991">
        <w:rPr>
          <w:rFonts w:hint="cs"/>
          <w:color w:val="auto"/>
          <w:rtl/>
        </w:rPr>
        <w:t>.</w:t>
      </w:r>
    </w:p>
    <w:p w:rsidR="00F02E8E" w:rsidRPr="00704991" w:rsidRDefault="00F02E8E" w:rsidP="001667EC">
      <w:pPr>
        <w:ind w:hanging="2"/>
        <w:jc w:val="both"/>
        <w:rPr>
          <w:color w:val="auto"/>
          <w:rtl/>
        </w:rPr>
      </w:pPr>
      <w:r w:rsidRPr="00704991">
        <w:rPr>
          <w:rFonts w:hint="cs"/>
          <w:color w:val="auto"/>
          <w:rtl/>
        </w:rPr>
        <w:t>ونقل الأزهري</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26"/>
      </w:r>
      <w:r w:rsidRPr="00704991">
        <w:rPr>
          <w:rFonts w:hint="cs"/>
          <w:color w:val="auto"/>
          <w:vertAlign w:val="superscript"/>
          <w:rtl/>
        </w:rPr>
        <w:t>)</w:t>
      </w:r>
      <w:r w:rsidRPr="00704991">
        <w:rPr>
          <w:rFonts w:hint="cs"/>
          <w:color w:val="auto"/>
          <w:rtl/>
        </w:rPr>
        <w:t xml:space="preserve"> عن الليث</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27"/>
      </w:r>
      <w:r w:rsidRPr="00704991">
        <w:rPr>
          <w:rFonts w:hint="cs"/>
          <w:color w:val="auto"/>
          <w:vertAlign w:val="superscript"/>
          <w:rtl/>
        </w:rPr>
        <w:t>)</w:t>
      </w:r>
      <w:r w:rsidR="00EB10F1" w:rsidRPr="00704991">
        <w:rPr>
          <w:rFonts w:hint="cs"/>
          <w:color w:val="auto"/>
          <w:rtl/>
        </w:rPr>
        <w:t>:</w:t>
      </w:r>
      <w:r w:rsidR="00EB10F1" w:rsidRPr="00704991">
        <w:rPr>
          <w:color w:val="auto"/>
          <w:rtl/>
        </w:rPr>
        <w:t>«</w:t>
      </w:r>
      <w:r w:rsidRPr="00704991">
        <w:rPr>
          <w:rFonts w:hint="cs"/>
          <w:color w:val="auto"/>
          <w:rtl/>
        </w:rPr>
        <w:t xml:space="preserve"> وكل شيء يُعرف به تَعَرُّف</w:t>
      </w:r>
      <w:r w:rsidR="00B518AD" w:rsidRPr="00704991">
        <w:rPr>
          <w:rFonts w:hint="cs"/>
          <w:color w:val="auto"/>
          <w:rtl/>
        </w:rPr>
        <w:t xml:space="preserve">ُ تفسير الشيء </w:t>
      </w:r>
      <w:r w:rsidR="00B518AD" w:rsidRPr="00704991">
        <w:rPr>
          <w:rFonts w:hint="cs"/>
          <w:color w:val="auto"/>
          <w:rtl/>
        </w:rPr>
        <w:lastRenderedPageBreak/>
        <w:t>ومعناه فهو تفسرته</w:t>
      </w:r>
      <w:r w:rsidR="00EB10F1" w:rsidRPr="00704991">
        <w:rPr>
          <w:rFonts w:hint="cs"/>
          <w:color w:val="auto"/>
          <w:rtl/>
        </w:rPr>
        <w:t xml:space="preserve"> </w:t>
      </w:r>
      <w:r w:rsidR="00EB10F1" w:rsidRPr="00704991">
        <w:rPr>
          <w:color w:val="auto"/>
          <w:rtl/>
        </w:rPr>
        <w:t>»</w:t>
      </w:r>
      <w:r w:rsidRPr="00704991">
        <w:rPr>
          <w:rFonts w:hint="cs"/>
          <w:color w:val="auto"/>
          <w:rtl/>
        </w:rPr>
        <w:t xml:space="preserve"> </w:t>
      </w:r>
      <w:r w:rsidR="00FB0180" w:rsidRPr="00704991">
        <w:rPr>
          <w:rFonts w:hint="cs"/>
          <w:color w:val="auto"/>
          <w:rtl/>
        </w:rPr>
        <w:t>ا</w:t>
      </w:r>
      <w:r w:rsidRPr="00704991">
        <w:rPr>
          <w:rFonts w:hint="cs"/>
          <w:color w:val="auto"/>
          <w:rtl/>
        </w:rPr>
        <w:t>هـ</w:t>
      </w:r>
      <w:r w:rsidRPr="00704991">
        <w:rPr>
          <w:rFonts w:hint="cs"/>
          <w:color w:val="auto"/>
          <w:vertAlign w:val="superscript"/>
          <w:rtl/>
        </w:rPr>
        <w:t>(</w:t>
      </w:r>
      <w:r w:rsidRPr="00704991">
        <w:rPr>
          <w:rStyle w:val="ad"/>
          <w:color w:val="auto"/>
          <w:rtl/>
        </w:rPr>
        <w:footnoteReference w:id="28"/>
      </w:r>
      <w:r w:rsidRPr="00704991">
        <w:rPr>
          <w:rFonts w:hint="cs"/>
          <w:color w:val="auto"/>
          <w:vertAlign w:val="superscript"/>
          <w:rtl/>
        </w:rPr>
        <w:t>)</w:t>
      </w:r>
      <w:r w:rsidRPr="00704991">
        <w:rPr>
          <w:rFonts w:hint="cs"/>
          <w:color w:val="auto"/>
          <w:rtl/>
        </w:rPr>
        <w:t>.</w:t>
      </w:r>
    </w:p>
    <w:p w:rsidR="00F02E8E" w:rsidRPr="00704991" w:rsidRDefault="00F02E8E" w:rsidP="001667EC">
      <w:pPr>
        <w:ind w:hanging="2"/>
        <w:jc w:val="left"/>
        <w:rPr>
          <w:color w:val="auto"/>
          <w:rtl/>
        </w:rPr>
      </w:pPr>
      <w:r w:rsidRPr="00704991">
        <w:rPr>
          <w:rFonts w:hint="cs"/>
          <w:color w:val="auto"/>
          <w:rtl/>
        </w:rPr>
        <w:t>أما الجوهري</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29"/>
      </w:r>
      <w:r w:rsidRPr="00704991">
        <w:rPr>
          <w:rFonts w:hint="cs"/>
          <w:color w:val="auto"/>
          <w:vertAlign w:val="superscript"/>
          <w:rtl/>
        </w:rPr>
        <w:t>)</w:t>
      </w:r>
      <w:r w:rsidRPr="00704991">
        <w:rPr>
          <w:rFonts w:hint="cs"/>
          <w:color w:val="auto"/>
          <w:rtl/>
        </w:rPr>
        <w:t xml:space="preserve"> </w:t>
      </w:r>
      <w:r w:rsidR="00B906B4" w:rsidRPr="00704991">
        <w:rPr>
          <w:rFonts w:hint="cs"/>
          <w:color w:val="auto"/>
          <w:rtl/>
        </w:rPr>
        <w:t>فقد عد</w:t>
      </w:r>
      <w:r w:rsidR="0026712E" w:rsidRPr="00704991">
        <w:rPr>
          <w:rFonts w:hint="cs"/>
          <w:color w:val="auto"/>
          <w:rtl/>
        </w:rPr>
        <w:t>َّ</w:t>
      </w:r>
      <w:r w:rsidR="00B906B4" w:rsidRPr="00704991">
        <w:rPr>
          <w:rFonts w:hint="cs"/>
          <w:color w:val="auto"/>
          <w:rtl/>
        </w:rPr>
        <w:t xml:space="preserve"> "</w:t>
      </w:r>
      <w:r w:rsidR="00DE5A19" w:rsidRPr="00704991">
        <w:rPr>
          <w:rFonts w:hint="cs"/>
          <w:color w:val="auto"/>
          <w:rtl/>
        </w:rPr>
        <w:t>التَّفْسرة</w:t>
      </w:r>
      <w:r w:rsidRPr="00704991">
        <w:rPr>
          <w:rFonts w:hint="cs"/>
          <w:color w:val="auto"/>
          <w:rtl/>
        </w:rPr>
        <w:t>" من المُوَلَّد</w:t>
      </w:r>
      <w:r w:rsidRPr="00704991">
        <w:rPr>
          <w:rFonts w:hint="cs"/>
          <w:color w:val="auto"/>
          <w:vertAlign w:val="superscript"/>
          <w:rtl/>
        </w:rPr>
        <w:t>(</w:t>
      </w:r>
      <w:r w:rsidRPr="00704991">
        <w:rPr>
          <w:rStyle w:val="ad"/>
          <w:color w:val="auto"/>
          <w:rtl/>
        </w:rPr>
        <w:footnoteReference w:id="30"/>
      </w:r>
      <w:r w:rsidRPr="00704991">
        <w:rPr>
          <w:rFonts w:hint="cs"/>
          <w:color w:val="auto"/>
          <w:vertAlign w:val="superscript"/>
          <w:rtl/>
        </w:rPr>
        <w:t>)</w:t>
      </w:r>
      <w:r w:rsidRPr="00704991">
        <w:rPr>
          <w:rFonts w:hint="cs"/>
          <w:color w:val="auto"/>
          <w:rtl/>
        </w:rPr>
        <w:t>.</w:t>
      </w:r>
    </w:p>
    <w:p w:rsidR="001667EC" w:rsidRPr="00704991" w:rsidRDefault="0090474E" w:rsidP="005672F5">
      <w:pPr>
        <w:ind w:hanging="2"/>
        <w:jc w:val="lowKashida"/>
        <w:rPr>
          <w:color w:val="auto"/>
          <w:rtl/>
        </w:rPr>
      </w:pPr>
      <w:r w:rsidRPr="00704991">
        <w:rPr>
          <w:rFonts w:hint="cs"/>
          <w:color w:val="auto"/>
          <w:rtl/>
        </w:rPr>
        <w:t xml:space="preserve">الثاني: أنه تفعيل من </w:t>
      </w:r>
      <w:r w:rsidR="00DE5A19" w:rsidRPr="00704991">
        <w:rPr>
          <w:rFonts w:hint="cs"/>
          <w:color w:val="auto"/>
          <w:rtl/>
        </w:rPr>
        <w:t>الفَسْر</w:t>
      </w:r>
      <w:r w:rsidR="00F02E8E" w:rsidRPr="00704991">
        <w:rPr>
          <w:rFonts w:hint="cs"/>
          <w:color w:val="auto"/>
          <w:rtl/>
        </w:rPr>
        <w:t xml:space="preserve"> الذي هو البيان والكشف</w:t>
      </w:r>
      <w:r w:rsidR="00F02E8E" w:rsidRPr="00704991">
        <w:rPr>
          <w:rFonts w:hint="cs"/>
          <w:color w:val="auto"/>
          <w:vertAlign w:val="superscript"/>
          <w:rtl/>
        </w:rPr>
        <w:t>(</w:t>
      </w:r>
      <w:r w:rsidR="00F02E8E" w:rsidRPr="00704991">
        <w:rPr>
          <w:rStyle w:val="ad"/>
          <w:color w:val="auto"/>
          <w:rtl/>
        </w:rPr>
        <w:footnoteReference w:id="31"/>
      </w:r>
      <w:r w:rsidR="00F02E8E" w:rsidRPr="00704991">
        <w:rPr>
          <w:rFonts w:hint="cs"/>
          <w:color w:val="auto"/>
          <w:vertAlign w:val="superscript"/>
          <w:rtl/>
        </w:rPr>
        <w:t>)</w:t>
      </w:r>
      <w:r w:rsidR="006C7D44" w:rsidRPr="00704991">
        <w:rPr>
          <w:rFonts w:hint="cs"/>
          <w:color w:val="auto"/>
          <w:rtl/>
        </w:rPr>
        <w:t xml:space="preserve"> وظاهر صنيع </w:t>
      </w:r>
      <w:r w:rsidR="000E2348" w:rsidRPr="00704991">
        <w:rPr>
          <w:rFonts w:hint="cs"/>
          <w:color w:val="auto"/>
          <w:rtl/>
        </w:rPr>
        <w:t>ا</w:t>
      </w:r>
      <w:r w:rsidR="006C7D44" w:rsidRPr="00704991">
        <w:rPr>
          <w:rFonts w:hint="cs"/>
          <w:color w:val="auto"/>
          <w:rtl/>
        </w:rPr>
        <w:t>بن فارس</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rtl/>
        </w:rPr>
        <w:t xml:space="preserve"> </w:t>
      </w:r>
      <w:r w:rsidR="00F02E8E" w:rsidRPr="00704991">
        <w:rPr>
          <w:rFonts w:hint="cs"/>
          <w:color w:val="auto"/>
          <w:rtl/>
        </w:rPr>
        <w:t>والأزهري</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rtl/>
        </w:rPr>
        <w:t xml:space="preserve"> </w:t>
      </w:r>
      <w:r w:rsidR="00F02E8E" w:rsidRPr="00704991">
        <w:rPr>
          <w:rFonts w:hint="cs"/>
          <w:color w:val="auto"/>
          <w:rtl/>
        </w:rPr>
        <w:t xml:space="preserve"> والجوهري</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rtl/>
        </w:rPr>
        <w:t xml:space="preserve"> </w:t>
      </w:r>
      <w:r w:rsidR="00F02E8E" w:rsidRPr="00704991">
        <w:rPr>
          <w:rFonts w:hint="cs"/>
          <w:color w:val="auto"/>
          <w:rtl/>
        </w:rPr>
        <w:t xml:space="preserve"> وابن منظور</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vertAlign w:val="superscript"/>
          <w:rtl/>
        </w:rPr>
        <w:t xml:space="preserve"> </w:t>
      </w:r>
      <w:r w:rsidR="00F02E8E" w:rsidRPr="00704991">
        <w:rPr>
          <w:rFonts w:hint="cs"/>
          <w:color w:val="auto"/>
          <w:vertAlign w:val="superscript"/>
          <w:rtl/>
        </w:rPr>
        <w:t>(</w:t>
      </w:r>
      <w:r w:rsidR="00F02E8E" w:rsidRPr="00704991">
        <w:rPr>
          <w:rStyle w:val="ad"/>
          <w:color w:val="auto"/>
          <w:rtl/>
        </w:rPr>
        <w:footnoteReference w:id="32"/>
      </w:r>
      <w:r w:rsidR="00F02E8E" w:rsidRPr="00704991">
        <w:rPr>
          <w:rFonts w:hint="cs"/>
          <w:color w:val="auto"/>
          <w:vertAlign w:val="superscript"/>
          <w:rtl/>
        </w:rPr>
        <w:t>)</w:t>
      </w:r>
      <w:r w:rsidRPr="00704991">
        <w:rPr>
          <w:rFonts w:hint="cs"/>
          <w:color w:val="auto"/>
          <w:rtl/>
        </w:rPr>
        <w:t xml:space="preserve"> </w:t>
      </w:r>
      <w:r w:rsidR="00F02E8E" w:rsidRPr="00704991">
        <w:rPr>
          <w:rFonts w:hint="cs"/>
          <w:color w:val="auto"/>
          <w:rtl/>
        </w:rPr>
        <w:t>والفيروز</w:t>
      </w:r>
      <w:r w:rsidR="005672F5">
        <w:rPr>
          <w:rFonts w:hint="cs"/>
          <w:color w:val="auto"/>
          <w:rtl/>
        </w:rPr>
        <w:t xml:space="preserve"> </w:t>
      </w:r>
      <w:r w:rsidR="00F02E8E" w:rsidRPr="00704991">
        <w:rPr>
          <w:rFonts w:hint="cs"/>
          <w:color w:val="auto"/>
          <w:rtl/>
        </w:rPr>
        <w:t>آبادي</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F02E8E" w:rsidRPr="00704991">
        <w:rPr>
          <w:rFonts w:hint="cs"/>
          <w:color w:val="auto"/>
          <w:vertAlign w:val="superscript"/>
          <w:rtl/>
        </w:rPr>
        <w:t>(</w:t>
      </w:r>
      <w:r w:rsidR="00F02E8E" w:rsidRPr="00704991">
        <w:rPr>
          <w:rStyle w:val="ad"/>
          <w:color w:val="auto"/>
          <w:rtl/>
        </w:rPr>
        <w:footnoteReference w:id="33"/>
      </w:r>
      <w:r w:rsidR="00F02E8E" w:rsidRPr="00704991">
        <w:rPr>
          <w:rFonts w:hint="cs"/>
          <w:color w:val="auto"/>
          <w:vertAlign w:val="superscript"/>
          <w:rtl/>
        </w:rPr>
        <w:t>)</w:t>
      </w:r>
      <w:r w:rsidR="001667EC" w:rsidRPr="00704991">
        <w:rPr>
          <w:rFonts w:hint="cs"/>
          <w:color w:val="auto"/>
          <w:rtl/>
        </w:rPr>
        <w:t xml:space="preserve"> </w:t>
      </w:r>
      <w:r w:rsidR="00F02E8E" w:rsidRPr="00704991">
        <w:rPr>
          <w:rFonts w:hint="cs"/>
          <w:color w:val="auto"/>
          <w:rtl/>
        </w:rPr>
        <w:t>والسيوطي</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lastRenderedPageBreak/>
        <w:t>رحمه الله</w:t>
      </w:r>
      <w:r w:rsidR="006B5A3B" w:rsidRPr="00704991">
        <w:rPr>
          <w:rFonts w:hint="cs"/>
          <w:color w:val="auto"/>
          <w:vertAlign w:val="superscript"/>
          <w:rtl/>
        </w:rPr>
        <w:t xml:space="preserve"> </w:t>
      </w:r>
      <w:r w:rsidR="00F02E8E" w:rsidRPr="00704991">
        <w:rPr>
          <w:rFonts w:hint="cs"/>
          <w:color w:val="auto"/>
          <w:vertAlign w:val="superscript"/>
          <w:rtl/>
        </w:rPr>
        <w:t>(</w:t>
      </w:r>
      <w:r w:rsidR="00F02E8E" w:rsidRPr="00704991">
        <w:rPr>
          <w:rStyle w:val="ad"/>
          <w:color w:val="auto"/>
          <w:rtl/>
        </w:rPr>
        <w:footnoteReference w:id="34"/>
      </w:r>
      <w:r w:rsidR="00F02E8E" w:rsidRPr="00704991">
        <w:rPr>
          <w:rFonts w:hint="cs"/>
          <w:color w:val="auto"/>
          <w:vertAlign w:val="superscript"/>
          <w:rtl/>
        </w:rPr>
        <w:t>)</w:t>
      </w:r>
      <w:r w:rsidR="001667EC" w:rsidRPr="00704991">
        <w:rPr>
          <w:rFonts w:hint="cs"/>
          <w:color w:val="auto"/>
          <w:rtl/>
        </w:rPr>
        <w:t xml:space="preserve"> </w:t>
      </w:r>
    </w:p>
    <w:p w:rsidR="00F02E8E" w:rsidRPr="00704991" w:rsidRDefault="00F02E8E" w:rsidP="001667EC">
      <w:pPr>
        <w:ind w:hanging="2"/>
        <w:jc w:val="lowKashida"/>
        <w:rPr>
          <w:color w:val="auto"/>
          <w:rtl/>
        </w:rPr>
      </w:pPr>
      <w:r w:rsidRPr="00704991">
        <w:rPr>
          <w:rFonts w:hint="cs"/>
          <w:color w:val="auto"/>
          <w:rtl/>
        </w:rPr>
        <w:t>يشعر باختيار</w:t>
      </w:r>
      <w:r w:rsidR="00782E20" w:rsidRPr="00704991">
        <w:rPr>
          <w:rFonts w:hint="cs"/>
          <w:color w:val="auto"/>
          <w:rtl/>
        </w:rPr>
        <w:t>هم هذا القول</w:t>
      </w:r>
      <w:r w:rsidRPr="00704991">
        <w:rPr>
          <w:rFonts w:hint="cs"/>
          <w:color w:val="auto"/>
          <w:vertAlign w:val="superscript"/>
          <w:rtl/>
        </w:rPr>
        <w:t>(</w:t>
      </w:r>
      <w:r w:rsidRPr="00704991">
        <w:rPr>
          <w:rStyle w:val="ad"/>
          <w:color w:val="auto"/>
          <w:rtl/>
        </w:rPr>
        <w:footnoteReference w:id="35"/>
      </w:r>
      <w:r w:rsidRPr="00704991">
        <w:rPr>
          <w:rFonts w:hint="cs"/>
          <w:color w:val="auto"/>
          <w:vertAlign w:val="superscript"/>
          <w:rtl/>
        </w:rPr>
        <w:t>)</w:t>
      </w:r>
      <w:r w:rsidR="0090474E" w:rsidRPr="00704991">
        <w:rPr>
          <w:rFonts w:hint="cs"/>
          <w:color w:val="auto"/>
          <w:rtl/>
        </w:rPr>
        <w:t>. وهو الراجح والله أعلم</w:t>
      </w:r>
      <w:r w:rsidRPr="00704991">
        <w:rPr>
          <w:rFonts w:hint="cs"/>
          <w:color w:val="auto"/>
          <w:rtl/>
        </w:rPr>
        <w:t>.</w:t>
      </w:r>
    </w:p>
    <w:p w:rsidR="00F02E8E" w:rsidRPr="00704991" w:rsidRDefault="00DE5A19" w:rsidP="001667EC">
      <w:pPr>
        <w:ind w:hanging="2"/>
        <w:jc w:val="left"/>
        <w:rPr>
          <w:color w:val="auto"/>
          <w:rtl/>
        </w:rPr>
      </w:pPr>
      <w:r w:rsidRPr="00704991">
        <w:rPr>
          <w:rFonts w:hint="cs"/>
          <w:color w:val="auto"/>
          <w:rtl/>
        </w:rPr>
        <w:t>الثالث: أنه مأخوذ من قول العرب: فسرت الفرس فسَّرته.</w:t>
      </w:r>
      <w:r w:rsidR="00F02E8E" w:rsidRPr="00704991">
        <w:rPr>
          <w:rFonts w:hint="cs"/>
          <w:color w:val="auto"/>
          <w:rtl/>
        </w:rPr>
        <w:t xml:space="preserve"> أي: أجريته وأعديت</w:t>
      </w:r>
      <w:r w:rsidR="00B906B4" w:rsidRPr="00704991">
        <w:rPr>
          <w:rFonts w:hint="cs"/>
          <w:color w:val="auto"/>
          <w:rtl/>
        </w:rPr>
        <w:t>ه إذا كان به حُصْر ليستطلق بطنه</w:t>
      </w:r>
      <w:r w:rsidR="00F02E8E" w:rsidRPr="00704991">
        <w:rPr>
          <w:rFonts w:hint="cs"/>
          <w:color w:val="auto"/>
          <w:rtl/>
        </w:rPr>
        <w:t>.</w:t>
      </w:r>
    </w:p>
    <w:p w:rsidR="00F02E8E" w:rsidRPr="00704991" w:rsidRDefault="00F02E8E" w:rsidP="001667EC">
      <w:pPr>
        <w:ind w:hanging="2"/>
        <w:jc w:val="left"/>
        <w:rPr>
          <w:color w:val="auto"/>
          <w:rtl/>
        </w:rPr>
      </w:pPr>
      <w:r w:rsidRPr="00704991">
        <w:rPr>
          <w:rFonts w:hint="cs"/>
          <w:color w:val="auto"/>
          <w:rtl/>
        </w:rPr>
        <w:t xml:space="preserve"> </w:t>
      </w:r>
      <w:r w:rsidR="00DE5A19" w:rsidRPr="00704991">
        <w:rPr>
          <w:rFonts w:hint="cs"/>
          <w:color w:val="auto"/>
          <w:rtl/>
        </w:rPr>
        <w:t xml:space="preserve">وكأن المفسر - على هذا المعنى </w:t>
      </w:r>
      <w:r w:rsidR="00DE5A19" w:rsidRPr="00704991">
        <w:rPr>
          <w:color w:val="auto"/>
          <w:rtl/>
        </w:rPr>
        <w:t>–</w:t>
      </w:r>
      <w:r w:rsidR="00DE5A19" w:rsidRPr="00704991">
        <w:rPr>
          <w:rFonts w:hint="cs"/>
          <w:color w:val="auto"/>
          <w:rtl/>
        </w:rPr>
        <w:t xml:space="preserve"> يجري فرس الفكرة في ميادين المعاني ليستخرج شرح الآية ويَحُل</w:t>
      </w:r>
      <w:r w:rsidR="000E2348" w:rsidRPr="00704991">
        <w:rPr>
          <w:rFonts w:hint="cs"/>
          <w:color w:val="auto"/>
          <w:rtl/>
        </w:rPr>
        <w:t>ُّ</w:t>
      </w:r>
      <w:r w:rsidR="00DE5A19" w:rsidRPr="00704991">
        <w:rPr>
          <w:rFonts w:hint="cs"/>
          <w:color w:val="auto"/>
          <w:rtl/>
        </w:rPr>
        <w:t xml:space="preserve"> عقْد إشكالها.</w:t>
      </w:r>
    </w:p>
    <w:p w:rsidR="00F02E8E" w:rsidRPr="00704991" w:rsidRDefault="00F02E8E" w:rsidP="001667EC">
      <w:pPr>
        <w:ind w:hanging="2"/>
        <w:jc w:val="left"/>
        <w:rPr>
          <w:color w:val="auto"/>
          <w:rtl/>
        </w:rPr>
      </w:pPr>
      <w:r w:rsidRPr="00704991">
        <w:rPr>
          <w:rFonts w:hint="cs"/>
          <w:color w:val="auto"/>
          <w:rtl/>
        </w:rPr>
        <w:t>قال الألوسي</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36"/>
      </w:r>
      <w:r w:rsidRPr="00704991">
        <w:rPr>
          <w:rFonts w:hint="cs"/>
          <w:color w:val="auto"/>
          <w:vertAlign w:val="superscript"/>
          <w:rtl/>
        </w:rPr>
        <w:t>)</w:t>
      </w:r>
      <w:r w:rsidRPr="00704991">
        <w:rPr>
          <w:rFonts w:hint="cs"/>
          <w:color w:val="auto"/>
          <w:rtl/>
        </w:rPr>
        <w:t xml:space="preserve">: " ولعله يرجع لمعنى الكشف كما لا يخفى بل كل تصاريف حروفه لا تخلو عن ذلك كما هو ظاهر لمن أمعن النظر " </w:t>
      </w:r>
      <w:r w:rsidR="00FB0180" w:rsidRPr="00704991">
        <w:rPr>
          <w:rFonts w:hint="cs"/>
          <w:color w:val="auto"/>
          <w:rtl/>
        </w:rPr>
        <w:t>ا</w:t>
      </w:r>
      <w:r w:rsidRPr="00704991">
        <w:rPr>
          <w:rFonts w:hint="cs"/>
          <w:color w:val="auto"/>
          <w:rtl/>
        </w:rPr>
        <w:t>هـ</w:t>
      </w:r>
      <w:r w:rsidRPr="00704991">
        <w:rPr>
          <w:rFonts w:hint="cs"/>
          <w:color w:val="auto"/>
          <w:vertAlign w:val="superscript"/>
          <w:rtl/>
        </w:rPr>
        <w:t>(</w:t>
      </w:r>
      <w:r w:rsidRPr="00704991">
        <w:rPr>
          <w:rStyle w:val="ad"/>
          <w:color w:val="auto"/>
          <w:rtl/>
        </w:rPr>
        <w:footnoteReference w:id="37"/>
      </w:r>
      <w:r w:rsidRPr="00704991">
        <w:rPr>
          <w:rFonts w:hint="cs"/>
          <w:color w:val="auto"/>
          <w:vertAlign w:val="superscript"/>
          <w:rtl/>
        </w:rPr>
        <w:t>)</w:t>
      </w:r>
      <w:r w:rsidRPr="00704991">
        <w:rPr>
          <w:rFonts w:hint="cs"/>
          <w:color w:val="auto"/>
          <w:rtl/>
        </w:rPr>
        <w:t>.</w:t>
      </w:r>
    </w:p>
    <w:p w:rsidR="00F02E8E" w:rsidRPr="00704991" w:rsidRDefault="00DE5A19" w:rsidP="001667EC">
      <w:pPr>
        <w:ind w:firstLine="0"/>
        <w:jc w:val="left"/>
        <w:rPr>
          <w:color w:val="auto"/>
          <w:rtl/>
        </w:rPr>
      </w:pPr>
      <w:r w:rsidRPr="00704991">
        <w:rPr>
          <w:rFonts w:hint="cs"/>
          <w:color w:val="auto"/>
          <w:rtl/>
        </w:rPr>
        <w:t>ولا يخفى أن هذه المعاني الثلاثة متقاربة أما الأول والثاني فظاهر أنهما يرجعان إلى معنى واحد.</w:t>
      </w:r>
      <w:r w:rsidR="00F02E8E" w:rsidRPr="00704991">
        <w:rPr>
          <w:rFonts w:hint="cs"/>
          <w:color w:val="auto"/>
          <w:rtl/>
        </w:rPr>
        <w:t xml:space="preserve">وأما الثالث: فيقال: </w:t>
      </w:r>
      <w:r w:rsidR="0026712E" w:rsidRPr="00704991">
        <w:rPr>
          <w:rFonts w:hint="cs"/>
          <w:color w:val="auto"/>
          <w:rtl/>
        </w:rPr>
        <w:t>إ</w:t>
      </w:r>
      <w:r w:rsidR="00F02E8E" w:rsidRPr="00704991">
        <w:rPr>
          <w:rFonts w:hint="cs"/>
          <w:color w:val="auto"/>
          <w:rtl/>
        </w:rPr>
        <w:t>ن</w:t>
      </w:r>
      <w:r w:rsidR="0026712E" w:rsidRPr="00704991">
        <w:rPr>
          <w:rFonts w:hint="cs"/>
          <w:color w:val="auto"/>
          <w:rtl/>
        </w:rPr>
        <w:t>َّ</w:t>
      </w:r>
      <w:r w:rsidR="00F02E8E" w:rsidRPr="00704991">
        <w:rPr>
          <w:rFonts w:hint="cs"/>
          <w:color w:val="auto"/>
          <w:rtl/>
        </w:rPr>
        <w:t>ه آيل إلى معنى الظهور وال</w:t>
      </w:r>
      <w:r w:rsidR="0026712E" w:rsidRPr="00704991">
        <w:rPr>
          <w:rFonts w:hint="cs"/>
          <w:color w:val="auto"/>
          <w:rtl/>
        </w:rPr>
        <w:t>ا</w:t>
      </w:r>
      <w:r w:rsidR="00F02E8E" w:rsidRPr="00704991">
        <w:rPr>
          <w:rFonts w:hint="cs"/>
          <w:color w:val="auto"/>
          <w:rtl/>
        </w:rPr>
        <w:t xml:space="preserve">نكشاف </w:t>
      </w:r>
      <w:r w:rsidR="00D0535C" w:rsidRPr="00704991">
        <w:rPr>
          <w:rFonts w:hint="cs"/>
          <w:color w:val="auto"/>
          <w:rtl/>
        </w:rPr>
        <w:t>أ</w:t>
      </w:r>
      <w:r w:rsidR="00F02E8E" w:rsidRPr="00704991">
        <w:rPr>
          <w:rFonts w:hint="cs"/>
          <w:color w:val="auto"/>
          <w:rtl/>
        </w:rPr>
        <w:t>يضا</w:t>
      </w:r>
      <w:r w:rsidR="00B906B4" w:rsidRPr="00704991">
        <w:rPr>
          <w:rFonts w:hint="cs"/>
          <w:color w:val="auto"/>
          <w:rtl/>
        </w:rPr>
        <w:t>ً</w:t>
      </w:r>
      <w:r w:rsidR="00F02E8E" w:rsidRPr="00704991">
        <w:rPr>
          <w:rFonts w:hint="cs"/>
          <w:color w:val="auto"/>
          <w:rtl/>
        </w:rPr>
        <w:t>.</w:t>
      </w:r>
    </w:p>
    <w:p w:rsidR="005672F5" w:rsidRPr="00704991" w:rsidRDefault="00F02E8E" w:rsidP="004E25BA">
      <w:pPr>
        <w:ind w:firstLine="0"/>
        <w:jc w:val="left"/>
        <w:rPr>
          <w:color w:val="auto"/>
          <w:rtl/>
        </w:rPr>
      </w:pPr>
      <w:r w:rsidRPr="00704991">
        <w:rPr>
          <w:rFonts w:hint="cs"/>
          <w:color w:val="auto"/>
          <w:rtl/>
        </w:rPr>
        <w:t>قال أبو حيان</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38"/>
      </w:r>
      <w:r w:rsidRPr="00704991">
        <w:rPr>
          <w:rFonts w:hint="cs"/>
          <w:color w:val="auto"/>
          <w:vertAlign w:val="superscript"/>
          <w:rtl/>
        </w:rPr>
        <w:t>)</w:t>
      </w:r>
      <w:r w:rsidRPr="00704991">
        <w:rPr>
          <w:rFonts w:hint="cs"/>
          <w:color w:val="auto"/>
          <w:rtl/>
        </w:rPr>
        <w:t xml:space="preserve">: </w:t>
      </w:r>
    </w:p>
    <w:p w:rsidR="001667EC" w:rsidRPr="00704991" w:rsidRDefault="00F02E8E" w:rsidP="00262A1D">
      <w:pPr>
        <w:ind w:firstLine="0"/>
        <w:jc w:val="both"/>
        <w:rPr>
          <w:color w:val="auto"/>
          <w:rtl/>
        </w:rPr>
      </w:pPr>
      <w:r w:rsidRPr="00704991">
        <w:rPr>
          <w:rFonts w:hint="cs"/>
          <w:color w:val="auto"/>
          <w:rtl/>
        </w:rPr>
        <w:lastRenderedPageBreak/>
        <w:t xml:space="preserve"> التفسير في اللغة: ال</w:t>
      </w:r>
      <w:r w:rsidR="0026712E" w:rsidRPr="00704991">
        <w:rPr>
          <w:rFonts w:hint="cs"/>
          <w:color w:val="auto"/>
          <w:rtl/>
        </w:rPr>
        <w:t>ا</w:t>
      </w:r>
      <w:r w:rsidRPr="00704991">
        <w:rPr>
          <w:rFonts w:hint="cs"/>
          <w:color w:val="auto"/>
          <w:rtl/>
        </w:rPr>
        <w:t>ستبانة والكشف</w:t>
      </w:r>
      <w:r w:rsidRPr="00704991">
        <w:rPr>
          <w:rFonts w:hint="cs"/>
          <w:color w:val="auto"/>
          <w:vertAlign w:val="superscript"/>
          <w:rtl/>
        </w:rPr>
        <w:t>(</w:t>
      </w:r>
      <w:r w:rsidRPr="00704991">
        <w:rPr>
          <w:rStyle w:val="ad"/>
          <w:color w:val="auto"/>
          <w:rtl/>
        </w:rPr>
        <w:footnoteReference w:id="39"/>
      </w:r>
      <w:r w:rsidRPr="00704991">
        <w:rPr>
          <w:rFonts w:hint="cs"/>
          <w:color w:val="auto"/>
          <w:vertAlign w:val="superscript"/>
          <w:rtl/>
        </w:rPr>
        <w:t>)</w:t>
      </w:r>
      <w:r w:rsidRPr="00704991">
        <w:rPr>
          <w:rFonts w:hint="cs"/>
          <w:color w:val="auto"/>
          <w:rtl/>
        </w:rPr>
        <w:t xml:space="preserve">. </w:t>
      </w:r>
    </w:p>
    <w:p w:rsidR="00F02E8E" w:rsidRPr="00704991" w:rsidRDefault="00F02E8E" w:rsidP="00262A1D">
      <w:pPr>
        <w:ind w:firstLine="0"/>
        <w:jc w:val="both"/>
        <w:rPr>
          <w:color w:val="auto"/>
          <w:rtl/>
        </w:rPr>
      </w:pPr>
      <w:r w:rsidRPr="00704991">
        <w:rPr>
          <w:rFonts w:hint="cs"/>
          <w:color w:val="auto"/>
          <w:rtl/>
        </w:rPr>
        <w:t>قال بن دريد</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Pr="00704991">
        <w:rPr>
          <w:rFonts w:hint="cs"/>
          <w:color w:val="auto"/>
          <w:vertAlign w:val="superscript"/>
          <w:rtl/>
        </w:rPr>
        <w:t>(</w:t>
      </w:r>
      <w:r w:rsidRPr="00704991">
        <w:rPr>
          <w:rStyle w:val="ad"/>
          <w:color w:val="auto"/>
          <w:rtl/>
        </w:rPr>
        <w:footnoteReference w:id="40"/>
      </w:r>
      <w:r w:rsidRPr="00704991">
        <w:rPr>
          <w:rFonts w:hint="cs"/>
          <w:color w:val="auto"/>
          <w:vertAlign w:val="superscript"/>
          <w:rtl/>
        </w:rPr>
        <w:t>)</w:t>
      </w:r>
      <w:r w:rsidRPr="00704991">
        <w:rPr>
          <w:rFonts w:hint="cs"/>
          <w:color w:val="auto"/>
          <w:rtl/>
        </w:rPr>
        <w:t>: ومنه يقال ل</w:t>
      </w:r>
      <w:r w:rsidR="00B906B4" w:rsidRPr="00704991">
        <w:rPr>
          <w:rFonts w:hint="cs"/>
          <w:color w:val="auto"/>
          <w:rtl/>
        </w:rPr>
        <w:t xml:space="preserve">لماء الذي ينظر فيه الطبيب </w:t>
      </w:r>
      <w:r w:rsidR="00DE5A19" w:rsidRPr="00704991">
        <w:rPr>
          <w:rFonts w:hint="cs"/>
          <w:color w:val="auto"/>
          <w:rtl/>
        </w:rPr>
        <w:t>تَفْسِرَة</w:t>
      </w:r>
      <w:r w:rsidRPr="00704991">
        <w:rPr>
          <w:rFonts w:hint="cs"/>
          <w:color w:val="auto"/>
          <w:rtl/>
        </w:rPr>
        <w:t>. وكأن</w:t>
      </w:r>
      <w:r w:rsidR="00D84EA0" w:rsidRPr="00704991">
        <w:rPr>
          <w:rFonts w:hint="cs"/>
          <w:color w:val="auto"/>
          <w:rtl/>
        </w:rPr>
        <w:t>ه</w:t>
      </w:r>
      <w:r w:rsidR="00B906B4" w:rsidRPr="00704991">
        <w:rPr>
          <w:rFonts w:hint="cs"/>
          <w:color w:val="auto"/>
          <w:rtl/>
        </w:rPr>
        <w:t xml:space="preserve"> تسمية بالمصدر</w:t>
      </w:r>
      <w:r w:rsidRPr="00704991">
        <w:rPr>
          <w:rFonts w:hint="cs"/>
          <w:color w:val="auto"/>
          <w:rtl/>
        </w:rPr>
        <w:t xml:space="preserve"> لأن مصدر فعَّل جاء </w:t>
      </w:r>
      <w:r w:rsidR="00D0535C" w:rsidRPr="00704991">
        <w:rPr>
          <w:rFonts w:hint="cs"/>
          <w:color w:val="auto"/>
          <w:rtl/>
        </w:rPr>
        <w:t>أ</w:t>
      </w:r>
      <w:r w:rsidRPr="00704991">
        <w:rPr>
          <w:rFonts w:hint="cs"/>
          <w:color w:val="auto"/>
          <w:rtl/>
        </w:rPr>
        <w:t>يضا</w:t>
      </w:r>
      <w:r w:rsidR="00B906B4" w:rsidRPr="00704991">
        <w:rPr>
          <w:rFonts w:hint="cs"/>
          <w:color w:val="auto"/>
          <w:rtl/>
        </w:rPr>
        <w:t>ً</w:t>
      </w:r>
      <w:r w:rsidR="0026712E" w:rsidRPr="00704991">
        <w:rPr>
          <w:rFonts w:hint="cs"/>
          <w:color w:val="auto"/>
          <w:rtl/>
        </w:rPr>
        <w:t xml:space="preserve"> على تفعِلة</w:t>
      </w:r>
      <w:r w:rsidRPr="00704991">
        <w:rPr>
          <w:rFonts w:hint="cs"/>
          <w:color w:val="auto"/>
          <w:rtl/>
        </w:rPr>
        <w:t>. نح</w:t>
      </w:r>
      <w:r w:rsidR="00B906B4" w:rsidRPr="00704991">
        <w:rPr>
          <w:rFonts w:hint="cs"/>
          <w:color w:val="auto"/>
          <w:rtl/>
        </w:rPr>
        <w:t>و : جرَّب تجربة وكرَّم تكرِمة</w:t>
      </w:r>
      <w:r w:rsidRPr="00704991">
        <w:rPr>
          <w:rFonts w:hint="cs"/>
          <w:color w:val="auto"/>
          <w:rtl/>
        </w:rPr>
        <w:t xml:space="preserve"> وإن كان ا</w:t>
      </w:r>
      <w:r w:rsidR="00B906B4" w:rsidRPr="00704991">
        <w:rPr>
          <w:rFonts w:hint="cs"/>
          <w:color w:val="auto"/>
          <w:rtl/>
        </w:rPr>
        <w:t>لقياس في الصحيح من فعّل التفعيل</w:t>
      </w:r>
      <w:r w:rsidR="0026712E" w:rsidRPr="00704991">
        <w:rPr>
          <w:rFonts w:hint="cs"/>
          <w:color w:val="auto"/>
          <w:rtl/>
        </w:rPr>
        <w:t>. كقوله تعالى</w:t>
      </w:r>
      <w:r w:rsidRPr="00704991">
        <w:rPr>
          <w:rFonts w:hint="cs"/>
          <w:color w:val="auto"/>
          <w:rtl/>
        </w:rPr>
        <w:t>:</w:t>
      </w:r>
      <w:r w:rsidR="0026712E" w:rsidRPr="00704991">
        <w:rPr>
          <w:rFonts w:hint="cs"/>
          <w:color w:val="auto"/>
          <w:rtl/>
        </w:rPr>
        <w:t xml:space="preserve"> </w:t>
      </w:r>
      <w:r w:rsidR="0026712E" w:rsidRPr="00704991">
        <w:rPr>
          <w:rFonts w:ascii="QCF_BSML" w:hAnsi="QCF_BSML" w:cs="QCF_BSML"/>
          <w:color w:val="auto"/>
          <w:sz w:val="35"/>
          <w:szCs w:val="35"/>
          <w:rtl/>
          <w:lang w:eastAsia="en-US"/>
        </w:rPr>
        <w:t>ﭽ</w:t>
      </w:r>
      <w:r w:rsidR="0026712E" w:rsidRPr="00704991">
        <w:rPr>
          <w:rFonts w:ascii="QCF_P363" w:hAnsi="QCF_P363" w:cs="QCF_P363"/>
          <w:color w:val="auto"/>
          <w:sz w:val="35"/>
          <w:szCs w:val="35"/>
          <w:rtl/>
          <w:lang w:eastAsia="en-US"/>
        </w:rPr>
        <w:t>ﭗ  ﭘ</w:t>
      </w:r>
      <w:r w:rsidR="0026712E" w:rsidRPr="00704991">
        <w:rPr>
          <w:rFonts w:ascii="QCF_BSML" w:hAnsi="QCF_BSML" w:cs="QCF_BSML"/>
          <w:color w:val="auto"/>
          <w:sz w:val="35"/>
          <w:szCs w:val="35"/>
          <w:rtl/>
          <w:lang w:eastAsia="en-US"/>
        </w:rPr>
        <w:t>ﭼ</w:t>
      </w:r>
      <w:r w:rsidR="0026712E" w:rsidRPr="00704991">
        <w:rPr>
          <w:rFonts w:hint="cs"/>
          <w:color w:val="auto"/>
          <w:vertAlign w:val="superscript"/>
          <w:rtl/>
        </w:rPr>
        <w:t>(</w:t>
      </w:r>
      <w:r w:rsidR="0026712E" w:rsidRPr="00704991">
        <w:rPr>
          <w:rStyle w:val="ad"/>
          <w:color w:val="auto"/>
          <w:rtl/>
        </w:rPr>
        <w:footnoteReference w:id="41"/>
      </w:r>
      <w:r w:rsidR="0026712E" w:rsidRPr="00704991">
        <w:rPr>
          <w:rFonts w:hint="cs"/>
          <w:color w:val="auto"/>
          <w:vertAlign w:val="superscript"/>
          <w:rtl/>
        </w:rPr>
        <w:t>)</w:t>
      </w:r>
      <w:r w:rsidRPr="00704991">
        <w:rPr>
          <w:rFonts w:hint="cs"/>
          <w:color w:val="auto"/>
          <w:rtl/>
        </w:rPr>
        <w:t>.</w:t>
      </w:r>
    </w:p>
    <w:p w:rsidR="00F02E8E" w:rsidRPr="00704991" w:rsidRDefault="00F02E8E" w:rsidP="00262A1D">
      <w:pPr>
        <w:ind w:firstLine="0"/>
        <w:jc w:val="both"/>
        <w:rPr>
          <w:color w:val="auto"/>
          <w:rtl/>
        </w:rPr>
      </w:pPr>
      <w:r w:rsidRPr="00704991">
        <w:rPr>
          <w:rFonts w:hint="cs"/>
          <w:color w:val="auto"/>
          <w:rtl/>
        </w:rPr>
        <w:t xml:space="preserve">وينطلق </w:t>
      </w:r>
      <w:r w:rsidR="00D0535C" w:rsidRPr="00704991">
        <w:rPr>
          <w:rFonts w:hint="cs"/>
          <w:color w:val="auto"/>
          <w:rtl/>
        </w:rPr>
        <w:t>أ</w:t>
      </w:r>
      <w:r w:rsidRPr="00704991">
        <w:rPr>
          <w:rFonts w:hint="cs"/>
          <w:color w:val="auto"/>
          <w:rtl/>
        </w:rPr>
        <w:t>يضا التفسير على التعرية لل</w:t>
      </w:r>
      <w:r w:rsidR="00CC113D" w:rsidRPr="00704991">
        <w:rPr>
          <w:rFonts w:hint="cs"/>
          <w:color w:val="auto"/>
          <w:rtl/>
        </w:rPr>
        <w:t>انطلاق</w:t>
      </w:r>
      <w:r w:rsidRPr="00704991">
        <w:rPr>
          <w:rFonts w:hint="cs"/>
          <w:color w:val="auto"/>
          <w:rtl/>
        </w:rPr>
        <w:t>. قال ثعلب</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42"/>
      </w:r>
      <w:r w:rsidRPr="00704991">
        <w:rPr>
          <w:rFonts w:hint="cs"/>
          <w:color w:val="auto"/>
          <w:vertAlign w:val="superscript"/>
          <w:rtl/>
        </w:rPr>
        <w:t>)</w:t>
      </w:r>
      <w:r w:rsidR="00CC113D" w:rsidRPr="00704991">
        <w:rPr>
          <w:rFonts w:hint="cs"/>
          <w:color w:val="auto"/>
          <w:rtl/>
        </w:rPr>
        <w:t>: تقول</w:t>
      </w:r>
      <w:r w:rsidRPr="00704991">
        <w:rPr>
          <w:rFonts w:hint="cs"/>
          <w:color w:val="auto"/>
          <w:rtl/>
        </w:rPr>
        <w:t>: ف</w:t>
      </w:r>
      <w:r w:rsidR="00CC113D" w:rsidRPr="00704991">
        <w:rPr>
          <w:rFonts w:hint="cs"/>
          <w:color w:val="auto"/>
          <w:rtl/>
        </w:rPr>
        <w:t>سرت الفرس: عريته لينطلق في حصره وهو راجع لمعنى الكشف</w:t>
      </w:r>
      <w:r w:rsidRPr="00704991">
        <w:rPr>
          <w:rFonts w:hint="cs"/>
          <w:color w:val="auto"/>
          <w:rtl/>
        </w:rPr>
        <w:t xml:space="preserve"> فكأنه كشف ظه</w:t>
      </w:r>
      <w:r w:rsidR="00CC113D" w:rsidRPr="00704991">
        <w:rPr>
          <w:rFonts w:hint="cs"/>
          <w:color w:val="auto"/>
          <w:rtl/>
        </w:rPr>
        <w:t>ره لهذا الذي يريده منه من الجري"</w:t>
      </w:r>
      <w:r w:rsidRPr="00704991">
        <w:rPr>
          <w:rFonts w:hint="cs"/>
          <w:color w:val="auto"/>
          <w:vertAlign w:val="superscript"/>
          <w:rtl/>
        </w:rPr>
        <w:t>(</w:t>
      </w:r>
      <w:r w:rsidRPr="00704991">
        <w:rPr>
          <w:rStyle w:val="ad"/>
          <w:color w:val="auto"/>
          <w:rtl/>
        </w:rPr>
        <w:footnoteReference w:id="43"/>
      </w:r>
      <w:r w:rsidRPr="00704991">
        <w:rPr>
          <w:rFonts w:hint="cs"/>
          <w:color w:val="auto"/>
          <w:vertAlign w:val="superscript"/>
          <w:rtl/>
        </w:rPr>
        <w:t>)</w:t>
      </w:r>
      <w:r w:rsidRPr="00704991">
        <w:rPr>
          <w:rFonts w:hint="cs"/>
          <w:color w:val="auto"/>
          <w:rtl/>
        </w:rPr>
        <w:t>.</w:t>
      </w:r>
    </w:p>
    <w:p w:rsidR="00F02E8E" w:rsidRPr="00704991" w:rsidRDefault="00DE5A19" w:rsidP="00262A1D">
      <w:pPr>
        <w:ind w:firstLine="0"/>
        <w:jc w:val="both"/>
        <w:rPr>
          <w:color w:val="auto"/>
          <w:rtl/>
        </w:rPr>
      </w:pPr>
      <w:r w:rsidRPr="00704991">
        <w:rPr>
          <w:rFonts w:hint="cs"/>
          <w:b/>
          <w:bCs/>
          <w:color w:val="auto"/>
          <w:rtl/>
        </w:rPr>
        <w:t>الرابع:</w:t>
      </w:r>
      <w:r w:rsidRPr="00704991">
        <w:rPr>
          <w:rFonts w:hint="cs"/>
          <w:color w:val="auto"/>
          <w:rtl/>
        </w:rPr>
        <w:t xml:space="preserve"> أنه مأخوذ من مقلوب لفظه.</w:t>
      </w:r>
      <w:r w:rsidR="00F02E8E" w:rsidRPr="00704991">
        <w:rPr>
          <w:rFonts w:hint="cs"/>
          <w:color w:val="auto"/>
          <w:rtl/>
        </w:rPr>
        <w:t xml:space="preserve"> تقول العرب : سفرت المرأة إذا كشفت قناعها عن وجهها . </w:t>
      </w:r>
      <w:r w:rsidRPr="00704991">
        <w:rPr>
          <w:rFonts w:hint="cs"/>
          <w:color w:val="auto"/>
          <w:rtl/>
        </w:rPr>
        <w:t>وسفرت البيت إذا كنسته ومنه قيل للسفر سفر لأنه يسفر عن أخلاق الرجال.</w:t>
      </w:r>
    </w:p>
    <w:p w:rsidR="00F02E8E" w:rsidRPr="00704991" w:rsidRDefault="00EB10F1" w:rsidP="00262A1D">
      <w:pPr>
        <w:ind w:firstLine="0"/>
        <w:jc w:val="both"/>
        <w:rPr>
          <w:color w:val="auto"/>
          <w:rtl/>
        </w:rPr>
      </w:pPr>
      <w:r w:rsidRPr="00704991">
        <w:rPr>
          <w:rFonts w:hint="cs"/>
          <w:color w:val="auto"/>
          <w:rtl/>
        </w:rPr>
        <w:t xml:space="preserve">وعليه فيكون اشتقاقه من </w:t>
      </w:r>
      <w:r w:rsidRPr="00704991">
        <w:rPr>
          <w:color w:val="auto"/>
          <w:rtl/>
        </w:rPr>
        <w:t>«</w:t>
      </w:r>
      <w:r w:rsidRPr="00704991">
        <w:rPr>
          <w:rFonts w:hint="cs"/>
          <w:color w:val="auto"/>
          <w:rtl/>
        </w:rPr>
        <w:t xml:space="preserve"> التسفير </w:t>
      </w:r>
      <w:r w:rsidRPr="00704991">
        <w:rPr>
          <w:color w:val="auto"/>
          <w:rtl/>
        </w:rPr>
        <w:t>»</w:t>
      </w:r>
      <w:r w:rsidR="00F02E8E" w:rsidRPr="00704991">
        <w:rPr>
          <w:rFonts w:hint="cs"/>
          <w:color w:val="auto"/>
          <w:rtl/>
        </w:rPr>
        <w:t xml:space="preserve"> على قياس: جذب وجبذ. وصعق وصقع</w:t>
      </w:r>
      <w:r w:rsidR="00F02E8E" w:rsidRPr="00704991">
        <w:rPr>
          <w:rFonts w:hint="cs"/>
          <w:color w:val="auto"/>
          <w:vertAlign w:val="superscript"/>
          <w:rtl/>
        </w:rPr>
        <w:t>(</w:t>
      </w:r>
      <w:r w:rsidR="00F02E8E" w:rsidRPr="00704991">
        <w:rPr>
          <w:rStyle w:val="ad"/>
          <w:color w:val="auto"/>
          <w:rtl/>
        </w:rPr>
        <w:footnoteReference w:id="44"/>
      </w:r>
      <w:r w:rsidR="00F02E8E" w:rsidRPr="00704991">
        <w:rPr>
          <w:rFonts w:hint="cs"/>
          <w:color w:val="auto"/>
          <w:vertAlign w:val="superscript"/>
          <w:rtl/>
        </w:rPr>
        <w:t>)</w:t>
      </w:r>
      <w:r w:rsidR="00F02E8E" w:rsidRPr="00704991">
        <w:rPr>
          <w:rFonts w:hint="cs"/>
          <w:color w:val="auto"/>
          <w:rtl/>
        </w:rPr>
        <w:t>.</w:t>
      </w:r>
    </w:p>
    <w:p w:rsidR="00F02E8E" w:rsidRDefault="00EB10F1" w:rsidP="005672F5">
      <w:pPr>
        <w:ind w:firstLine="0"/>
        <w:jc w:val="both"/>
        <w:rPr>
          <w:color w:val="auto"/>
          <w:rtl/>
        </w:rPr>
      </w:pPr>
      <w:r w:rsidRPr="00704991">
        <w:rPr>
          <w:rFonts w:hint="cs"/>
          <w:color w:val="auto"/>
          <w:rtl/>
        </w:rPr>
        <w:t>وهذا القول فيه ضعف لا يخفى. قال الألوسي</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Pr="00704991">
        <w:rPr>
          <w:rFonts w:hint="cs"/>
          <w:color w:val="auto"/>
          <w:rtl/>
        </w:rPr>
        <w:t xml:space="preserve">: </w:t>
      </w:r>
      <w:r w:rsidRPr="00704991">
        <w:rPr>
          <w:color w:val="auto"/>
          <w:rtl/>
        </w:rPr>
        <w:t>«</w:t>
      </w:r>
      <w:r w:rsidR="00F02E8E" w:rsidRPr="00704991">
        <w:rPr>
          <w:rFonts w:hint="cs"/>
          <w:color w:val="auto"/>
          <w:rtl/>
        </w:rPr>
        <w:t xml:space="preserve"> والقول بأنه </w:t>
      </w:r>
      <w:r w:rsidRPr="00704991">
        <w:rPr>
          <w:rFonts w:hint="cs"/>
          <w:color w:val="auto"/>
          <w:rtl/>
        </w:rPr>
        <w:t xml:space="preserve">مقلوب السفر مما لا </w:t>
      </w:r>
      <w:r w:rsidRPr="00704991">
        <w:rPr>
          <w:rFonts w:hint="cs"/>
          <w:color w:val="auto"/>
          <w:rtl/>
        </w:rPr>
        <w:lastRenderedPageBreak/>
        <w:t xml:space="preserve">يسفر له وجه </w:t>
      </w:r>
      <w:r w:rsidRPr="00704991">
        <w:rPr>
          <w:color w:val="auto"/>
          <w:rtl/>
        </w:rPr>
        <w:t>»</w:t>
      </w:r>
      <w:r w:rsidR="00F02E8E" w:rsidRPr="00704991">
        <w:rPr>
          <w:rFonts w:hint="cs"/>
          <w:color w:val="auto"/>
          <w:rtl/>
        </w:rPr>
        <w:t xml:space="preserve"> </w:t>
      </w:r>
      <w:r w:rsidR="005672F5">
        <w:rPr>
          <w:rFonts w:hint="cs"/>
          <w:color w:val="auto"/>
          <w:rtl/>
        </w:rPr>
        <w:t>أ</w:t>
      </w:r>
      <w:r w:rsidR="00F02E8E" w:rsidRPr="00704991">
        <w:rPr>
          <w:rFonts w:hint="cs"/>
          <w:color w:val="auto"/>
          <w:rtl/>
        </w:rPr>
        <w:t>هـ</w:t>
      </w:r>
      <w:r w:rsidR="00F02E8E" w:rsidRPr="00704991">
        <w:rPr>
          <w:rFonts w:hint="cs"/>
          <w:color w:val="auto"/>
          <w:vertAlign w:val="superscript"/>
          <w:rtl/>
        </w:rPr>
        <w:t>(</w:t>
      </w:r>
      <w:r w:rsidR="00F02E8E" w:rsidRPr="00704991">
        <w:rPr>
          <w:rStyle w:val="ad"/>
          <w:color w:val="auto"/>
          <w:rtl/>
        </w:rPr>
        <w:footnoteReference w:id="45"/>
      </w:r>
      <w:r w:rsidR="00F02E8E" w:rsidRPr="00704991">
        <w:rPr>
          <w:rFonts w:hint="cs"/>
          <w:color w:val="auto"/>
          <w:vertAlign w:val="superscript"/>
          <w:rtl/>
        </w:rPr>
        <w:t>)</w:t>
      </w:r>
      <w:r w:rsidR="00F02E8E" w:rsidRPr="00704991">
        <w:rPr>
          <w:rFonts w:hint="cs"/>
          <w:color w:val="auto"/>
          <w:rtl/>
        </w:rPr>
        <w:t>.</w:t>
      </w:r>
    </w:p>
    <w:p w:rsidR="004E25BA" w:rsidRPr="00704991" w:rsidRDefault="004E25BA" w:rsidP="005672F5">
      <w:pPr>
        <w:ind w:firstLine="0"/>
        <w:jc w:val="both"/>
        <w:rPr>
          <w:color w:val="auto"/>
          <w:rtl/>
        </w:rPr>
      </w:pPr>
    </w:p>
    <w:p w:rsidR="00F02E8E" w:rsidRPr="00704991" w:rsidRDefault="00DE5A19" w:rsidP="00262A1D">
      <w:pPr>
        <w:ind w:firstLine="0"/>
        <w:jc w:val="both"/>
        <w:rPr>
          <w:color w:val="auto"/>
          <w:rtl/>
        </w:rPr>
      </w:pPr>
      <w:r w:rsidRPr="00704991">
        <w:rPr>
          <w:rFonts w:hint="cs"/>
          <w:color w:val="auto"/>
          <w:rtl/>
        </w:rPr>
        <w:t>وذهب الراغب</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46"/>
      </w:r>
      <w:r w:rsidRPr="00704991">
        <w:rPr>
          <w:rFonts w:hint="cs"/>
          <w:color w:val="auto"/>
          <w:vertAlign w:val="superscript"/>
          <w:rtl/>
        </w:rPr>
        <w:t>)</w:t>
      </w:r>
      <w:r w:rsidRPr="00704991">
        <w:rPr>
          <w:rFonts w:hint="cs"/>
          <w:color w:val="auto"/>
          <w:rtl/>
        </w:rPr>
        <w:t xml:space="preserve"> إلى أن الفَسْر يُستعمل لإظهار المعنى المعقول  والسفر لإبراز الأعيان للأبصار</w:t>
      </w:r>
      <w:r w:rsidRPr="00704991">
        <w:rPr>
          <w:rFonts w:hint="cs"/>
          <w:color w:val="auto"/>
          <w:vertAlign w:val="superscript"/>
          <w:rtl/>
        </w:rPr>
        <w:t>(</w:t>
      </w:r>
      <w:r w:rsidRPr="00704991">
        <w:rPr>
          <w:rStyle w:val="ad"/>
          <w:color w:val="auto"/>
          <w:rtl/>
        </w:rPr>
        <w:footnoteReference w:id="47"/>
      </w:r>
      <w:r w:rsidRPr="00704991">
        <w:rPr>
          <w:rFonts w:hint="cs"/>
          <w:color w:val="auto"/>
          <w:vertAlign w:val="superscript"/>
          <w:rtl/>
        </w:rPr>
        <w:t>)</w:t>
      </w:r>
      <w:r w:rsidRPr="00704991">
        <w:rPr>
          <w:rFonts w:hint="cs"/>
          <w:color w:val="auto"/>
          <w:rtl/>
        </w:rPr>
        <w:t>.</w:t>
      </w:r>
    </w:p>
    <w:p w:rsidR="00F02E8E" w:rsidRPr="00704991" w:rsidRDefault="009B15C0" w:rsidP="00262A1D">
      <w:pPr>
        <w:ind w:hanging="2"/>
        <w:jc w:val="both"/>
        <w:rPr>
          <w:color w:val="auto"/>
          <w:rtl/>
        </w:rPr>
      </w:pPr>
      <w:r w:rsidRPr="00704991">
        <w:rPr>
          <w:rFonts w:hint="cs"/>
          <w:color w:val="auto"/>
          <w:rtl/>
        </w:rPr>
        <w:t>وهذا التفريق فيه نظر إلا إن قُصد به غلبة ال</w:t>
      </w:r>
      <w:r w:rsidR="00CC113D" w:rsidRPr="00704991">
        <w:rPr>
          <w:rFonts w:hint="cs"/>
          <w:color w:val="auto"/>
          <w:rtl/>
        </w:rPr>
        <w:t>ا</w:t>
      </w:r>
      <w:r w:rsidRPr="00704991">
        <w:rPr>
          <w:rFonts w:hint="cs"/>
          <w:color w:val="auto"/>
          <w:rtl/>
        </w:rPr>
        <w:t>ستعمال</w:t>
      </w:r>
      <w:r w:rsidR="00F02E8E" w:rsidRPr="00704991">
        <w:rPr>
          <w:rFonts w:hint="cs"/>
          <w:color w:val="auto"/>
          <w:rtl/>
        </w:rPr>
        <w:t xml:space="preserve"> أما من حيث المعنى اللغوي فلا فر</w:t>
      </w:r>
      <w:r w:rsidRPr="00704991">
        <w:rPr>
          <w:rFonts w:hint="cs"/>
          <w:color w:val="auto"/>
          <w:rtl/>
        </w:rPr>
        <w:t>ق. فأنت تقول: أسفر عما في نفسه. وهذا راجع إلى المعنى الأول</w:t>
      </w:r>
      <w:r w:rsidR="00CC113D" w:rsidRPr="00704991">
        <w:rPr>
          <w:rFonts w:hint="cs"/>
          <w:color w:val="auto"/>
          <w:rtl/>
        </w:rPr>
        <w:t>. والله أعلم</w:t>
      </w:r>
      <w:r w:rsidR="00F02E8E" w:rsidRPr="00704991">
        <w:rPr>
          <w:rFonts w:hint="cs"/>
          <w:color w:val="auto"/>
          <w:rtl/>
        </w:rPr>
        <w:t>.</w:t>
      </w:r>
    </w:p>
    <w:p w:rsidR="00F02E8E" w:rsidRPr="00704991" w:rsidRDefault="00F02E8E" w:rsidP="00262A1D">
      <w:pPr>
        <w:ind w:hanging="2"/>
        <w:jc w:val="both"/>
        <w:rPr>
          <w:color w:val="auto"/>
          <w:rtl/>
        </w:rPr>
      </w:pPr>
      <w:r w:rsidRPr="00704991">
        <w:rPr>
          <w:rFonts w:hint="cs"/>
          <w:color w:val="auto"/>
          <w:rtl/>
        </w:rPr>
        <w:t xml:space="preserve">الخامس: أنه مأخوذ من فسرت النورة إذا نضجت عليها الماء لتنحل أواخرها وينفصل بعضها من بعض وكأن التفسير يفصل أجزاء معنى المفسر بعضها من </w:t>
      </w:r>
      <w:r w:rsidR="009B15C0" w:rsidRPr="00704991">
        <w:rPr>
          <w:rFonts w:hint="cs"/>
          <w:color w:val="auto"/>
          <w:rtl/>
        </w:rPr>
        <w:t>بعض حتى يتأتى فهمه وال</w:t>
      </w:r>
      <w:r w:rsidR="00CC113D" w:rsidRPr="00704991">
        <w:rPr>
          <w:rFonts w:hint="cs"/>
          <w:color w:val="auto"/>
          <w:rtl/>
        </w:rPr>
        <w:t>ا</w:t>
      </w:r>
      <w:r w:rsidR="009B15C0" w:rsidRPr="00704991">
        <w:rPr>
          <w:rFonts w:hint="cs"/>
          <w:color w:val="auto"/>
          <w:rtl/>
        </w:rPr>
        <w:t>نتفاع به</w:t>
      </w:r>
      <w:r w:rsidRPr="00704991">
        <w:rPr>
          <w:rFonts w:hint="cs"/>
          <w:color w:val="auto"/>
          <w:rtl/>
        </w:rPr>
        <w:t>. كما أن النورة لا يتهيأ ال</w:t>
      </w:r>
      <w:r w:rsidR="00CC113D" w:rsidRPr="00704991">
        <w:rPr>
          <w:rFonts w:hint="cs"/>
          <w:color w:val="auto"/>
          <w:rtl/>
        </w:rPr>
        <w:t>ا</w:t>
      </w:r>
      <w:r w:rsidRPr="00704991">
        <w:rPr>
          <w:rFonts w:hint="cs"/>
          <w:color w:val="auto"/>
          <w:rtl/>
        </w:rPr>
        <w:t>نتفاع بها إلا بتفصيل أجزائها بتفسيرها .</w:t>
      </w:r>
    </w:p>
    <w:p w:rsidR="00F02E8E" w:rsidRPr="00704991" w:rsidRDefault="00F02E8E" w:rsidP="00262A1D">
      <w:pPr>
        <w:ind w:hanging="2"/>
        <w:jc w:val="both"/>
        <w:rPr>
          <w:color w:val="auto"/>
          <w:rtl/>
        </w:rPr>
      </w:pPr>
      <w:r w:rsidRPr="00704991">
        <w:rPr>
          <w:rFonts w:hint="cs"/>
          <w:color w:val="auto"/>
          <w:rtl/>
        </w:rPr>
        <w:t>وقد ذهب إلى هذا القول الطوفي</w:t>
      </w:r>
      <w:r w:rsidR="005672F5">
        <w:rPr>
          <w:rFonts w:hint="cs"/>
          <w:color w:val="auto"/>
          <w:rtl/>
        </w:rPr>
        <w:t xml:space="preserve"> </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48"/>
      </w:r>
      <w:r w:rsidRPr="00704991">
        <w:rPr>
          <w:rFonts w:hint="cs"/>
          <w:color w:val="auto"/>
          <w:vertAlign w:val="superscript"/>
          <w:rtl/>
        </w:rPr>
        <w:t>)</w:t>
      </w:r>
      <w:r w:rsidRPr="00704991">
        <w:rPr>
          <w:rFonts w:hint="cs"/>
          <w:color w:val="auto"/>
          <w:rtl/>
        </w:rPr>
        <w:t>. وهو أضعفها .</w:t>
      </w:r>
    </w:p>
    <w:p w:rsidR="00F02E8E" w:rsidRPr="00704991" w:rsidRDefault="00F02E8E" w:rsidP="00262A1D">
      <w:pPr>
        <w:ind w:hanging="2"/>
        <w:jc w:val="both"/>
        <w:rPr>
          <w:color w:val="auto"/>
          <w:rtl/>
        </w:rPr>
      </w:pPr>
      <w:r w:rsidRPr="00704991">
        <w:rPr>
          <w:rFonts w:hint="cs"/>
          <w:color w:val="auto"/>
          <w:rtl/>
        </w:rPr>
        <w:t>ومما سبق يتبين أنه عندما نتتبع معاني هذه اللفظة في اللغة نجد أنها تدور على</w:t>
      </w:r>
      <w:r w:rsidR="00D84EA0" w:rsidRPr="00704991">
        <w:rPr>
          <w:rFonts w:hint="cs"/>
          <w:color w:val="auto"/>
          <w:rtl/>
        </w:rPr>
        <w:t>:</w:t>
      </w:r>
      <w:r w:rsidRPr="00704991">
        <w:rPr>
          <w:rFonts w:hint="cs"/>
          <w:color w:val="auto"/>
          <w:rtl/>
        </w:rPr>
        <w:t xml:space="preserve"> </w:t>
      </w:r>
      <w:r w:rsidR="005672F5" w:rsidRPr="00704991">
        <w:rPr>
          <w:rFonts w:hint="cs"/>
          <w:color w:val="auto"/>
          <w:rtl/>
        </w:rPr>
        <w:t>الإيضاح</w:t>
      </w:r>
      <w:r w:rsidRPr="00704991">
        <w:rPr>
          <w:rFonts w:hint="cs"/>
          <w:color w:val="auto"/>
          <w:rtl/>
        </w:rPr>
        <w:t xml:space="preserve"> والكشف والبيان . وسواءً كان ذلك ف</w:t>
      </w:r>
      <w:r w:rsidR="0001586D" w:rsidRPr="00704991">
        <w:rPr>
          <w:rFonts w:hint="cs"/>
          <w:color w:val="auto"/>
          <w:rtl/>
        </w:rPr>
        <w:t>ي المعاني أم المحسوسات والأعيان</w:t>
      </w:r>
      <w:r w:rsidRPr="00704991">
        <w:rPr>
          <w:rFonts w:hint="cs"/>
          <w:color w:val="auto"/>
          <w:rtl/>
        </w:rPr>
        <w:t xml:space="preserve">. </w:t>
      </w:r>
      <w:r w:rsidR="00DE5A19" w:rsidRPr="00704991">
        <w:rPr>
          <w:rFonts w:hint="cs"/>
          <w:color w:val="auto"/>
          <w:rtl/>
        </w:rPr>
        <w:t>فيُقال: فسَّر الكلام أي أبان معناه وأظهره كما يقال: فَسَر عن ذراعِهِ: أي كشف عنها.</w:t>
      </w:r>
      <w:r w:rsidRPr="00704991">
        <w:rPr>
          <w:rFonts w:hint="cs"/>
          <w:color w:val="auto"/>
          <w:rtl/>
        </w:rPr>
        <w:t xml:space="preserve"> فهو إخراج الشيء من </w:t>
      </w:r>
      <w:r w:rsidRPr="00704991">
        <w:rPr>
          <w:rFonts w:hint="cs"/>
          <w:color w:val="auto"/>
          <w:rtl/>
        </w:rPr>
        <w:lastRenderedPageBreak/>
        <w:t>مقام الخفاء إلى مقام التجلي</w:t>
      </w:r>
      <w:r w:rsidRPr="00704991">
        <w:rPr>
          <w:rFonts w:hint="cs"/>
          <w:color w:val="auto"/>
          <w:vertAlign w:val="superscript"/>
          <w:rtl/>
        </w:rPr>
        <w:t>(</w:t>
      </w:r>
      <w:r w:rsidRPr="00704991">
        <w:rPr>
          <w:rStyle w:val="ad"/>
          <w:color w:val="auto"/>
          <w:rtl/>
        </w:rPr>
        <w:footnoteReference w:id="49"/>
      </w:r>
      <w:r w:rsidRPr="00704991">
        <w:rPr>
          <w:rFonts w:hint="cs"/>
          <w:color w:val="auto"/>
          <w:vertAlign w:val="superscript"/>
          <w:rtl/>
        </w:rPr>
        <w:t>)</w:t>
      </w:r>
      <w:r w:rsidRPr="00704991">
        <w:rPr>
          <w:rFonts w:hint="cs"/>
          <w:color w:val="auto"/>
          <w:rtl/>
        </w:rPr>
        <w:t>. وقد ن</w:t>
      </w:r>
      <w:r w:rsidR="000E2348" w:rsidRPr="00704991">
        <w:rPr>
          <w:rFonts w:hint="cs"/>
          <w:color w:val="auto"/>
          <w:rtl/>
        </w:rPr>
        <w:t>َ</w:t>
      </w:r>
      <w:r w:rsidRPr="00704991">
        <w:rPr>
          <w:rFonts w:hint="cs"/>
          <w:color w:val="auto"/>
          <w:rtl/>
        </w:rPr>
        <w:t>ص</w:t>
      </w:r>
      <w:r w:rsidR="000E2348" w:rsidRPr="00704991">
        <w:rPr>
          <w:rFonts w:hint="cs"/>
          <w:color w:val="auto"/>
          <w:rtl/>
        </w:rPr>
        <w:t>َّ</w:t>
      </w:r>
      <w:r w:rsidRPr="00704991">
        <w:rPr>
          <w:rFonts w:hint="cs"/>
          <w:color w:val="auto"/>
          <w:rtl/>
        </w:rPr>
        <w:t xml:space="preserve"> ابن الأعرابي</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50"/>
      </w:r>
      <w:r w:rsidRPr="00704991">
        <w:rPr>
          <w:rFonts w:hint="cs"/>
          <w:color w:val="auto"/>
          <w:vertAlign w:val="superscript"/>
          <w:rtl/>
        </w:rPr>
        <w:t>)</w:t>
      </w:r>
      <w:r w:rsidRPr="00704991">
        <w:rPr>
          <w:rFonts w:hint="cs"/>
          <w:color w:val="auto"/>
          <w:rtl/>
        </w:rPr>
        <w:t xml:space="preserve"> على أن </w:t>
      </w:r>
      <w:r w:rsidR="004D25F7" w:rsidRPr="00704991">
        <w:rPr>
          <w:rFonts w:hint="cs"/>
          <w:color w:val="auto"/>
          <w:rtl/>
        </w:rPr>
        <w:t>التفسي</w:t>
      </w:r>
      <w:r w:rsidR="004D25F7" w:rsidRPr="00704991">
        <w:rPr>
          <w:rFonts w:hint="eastAsia"/>
          <w:color w:val="auto"/>
          <w:rtl/>
        </w:rPr>
        <w:t>ر</w:t>
      </w:r>
      <w:r w:rsidR="00DC720C" w:rsidRPr="00704991">
        <w:rPr>
          <w:rFonts w:hint="cs"/>
          <w:color w:val="auto"/>
          <w:rtl/>
        </w:rPr>
        <w:t xml:space="preserve"> لغةً</w:t>
      </w:r>
      <w:r w:rsidRPr="00704991">
        <w:rPr>
          <w:rFonts w:hint="cs"/>
          <w:color w:val="auto"/>
          <w:rtl/>
        </w:rPr>
        <w:t>: مأخوذ</w:t>
      </w:r>
      <w:r w:rsidR="004D25F7" w:rsidRPr="00704991">
        <w:rPr>
          <w:rFonts w:hint="cs"/>
          <w:color w:val="auto"/>
          <w:rtl/>
        </w:rPr>
        <w:t xml:space="preserve"> </w:t>
      </w:r>
      <w:r w:rsidRPr="00704991">
        <w:rPr>
          <w:rFonts w:hint="cs"/>
          <w:color w:val="auto"/>
          <w:rtl/>
        </w:rPr>
        <w:t xml:space="preserve">من </w:t>
      </w:r>
      <w:r w:rsidR="00DE5A19" w:rsidRPr="00704991">
        <w:rPr>
          <w:rFonts w:hint="cs"/>
          <w:color w:val="auto"/>
          <w:rtl/>
        </w:rPr>
        <w:t>الفَسْر</w:t>
      </w:r>
      <w:r w:rsidRPr="00704991">
        <w:rPr>
          <w:rFonts w:hint="cs"/>
          <w:color w:val="auto"/>
          <w:rtl/>
        </w:rPr>
        <w:t xml:space="preserve"> وهو الكشف عن المغطى</w:t>
      </w:r>
      <w:r w:rsidRPr="00704991">
        <w:rPr>
          <w:rFonts w:hint="cs"/>
          <w:color w:val="auto"/>
          <w:vertAlign w:val="superscript"/>
          <w:rtl/>
        </w:rPr>
        <w:t>(</w:t>
      </w:r>
      <w:r w:rsidRPr="00704991">
        <w:rPr>
          <w:rStyle w:val="ad"/>
          <w:color w:val="auto"/>
          <w:rtl/>
        </w:rPr>
        <w:footnoteReference w:id="51"/>
      </w:r>
      <w:r w:rsidRPr="00704991">
        <w:rPr>
          <w:rFonts w:hint="cs"/>
          <w:color w:val="auto"/>
          <w:vertAlign w:val="superscript"/>
          <w:rtl/>
        </w:rPr>
        <w:t>)</w:t>
      </w:r>
      <w:r w:rsidR="00EB10F1" w:rsidRPr="00704991">
        <w:rPr>
          <w:rFonts w:hint="cs"/>
          <w:color w:val="auto"/>
          <w:rtl/>
        </w:rPr>
        <w:t xml:space="preserve"> وقال بن فارس</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DC720C" w:rsidRPr="00704991">
        <w:rPr>
          <w:rFonts w:hint="cs"/>
          <w:color w:val="auto"/>
          <w:rtl/>
        </w:rPr>
        <w:t xml:space="preserve">: </w:t>
      </w:r>
      <w:r w:rsidR="00EB10F1" w:rsidRPr="00704991">
        <w:rPr>
          <w:color w:val="auto"/>
          <w:rtl/>
        </w:rPr>
        <w:t>«</w:t>
      </w:r>
      <w:r w:rsidRPr="00704991">
        <w:rPr>
          <w:rFonts w:hint="cs"/>
          <w:color w:val="auto"/>
          <w:rtl/>
        </w:rPr>
        <w:t xml:space="preserve"> الفاء والسين والرا</w:t>
      </w:r>
      <w:r w:rsidR="00DC720C" w:rsidRPr="00704991">
        <w:rPr>
          <w:rFonts w:hint="cs"/>
          <w:color w:val="auto"/>
          <w:rtl/>
        </w:rPr>
        <w:t>ء</w:t>
      </w:r>
      <w:r w:rsidRPr="00704991">
        <w:rPr>
          <w:rFonts w:hint="cs"/>
          <w:color w:val="auto"/>
          <w:rtl/>
        </w:rPr>
        <w:t xml:space="preserve"> كلمةٌ واحدة تدل على بيان شيءٍ </w:t>
      </w:r>
      <w:r w:rsidR="00322F83" w:rsidRPr="00704991">
        <w:rPr>
          <w:rFonts w:hint="cs"/>
          <w:color w:val="auto"/>
          <w:rtl/>
        </w:rPr>
        <w:t>وإيضاحه</w:t>
      </w:r>
      <w:r w:rsidR="00EB10F1" w:rsidRPr="00704991">
        <w:rPr>
          <w:rFonts w:hint="cs"/>
          <w:color w:val="auto"/>
          <w:rtl/>
        </w:rPr>
        <w:t xml:space="preserve"> </w:t>
      </w:r>
      <w:r w:rsidRPr="00704991">
        <w:rPr>
          <w:rFonts w:hint="cs"/>
          <w:color w:val="auto"/>
          <w:rtl/>
        </w:rPr>
        <w:t>من ذلك الفَسْرُ يقال: فَسَرْت الشيء فسَّرته</w:t>
      </w:r>
      <w:r w:rsidR="00EB10F1" w:rsidRPr="00704991">
        <w:rPr>
          <w:color w:val="auto"/>
          <w:rtl/>
        </w:rPr>
        <w:t>»</w:t>
      </w:r>
      <w:r w:rsidRPr="00704991">
        <w:rPr>
          <w:rFonts w:hint="cs"/>
          <w:color w:val="auto"/>
          <w:vertAlign w:val="superscript"/>
          <w:rtl/>
        </w:rPr>
        <w:t>(</w:t>
      </w:r>
      <w:r w:rsidRPr="00704991">
        <w:rPr>
          <w:rStyle w:val="ad"/>
          <w:color w:val="auto"/>
          <w:rtl/>
        </w:rPr>
        <w:footnoteReference w:id="52"/>
      </w:r>
      <w:r w:rsidRPr="00704991">
        <w:rPr>
          <w:rFonts w:hint="cs"/>
          <w:color w:val="auto"/>
          <w:vertAlign w:val="superscript"/>
          <w:rtl/>
        </w:rPr>
        <w:t>)</w:t>
      </w:r>
      <w:r w:rsidR="00CC113D" w:rsidRPr="00704991">
        <w:rPr>
          <w:rFonts w:hint="cs"/>
          <w:color w:val="auto"/>
          <w:rtl/>
        </w:rPr>
        <w:t xml:space="preserve"> </w:t>
      </w:r>
      <w:r w:rsidRPr="00704991">
        <w:rPr>
          <w:rFonts w:hint="cs"/>
          <w:color w:val="auto"/>
          <w:rtl/>
        </w:rPr>
        <w:t xml:space="preserve"> كما قال تعالى: </w:t>
      </w:r>
      <w:r w:rsidRPr="00704991">
        <w:rPr>
          <w:rFonts w:ascii="QCF_BSML" w:hAnsi="QCF_BSML" w:cs="QCF_BSML"/>
          <w:color w:val="auto"/>
          <w:sz w:val="35"/>
          <w:szCs w:val="35"/>
          <w:rtl/>
          <w:lang w:eastAsia="en-US"/>
        </w:rPr>
        <w:t xml:space="preserve">ﭽ </w:t>
      </w:r>
      <w:r w:rsidRPr="00704991">
        <w:rPr>
          <w:rFonts w:ascii="QCF_P363" w:hAnsi="QCF_P363" w:cs="QCF_P363"/>
          <w:color w:val="auto"/>
          <w:sz w:val="35"/>
          <w:szCs w:val="35"/>
          <w:rtl/>
          <w:lang w:eastAsia="en-US"/>
        </w:rPr>
        <w:t>ﭑ  ﭒ  ﭓ   ﭔ     ﭕ  ﭖ  ﭗ  ﭘ</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53"/>
      </w:r>
      <w:r w:rsidRPr="00704991">
        <w:rPr>
          <w:rFonts w:hint="cs"/>
          <w:color w:val="auto"/>
          <w:vertAlign w:val="superscript"/>
          <w:rtl/>
        </w:rPr>
        <w:t>)</w:t>
      </w:r>
      <w:r w:rsidRPr="00704991">
        <w:rPr>
          <w:rFonts w:hint="cs"/>
          <w:color w:val="auto"/>
          <w:rtl/>
        </w:rPr>
        <w:t>قال مجاهد</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54"/>
      </w:r>
      <w:r w:rsidRPr="00704991">
        <w:rPr>
          <w:rFonts w:hint="cs"/>
          <w:color w:val="auto"/>
          <w:vertAlign w:val="superscript"/>
          <w:rtl/>
        </w:rPr>
        <w:t>)</w:t>
      </w:r>
      <w:r w:rsidRPr="00704991">
        <w:rPr>
          <w:rFonts w:hint="cs"/>
          <w:color w:val="auto"/>
          <w:rtl/>
        </w:rPr>
        <w:t xml:space="preserve"> في تفسير هذه الآية: </w:t>
      </w:r>
      <w:r w:rsidR="007166E5" w:rsidRPr="00704991">
        <w:rPr>
          <w:color w:val="auto"/>
          <w:rtl/>
        </w:rPr>
        <w:t>«</w:t>
      </w:r>
      <w:r w:rsidRPr="00704991">
        <w:rPr>
          <w:rFonts w:hint="cs"/>
          <w:color w:val="auto"/>
          <w:rtl/>
        </w:rPr>
        <w:t xml:space="preserve"> </w:t>
      </w:r>
      <w:r w:rsidRPr="00704991">
        <w:rPr>
          <w:rFonts w:ascii="QCF_BSML" w:hAnsi="QCF_BSML" w:cs="QCF_BSML"/>
          <w:color w:val="auto"/>
          <w:sz w:val="35"/>
          <w:szCs w:val="35"/>
          <w:rtl/>
          <w:lang w:eastAsia="en-US"/>
        </w:rPr>
        <w:t xml:space="preserve">ﭽ </w:t>
      </w:r>
      <w:r w:rsidRPr="00704991">
        <w:rPr>
          <w:rFonts w:ascii="QCF_P363" w:hAnsi="QCF_P363" w:cs="QCF_P363"/>
          <w:color w:val="auto"/>
          <w:sz w:val="35"/>
          <w:szCs w:val="35"/>
          <w:rtl/>
          <w:lang w:eastAsia="en-US"/>
        </w:rPr>
        <w:t>ﭗ  ﭘ</w:t>
      </w:r>
      <w:r w:rsidRPr="00704991">
        <w:rPr>
          <w:rFonts w:ascii="QCF_BSML" w:hAnsi="QCF_BSML" w:cs="QCF_BSML"/>
          <w:color w:val="auto"/>
          <w:sz w:val="35"/>
          <w:szCs w:val="35"/>
          <w:rtl/>
          <w:lang w:eastAsia="en-US"/>
        </w:rPr>
        <w:t>ﭼ</w:t>
      </w:r>
      <w:r w:rsidRPr="00704991">
        <w:rPr>
          <w:rFonts w:hint="cs"/>
          <w:color w:val="auto"/>
          <w:rtl/>
        </w:rPr>
        <w:t xml:space="preserve">: </w:t>
      </w:r>
      <w:r w:rsidRPr="00704991">
        <w:rPr>
          <w:rFonts w:hint="cs"/>
          <w:b/>
          <w:bCs/>
          <w:color w:val="auto"/>
          <w:rtl/>
        </w:rPr>
        <w:t>بياناً</w:t>
      </w:r>
      <w:r w:rsidRPr="00704991">
        <w:rPr>
          <w:rFonts w:hint="cs"/>
          <w:color w:val="auto"/>
          <w:rtl/>
        </w:rPr>
        <w:t xml:space="preserve"> </w:t>
      </w:r>
      <w:r w:rsidRPr="00704991">
        <w:rPr>
          <w:rFonts w:hint="cs"/>
          <w:color w:val="auto"/>
          <w:vertAlign w:val="superscript"/>
          <w:rtl/>
        </w:rPr>
        <w:t>(</w:t>
      </w:r>
      <w:r w:rsidRPr="00704991">
        <w:rPr>
          <w:rStyle w:val="ad"/>
          <w:color w:val="auto"/>
          <w:rtl/>
        </w:rPr>
        <w:footnoteReference w:id="55"/>
      </w:r>
      <w:r w:rsidRPr="00704991">
        <w:rPr>
          <w:rFonts w:hint="cs"/>
          <w:color w:val="auto"/>
          <w:vertAlign w:val="superscript"/>
          <w:rtl/>
        </w:rPr>
        <w:t>)</w:t>
      </w:r>
      <w:r w:rsidRPr="00704991">
        <w:rPr>
          <w:rFonts w:hint="cs"/>
          <w:color w:val="auto"/>
          <w:rtl/>
        </w:rPr>
        <w:t>.</w:t>
      </w:r>
    </w:p>
    <w:p w:rsidR="00262A1D" w:rsidRPr="00704991" w:rsidRDefault="00262A1D" w:rsidP="00262A1D">
      <w:pPr>
        <w:ind w:hanging="2"/>
        <w:jc w:val="both"/>
        <w:rPr>
          <w:color w:val="auto"/>
          <w:sz w:val="18"/>
          <w:szCs w:val="18"/>
          <w:rtl/>
        </w:rPr>
      </w:pPr>
    </w:p>
    <w:p w:rsidR="00F02E8E" w:rsidRPr="00704991" w:rsidRDefault="00ED7C37" w:rsidP="00556A64">
      <w:pPr>
        <w:ind w:firstLine="0"/>
        <w:jc w:val="left"/>
        <w:outlineLvl w:val="0"/>
        <w:rPr>
          <w:b/>
          <w:bCs/>
          <w:color w:val="auto"/>
          <w:u w:val="single"/>
          <w:rtl/>
        </w:rPr>
      </w:pPr>
      <w:r w:rsidRPr="00704991">
        <w:rPr>
          <w:rFonts w:hint="cs"/>
          <w:b/>
          <w:bCs/>
          <w:color w:val="auto"/>
          <w:u w:val="single"/>
          <w:rtl/>
        </w:rPr>
        <w:t xml:space="preserve">ثانياً: </w:t>
      </w:r>
      <w:r w:rsidR="00F02E8E" w:rsidRPr="00704991">
        <w:rPr>
          <w:rFonts w:hint="cs"/>
          <w:b/>
          <w:bCs/>
          <w:color w:val="auto"/>
          <w:u w:val="single"/>
          <w:rtl/>
        </w:rPr>
        <w:t xml:space="preserve">معنى التفسير اصطلاحاً: </w:t>
      </w:r>
    </w:p>
    <w:p w:rsidR="00262A1D" w:rsidRPr="00704991" w:rsidRDefault="00262A1D" w:rsidP="00556A64">
      <w:pPr>
        <w:ind w:firstLine="0"/>
        <w:jc w:val="left"/>
        <w:outlineLvl w:val="0"/>
        <w:rPr>
          <w:b/>
          <w:bCs/>
          <w:color w:val="auto"/>
          <w:sz w:val="20"/>
          <w:szCs w:val="20"/>
          <w:u w:val="single"/>
          <w:rtl/>
        </w:rPr>
      </w:pPr>
    </w:p>
    <w:p w:rsidR="00F02E8E" w:rsidRPr="00704991" w:rsidRDefault="00DE5A19" w:rsidP="00262A1D">
      <w:pPr>
        <w:ind w:hanging="2"/>
        <w:jc w:val="both"/>
        <w:rPr>
          <w:color w:val="auto"/>
          <w:rtl/>
        </w:rPr>
      </w:pPr>
      <w:r w:rsidRPr="00704991">
        <w:rPr>
          <w:rFonts w:hint="cs"/>
          <w:color w:val="auto"/>
          <w:rtl/>
        </w:rPr>
        <w:t>اختلفت عبارات المعرِّفين لمصطلح التفسير وكان فيها توسع أو اختصار وممن عر</w:t>
      </w:r>
      <w:r w:rsidR="000E2348" w:rsidRPr="00704991">
        <w:rPr>
          <w:rFonts w:hint="cs"/>
          <w:color w:val="auto"/>
          <w:rtl/>
        </w:rPr>
        <w:t>َّ</w:t>
      </w:r>
      <w:r w:rsidRPr="00704991">
        <w:rPr>
          <w:rFonts w:hint="cs"/>
          <w:color w:val="auto"/>
          <w:rtl/>
        </w:rPr>
        <w:t>فه:</w:t>
      </w:r>
    </w:p>
    <w:p w:rsidR="00F02E8E" w:rsidRPr="00704991" w:rsidRDefault="00F02E8E" w:rsidP="00262A1D">
      <w:pPr>
        <w:numPr>
          <w:ilvl w:val="0"/>
          <w:numId w:val="11"/>
        </w:numPr>
        <w:tabs>
          <w:tab w:val="clear" w:pos="1324"/>
          <w:tab w:val="num" w:pos="423"/>
        </w:tabs>
        <w:ind w:left="-2" w:hanging="2"/>
        <w:jc w:val="both"/>
        <w:rPr>
          <w:color w:val="auto"/>
          <w:rtl/>
        </w:rPr>
      </w:pPr>
      <w:r w:rsidRPr="00704991">
        <w:rPr>
          <w:rFonts w:hint="cs"/>
          <w:color w:val="auto"/>
          <w:rtl/>
        </w:rPr>
        <w:t>ابن جزي الكلبي</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56"/>
      </w:r>
      <w:r w:rsidRPr="00704991">
        <w:rPr>
          <w:rFonts w:hint="cs"/>
          <w:color w:val="auto"/>
          <w:vertAlign w:val="superscript"/>
          <w:rtl/>
        </w:rPr>
        <w:t>)</w:t>
      </w:r>
      <w:r w:rsidRPr="00704991">
        <w:rPr>
          <w:rFonts w:hint="cs"/>
          <w:color w:val="auto"/>
          <w:rtl/>
        </w:rPr>
        <w:t xml:space="preserve"> ق</w:t>
      </w:r>
      <w:r w:rsidR="00C970BD" w:rsidRPr="00704991">
        <w:rPr>
          <w:rFonts w:hint="cs"/>
          <w:color w:val="auto"/>
          <w:rtl/>
        </w:rPr>
        <w:t xml:space="preserve">ال: </w:t>
      </w:r>
      <w:r w:rsidR="007166E5" w:rsidRPr="00704991">
        <w:rPr>
          <w:color w:val="auto"/>
          <w:rtl/>
        </w:rPr>
        <w:t>«</w:t>
      </w:r>
      <w:r w:rsidR="00C970BD" w:rsidRPr="00704991">
        <w:rPr>
          <w:rFonts w:hint="cs"/>
          <w:color w:val="auto"/>
          <w:rtl/>
        </w:rPr>
        <w:t xml:space="preserve"> معنى التفسير: شرح القرآن</w:t>
      </w:r>
      <w:r w:rsidRPr="00704991">
        <w:rPr>
          <w:rFonts w:hint="cs"/>
          <w:color w:val="auto"/>
          <w:rtl/>
        </w:rPr>
        <w:t xml:space="preserve"> وبيان معناه والإفصاح بما يقتضيه بنصه أو إشارته أو نجواه</w:t>
      </w:r>
      <w:r w:rsidR="007166E5" w:rsidRPr="00704991">
        <w:rPr>
          <w:rFonts w:hint="cs"/>
          <w:color w:val="auto"/>
          <w:rtl/>
        </w:rPr>
        <w:t xml:space="preserve"> </w:t>
      </w:r>
      <w:r w:rsidR="007166E5" w:rsidRPr="00704991">
        <w:rPr>
          <w:color w:val="auto"/>
          <w:rtl/>
        </w:rPr>
        <w:t>»</w:t>
      </w:r>
      <w:r w:rsidRPr="00704991">
        <w:rPr>
          <w:rFonts w:hint="cs"/>
          <w:color w:val="auto"/>
          <w:vertAlign w:val="superscript"/>
          <w:rtl/>
        </w:rPr>
        <w:t>(</w:t>
      </w:r>
      <w:r w:rsidRPr="00704991">
        <w:rPr>
          <w:rStyle w:val="ad"/>
          <w:color w:val="auto"/>
          <w:rtl/>
        </w:rPr>
        <w:footnoteReference w:id="57"/>
      </w:r>
      <w:r w:rsidRPr="00704991">
        <w:rPr>
          <w:rFonts w:hint="cs"/>
          <w:color w:val="auto"/>
          <w:vertAlign w:val="superscript"/>
          <w:rtl/>
        </w:rPr>
        <w:t>)</w:t>
      </w:r>
      <w:r w:rsidRPr="00704991">
        <w:rPr>
          <w:rFonts w:hint="cs"/>
          <w:color w:val="auto"/>
          <w:rtl/>
        </w:rPr>
        <w:t>.</w:t>
      </w:r>
    </w:p>
    <w:p w:rsidR="00F02E8E" w:rsidRPr="00704991" w:rsidRDefault="00F02E8E" w:rsidP="00262A1D">
      <w:pPr>
        <w:numPr>
          <w:ilvl w:val="0"/>
          <w:numId w:val="11"/>
        </w:numPr>
        <w:tabs>
          <w:tab w:val="clear" w:pos="1324"/>
          <w:tab w:val="num" w:pos="423"/>
        </w:tabs>
        <w:ind w:left="-2" w:hanging="2"/>
        <w:jc w:val="both"/>
        <w:rPr>
          <w:color w:val="auto"/>
        </w:rPr>
      </w:pPr>
      <w:r w:rsidRPr="00704991">
        <w:rPr>
          <w:rFonts w:hint="cs"/>
          <w:color w:val="auto"/>
          <w:rtl/>
        </w:rPr>
        <w:lastRenderedPageBreak/>
        <w:t xml:space="preserve">وعرفه أبو حيان </w:t>
      </w:r>
      <w:r w:rsidR="006B5A3B" w:rsidRPr="00704991">
        <w:rPr>
          <w:rFonts w:ascii="AGA Arabesque" w:hAnsi="AGA Arabesque" w:cs="DecoType Naskh Swashes" w:hint="cs"/>
          <w:color w:val="auto"/>
          <w:sz w:val="28"/>
          <w:szCs w:val="28"/>
          <w:rtl/>
        </w:rPr>
        <w:t>رحمه الله</w:t>
      </w:r>
      <w:r w:rsidR="006B5A3B" w:rsidRPr="00704991">
        <w:rPr>
          <w:rFonts w:hint="cs"/>
          <w:color w:val="auto"/>
          <w:rtl/>
        </w:rPr>
        <w:t xml:space="preserve"> </w:t>
      </w:r>
      <w:r w:rsidRPr="00704991">
        <w:rPr>
          <w:rFonts w:hint="cs"/>
          <w:color w:val="auto"/>
          <w:rtl/>
        </w:rPr>
        <w:t xml:space="preserve">فقال: </w:t>
      </w:r>
      <w:r w:rsidR="007166E5" w:rsidRPr="00704991">
        <w:rPr>
          <w:color w:val="auto"/>
          <w:rtl/>
        </w:rPr>
        <w:t>«</w:t>
      </w:r>
      <w:r w:rsidRPr="00704991">
        <w:rPr>
          <w:rFonts w:hint="cs"/>
          <w:color w:val="auto"/>
          <w:rtl/>
        </w:rPr>
        <w:t xml:space="preserve"> التفسير: علمٌ يُبحث فيه عن كيفية النطق بألفاظ القرآن ومدلولاتها وأحكامها الإفرادية والتركيبية ومعانيها التي تُحملُ عليها حال التركيب وتتمات ذلك</w:t>
      </w:r>
      <w:r w:rsidR="007166E5" w:rsidRPr="00704991">
        <w:rPr>
          <w:rFonts w:hint="cs"/>
          <w:color w:val="auto"/>
          <w:rtl/>
        </w:rPr>
        <w:t xml:space="preserve"> </w:t>
      </w:r>
      <w:r w:rsidR="007166E5" w:rsidRPr="00704991">
        <w:rPr>
          <w:color w:val="auto"/>
          <w:rtl/>
        </w:rPr>
        <w:t>»</w:t>
      </w:r>
      <w:r w:rsidR="007166E5"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58"/>
      </w:r>
      <w:r w:rsidRPr="00704991">
        <w:rPr>
          <w:rFonts w:hint="cs"/>
          <w:color w:val="auto"/>
          <w:vertAlign w:val="superscript"/>
          <w:rtl/>
        </w:rPr>
        <w:t>)</w:t>
      </w:r>
      <w:r w:rsidRPr="00704991">
        <w:rPr>
          <w:rFonts w:hint="cs"/>
          <w:color w:val="auto"/>
          <w:rtl/>
        </w:rPr>
        <w:t>.</w:t>
      </w:r>
    </w:p>
    <w:p w:rsidR="00F02E8E" w:rsidRPr="00704991" w:rsidRDefault="00F02E8E" w:rsidP="008B1A28">
      <w:pPr>
        <w:ind w:firstLine="0"/>
        <w:jc w:val="both"/>
        <w:rPr>
          <w:color w:val="auto"/>
        </w:rPr>
      </w:pPr>
      <w:r w:rsidRPr="00704991">
        <w:rPr>
          <w:rFonts w:hint="cs"/>
          <w:color w:val="auto"/>
          <w:rtl/>
        </w:rPr>
        <w:t>وعر</w:t>
      </w:r>
      <w:r w:rsidR="00CC113D" w:rsidRPr="00704991">
        <w:rPr>
          <w:rFonts w:hint="cs"/>
          <w:color w:val="auto"/>
          <w:rtl/>
        </w:rPr>
        <w:t>َّ</w:t>
      </w:r>
      <w:r w:rsidRPr="00704991">
        <w:rPr>
          <w:rFonts w:hint="cs"/>
          <w:color w:val="auto"/>
          <w:rtl/>
        </w:rPr>
        <w:t>ف</w:t>
      </w:r>
      <w:r w:rsidR="00CC113D" w:rsidRPr="00704991">
        <w:rPr>
          <w:rFonts w:hint="cs"/>
          <w:color w:val="auto"/>
          <w:rtl/>
        </w:rPr>
        <w:t>َ</w:t>
      </w:r>
      <w:r w:rsidRPr="00704991">
        <w:rPr>
          <w:rFonts w:hint="cs"/>
          <w:color w:val="auto"/>
          <w:rtl/>
        </w:rPr>
        <w:t xml:space="preserve">ه الزركشي </w:t>
      </w:r>
      <w:r w:rsidR="006B5A3B" w:rsidRPr="00704991">
        <w:rPr>
          <w:rFonts w:ascii="AGA Arabesque" w:hAnsi="AGA Arabesque" w:cs="DecoType Naskh Swashes" w:hint="cs"/>
          <w:color w:val="auto"/>
          <w:sz w:val="28"/>
          <w:szCs w:val="28"/>
          <w:rtl/>
        </w:rPr>
        <w:t>رحمه الله</w:t>
      </w:r>
      <w:r w:rsidR="006B5A3B" w:rsidRPr="00704991">
        <w:rPr>
          <w:rFonts w:hint="cs"/>
          <w:color w:val="auto"/>
          <w:rtl/>
        </w:rPr>
        <w:t xml:space="preserve"> </w:t>
      </w:r>
      <w:r w:rsidRPr="00704991">
        <w:rPr>
          <w:rFonts w:hint="cs"/>
          <w:color w:val="auto"/>
          <w:rtl/>
        </w:rPr>
        <w:t xml:space="preserve">في موضعين </w:t>
      </w:r>
      <w:r w:rsidR="00CC113D" w:rsidRPr="00704991">
        <w:rPr>
          <w:rFonts w:hint="cs"/>
          <w:color w:val="auto"/>
          <w:rtl/>
        </w:rPr>
        <w:t>من كتابه البرهان في علوم القرآن</w:t>
      </w:r>
      <w:r w:rsidRPr="00704991">
        <w:rPr>
          <w:rFonts w:hint="cs"/>
          <w:color w:val="auto"/>
          <w:rtl/>
        </w:rPr>
        <w:t xml:space="preserve"> فقال في الموضع </w:t>
      </w:r>
      <w:r w:rsidR="00FE7AF4">
        <w:rPr>
          <w:rFonts w:hint="cs"/>
          <w:color w:val="auto"/>
          <w:rtl/>
        </w:rPr>
        <w:t xml:space="preserve">الأول: </w:t>
      </w:r>
      <w:r w:rsidR="007166E5" w:rsidRPr="00704991">
        <w:rPr>
          <w:color w:val="auto"/>
          <w:rtl/>
        </w:rPr>
        <w:t>«</w:t>
      </w:r>
      <w:r w:rsidR="007166E5" w:rsidRPr="00704991">
        <w:rPr>
          <w:rFonts w:hint="cs"/>
          <w:color w:val="auto"/>
          <w:rtl/>
        </w:rPr>
        <w:t xml:space="preserve"> </w:t>
      </w:r>
      <w:r w:rsidRPr="00704991">
        <w:rPr>
          <w:rFonts w:hint="cs"/>
          <w:color w:val="auto"/>
          <w:rtl/>
        </w:rPr>
        <w:t xml:space="preserve">علمٌ يُعرف به فهم كتاب الله المنزل على نبيه محمد </w:t>
      </w:r>
      <w:r w:rsidR="002E0271" w:rsidRPr="00322F83">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0036063B" w:rsidRPr="00704991">
        <w:rPr>
          <w:rFonts w:ascii="QCF_P001" w:hAnsi="QCF_P001" w:cs="QCF_P001" w:hint="cs"/>
          <w:bCs/>
          <w:color w:val="auto"/>
          <w:sz w:val="47"/>
          <w:szCs w:val="47"/>
          <w:rtl/>
          <w:lang w:eastAsia="en-US"/>
        </w:rPr>
        <w:t xml:space="preserve"> </w:t>
      </w:r>
      <w:r w:rsidRPr="00704991">
        <w:rPr>
          <w:rFonts w:hint="cs"/>
          <w:color w:val="auto"/>
          <w:rtl/>
        </w:rPr>
        <w:t xml:space="preserve"> وبيان معانيه واستخراج أحكامه </w:t>
      </w:r>
      <w:r w:rsidR="00782E20" w:rsidRPr="00704991">
        <w:rPr>
          <w:rFonts w:hint="cs"/>
          <w:color w:val="auto"/>
          <w:rtl/>
        </w:rPr>
        <w:t>وحكمه</w:t>
      </w:r>
      <w:r w:rsidR="007166E5" w:rsidRPr="00704991">
        <w:rPr>
          <w:rFonts w:hint="cs"/>
          <w:color w:val="auto"/>
          <w:rtl/>
        </w:rPr>
        <w:t xml:space="preserve"> </w:t>
      </w:r>
      <w:r w:rsidR="007166E5" w:rsidRPr="00704991">
        <w:rPr>
          <w:color w:val="auto"/>
          <w:rtl/>
        </w:rPr>
        <w:t>»</w:t>
      </w:r>
      <w:r w:rsidR="007166E5"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59"/>
      </w:r>
      <w:r w:rsidRPr="00704991">
        <w:rPr>
          <w:rFonts w:hint="cs"/>
          <w:color w:val="auto"/>
          <w:vertAlign w:val="superscript"/>
          <w:rtl/>
        </w:rPr>
        <w:t>)</w:t>
      </w:r>
      <w:r w:rsidRPr="00704991">
        <w:rPr>
          <w:rFonts w:hint="cs"/>
          <w:color w:val="auto"/>
          <w:rtl/>
        </w:rPr>
        <w:t xml:space="preserve">. وعرفه في الموضع الثاني فقال: </w:t>
      </w:r>
      <w:r w:rsidR="007166E5" w:rsidRPr="00704991">
        <w:rPr>
          <w:color w:val="auto"/>
          <w:rtl/>
        </w:rPr>
        <w:t>«</w:t>
      </w:r>
      <w:r w:rsidRPr="00704991">
        <w:rPr>
          <w:rFonts w:hint="cs"/>
          <w:color w:val="auto"/>
          <w:rtl/>
        </w:rPr>
        <w:t xml:space="preserve"> هو علم نزول الآية وسورتها وأقاصيصها والإشارات النازلة فيها ثم ترتيب مكيها ومدنيها ومحكمها ومتشابهها وناسخها ومنسوخها وخاصِّها وعامِّها ومطلقها ومقيدها ومجملها ومفسرها . وزاد فيه قومٌ  فقالوا: علمُ حلالِها وحرامِها ووعدِها ووعيدها وأمر</w:t>
      </w:r>
      <w:r w:rsidR="006B5A3B" w:rsidRPr="00704991">
        <w:rPr>
          <w:rFonts w:hint="cs"/>
          <w:color w:val="auto"/>
          <w:rtl/>
        </w:rPr>
        <w:t>ِها ونهيِها وعِبَرِها وأمثالها</w:t>
      </w:r>
      <w:r w:rsidR="007166E5" w:rsidRPr="00704991">
        <w:rPr>
          <w:color w:val="auto"/>
          <w:rtl/>
        </w:rPr>
        <w:t>»</w:t>
      </w:r>
      <w:r w:rsidRPr="00704991">
        <w:rPr>
          <w:rFonts w:hint="cs"/>
          <w:color w:val="auto"/>
          <w:vertAlign w:val="superscript"/>
          <w:rtl/>
        </w:rPr>
        <w:t>(</w:t>
      </w:r>
      <w:r w:rsidRPr="00704991">
        <w:rPr>
          <w:rStyle w:val="ad"/>
          <w:color w:val="auto"/>
          <w:rtl/>
        </w:rPr>
        <w:footnoteReference w:id="60"/>
      </w:r>
      <w:r w:rsidRPr="00704991">
        <w:rPr>
          <w:rFonts w:hint="cs"/>
          <w:color w:val="auto"/>
          <w:vertAlign w:val="superscript"/>
          <w:rtl/>
        </w:rPr>
        <w:t>)</w:t>
      </w:r>
      <w:r w:rsidRPr="00704991">
        <w:rPr>
          <w:rFonts w:hint="cs"/>
          <w:color w:val="auto"/>
          <w:rtl/>
        </w:rPr>
        <w:t xml:space="preserve">. </w:t>
      </w:r>
    </w:p>
    <w:p w:rsidR="00F02E8E" w:rsidRPr="00704991" w:rsidRDefault="00F02E8E" w:rsidP="008B1A28">
      <w:pPr>
        <w:numPr>
          <w:ilvl w:val="0"/>
          <w:numId w:val="11"/>
        </w:numPr>
        <w:tabs>
          <w:tab w:val="clear" w:pos="1324"/>
          <w:tab w:val="left" w:pos="281"/>
          <w:tab w:val="left" w:pos="423"/>
        </w:tabs>
        <w:ind w:left="-2" w:firstLine="0"/>
        <w:jc w:val="both"/>
        <w:rPr>
          <w:color w:val="auto"/>
        </w:rPr>
      </w:pPr>
      <w:r w:rsidRPr="00704991">
        <w:rPr>
          <w:rFonts w:hint="cs"/>
          <w:color w:val="auto"/>
          <w:rtl/>
        </w:rPr>
        <w:t>وقال بن عَرَفَةَ المالكي</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61"/>
      </w:r>
      <w:r w:rsidRPr="00704991">
        <w:rPr>
          <w:rFonts w:hint="cs"/>
          <w:color w:val="auto"/>
          <w:vertAlign w:val="superscript"/>
          <w:rtl/>
        </w:rPr>
        <w:t>)</w:t>
      </w:r>
      <w:r w:rsidRPr="00704991">
        <w:rPr>
          <w:rFonts w:hint="cs"/>
          <w:color w:val="auto"/>
          <w:rtl/>
        </w:rPr>
        <w:t>:</w:t>
      </w:r>
      <w:r w:rsidR="007166E5" w:rsidRPr="00704991">
        <w:rPr>
          <w:color w:val="auto"/>
          <w:rtl/>
        </w:rPr>
        <w:t>«</w:t>
      </w:r>
      <w:r w:rsidRPr="00704991">
        <w:rPr>
          <w:rFonts w:hint="cs"/>
          <w:color w:val="auto"/>
          <w:rtl/>
        </w:rPr>
        <w:t xml:space="preserve"> ... </w:t>
      </w:r>
      <w:r w:rsidR="00DE5A19" w:rsidRPr="00704991">
        <w:rPr>
          <w:rFonts w:hint="cs"/>
          <w:color w:val="auto"/>
          <w:rtl/>
        </w:rPr>
        <w:t>وهو العلم بمدلول القرآنِ وخاصِّيَةِ كيفيةِ دلالتِه وأسبابِ النُّزولِ والنَّاسخ والمنسوخِ .</w:t>
      </w:r>
      <w:r w:rsidRPr="00704991">
        <w:rPr>
          <w:rFonts w:hint="cs"/>
          <w:color w:val="auto"/>
          <w:rtl/>
        </w:rPr>
        <w:t xml:space="preserve"> فقولنا : خاصِّيةِ كيفيَّةِ دلالتِه : هي إعجازُه  ومعانيه البيانيَّةُ  وما فيه من علم البديعِ الذي يذكره الزَّمَخْشَرِيُّ</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Pr="00704991">
        <w:rPr>
          <w:rFonts w:hint="cs"/>
          <w:color w:val="auto"/>
          <w:vertAlign w:val="superscript"/>
          <w:rtl/>
        </w:rPr>
        <w:t xml:space="preserve"> (</w:t>
      </w:r>
      <w:r w:rsidRPr="00704991">
        <w:rPr>
          <w:rStyle w:val="ad"/>
          <w:color w:val="auto"/>
          <w:rtl/>
        </w:rPr>
        <w:footnoteReference w:id="62"/>
      </w:r>
      <w:r w:rsidRPr="00704991">
        <w:rPr>
          <w:rFonts w:hint="cs"/>
          <w:color w:val="auto"/>
          <w:vertAlign w:val="superscript"/>
          <w:rtl/>
        </w:rPr>
        <w:t>)</w:t>
      </w:r>
      <w:r w:rsidRPr="00704991">
        <w:rPr>
          <w:rFonts w:hint="cs"/>
          <w:color w:val="auto"/>
          <w:rtl/>
        </w:rPr>
        <w:t xml:space="preserve"> ومن نحا نحوه </w:t>
      </w:r>
      <w:r w:rsidR="007166E5" w:rsidRPr="00704991">
        <w:rPr>
          <w:color w:val="auto"/>
          <w:rtl/>
        </w:rPr>
        <w:t>»</w:t>
      </w:r>
      <w:r w:rsidRPr="00704991">
        <w:rPr>
          <w:rFonts w:hint="cs"/>
          <w:color w:val="auto"/>
          <w:vertAlign w:val="superscript"/>
          <w:rtl/>
        </w:rPr>
        <w:t>(</w:t>
      </w:r>
      <w:r w:rsidRPr="00704991">
        <w:rPr>
          <w:rStyle w:val="ad"/>
          <w:color w:val="auto"/>
          <w:rtl/>
        </w:rPr>
        <w:footnoteReference w:id="63"/>
      </w:r>
      <w:r w:rsidRPr="00704991">
        <w:rPr>
          <w:rFonts w:hint="cs"/>
          <w:color w:val="auto"/>
          <w:vertAlign w:val="superscript"/>
          <w:rtl/>
        </w:rPr>
        <w:t>)</w:t>
      </w:r>
      <w:r w:rsidRPr="00704991">
        <w:rPr>
          <w:rFonts w:hint="cs"/>
          <w:color w:val="auto"/>
          <w:rtl/>
        </w:rPr>
        <w:t xml:space="preserve">. </w:t>
      </w:r>
    </w:p>
    <w:p w:rsidR="00F02E8E" w:rsidRPr="00704991" w:rsidRDefault="00F02E8E" w:rsidP="008B1A28">
      <w:pPr>
        <w:numPr>
          <w:ilvl w:val="0"/>
          <w:numId w:val="11"/>
        </w:numPr>
        <w:tabs>
          <w:tab w:val="clear" w:pos="1324"/>
          <w:tab w:val="left" w:pos="281"/>
          <w:tab w:val="left" w:pos="423"/>
        </w:tabs>
        <w:ind w:left="-2" w:firstLine="0"/>
        <w:jc w:val="both"/>
        <w:rPr>
          <w:color w:val="auto"/>
        </w:rPr>
      </w:pPr>
      <w:r w:rsidRPr="00704991">
        <w:rPr>
          <w:rFonts w:hint="cs"/>
          <w:color w:val="auto"/>
          <w:rtl/>
        </w:rPr>
        <w:t>وقال الكافيجي</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64"/>
      </w:r>
      <w:r w:rsidRPr="00704991">
        <w:rPr>
          <w:rFonts w:hint="cs"/>
          <w:color w:val="auto"/>
          <w:vertAlign w:val="superscript"/>
          <w:rtl/>
        </w:rPr>
        <w:t>)</w:t>
      </w:r>
      <w:r w:rsidRPr="00704991">
        <w:rPr>
          <w:rFonts w:hint="cs"/>
          <w:color w:val="auto"/>
          <w:rtl/>
        </w:rPr>
        <w:t>:</w:t>
      </w:r>
      <w:r w:rsidR="007166E5" w:rsidRPr="00704991">
        <w:rPr>
          <w:color w:val="auto"/>
          <w:rtl/>
        </w:rPr>
        <w:t>«</w:t>
      </w:r>
      <w:r w:rsidR="008B1A28" w:rsidRPr="00704991">
        <w:rPr>
          <w:rFonts w:hint="cs"/>
          <w:color w:val="auto"/>
          <w:rtl/>
        </w:rPr>
        <w:t xml:space="preserve"> وأما التفسير في العُرف</w:t>
      </w:r>
      <w:r w:rsidRPr="00704991">
        <w:rPr>
          <w:rFonts w:hint="cs"/>
          <w:color w:val="auto"/>
          <w:rtl/>
        </w:rPr>
        <w:t xml:space="preserve"> فهو كشفُ معاني القرآن وبيان المراد</w:t>
      </w:r>
      <w:r w:rsidR="007166E5" w:rsidRPr="00704991">
        <w:rPr>
          <w:rFonts w:hint="cs"/>
          <w:color w:val="auto"/>
          <w:rtl/>
        </w:rPr>
        <w:t xml:space="preserve"> </w:t>
      </w:r>
      <w:r w:rsidR="007166E5" w:rsidRPr="00704991">
        <w:rPr>
          <w:color w:val="auto"/>
          <w:rtl/>
        </w:rPr>
        <w:lastRenderedPageBreak/>
        <w:t>»</w:t>
      </w:r>
      <w:r w:rsidR="007166E5"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65"/>
      </w:r>
      <w:r w:rsidRPr="00704991">
        <w:rPr>
          <w:rFonts w:hint="cs"/>
          <w:color w:val="auto"/>
          <w:vertAlign w:val="superscript"/>
          <w:rtl/>
        </w:rPr>
        <w:t>)</w:t>
      </w:r>
      <w:r w:rsidRPr="00704991">
        <w:rPr>
          <w:rFonts w:hint="cs"/>
          <w:color w:val="auto"/>
          <w:rtl/>
        </w:rPr>
        <w:t>.</w:t>
      </w:r>
    </w:p>
    <w:p w:rsidR="00F02E8E" w:rsidRPr="00704991" w:rsidRDefault="00DE5A19" w:rsidP="00FE7AF4">
      <w:pPr>
        <w:numPr>
          <w:ilvl w:val="0"/>
          <w:numId w:val="11"/>
        </w:numPr>
        <w:tabs>
          <w:tab w:val="clear" w:pos="1324"/>
          <w:tab w:val="num" w:pos="423"/>
        </w:tabs>
        <w:ind w:left="-2" w:firstLine="0"/>
        <w:jc w:val="both"/>
        <w:rPr>
          <w:color w:val="auto"/>
        </w:rPr>
      </w:pPr>
      <w:r w:rsidRPr="00704991">
        <w:rPr>
          <w:rFonts w:hint="cs"/>
          <w:color w:val="auto"/>
          <w:rtl/>
        </w:rPr>
        <w:t>وقال محمد الطاهر بن عاشور</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6B5A3B"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66"/>
      </w:r>
      <w:r w:rsidRPr="00704991">
        <w:rPr>
          <w:rFonts w:hint="cs"/>
          <w:color w:val="auto"/>
          <w:vertAlign w:val="superscript"/>
          <w:rtl/>
        </w:rPr>
        <w:t>)</w:t>
      </w:r>
      <w:r w:rsidRPr="00704991">
        <w:rPr>
          <w:rFonts w:hint="cs"/>
          <w:color w:val="auto"/>
          <w:rtl/>
        </w:rPr>
        <w:t>:</w:t>
      </w:r>
      <w:r w:rsidR="007166E5" w:rsidRPr="00704991">
        <w:rPr>
          <w:color w:val="auto"/>
          <w:rtl/>
        </w:rPr>
        <w:t>«</w:t>
      </w:r>
      <w:r w:rsidRPr="00704991">
        <w:rPr>
          <w:rFonts w:hint="cs"/>
          <w:color w:val="auto"/>
          <w:rtl/>
        </w:rPr>
        <w:t xml:space="preserve"> التفسير.</w:t>
      </w:r>
      <w:r w:rsidR="00F02E8E" w:rsidRPr="00704991">
        <w:rPr>
          <w:rFonts w:hint="cs"/>
          <w:color w:val="auto"/>
          <w:rtl/>
        </w:rPr>
        <w:t>..: اسمٌ للعِلم الباحث عن بيان معان</w:t>
      </w:r>
      <w:r w:rsidR="00311BA6" w:rsidRPr="00704991">
        <w:rPr>
          <w:rFonts w:hint="cs"/>
          <w:color w:val="auto"/>
          <w:rtl/>
        </w:rPr>
        <w:t>ي ألفاظ القرآن وما يستفاد منها باختصارٍ أو توسع</w:t>
      </w:r>
      <w:r w:rsidR="007166E5" w:rsidRPr="00704991">
        <w:rPr>
          <w:rFonts w:hint="cs"/>
          <w:color w:val="auto"/>
          <w:rtl/>
        </w:rPr>
        <w:t xml:space="preserve"> </w:t>
      </w:r>
      <w:r w:rsidR="007166E5" w:rsidRPr="00704991">
        <w:rPr>
          <w:color w:val="auto"/>
          <w:rtl/>
        </w:rPr>
        <w:t>»</w:t>
      </w:r>
      <w:r w:rsidR="007166E5" w:rsidRPr="00704991">
        <w:rPr>
          <w:rFonts w:hint="cs"/>
          <w:color w:val="auto"/>
          <w:vertAlign w:val="superscript"/>
          <w:rtl/>
        </w:rPr>
        <w:t xml:space="preserve"> </w:t>
      </w:r>
      <w:r w:rsidR="00F02E8E" w:rsidRPr="00704991">
        <w:rPr>
          <w:rFonts w:hint="cs"/>
          <w:color w:val="auto"/>
          <w:vertAlign w:val="superscript"/>
          <w:rtl/>
        </w:rPr>
        <w:t>(</w:t>
      </w:r>
      <w:r w:rsidR="00F02E8E" w:rsidRPr="00704991">
        <w:rPr>
          <w:rStyle w:val="ad"/>
          <w:color w:val="auto"/>
          <w:rtl/>
        </w:rPr>
        <w:footnoteReference w:id="67"/>
      </w:r>
      <w:r w:rsidR="00F02E8E" w:rsidRPr="00704991">
        <w:rPr>
          <w:rFonts w:hint="cs"/>
          <w:color w:val="auto"/>
          <w:vertAlign w:val="superscript"/>
          <w:rtl/>
        </w:rPr>
        <w:t>)</w:t>
      </w:r>
      <w:r w:rsidR="00F02E8E" w:rsidRPr="00704991">
        <w:rPr>
          <w:rFonts w:hint="cs"/>
          <w:color w:val="auto"/>
          <w:rtl/>
        </w:rPr>
        <w:t xml:space="preserve">. </w:t>
      </w:r>
    </w:p>
    <w:p w:rsidR="00F02E8E" w:rsidRPr="00704991" w:rsidRDefault="00311BA6" w:rsidP="00FE7AF4">
      <w:pPr>
        <w:numPr>
          <w:ilvl w:val="0"/>
          <w:numId w:val="11"/>
        </w:numPr>
        <w:tabs>
          <w:tab w:val="clear" w:pos="1324"/>
          <w:tab w:val="left" w:pos="281"/>
          <w:tab w:val="left" w:pos="423"/>
        </w:tabs>
        <w:ind w:left="-2" w:firstLine="0"/>
        <w:jc w:val="both"/>
        <w:rPr>
          <w:color w:val="auto"/>
        </w:rPr>
      </w:pPr>
      <w:r w:rsidRPr="00704991">
        <w:rPr>
          <w:rFonts w:hint="cs"/>
          <w:color w:val="auto"/>
          <w:rtl/>
        </w:rPr>
        <w:t>وقال عبد العظيم الزرقاني</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Pr="00704991">
        <w:rPr>
          <w:rFonts w:hint="cs"/>
          <w:color w:val="auto"/>
          <w:rtl/>
        </w:rPr>
        <w:t xml:space="preserve">: </w:t>
      </w:r>
      <w:r w:rsidR="007166E5" w:rsidRPr="00704991">
        <w:rPr>
          <w:color w:val="auto"/>
          <w:rtl/>
        </w:rPr>
        <w:t>«</w:t>
      </w:r>
      <w:r w:rsidR="007166E5" w:rsidRPr="00704991">
        <w:rPr>
          <w:rFonts w:hint="cs"/>
          <w:color w:val="auto"/>
          <w:rtl/>
        </w:rPr>
        <w:t xml:space="preserve"> </w:t>
      </w:r>
      <w:r w:rsidR="00F02E8E" w:rsidRPr="00704991">
        <w:rPr>
          <w:rFonts w:hint="cs"/>
          <w:color w:val="auto"/>
          <w:rtl/>
        </w:rPr>
        <w:t>علمٌ يبحث فيه عن القرآن الكريم من حيث دلالته عل</w:t>
      </w:r>
      <w:r w:rsidRPr="00704991">
        <w:rPr>
          <w:rFonts w:hint="cs"/>
          <w:color w:val="auto"/>
          <w:rtl/>
        </w:rPr>
        <w:t>ى مراد الله بقدر الطاقة البشرية</w:t>
      </w:r>
      <w:r w:rsidR="007166E5" w:rsidRPr="00704991">
        <w:rPr>
          <w:rFonts w:hint="cs"/>
          <w:color w:val="auto"/>
          <w:rtl/>
        </w:rPr>
        <w:t xml:space="preserve"> </w:t>
      </w:r>
      <w:r w:rsidR="007166E5" w:rsidRPr="00704991">
        <w:rPr>
          <w:color w:val="auto"/>
          <w:rtl/>
        </w:rPr>
        <w:t>»</w:t>
      </w:r>
      <w:r w:rsidR="004F316E" w:rsidRPr="00704991">
        <w:rPr>
          <w:rFonts w:hint="cs"/>
          <w:color w:val="auto"/>
          <w:rtl/>
        </w:rPr>
        <w:t xml:space="preserve"> </w:t>
      </w:r>
      <w:r w:rsidR="00F02E8E" w:rsidRPr="00704991">
        <w:rPr>
          <w:rFonts w:hint="cs"/>
          <w:color w:val="auto"/>
          <w:vertAlign w:val="superscript"/>
          <w:rtl/>
        </w:rPr>
        <w:t>(</w:t>
      </w:r>
      <w:r w:rsidR="00F02E8E" w:rsidRPr="00704991">
        <w:rPr>
          <w:rStyle w:val="ad"/>
          <w:color w:val="auto"/>
          <w:rtl/>
        </w:rPr>
        <w:footnoteReference w:id="68"/>
      </w:r>
      <w:r w:rsidR="00F02E8E" w:rsidRPr="00704991">
        <w:rPr>
          <w:rFonts w:hint="cs"/>
          <w:color w:val="auto"/>
          <w:vertAlign w:val="superscript"/>
          <w:rtl/>
        </w:rPr>
        <w:t>)</w:t>
      </w:r>
      <w:r w:rsidR="00F02E8E" w:rsidRPr="00704991">
        <w:rPr>
          <w:rFonts w:hint="cs"/>
          <w:color w:val="auto"/>
          <w:rtl/>
        </w:rPr>
        <w:t>.</w:t>
      </w:r>
    </w:p>
    <w:p w:rsidR="00F02E8E" w:rsidRPr="00704991" w:rsidRDefault="00F02E8E" w:rsidP="00FE7AF4">
      <w:pPr>
        <w:numPr>
          <w:ilvl w:val="0"/>
          <w:numId w:val="11"/>
        </w:numPr>
        <w:tabs>
          <w:tab w:val="clear" w:pos="1324"/>
          <w:tab w:val="left" w:pos="281"/>
          <w:tab w:val="left" w:pos="423"/>
        </w:tabs>
        <w:ind w:left="-2" w:firstLine="0"/>
        <w:jc w:val="both"/>
        <w:rPr>
          <w:color w:val="auto"/>
        </w:rPr>
      </w:pPr>
      <w:r w:rsidRPr="00704991">
        <w:rPr>
          <w:rFonts w:hint="cs"/>
          <w:color w:val="auto"/>
          <w:rtl/>
        </w:rPr>
        <w:t>وقال مناع القطان</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Pr="00704991">
        <w:rPr>
          <w:rFonts w:hint="cs"/>
          <w:color w:val="auto"/>
          <w:rtl/>
        </w:rPr>
        <w:t xml:space="preserve">: </w:t>
      </w:r>
      <w:r w:rsidR="00C21458" w:rsidRPr="00704991">
        <w:rPr>
          <w:color w:val="auto"/>
          <w:rtl/>
        </w:rPr>
        <w:t>«</w:t>
      </w:r>
      <w:r w:rsidRPr="00704991">
        <w:rPr>
          <w:rFonts w:hint="cs"/>
          <w:color w:val="auto"/>
          <w:rtl/>
        </w:rPr>
        <w:t xml:space="preserve"> بيان كلام الله المنزل على محمد </w:t>
      </w:r>
      <w:r w:rsidR="002E0271" w:rsidRPr="00322F83">
        <w:rPr>
          <w:rFonts w:ascii="Traditional Arabic" w:hAnsi="Traditional Arabic"/>
          <w:b/>
          <w:color w:val="auto"/>
          <w:rtl/>
          <w:lang w:eastAsia="en-US"/>
        </w:rPr>
        <w:t xml:space="preserve">صلى الله عليه وسلم </w:t>
      </w:r>
      <w:r w:rsidRPr="00704991">
        <w:rPr>
          <w:rFonts w:hint="cs"/>
          <w:color w:val="auto"/>
          <w:rtl/>
        </w:rPr>
        <w:t xml:space="preserve">. فبيان كلام الله </w:t>
      </w:r>
      <w:r w:rsidRPr="00704991">
        <w:rPr>
          <w:color w:val="auto"/>
          <w:rtl/>
        </w:rPr>
        <w:t>–</w:t>
      </w:r>
      <w:r w:rsidRPr="00704991">
        <w:rPr>
          <w:rFonts w:hint="cs"/>
          <w:color w:val="auto"/>
          <w:rtl/>
        </w:rPr>
        <w:t xml:space="preserve"> هذا المركب الإضافي - :يُخْرِجُ بيانُ كلام غير ا</w:t>
      </w:r>
      <w:r w:rsidR="00EB10F1" w:rsidRPr="00704991">
        <w:rPr>
          <w:rFonts w:hint="cs"/>
          <w:color w:val="auto"/>
          <w:rtl/>
        </w:rPr>
        <w:t xml:space="preserve">لله من الإنس والجن والملائكة  </w:t>
      </w:r>
      <w:r w:rsidRPr="00704991">
        <w:rPr>
          <w:rFonts w:hint="cs"/>
          <w:color w:val="auto"/>
          <w:rtl/>
        </w:rPr>
        <w:t>والمنَزَّلُ: يُخرجُ كلامَ اللهِ الذي استأثرَ به سبحانَه</w:t>
      </w:r>
      <w:r w:rsidR="00EB10F1" w:rsidRPr="00704991">
        <w:rPr>
          <w:rFonts w:hint="cs"/>
          <w:color w:val="auto"/>
          <w:rtl/>
        </w:rPr>
        <w:t xml:space="preserve"> وتقييد المُنَزَّلِ بكونِه</w:t>
      </w:r>
      <w:r w:rsidRPr="00704991">
        <w:rPr>
          <w:rFonts w:hint="cs"/>
          <w:color w:val="auto"/>
          <w:rtl/>
        </w:rPr>
        <w:t xml:space="preserve"> على محمد </w:t>
      </w:r>
      <w:r w:rsidR="002E0271" w:rsidRPr="00322F83">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rFonts w:hint="cs"/>
          <w:color w:val="auto"/>
          <w:rtl/>
        </w:rPr>
        <w:t>: يُخرَجُ به ما أُنزِلَ على الأنب</w:t>
      </w:r>
      <w:r w:rsidR="00D12003" w:rsidRPr="00704991">
        <w:rPr>
          <w:rFonts w:hint="cs"/>
          <w:color w:val="auto"/>
          <w:rtl/>
        </w:rPr>
        <w:t>ي</w:t>
      </w:r>
      <w:r w:rsidR="007166E5" w:rsidRPr="00704991">
        <w:rPr>
          <w:rFonts w:hint="cs"/>
          <w:color w:val="auto"/>
          <w:rtl/>
        </w:rPr>
        <w:t>اءِ قبله</w:t>
      </w:r>
      <w:r w:rsidR="00D12003" w:rsidRPr="00704991">
        <w:rPr>
          <w:rFonts w:hint="cs"/>
          <w:color w:val="auto"/>
          <w:rtl/>
        </w:rPr>
        <w:t xml:space="preserve"> كالتوراة والإنجيل</w:t>
      </w:r>
      <w:r w:rsidR="00C21458" w:rsidRPr="00704991">
        <w:rPr>
          <w:color w:val="auto"/>
          <w:rtl/>
        </w:rPr>
        <w:t>»</w:t>
      </w:r>
      <w:r w:rsidRPr="00704991">
        <w:rPr>
          <w:rFonts w:hint="cs"/>
          <w:color w:val="auto"/>
          <w:vertAlign w:val="superscript"/>
          <w:rtl/>
        </w:rPr>
        <w:t>(</w:t>
      </w:r>
      <w:r w:rsidRPr="00704991">
        <w:rPr>
          <w:rStyle w:val="ad"/>
          <w:color w:val="auto"/>
          <w:rtl/>
        </w:rPr>
        <w:footnoteReference w:id="69"/>
      </w:r>
      <w:r w:rsidRPr="00704991">
        <w:rPr>
          <w:rFonts w:hint="cs"/>
          <w:color w:val="auto"/>
          <w:vertAlign w:val="superscript"/>
          <w:rtl/>
        </w:rPr>
        <w:t>)</w:t>
      </w:r>
      <w:r w:rsidRPr="00704991">
        <w:rPr>
          <w:rFonts w:hint="cs"/>
          <w:color w:val="auto"/>
          <w:rtl/>
        </w:rPr>
        <w:t xml:space="preserve"> . </w:t>
      </w:r>
    </w:p>
    <w:p w:rsidR="002E3090" w:rsidRPr="00704991" w:rsidRDefault="00DE5A19" w:rsidP="00FE7AF4">
      <w:pPr>
        <w:numPr>
          <w:ilvl w:val="0"/>
          <w:numId w:val="11"/>
        </w:numPr>
        <w:tabs>
          <w:tab w:val="clear" w:pos="1324"/>
          <w:tab w:val="left" w:pos="281"/>
          <w:tab w:val="left" w:pos="423"/>
        </w:tabs>
        <w:ind w:left="-2" w:firstLine="0"/>
        <w:jc w:val="both"/>
        <w:rPr>
          <w:color w:val="auto"/>
        </w:rPr>
      </w:pPr>
      <w:r w:rsidRPr="00704991">
        <w:rPr>
          <w:rFonts w:hint="cs"/>
          <w:color w:val="auto"/>
          <w:rtl/>
        </w:rPr>
        <w:t>وقال الشَّيخ محمد بن ص</w:t>
      </w:r>
      <w:r w:rsidR="006B5A3B" w:rsidRPr="00704991">
        <w:rPr>
          <w:rFonts w:hint="cs"/>
          <w:color w:val="auto"/>
          <w:rtl/>
        </w:rPr>
        <w:t>الح ابن عثيمين</w:t>
      </w:r>
      <w:r w:rsidR="00C21458" w:rsidRPr="00704991">
        <w:rPr>
          <w:rFonts w:hint="cs"/>
          <w:color w:val="auto"/>
          <w:rtl/>
        </w:rPr>
        <w:t xml:space="preserve"> التميمي</w:t>
      </w:r>
      <w:r w:rsidR="006B5A3B" w:rsidRPr="00704991">
        <w:rPr>
          <w:rFonts w:ascii="AGA Arabesque" w:hAnsi="AGA Arabesque" w:cs="DecoType Naskh Swashes" w:hint="cs"/>
          <w:color w:val="auto"/>
          <w:sz w:val="30"/>
          <w:szCs w:val="30"/>
          <w:rtl/>
        </w:rPr>
        <w:t xml:space="preserve"> </w:t>
      </w:r>
      <w:r w:rsidR="006B5A3B" w:rsidRPr="00704991">
        <w:rPr>
          <w:rFonts w:ascii="AGA Arabesque" w:hAnsi="AGA Arabesque" w:cs="DecoType Naskh Swashes" w:hint="cs"/>
          <w:color w:val="auto"/>
          <w:sz w:val="28"/>
          <w:szCs w:val="28"/>
          <w:rtl/>
        </w:rPr>
        <w:t>رحمه الله</w:t>
      </w:r>
      <w:r w:rsidR="008B1A28" w:rsidRPr="00704991">
        <w:rPr>
          <w:rFonts w:hint="cs"/>
          <w:color w:val="auto"/>
          <w:rtl/>
        </w:rPr>
        <w:t>:</w:t>
      </w:r>
      <w:r w:rsidR="00C21458" w:rsidRPr="00704991">
        <w:rPr>
          <w:rFonts w:hint="cs"/>
          <w:color w:val="auto"/>
          <w:rtl/>
        </w:rPr>
        <w:t xml:space="preserve"> بيان معاني القرآن الكريم </w:t>
      </w:r>
      <w:r w:rsidR="00C21458"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70"/>
      </w:r>
      <w:r w:rsidRPr="00704991">
        <w:rPr>
          <w:rFonts w:hint="cs"/>
          <w:color w:val="auto"/>
          <w:vertAlign w:val="superscript"/>
          <w:rtl/>
        </w:rPr>
        <w:t>)</w:t>
      </w:r>
      <w:r w:rsidRPr="00704991">
        <w:rPr>
          <w:rFonts w:hint="cs"/>
          <w:color w:val="auto"/>
          <w:rtl/>
        </w:rPr>
        <w:t>.</w:t>
      </w:r>
    </w:p>
    <w:p w:rsidR="002E3090" w:rsidRPr="00704991" w:rsidRDefault="00F02E8E" w:rsidP="00322F83">
      <w:pPr>
        <w:tabs>
          <w:tab w:val="left" w:pos="281"/>
          <w:tab w:val="left" w:pos="423"/>
        </w:tabs>
        <w:ind w:left="-2" w:firstLine="0"/>
        <w:jc w:val="left"/>
        <w:rPr>
          <w:color w:val="auto"/>
        </w:rPr>
      </w:pPr>
      <w:r w:rsidRPr="00704991">
        <w:rPr>
          <w:rFonts w:hint="cs"/>
          <w:color w:val="auto"/>
          <w:rtl/>
        </w:rPr>
        <w:t>فإذا أمعنت النظر في هذه التَّعريفات فإنك ستجد بعضَها قد انطلق من المعنى اللُّغوي للتَّفسير وهذا هو الصواب وقد است</w:t>
      </w:r>
      <w:r w:rsidR="005A07F8" w:rsidRPr="00704991">
        <w:rPr>
          <w:rFonts w:hint="cs"/>
          <w:color w:val="auto"/>
          <w:rtl/>
        </w:rPr>
        <w:t>ُ</w:t>
      </w:r>
      <w:r w:rsidRPr="00704991">
        <w:rPr>
          <w:rFonts w:hint="cs"/>
          <w:color w:val="auto"/>
          <w:rtl/>
        </w:rPr>
        <w:t>ع</w:t>
      </w:r>
      <w:r w:rsidR="005A07F8" w:rsidRPr="00704991">
        <w:rPr>
          <w:rFonts w:hint="cs"/>
          <w:color w:val="auto"/>
          <w:rtl/>
        </w:rPr>
        <w:t>ْ</w:t>
      </w:r>
      <w:r w:rsidRPr="00704991">
        <w:rPr>
          <w:rFonts w:hint="cs"/>
          <w:color w:val="auto"/>
          <w:rtl/>
        </w:rPr>
        <w:t>م</w:t>
      </w:r>
      <w:r w:rsidR="005A07F8" w:rsidRPr="00704991">
        <w:rPr>
          <w:rFonts w:hint="cs"/>
          <w:color w:val="auto"/>
          <w:rtl/>
        </w:rPr>
        <w:t>ِ</w:t>
      </w:r>
      <w:r w:rsidRPr="00704991">
        <w:rPr>
          <w:rFonts w:hint="cs"/>
          <w:color w:val="auto"/>
          <w:rtl/>
        </w:rPr>
        <w:t>ل</w:t>
      </w:r>
      <w:r w:rsidR="005A07F8" w:rsidRPr="00704991">
        <w:rPr>
          <w:rFonts w:hint="cs"/>
          <w:color w:val="auto"/>
          <w:rtl/>
        </w:rPr>
        <w:t>َ</w:t>
      </w:r>
      <w:r w:rsidRPr="00704991">
        <w:rPr>
          <w:rFonts w:hint="cs"/>
          <w:color w:val="auto"/>
          <w:rtl/>
        </w:rPr>
        <w:t>ت</w:t>
      </w:r>
      <w:r w:rsidR="005A07F8" w:rsidRPr="00704991">
        <w:rPr>
          <w:rFonts w:hint="cs"/>
          <w:color w:val="auto"/>
          <w:rtl/>
        </w:rPr>
        <w:t>ْ</w:t>
      </w:r>
      <w:r w:rsidRPr="00704991">
        <w:rPr>
          <w:rFonts w:hint="cs"/>
          <w:color w:val="auto"/>
          <w:rtl/>
        </w:rPr>
        <w:t xml:space="preserve"> في هذه التعريفات عباراتُ: </w:t>
      </w:r>
      <w:r w:rsidRPr="00704991">
        <w:rPr>
          <w:rFonts w:hint="cs"/>
          <w:b/>
          <w:bCs/>
          <w:color w:val="auto"/>
          <w:rtl/>
        </w:rPr>
        <w:t>بيانٍ وشرحٍ وكشفٍ</w:t>
      </w:r>
      <w:r w:rsidR="00FE7AF4">
        <w:rPr>
          <w:rFonts w:hint="cs"/>
          <w:color w:val="auto"/>
          <w:rtl/>
        </w:rPr>
        <w:t xml:space="preserve"> </w:t>
      </w:r>
      <w:r w:rsidR="00DA6D45" w:rsidRPr="00704991">
        <w:rPr>
          <w:rFonts w:hint="cs"/>
          <w:color w:val="auto"/>
          <w:rtl/>
        </w:rPr>
        <w:t>للتعبير عن معنى " التَّفسير "</w:t>
      </w:r>
      <w:r w:rsidRPr="00704991">
        <w:rPr>
          <w:rFonts w:hint="cs"/>
          <w:color w:val="auto"/>
          <w:rtl/>
        </w:rPr>
        <w:t xml:space="preserve">.                                              </w:t>
      </w:r>
      <w:r w:rsidR="00FE7AF4">
        <w:rPr>
          <w:rFonts w:hint="cs"/>
          <w:color w:val="auto"/>
          <w:rtl/>
        </w:rPr>
        <w:t xml:space="preserve">                               </w:t>
      </w:r>
      <w:r w:rsidRPr="00704991">
        <w:rPr>
          <w:rFonts w:hint="cs"/>
          <w:color w:val="auto"/>
          <w:rtl/>
        </w:rPr>
        <w:lastRenderedPageBreak/>
        <w:t>ويمكنُ من هذا المنطلقِ القولُ بأنَّ عمليةَ التَّفسيرِ إنَّما هي</w:t>
      </w:r>
      <w:r w:rsidR="0012363A" w:rsidRPr="00704991">
        <w:rPr>
          <w:rFonts w:hint="cs"/>
          <w:color w:val="auto"/>
          <w:rtl/>
        </w:rPr>
        <w:t>:</w:t>
      </w:r>
      <w:r w:rsidRPr="00704991">
        <w:rPr>
          <w:rFonts w:hint="cs"/>
          <w:color w:val="auto"/>
          <w:rtl/>
        </w:rPr>
        <w:t xml:space="preserve"> </w:t>
      </w:r>
      <w:r w:rsidR="00DA6D45" w:rsidRPr="00704991">
        <w:rPr>
          <w:rFonts w:hint="cs"/>
          <w:b/>
          <w:bCs/>
          <w:color w:val="auto"/>
          <w:rtl/>
        </w:rPr>
        <w:t>بيانٌ وشرحٌ</w:t>
      </w:r>
      <w:r w:rsidRPr="00704991">
        <w:rPr>
          <w:rFonts w:hint="cs"/>
          <w:b/>
          <w:bCs/>
          <w:color w:val="auto"/>
          <w:rtl/>
        </w:rPr>
        <w:t xml:space="preserve"> </w:t>
      </w:r>
      <w:r w:rsidR="00DA6D45" w:rsidRPr="00704991">
        <w:rPr>
          <w:rFonts w:hint="cs"/>
          <w:b/>
          <w:bCs/>
          <w:color w:val="auto"/>
          <w:rtl/>
        </w:rPr>
        <w:t>ل</w:t>
      </w:r>
      <w:r w:rsidRPr="00704991">
        <w:rPr>
          <w:rFonts w:hint="cs"/>
          <w:b/>
          <w:bCs/>
          <w:color w:val="auto"/>
          <w:rtl/>
        </w:rPr>
        <w:t>لقرآن</w:t>
      </w:r>
      <w:r w:rsidR="00DA6D45" w:rsidRPr="00704991">
        <w:rPr>
          <w:rFonts w:hint="cs"/>
          <w:b/>
          <w:bCs/>
          <w:color w:val="auto"/>
          <w:rtl/>
        </w:rPr>
        <w:t xml:space="preserve"> الكريم</w:t>
      </w:r>
      <w:r w:rsidRPr="00704991">
        <w:rPr>
          <w:rFonts w:hint="cs"/>
          <w:color w:val="auto"/>
          <w:rtl/>
        </w:rPr>
        <w:t xml:space="preserve"> فما كان خارجَ نطاقِ البيانِ فإنَّه غيرُ داخلٍ في مصطلح التَّفسيرِ وغايةُ هذا البيانِ فهمُ كلام الله فما خرجَ عن حَدِّ فَهْمِ كلامِه سبحانَهُ فإنه زائدٌ عن معنى البيانِ لأنَّ الغايةَ من التَّفسيرِ معرفةُ المعنى الذي أراده الله من كلامِهِ فما تَحْصُلُ</w:t>
      </w:r>
      <w:r w:rsidR="00CF76BD" w:rsidRPr="00704991">
        <w:rPr>
          <w:rFonts w:hint="cs"/>
          <w:color w:val="auto"/>
          <w:rtl/>
        </w:rPr>
        <w:t xml:space="preserve"> به المعرفةُ فإنه بيانٌ وتفسيرٌ</w:t>
      </w:r>
      <w:r w:rsidRPr="00704991">
        <w:rPr>
          <w:rFonts w:hint="cs"/>
          <w:color w:val="auto"/>
          <w:rtl/>
        </w:rPr>
        <w:t xml:space="preserve"> وما عدا ذلك فإنه توسُّعٌ حاصلٌ بعدَ هذا الفَهمِ والبيانِ .                                                                                       </w:t>
      </w:r>
      <w:r w:rsidR="00DA6D45" w:rsidRPr="00704991">
        <w:rPr>
          <w:rFonts w:hint="cs"/>
          <w:color w:val="auto"/>
          <w:rtl/>
        </w:rPr>
        <w:t xml:space="preserve">      </w:t>
      </w:r>
      <w:r w:rsidRPr="00704991">
        <w:rPr>
          <w:rFonts w:hint="cs"/>
          <w:color w:val="auto"/>
          <w:rtl/>
        </w:rPr>
        <w:t>وإذا كان ذلك هو المنطلق في تعريفِ التَّفسيرِ فإنَّ البيانَ قد يتحقَّقُ بمعرفةِ اللفظةِ الغريبةِ في الآيةِ أو بمعرفةِ قصتِها وسببِ نزولِها أو بمعرفةِ مكانِ نزولِها وفيمن نزلتْ أو بمعرفةِ ما فيها من النَّسخِ</w:t>
      </w:r>
      <w:r w:rsidR="00742E4C" w:rsidRPr="00704991">
        <w:rPr>
          <w:rFonts w:hint="cs"/>
          <w:color w:val="auto"/>
          <w:rtl/>
        </w:rPr>
        <w:t xml:space="preserve"> بمصطلحِه العامِّ كبيانِ مجملٍ</w:t>
      </w:r>
      <w:r w:rsidRPr="00704991">
        <w:rPr>
          <w:rFonts w:hint="cs"/>
          <w:color w:val="auto"/>
          <w:rtl/>
        </w:rPr>
        <w:t xml:space="preserve"> وتخصيصِ عامٍ وتَقْيِيدِ مطلقٍ ورفعِ ح</w:t>
      </w:r>
      <w:r w:rsidR="005A07F8" w:rsidRPr="00704991">
        <w:rPr>
          <w:rFonts w:hint="cs"/>
          <w:color w:val="auto"/>
          <w:rtl/>
        </w:rPr>
        <w:t>ُ</w:t>
      </w:r>
      <w:r w:rsidRPr="00704991">
        <w:rPr>
          <w:rFonts w:hint="cs"/>
          <w:color w:val="auto"/>
          <w:rtl/>
        </w:rPr>
        <w:t>ك</w:t>
      </w:r>
      <w:r w:rsidR="005A07F8" w:rsidRPr="00704991">
        <w:rPr>
          <w:rFonts w:hint="cs"/>
          <w:color w:val="auto"/>
          <w:rtl/>
        </w:rPr>
        <w:t>ْ</w:t>
      </w:r>
      <w:r w:rsidRPr="00704991">
        <w:rPr>
          <w:rFonts w:hint="cs"/>
          <w:color w:val="auto"/>
          <w:rtl/>
        </w:rPr>
        <w:t xml:space="preserve">مٍ شرعيٍّ وغيرِها مما يعتريه إزالةٌ ورفعٌ .                                                     </w:t>
      </w:r>
      <w:r w:rsidR="002E3090" w:rsidRPr="00704991">
        <w:rPr>
          <w:rFonts w:hint="cs"/>
          <w:color w:val="auto"/>
          <w:rtl/>
        </w:rPr>
        <w:t xml:space="preserve">                      </w:t>
      </w:r>
      <w:r w:rsidR="002E3090" w:rsidRPr="00704991">
        <w:rPr>
          <w:rFonts w:hint="cs"/>
          <w:b/>
          <w:bCs/>
          <w:color w:val="auto"/>
          <w:rtl/>
        </w:rPr>
        <w:t>والمقصود</w:t>
      </w:r>
      <w:r w:rsidRPr="00704991">
        <w:rPr>
          <w:rFonts w:hint="cs"/>
          <w:b/>
          <w:bCs/>
          <w:color w:val="auto"/>
          <w:rtl/>
        </w:rPr>
        <w:t>:</w:t>
      </w:r>
      <w:r w:rsidRPr="00704991">
        <w:rPr>
          <w:rFonts w:hint="cs"/>
          <w:color w:val="auto"/>
          <w:rtl/>
        </w:rPr>
        <w:t xml:space="preserve"> أنَّ ما يقعُ به بيانٌ عن معنى الآيةِ فإنه تفسيرٌ للقرآن .                                </w:t>
      </w:r>
      <w:r w:rsidR="00DE5A19" w:rsidRPr="00704991">
        <w:rPr>
          <w:rFonts w:hint="cs"/>
          <w:b/>
          <w:bCs/>
          <w:color w:val="auto"/>
          <w:rtl/>
        </w:rPr>
        <w:t>وبعد هذا التفصيلِ يُمكنُ القولُ بأنَّ التَّفسيرَ: بَيَانُ القرآن الكريم.</w:t>
      </w:r>
      <w:r w:rsidRPr="00704991">
        <w:rPr>
          <w:rFonts w:hint="cs"/>
          <w:color w:val="auto"/>
          <w:rtl/>
        </w:rPr>
        <w:t xml:space="preserve">                          </w:t>
      </w:r>
      <w:r w:rsidR="00DE5A19" w:rsidRPr="00704991">
        <w:rPr>
          <w:rFonts w:hint="cs"/>
          <w:b/>
          <w:bCs/>
          <w:color w:val="auto"/>
          <w:rtl/>
        </w:rPr>
        <w:t>فخرج بالبيان</w:t>
      </w:r>
      <w:r w:rsidR="002E3090" w:rsidRPr="00704991">
        <w:rPr>
          <w:rFonts w:hint="cs"/>
          <w:b/>
          <w:bCs/>
          <w:color w:val="auto"/>
          <w:rtl/>
        </w:rPr>
        <w:t>:</w:t>
      </w:r>
      <w:r w:rsidR="00DE5A19" w:rsidRPr="00704991">
        <w:rPr>
          <w:rFonts w:hint="cs"/>
          <w:color w:val="auto"/>
          <w:rtl/>
        </w:rPr>
        <w:t xml:space="preserve"> ما كان خارجاً عن حَدِّ البيانِ ككثيرٍ من المسائلِ الفقهيةِ والمسائلِ النحوية ومبهماتِ القرآن وغي</w:t>
      </w:r>
      <w:r w:rsidR="002E3090" w:rsidRPr="00704991">
        <w:rPr>
          <w:rFonts w:hint="cs"/>
          <w:color w:val="auto"/>
          <w:rtl/>
        </w:rPr>
        <w:t>رها مما يُذْكَرُ في كتب التفسير.</w:t>
      </w:r>
    </w:p>
    <w:p w:rsidR="00964896" w:rsidRPr="00704991" w:rsidRDefault="00F02E8E" w:rsidP="006F2AD4">
      <w:pPr>
        <w:ind w:left="-2" w:firstLine="0"/>
        <w:jc w:val="left"/>
        <w:rPr>
          <w:color w:val="auto"/>
          <w:rtl/>
        </w:rPr>
      </w:pPr>
      <w:r w:rsidRPr="00704991">
        <w:rPr>
          <w:rFonts w:hint="cs"/>
          <w:b/>
          <w:bCs/>
          <w:color w:val="auto"/>
          <w:rtl/>
        </w:rPr>
        <w:t>ويخرج بالقرآن:</w:t>
      </w:r>
      <w:r w:rsidRPr="00704991">
        <w:rPr>
          <w:rFonts w:hint="cs"/>
          <w:color w:val="auto"/>
          <w:rtl/>
        </w:rPr>
        <w:t xml:space="preserve"> غيرُ كلامِ الله ِ سبحانَه من كلامِه لملائكتِه وكلامِه لرسلِه السابقينَ محمداً </w:t>
      </w:r>
      <w:r w:rsidR="002E0271" w:rsidRPr="00322F83">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rFonts w:hint="cs"/>
          <w:color w:val="auto"/>
          <w:rtl/>
        </w:rPr>
        <w:t xml:space="preserve"> والحديثُ القدسيُّ والله أعلم</w:t>
      </w:r>
      <w:r w:rsidRPr="00704991">
        <w:rPr>
          <w:rFonts w:hint="cs"/>
          <w:color w:val="auto"/>
          <w:vertAlign w:val="superscript"/>
          <w:rtl/>
        </w:rPr>
        <w:t>(</w:t>
      </w:r>
      <w:r w:rsidRPr="00704991">
        <w:rPr>
          <w:rStyle w:val="ad"/>
          <w:color w:val="auto"/>
          <w:rtl/>
        </w:rPr>
        <w:footnoteReference w:id="71"/>
      </w:r>
      <w:r w:rsidRPr="00704991">
        <w:rPr>
          <w:rFonts w:hint="cs"/>
          <w:color w:val="auto"/>
          <w:vertAlign w:val="superscript"/>
          <w:rtl/>
        </w:rPr>
        <w:t>)</w:t>
      </w:r>
      <w:r w:rsidRPr="00704991">
        <w:rPr>
          <w:rFonts w:hint="cs"/>
          <w:color w:val="auto"/>
          <w:rtl/>
        </w:rPr>
        <w:t>.</w:t>
      </w:r>
    </w:p>
    <w:p w:rsidR="006F2AD4" w:rsidRPr="00704991" w:rsidRDefault="006F2AD4" w:rsidP="006F2AD4">
      <w:pPr>
        <w:ind w:left="-2" w:firstLine="0"/>
        <w:jc w:val="left"/>
        <w:rPr>
          <w:color w:val="auto"/>
          <w:sz w:val="18"/>
          <w:szCs w:val="18"/>
          <w:rtl/>
        </w:rPr>
      </w:pPr>
    </w:p>
    <w:p w:rsidR="0015186D" w:rsidRPr="00704991" w:rsidRDefault="0015186D" w:rsidP="006F2AD4">
      <w:pPr>
        <w:ind w:hanging="2"/>
        <w:jc w:val="left"/>
        <w:rPr>
          <w:color w:val="auto"/>
          <w:rtl/>
        </w:rPr>
      </w:pPr>
      <w:r w:rsidRPr="00704991">
        <w:rPr>
          <w:rFonts w:hint="cs"/>
          <w:b/>
          <w:bCs/>
          <w:color w:val="auto"/>
          <w:rtl/>
        </w:rPr>
        <w:t>معنى القرآن لغةً واصطلاحاً</w:t>
      </w:r>
      <w:r w:rsidR="006F2AD4" w:rsidRPr="00704991">
        <w:rPr>
          <w:rFonts w:hint="cs"/>
          <w:b/>
          <w:bCs/>
          <w:color w:val="auto"/>
          <w:rtl/>
        </w:rPr>
        <w:t xml:space="preserve"> </w:t>
      </w:r>
      <w:r w:rsidRPr="00704991">
        <w:rPr>
          <w:rFonts w:hint="cs"/>
          <w:b/>
          <w:bCs/>
          <w:color w:val="auto"/>
          <w:rtl/>
        </w:rPr>
        <w:t>:</w:t>
      </w:r>
    </w:p>
    <w:p w:rsidR="006F2AD4" w:rsidRPr="00704991" w:rsidRDefault="006F2AD4" w:rsidP="006F2AD4">
      <w:pPr>
        <w:ind w:hanging="2"/>
        <w:jc w:val="left"/>
        <w:rPr>
          <w:color w:val="auto"/>
          <w:sz w:val="20"/>
          <w:szCs w:val="20"/>
        </w:rPr>
      </w:pPr>
    </w:p>
    <w:p w:rsidR="00A66FC0" w:rsidRPr="00704991" w:rsidRDefault="0015186D" w:rsidP="00556A64">
      <w:pPr>
        <w:ind w:firstLine="0"/>
        <w:jc w:val="left"/>
        <w:rPr>
          <w:b/>
          <w:bCs/>
          <w:color w:val="auto"/>
          <w:u w:val="single"/>
          <w:rtl/>
        </w:rPr>
      </w:pPr>
      <w:r w:rsidRPr="00704991">
        <w:rPr>
          <w:rFonts w:hint="cs"/>
          <w:b/>
          <w:bCs/>
          <w:color w:val="auto"/>
          <w:u w:val="single"/>
          <w:rtl/>
        </w:rPr>
        <w:t>أولاً:</w:t>
      </w:r>
      <w:r w:rsidR="00964896" w:rsidRPr="00704991">
        <w:rPr>
          <w:rFonts w:hint="cs"/>
          <w:b/>
          <w:bCs/>
          <w:color w:val="auto"/>
          <w:u w:val="single"/>
          <w:rtl/>
        </w:rPr>
        <w:t xml:space="preserve"> القرآن لغةً:</w:t>
      </w:r>
    </w:p>
    <w:p w:rsidR="006F2AD4" w:rsidRPr="00704991" w:rsidRDefault="006F2AD4" w:rsidP="00556A64">
      <w:pPr>
        <w:ind w:firstLine="0"/>
        <w:jc w:val="left"/>
        <w:rPr>
          <w:b/>
          <w:bCs/>
          <w:color w:val="auto"/>
          <w:sz w:val="18"/>
          <w:szCs w:val="18"/>
          <w:u w:val="single"/>
          <w:rtl/>
        </w:rPr>
      </w:pPr>
    </w:p>
    <w:p w:rsidR="0007394F" w:rsidRDefault="0007394F" w:rsidP="0007394F">
      <w:pPr>
        <w:ind w:left="-2" w:firstLine="0"/>
        <w:jc w:val="left"/>
        <w:rPr>
          <w:color w:val="auto"/>
          <w:sz w:val="32"/>
          <w:szCs w:val="32"/>
          <w:rtl/>
        </w:rPr>
      </w:pPr>
      <w:r>
        <w:rPr>
          <w:rFonts w:hint="cs"/>
          <w:color w:val="auto"/>
          <w:sz w:val="32"/>
          <w:szCs w:val="32"/>
          <w:rtl/>
        </w:rPr>
        <w:t xml:space="preserve">      </w:t>
      </w:r>
      <w:r w:rsidR="00A66FC0" w:rsidRPr="00704991">
        <w:rPr>
          <w:rFonts w:hint="cs"/>
          <w:color w:val="auto"/>
          <w:sz w:val="32"/>
          <w:szCs w:val="32"/>
          <w:rtl/>
        </w:rPr>
        <w:t xml:space="preserve">القرآن في اللغة مأخوذ من مادة قرأ بمعنى تلا وهذا ظاهرٌ من استخدام هذا اللفظ ومشتقاته في كلام الله سبحانه وفي كلام رسوله </w:t>
      </w:r>
      <w:r w:rsidR="002E0271" w:rsidRPr="00322F83">
        <w:rPr>
          <w:rFonts w:ascii="Traditional Arabic" w:hAnsi="Traditional Arabic"/>
          <w:b/>
          <w:color w:val="auto"/>
          <w:sz w:val="32"/>
          <w:szCs w:val="32"/>
          <w:rtl/>
          <w:lang w:eastAsia="en-US"/>
        </w:rPr>
        <w:t>صلى الله عليه وسلم</w:t>
      </w:r>
      <w:r w:rsidR="002E0271">
        <w:rPr>
          <w:rFonts w:ascii="QCF_P001" w:hAnsi="QCF_P001" w:cs="QCF_P001" w:hint="cs"/>
          <w:bCs/>
          <w:color w:val="auto"/>
          <w:sz w:val="32"/>
          <w:szCs w:val="32"/>
          <w:rtl/>
          <w:lang w:eastAsia="en-US"/>
        </w:rPr>
        <w:t xml:space="preserve"> </w:t>
      </w:r>
      <w:r w:rsidR="006F2AD4" w:rsidRPr="00704991">
        <w:rPr>
          <w:rFonts w:hint="cs"/>
          <w:color w:val="auto"/>
          <w:sz w:val="32"/>
          <w:szCs w:val="32"/>
          <w:rtl/>
        </w:rPr>
        <w:t xml:space="preserve"> </w:t>
      </w:r>
      <w:r w:rsidR="00A66FC0" w:rsidRPr="00704991">
        <w:rPr>
          <w:rFonts w:hint="cs"/>
          <w:color w:val="auto"/>
          <w:sz w:val="32"/>
          <w:szCs w:val="32"/>
          <w:rtl/>
        </w:rPr>
        <w:t xml:space="preserve"> وفي كلام الصحابة الذين نزل عليهم القرآن</w:t>
      </w:r>
      <w:r w:rsidR="00B76A14" w:rsidRPr="00704991">
        <w:rPr>
          <w:rFonts w:hint="cs"/>
          <w:color w:val="auto"/>
          <w:sz w:val="32"/>
          <w:szCs w:val="32"/>
          <w:rtl/>
        </w:rPr>
        <w:t xml:space="preserve"> ومما يدل على ذلك من القرآن قوله تعالى: </w:t>
      </w:r>
      <w:r w:rsidR="00B76A14" w:rsidRPr="00704991">
        <w:rPr>
          <w:rFonts w:ascii="QCF_BSML" w:hAnsi="QCF_BSML" w:cs="QCF_BSML"/>
          <w:color w:val="auto"/>
          <w:sz w:val="32"/>
          <w:szCs w:val="32"/>
          <w:rtl/>
          <w:lang w:eastAsia="en-US"/>
        </w:rPr>
        <w:t xml:space="preserve">ﭽ </w:t>
      </w:r>
      <w:r w:rsidR="00B76A14" w:rsidRPr="00704991">
        <w:rPr>
          <w:rFonts w:ascii="QCF_P176" w:hAnsi="QCF_P176" w:cs="QCF_P176"/>
          <w:color w:val="auto"/>
          <w:sz w:val="32"/>
          <w:szCs w:val="32"/>
          <w:rtl/>
          <w:lang w:eastAsia="en-US"/>
        </w:rPr>
        <w:t xml:space="preserve">ﯙ  ﯚ  ﯛ   ﯜ  ﯝ  ﯞ  ﯟ  ﯠ    </w:t>
      </w:r>
      <w:r w:rsidR="00B76A14" w:rsidRPr="00704991">
        <w:rPr>
          <w:rFonts w:ascii="QCF_BSML" w:hAnsi="QCF_BSML" w:cs="QCF_BSML"/>
          <w:color w:val="auto"/>
          <w:sz w:val="32"/>
          <w:szCs w:val="32"/>
          <w:rtl/>
          <w:lang w:eastAsia="en-US"/>
        </w:rPr>
        <w:t>ﭼ</w:t>
      </w:r>
      <w:r w:rsidR="00B76A14" w:rsidRPr="00704991">
        <w:rPr>
          <w:rFonts w:ascii="Arial" w:hAnsi="Arial" w:cs="Arial"/>
          <w:color w:val="auto"/>
          <w:sz w:val="32"/>
          <w:szCs w:val="32"/>
          <w:rtl/>
          <w:lang w:eastAsia="en-US"/>
        </w:rPr>
        <w:t xml:space="preserve"> </w:t>
      </w:r>
      <w:r w:rsidR="00B76A14" w:rsidRPr="00704991">
        <w:rPr>
          <w:rFonts w:hint="cs"/>
          <w:color w:val="auto"/>
          <w:sz w:val="32"/>
          <w:szCs w:val="32"/>
          <w:vertAlign w:val="superscript"/>
          <w:rtl/>
        </w:rPr>
        <w:t>(</w:t>
      </w:r>
      <w:r w:rsidR="00B76A14" w:rsidRPr="00704991">
        <w:rPr>
          <w:rStyle w:val="ad"/>
          <w:color w:val="auto"/>
          <w:sz w:val="32"/>
          <w:szCs w:val="32"/>
          <w:rtl/>
        </w:rPr>
        <w:footnoteReference w:id="72"/>
      </w:r>
      <w:r w:rsidR="00B76A14" w:rsidRPr="00704991">
        <w:rPr>
          <w:rFonts w:hint="cs"/>
          <w:color w:val="auto"/>
          <w:sz w:val="32"/>
          <w:szCs w:val="32"/>
          <w:vertAlign w:val="superscript"/>
          <w:rtl/>
        </w:rPr>
        <w:t>)</w:t>
      </w:r>
      <w:r w:rsidR="006F2AD4" w:rsidRPr="00704991">
        <w:rPr>
          <w:rFonts w:hint="cs"/>
          <w:b/>
          <w:bCs/>
          <w:color w:val="auto"/>
          <w:sz w:val="32"/>
          <w:szCs w:val="32"/>
          <w:rtl/>
        </w:rPr>
        <w:t xml:space="preserve"> </w:t>
      </w:r>
      <w:r w:rsidR="00B76A14" w:rsidRPr="00704991">
        <w:rPr>
          <w:rFonts w:hint="cs"/>
          <w:b/>
          <w:bCs/>
          <w:color w:val="auto"/>
          <w:sz w:val="32"/>
          <w:szCs w:val="32"/>
          <w:rtl/>
        </w:rPr>
        <w:t xml:space="preserve"> </w:t>
      </w:r>
    </w:p>
    <w:p w:rsidR="00971C25" w:rsidRPr="0007394F" w:rsidRDefault="00B76A14" w:rsidP="0007394F">
      <w:pPr>
        <w:ind w:left="-2" w:firstLine="0"/>
        <w:jc w:val="left"/>
        <w:rPr>
          <w:rFonts w:ascii="Arial" w:hAnsi="Arial" w:cs="Arial"/>
          <w:color w:val="auto"/>
          <w:sz w:val="32"/>
          <w:szCs w:val="32"/>
          <w:rtl/>
          <w:lang w:eastAsia="en-US"/>
        </w:rPr>
      </w:pPr>
      <w:r w:rsidRPr="00704991">
        <w:rPr>
          <w:rFonts w:hint="cs"/>
          <w:color w:val="auto"/>
          <w:sz w:val="32"/>
          <w:szCs w:val="32"/>
          <w:rtl/>
        </w:rPr>
        <w:lastRenderedPageBreak/>
        <w:t>وقوله تعالى:</w:t>
      </w:r>
      <w:r w:rsidRPr="00704991">
        <w:rPr>
          <w:rFonts w:hint="cs"/>
          <w:b/>
          <w:bCs/>
          <w:color w:val="auto"/>
          <w:sz w:val="32"/>
          <w:szCs w:val="32"/>
          <w:rtl/>
        </w:rPr>
        <w:t xml:space="preserve"> </w:t>
      </w:r>
      <w:r w:rsidRPr="00704991">
        <w:rPr>
          <w:rFonts w:ascii="QCF_BSML" w:hAnsi="QCF_BSML" w:cs="QCF_BSML"/>
          <w:color w:val="auto"/>
          <w:sz w:val="32"/>
          <w:szCs w:val="32"/>
          <w:rtl/>
          <w:lang w:eastAsia="en-US"/>
        </w:rPr>
        <w:t xml:space="preserve">ﭽ </w:t>
      </w:r>
      <w:r w:rsidRPr="00704991">
        <w:rPr>
          <w:rFonts w:ascii="QCF_P215" w:hAnsi="QCF_P215" w:cs="QCF_P215"/>
          <w:color w:val="auto"/>
          <w:sz w:val="32"/>
          <w:szCs w:val="32"/>
          <w:rtl/>
          <w:lang w:eastAsia="en-US"/>
        </w:rPr>
        <w:t xml:space="preserve">ﯨ  ﯩ  ﯪ  ﯫ  ﯬ  ﯭ  ﯮ    ﯯ  ﯰ </w:t>
      </w:r>
      <w:r w:rsidRPr="00704991">
        <w:rPr>
          <w:rFonts w:ascii="QCF_BSML" w:hAnsi="QCF_BSML" w:cs="QCF_BSML"/>
          <w:color w:val="auto"/>
          <w:sz w:val="32"/>
          <w:szCs w:val="32"/>
          <w:rtl/>
          <w:lang w:eastAsia="en-US"/>
        </w:rPr>
        <w:t>ﭼ</w:t>
      </w:r>
      <w:r w:rsidRPr="00704991">
        <w:rPr>
          <w:rFonts w:ascii="Arial" w:hAnsi="Arial" w:cs="Arial"/>
          <w:color w:val="auto"/>
          <w:sz w:val="32"/>
          <w:szCs w:val="32"/>
          <w:rtl/>
          <w:lang w:eastAsia="en-US"/>
        </w:rPr>
        <w:t xml:space="preserve"> </w:t>
      </w:r>
      <w:r w:rsidRPr="00704991">
        <w:rPr>
          <w:rFonts w:hint="cs"/>
          <w:color w:val="auto"/>
          <w:sz w:val="32"/>
          <w:szCs w:val="32"/>
          <w:vertAlign w:val="superscript"/>
          <w:rtl/>
        </w:rPr>
        <w:t>(</w:t>
      </w:r>
      <w:r w:rsidRPr="00704991">
        <w:rPr>
          <w:rStyle w:val="ad"/>
          <w:color w:val="auto"/>
          <w:sz w:val="32"/>
          <w:szCs w:val="32"/>
          <w:rtl/>
        </w:rPr>
        <w:footnoteReference w:id="73"/>
      </w:r>
      <w:r w:rsidRPr="00704991">
        <w:rPr>
          <w:rFonts w:hint="cs"/>
          <w:color w:val="auto"/>
          <w:sz w:val="32"/>
          <w:szCs w:val="32"/>
          <w:vertAlign w:val="superscript"/>
          <w:rtl/>
        </w:rPr>
        <w:t>)</w:t>
      </w:r>
      <w:r w:rsidRPr="00704991">
        <w:rPr>
          <w:rFonts w:hint="cs"/>
          <w:b/>
          <w:bCs/>
          <w:color w:val="auto"/>
          <w:sz w:val="32"/>
          <w:szCs w:val="32"/>
          <w:rtl/>
        </w:rPr>
        <w:t xml:space="preserve"> </w:t>
      </w:r>
      <w:r w:rsidR="00971C25" w:rsidRPr="00704991">
        <w:rPr>
          <w:rFonts w:hint="cs"/>
          <w:color w:val="auto"/>
          <w:sz w:val="32"/>
          <w:szCs w:val="32"/>
          <w:rtl/>
        </w:rPr>
        <w:t>وقوله تعالى:</w:t>
      </w:r>
      <w:r w:rsidR="00971C25" w:rsidRPr="00704991">
        <w:rPr>
          <w:rFonts w:hint="cs"/>
          <w:b/>
          <w:bCs/>
          <w:color w:val="auto"/>
          <w:sz w:val="32"/>
          <w:szCs w:val="32"/>
          <w:rtl/>
        </w:rPr>
        <w:t xml:space="preserve"> </w:t>
      </w:r>
      <w:r w:rsidR="00971C25" w:rsidRPr="00704991">
        <w:rPr>
          <w:rFonts w:ascii="QCF_BSML" w:hAnsi="QCF_BSML" w:cs="QCF_BSML"/>
          <w:color w:val="auto"/>
          <w:sz w:val="32"/>
          <w:szCs w:val="32"/>
          <w:rtl/>
          <w:lang w:eastAsia="en-US"/>
        </w:rPr>
        <w:t>ﭽ</w:t>
      </w:r>
      <w:r w:rsidR="00971C25" w:rsidRPr="00704991">
        <w:rPr>
          <w:rFonts w:ascii="QCF_P577" w:hAnsi="QCF_P577" w:cs="QCF_P577"/>
          <w:color w:val="auto"/>
          <w:sz w:val="32"/>
          <w:szCs w:val="32"/>
          <w:rtl/>
          <w:lang w:eastAsia="en-US"/>
        </w:rPr>
        <w:t xml:space="preserve">ﰄ  ﰅ  ﰆ  ﰇ       </w:t>
      </w:r>
      <w:r w:rsidR="00971C25" w:rsidRPr="00704991">
        <w:rPr>
          <w:rFonts w:ascii="QCF_BSML" w:hAnsi="QCF_BSML" w:cs="QCF_BSML"/>
          <w:color w:val="auto"/>
          <w:sz w:val="32"/>
          <w:szCs w:val="32"/>
          <w:rtl/>
          <w:lang w:eastAsia="en-US"/>
        </w:rPr>
        <w:t>ﭼ</w:t>
      </w:r>
      <w:r w:rsidR="00971C25" w:rsidRPr="00704991">
        <w:rPr>
          <w:rFonts w:ascii="Arial" w:hAnsi="Arial" w:cs="Arial"/>
          <w:color w:val="auto"/>
          <w:sz w:val="32"/>
          <w:szCs w:val="32"/>
          <w:rtl/>
          <w:lang w:eastAsia="en-US"/>
        </w:rPr>
        <w:t xml:space="preserve"> </w:t>
      </w:r>
      <w:r w:rsidR="00971C25" w:rsidRPr="00704991">
        <w:rPr>
          <w:rFonts w:hint="cs"/>
          <w:color w:val="auto"/>
          <w:sz w:val="32"/>
          <w:szCs w:val="32"/>
          <w:vertAlign w:val="superscript"/>
          <w:rtl/>
        </w:rPr>
        <w:t>(</w:t>
      </w:r>
      <w:r w:rsidR="00971C25" w:rsidRPr="00704991">
        <w:rPr>
          <w:rStyle w:val="ad"/>
          <w:color w:val="auto"/>
          <w:sz w:val="32"/>
          <w:szCs w:val="32"/>
          <w:rtl/>
        </w:rPr>
        <w:footnoteReference w:id="74"/>
      </w:r>
      <w:r w:rsidR="00971C25" w:rsidRPr="00704991">
        <w:rPr>
          <w:rFonts w:hint="cs"/>
          <w:color w:val="auto"/>
          <w:sz w:val="32"/>
          <w:szCs w:val="32"/>
          <w:vertAlign w:val="superscript"/>
          <w:rtl/>
        </w:rPr>
        <w:t>)</w:t>
      </w:r>
      <w:r w:rsidR="00971C25" w:rsidRPr="00704991">
        <w:rPr>
          <w:rFonts w:ascii="Traditional Arabic" w:hAnsi="Arial"/>
          <w:color w:val="auto"/>
          <w:sz w:val="32"/>
          <w:szCs w:val="32"/>
          <w:lang w:eastAsia="en-US"/>
        </w:rPr>
        <w:t xml:space="preserve"> </w:t>
      </w:r>
      <w:r w:rsidR="00971C25" w:rsidRPr="00704991">
        <w:rPr>
          <w:rFonts w:hint="cs"/>
          <w:color w:val="auto"/>
          <w:sz w:val="32"/>
          <w:szCs w:val="32"/>
          <w:rtl/>
        </w:rPr>
        <w:t>أي</w:t>
      </w:r>
      <w:r w:rsidR="005D251A" w:rsidRPr="00704991">
        <w:rPr>
          <w:rFonts w:hint="cs"/>
          <w:color w:val="auto"/>
          <w:sz w:val="32"/>
          <w:szCs w:val="32"/>
          <w:rtl/>
        </w:rPr>
        <w:t>: قراءته</w:t>
      </w:r>
      <w:r w:rsidR="005D251A" w:rsidRPr="00704991">
        <w:rPr>
          <w:rFonts w:hint="cs"/>
          <w:b/>
          <w:bCs/>
          <w:color w:val="auto"/>
          <w:sz w:val="32"/>
          <w:szCs w:val="32"/>
          <w:rtl/>
        </w:rPr>
        <w:t xml:space="preserve"> </w:t>
      </w:r>
      <w:r w:rsidR="005D251A" w:rsidRPr="00704991">
        <w:rPr>
          <w:rFonts w:hint="cs"/>
          <w:color w:val="auto"/>
          <w:sz w:val="32"/>
          <w:szCs w:val="32"/>
          <w:rtl/>
        </w:rPr>
        <w:t>وغيرها من الآيات .</w:t>
      </w:r>
      <w:r w:rsidR="00971C25" w:rsidRPr="00704991">
        <w:rPr>
          <w:rFonts w:hint="cs"/>
          <w:color w:val="auto"/>
          <w:sz w:val="32"/>
          <w:szCs w:val="32"/>
          <w:rtl/>
        </w:rPr>
        <w:t>أخرج البخاري</w:t>
      </w:r>
      <w:r w:rsidR="006B5A3B" w:rsidRPr="00704991">
        <w:rPr>
          <w:rFonts w:ascii="AGA Arabesque" w:hAnsi="AGA Arabesque" w:cs="DecoType Naskh Swashes" w:hint="cs"/>
          <w:color w:val="auto"/>
          <w:sz w:val="32"/>
          <w:szCs w:val="32"/>
          <w:rtl/>
        </w:rPr>
        <w:t xml:space="preserve"> رحمه الله</w:t>
      </w:r>
      <w:r w:rsidR="00971C25" w:rsidRPr="00704991">
        <w:rPr>
          <w:rFonts w:hint="cs"/>
          <w:color w:val="auto"/>
          <w:sz w:val="32"/>
          <w:szCs w:val="32"/>
          <w:rtl/>
        </w:rPr>
        <w:t xml:space="preserve"> عن عبد الله بن عمرو بن العاص</w:t>
      </w:r>
      <w:r w:rsidR="006B5A3B" w:rsidRPr="00704991">
        <w:rPr>
          <w:rFonts w:hint="cs"/>
          <w:color w:val="auto"/>
          <w:sz w:val="32"/>
          <w:szCs w:val="32"/>
          <w:rtl/>
        </w:rPr>
        <w:t xml:space="preserve"> </w:t>
      </w:r>
      <w:r w:rsidR="006B5A3B" w:rsidRPr="00704991">
        <w:rPr>
          <w:color w:val="auto"/>
          <w:sz w:val="32"/>
          <w:szCs w:val="32"/>
        </w:rPr>
        <w:sym w:font="AGA Arabesque" w:char="F074"/>
      </w:r>
      <w:r w:rsidR="00971C25" w:rsidRPr="00704991">
        <w:rPr>
          <w:rFonts w:hint="cs"/>
          <w:color w:val="auto"/>
          <w:sz w:val="32"/>
          <w:szCs w:val="32"/>
          <w:rtl/>
        </w:rPr>
        <w:t xml:space="preserve"> أنَّ النبي </w:t>
      </w:r>
      <w:r w:rsidR="002E0271" w:rsidRPr="00322F83">
        <w:rPr>
          <w:rFonts w:ascii="Traditional Arabic" w:hAnsi="Traditional Arabic"/>
          <w:b/>
          <w:color w:val="auto"/>
          <w:sz w:val="32"/>
          <w:szCs w:val="32"/>
          <w:rtl/>
          <w:lang w:eastAsia="en-US"/>
        </w:rPr>
        <w:t>صلى الله عليه وسلم</w:t>
      </w:r>
      <w:r w:rsidR="002E0271">
        <w:rPr>
          <w:rFonts w:ascii="QCF_P001" w:hAnsi="QCF_P001" w:cs="QCF_P001" w:hint="cs"/>
          <w:bCs/>
          <w:color w:val="auto"/>
          <w:sz w:val="32"/>
          <w:szCs w:val="32"/>
          <w:rtl/>
          <w:lang w:eastAsia="en-US"/>
        </w:rPr>
        <w:t xml:space="preserve"> </w:t>
      </w:r>
      <w:r w:rsidR="00971C25" w:rsidRPr="00704991">
        <w:rPr>
          <w:rFonts w:hint="cs"/>
          <w:color w:val="auto"/>
          <w:sz w:val="32"/>
          <w:szCs w:val="32"/>
          <w:rtl/>
        </w:rPr>
        <w:t xml:space="preserve"> قال له:</w:t>
      </w:r>
      <w:r w:rsidR="00C21458" w:rsidRPr="00704991">
        <w:rPr>
          <w:rFonts w:hint="cs"/>
          <w:color w:val="auto"/>
          <w:sz w:val="32"/>
          <w:szCs w:val="32"/>
          <w:rtl/>
        </w:rPr>
        <w:t xml:space="preserve"> </w:t>
      </w:r>
      <w:r w:rsidR="00C21458" w:rsidRPr="00704991">
        <w:rPr>
          <w:color w:val="auto"/>
          <w:sz w:val="32"/>
          <w:szCs w:val="32"/>
          <w:rtl/>
        </w:rPr>
        <w:t>«</w:t>
      </w:r>
      <w:r w:rsidR="00971C25" w:rsidRPr="00704991">
        <w:rPr>
          <w:rFonts w:hint="cs"/>
          <w:color w:val="auto"/>
          <w:sz w:val="32"/>
          <w:szCs w:val="32"/>
          <w:rtl/>
        </w:rPr>
        <w:t>اقرأ القرآن في كل شهر قال إني أطيق أكثر فما زال حتى قال: في ثلاث</w:t>
      </w:r>
      <w:r w:rsidR="00C21458" w:rsidRPr="00704991">
        <w:rPr>
          <w:color w:val="auto"/>
          <w:sz w:val="32"/>
          <w:szCs w:val="32"/>
          <w:rtl/>
        </w:rPr>
        <w:t>»</w:t>
      </w:r>
      <w:r w:rsidR="00C21458" w:rsidRPr="00704991">
        <w:rPr>
          <w:rFonts w:hint="cs"/>
          <w:color w:val="auto"/>
          <w:sz w:val="32"/>
          <w:szCs w:val="32"/>
          <w:vertAlign w:val="superscript"/>
          <w:rtl/>
        </w:rPr>
        <w:t xml:space="preserve"> </w:t>
      </w:r>
      <w:r w:rsidR="00971C25" w:rsidRPr="00704991">
        <w:rPr>
          <w:rFonts w:hint="cs"/>
          <w:color w:val="auto"/>
          <w:sz w:val="32"/>
          <w:szCs w:val="32"/>
          <w:vertAlign w:val="superscript"/>
          <w:rtl/>
        </w:rPr>
        <w:t>(</w:t>
      </w:r>
      <w:r w:rsidR="00971C25" w:rsidRPr="00704991">
        <w:rPr>
          <w:rStyle w:val="ad"/>
          <w:color w:val="auto"/>
          <w:sz w:val="32"/>
          <w:szCs w:val="32"/>
          <w:rtl/>
        </w:rPr>
        <w:footnoteReference w:id="75"/>
      </w:r>
      <w:r w:rsidR="00971C25" w:rsidRPr="00704991">
        <w:rPr>
          <w:rFonts w:hint="cs"/>
          <w:color w:val="auto"/>
          <w:sz w:val="32"/>
          <w:szCs w:val="32"/>
          <w:vertAlign w:val="superscript"/>
          <w:rtl/>
        </w:rPr>
        <w:t>)</w:t>
      </w:r>
      <w:r w:rsidR="00971C25" w:rsidRPr="00704991">
        <w:rPr>
          <w:rFonts w:hint="cs"/>
          <w:color w:val="auto"/>
          <w:sz w:val="32"/>
          <w:szCs w:val="32"/>
          <w:rtl/>
        </w:rPr>
        <w:t>.</w:t>
      </w:r>
      <w:r w:rsidR="00971C25" w:rsidRPr="00704991">
        <w:rPr>
          <w:rFonts w:hint="cs"/>
          <w:color w:val="auto"/>
          <w:rtl/>
        </w:rPr>
        <w:t xml:space="preserve">وقيل أنَّ القرآن في لغة العرب: مصدر كالقراءة ومعناه الجمع وسُميَ القرآنُ الذي أنزل على محمدٍ </w:t>
      </w:r>
      <w:r w:rsidR="002E0271" w:rsidRPr="00322F83">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00971C25" w:rsidRPr="00704991">
        <w:rPr>
          <w:rFonts w:hint="cs"/>
          <w:color w:val="auto"/>
          <w:rtl/>
        </w:rPr>
        <w:t xml:space="preserve"> قرآناً لأنَّه يجمع السُّوَرَ ويضمها.</w:t>
      </w:r>
    </w:p>
    <w:p w:rsidR="00036339" w:rsidRPr="00704991" w:rsidRDefault="00036339" w:rsidP="006F2AD4">
      <w:pPr>
        <w:ind w:firstLine="0"/>
        <w:jc w:val="left"/>
        <w:rPr>
          <w:color w:val="auto"/>
          <w:rtl/>
        </w:rPr>
      </w:pPr>
      <w:r w:rsidRPr="00704991">
        <w:rPr>
          <w:rFonts w:hint="cs"/>
          <w:color w:val="auto"/>
          <w:rtl/>
        </w:rPr>
        <w:t>والقول الأول أصح لدلالة</w:t>
      </w:r>
      <w:r w:rsidR="00DA6D45" w:rsidRPr="00704991">
        <w:rPr>
          <w:rFonts w:hint="cs"/>
          <w:color w:val="auto"/>
          <w:rtl/>
        </w:rPr>
        <w:t xml:space="preserve"> </w:t>
      </w:r>
      <w:r w:rsidRPr="00704991">
        <w:rPr>
          <w:rFonts w:hint="cs"/>
          <w:color w:val="auto"/>
          <w:rtl/>
        </w:rPr>
        <w:t xml:space="preserve"> آيات الكتاب عليه .</w:t>
      </w:r>
    </w:p>
    <w:p w:rsidR="006F2AD4" w:rsidRPr="00704991" w:rsidRDefault="006F2AD4" w:rsidP="006F2AD4">
      <w:pPr>
        <w:ind w:firstLine="0"/>
        <w:jc w:val="left"/>
        <w:rPr>
          <w:color w:val="auto"/>
          <w:sz w:val="18"/>
          <w:szCs w:val="18"/>
          <w:rtl/>
        </w:rPr>
      </w:pPr>
    </w:p>
    <w:p w:rsidR="00F02E8E" w:rsidRPr="00704991" w:rsidRDefault="0015186D" w:rsidP="006C7D44">
      <w:pPr>
        <w:ind w:left="454" w:hanging="483"/>
        <w:jc w:val="left"/>
        <w:rPr>
          <w:b/>
          <w:bCs/>
          <w:color w:val="auto"/>
          <w:u w:val="single"/>
          <w:rtl/>
        </w:rPr>
      </w:pPr>
      <w:r w:rsidRPr="00704991">
        <w:rPr>
          <w:rFonts w:hint="cs"/>
          <w:b/>
          <w:bCs/>
          <w:color w:val="auto"/>
          <w:u w:val="single"/>
          <w:rtl/>
        </w:rPr>
        <w:t>ثانياً:</w:t>
      </w:r>
      <w:r w:rsidR="00964896" w:rsidRPr="00704991">
        <w:rPr>
          <w:rFonts w:hint="cs"/>
          <w:b/>
          <w:bCs/>
          <w:color w:val="auto"/>
          <w:u w:val="single"/>
          <w:rtl/>
        </w:rPr>
        <w:t xml:space="preserve"> القرآن اصطلاحاً:</w:t>
      </w:r>
      <w:r w:rsidR="00F02E8E" w:rsidRPr="00704991">
        <w:rPr>
          <w:rFonts w:hint="cs"/>
          <w:b/>
          <w:bCs/>
          <w:color w:val="auto"/>
          <w:u w:val="single"/>
          <w:rtl/>
        </w:rPr>
        <w:t xml:space="preserve"> </w:t>
      </w:r>
    </w:p>
    <w:p w:rsidR="006F2AD4" w:rsidRPr="00322F83" w:rsidRDefault="006F2AD4" w:rsidP="006C7D44">
      <w:pPr>
        <w:ind w:left="454" w:hanging="483"/>
        <w:jc w:val="left"/>
        <w:rPr>
          <w:b/>
          <w:bCs/>
          <w:color w:val="auto"/>
          <w:sz w:val="12"/>
          <w:szCs w:val="12"/>
          <w:u w:val="single"/>
          <w:rtl/>
        </w:rPr>
      </w:pPr>
    </w:p>
    <w:p w:rsidR="00F02E8E" w:rsidRPr="00704991" w:rsidRDefault="00036339" w:rsidP="006F2AD4">
      <w:pPr>
        <w:ind w:firstLine="0"/>
        <w:jc w:val="left"/>
        <w:outlineLvl w:val="0"/>
        <w:rPr>
          <w:color w:val="auto"/>
          <w:rtl/>
        </w:rPr>
      </w:pPr>
      <w:r w:rsidRPr="00704991">
        <w:rPr>
          <w:color w:val="auto"/>
          <w:rtl/>
        </w:rPr>
        <w:t>هو كلام الله</w:t>
      </w:r>
      <w:r w:rsidR="003E0744" w:rsidRPr="00704991">
        <w:rPr>
          <w:color w:val="auto"/>
          <w:rtl/>
        </w:rPr>
        <w:t xml:space="preserve"> المنزل على</w:t>
      </w:r>
      <w:r w:rsidRPr="00704991">
        <w:rPr>
          <w:rFonts w:hint="cs"/>
          <w:color w:val="auto"/>
          <w:rtl/>
        </w:rPr>
        <w:t xml:space="preserve"> نبيه محمد </w:t>
      </w:r>
      <w:r w:rsidR="002E0271" w:rsidRPr="00322F83">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rFonts w:hint="cs"/>
          <w:color w:val="auto"/>
          <w:rtl/>
        </w:rPr>
        <w:t xml:space="preserve"> ال</w:t>
      </w:r>
      <w:r w:rsidR="001E1FB8" w:rsidRPr="00704991">
        <w:rPr>
          <w:rFonts w:hint="cs"/>
          <w:color w:val="auto"/>
          <w:rtl/>
        </w:rPr>
        <w:t xml:space="preserve">متعبد بتلاوته </w:t>
      </w:r>
      <w:r w:rsidR="005E776B" w:rsidRPr="00704991">
        <w:rPr>
          <w:rFonts w:hint="cs"/>
          <w:color w:val="auto"/>
          <w:rtl/>
        </w:rPr>
        <w:t>المعجز بأقصر</w:t>
      </w:r>
      <w:r w:rsidR="001E1FB8" w:rsidRPr="00704991">
        <w:rPr>
          <w:rFonts w:hint="cs"/>
          <w:color w:val="auto"/>
          <w:rtl/>
        </w:rPr>
        <w:t xml:space="preserve"> سوره المنقول بالتواتر</w:t>
      </w:r>
      <w:r w:rsidR="001E1FB8" w:rsidRPr="00704991">
        <w:rPr>
          <w:rFonts w:hint="cs"/>
          <w:color w:val="auto"/>
          <w:vertAlign w:val="superscript"/>
          <w:rtl/>
        </w:rPr>
        <w:t>(</w:t>
      </w:r>
      <w:r w:rsidR="001E1FB8" w:rsidRPr="00704991">
        <w:rPr>
          <w:rStyle w:val="ad"/>
          <w:color w:val="auto"/>
          <w:rtl/>
        </w:rPr>
        <w:footnoteReference w:id="76"/>
      </w:r>
      <w:r w:rsidR="001E1FB8" w:rsidRPr="00704991">
        <w:rPr>
          <w:rFonts w:hint="cs"/>
          <w:color w:val="auto"/>
          <w:vertAlign w:val="superscript"/>
          <w:rtl/>
        </w:rPr>
        <w:t>)</w:t>
      </w:r>
      <w:r w:rsidR="001E1FB8" w:rsidRPr="00704991">
        <w:rPr>
          <w:rFonts w:hint="cs"/>
          <w:color w:val="auto"/>
          <w:rtl/>
        </w:rPr>
        <w:t>.</w:t>
      </w:r>
    </w:p>
    <w:p w:rsidR="006F2AD4" w:rsidRPr="00704991" w:rsidRDefault="006F2AD4" w:rsidP="006F2AD4">
      <w:pPr>
        <w:ind w:firstLine="0"/>
        <w:jc w:val="left"/>
        <w:outlineLvl w:val="0"/>
        <w:rPr>
          <w:color w:val="auto"/>
          <w:sz w:val="10"/>
          <w:szCs w:val="10"/>
          <w:rtl/>
        </w:rPr>
      </w:pPr>
    </w:p>
    <w:p w:rsidR="00B42C5E" w:rsidRPr="00704991" w:rsidRDefault="00B42C5E" w:rsidP="006C7D44">
      <w:pPr>
        <w:ind w:hanging="29"/>
        <w:jc w:val="left"/>
        <w:outlineLvl w:val="0"/>
        <w:rPr>
          <w:b/>
          <w:bCs/>
          <w:color w:val="auto"/>
          <w:u w:val="single"/>
          <w:rtl/>
        </w:rPr>
      </w:pPr>
      <w:r w:rsidRPr="00704991">
        <w:rPr>
          <w:rFonts w:hint="cs"/>
          <w:b/>
          <w:bCs/>
          <w:color w:val="auto"/>
          <w:u w:val="single"/>
          <w:rtl/>
        </w:rPr>
        <w:t>المطلب الثاني: تعريف مصط</w:t>
      </w:r>
      <w:r w:rsidR="00BF4036" w:rsidRPr="00704991">
        <w:rPr>
          <w:rFonts w:hint="cs"/>
          <w:b/>
          <w:bCs/>
          <w:color w:val="auto"/>
          <w:u w:val="single"/>
          <w:rtl/>
        </w:rPr>
        <w:t>ل</w:t>
      </w:r>
      <w:r w:rsidRPr="00704991">
        <w:rPr>
          <w:rFonts w:hint="cs"/>
          <w:b/>
          <w:bCs/>
          <w:color w:val="auto"/>
          <w:u w:val="single"/>
          <w:rtl/>
        </w:rPr>
        <w:t>ح تفسير القرآن بالقرآن</w:t>
      </w:r>
      <w:r w:rsidR="001723C3" w:rsidRPr="00704991">
        <w:rPr>
          <w:rFonts w:hint="cs"/>
          <w:b/>
          <w:bCs/>
          <w:color w:val="auto"/>
          <w:u w:val="single"/>
          <w:rtl/>
        </w:rPr>
        <w:t xml:space="preserve"> بالمعنى المركب</w:t>
      </w:r>
      <w:r w:rsidR="00E61A5B" w:rsidRPr="00704991">
        <w:rPr>
          <w:rFonts w:hint="cs"/>
          <w:b/>
          <w:bCs/>
          <w:color w:val="auto"/>
          <w:u w:val="single"/>
          <w:rtl/>
        </w:rPr>
        <w:t xml:space="preserve"> </w:t>
      </w:r>
      <w:r w:rsidRPr="00704991">
        <w:rPr>
          <w:rFonts w:hint="cs"/>
          <w:b/>
          <w:bCs/>
          <w:color w:val="auto"/>
          <w:rtl/>
        </w:rPr>
        <w:t>:</w:t>
      </w:r>
    </w:p>
    <w:p w:rsidR="006F2AD4" w:rsidRPr="00704991" w:rsidRDefault="006F2AD4" w:rsidP="006C7D44">
      <w:pPr>
        <w:ind w:hanging="29"/>
        <w:jc w:val="left"/>
        <w:outlineLvl w:val="0"/>
        <w:rPr>
          <w:b/>
          <w:bCs/>
          <w:color w:val="auto"/>
          <w:sz w:val="18"/>
          <w:szCs w:val="18"/>
          <w:u w:val="single"/>
          <w:rtl/>
        </w:rPr>
      </w:pPr>
    </w:p>
    <w:p w:rsidR="0015186D" w:rsidRPr="00704991" w:rsidRDefault="004F58E8" w:rsidP="006F2AD4">
      <w:pPr>
        <w:ind w:firstLine="0"/>
        <w:jc w:val="lowKashida"/>
        <w:rPr>
          <w:color w:val="auto"/>
          <w:rtl/>
        </w:rPr>
      </w:pPr>
      <w:r w:rsidRPr="00704991">
        <w:rPr>
          <w:rFonts w:hint="cs"/>
          <w:color w:val="auto"/>
          <w:rtl/>
        </w:rPr>
        <w:t xml:space="preserve">بعد التَّعرف على المفردات التي تكوَّن منها مصطلح </w:t>
      </w:r>
      <w:r w:rsidRPr="00704991">
        <w:rPr>
          <w:rFonts w:hint="cs"/>
          <w:b/>
          <w:bCs/>
          <w:color w:val="auto"/>
          <w:rtl/>
        </w:rPr>
        <w:t>تفسير القرآن بالقرآن</w:t>
      </w:r>
      <w:r w:rsidRPr="00704991">
        <w:rPr>
          <w:rFonts w:hint="cs"/>
          <w:color w:val="auto"/>
          <w:rtl/>
        </w:rPr>
        <w:t xml:space="preserve"> يمكن الآن تعريف هذا المصطلح لكن الجدير بالذكر أنَّ أهل العلم </w:t>
      </w:r>
      <w:r w:rsidR="00F721E7" w:rsidRPr="00704991">
        <w:rPr>
          <w:rFonts w:hint="cs"/>
          <w:color w:val="auto"/>
          <w:rtl/>
        </w:rPr>
        <w:t>تتابع</w:t>
      </w:r>
      <w:r w:rsidRPr="00704991">
        <w:rPr>
          <w:rFonts w:hint="cs"/>
          <w:color w:val="auto"/>
          <w:rtl/>
        </w:rPr>
        <w:t>وا</w:t>
      </w:r>
      <w:r w:rsidR="00F721E7" w:rsidRPr="00704991">
        <w:rPr>
          <w:rFonts w:hint="cs"/>
          <w:color w:val="auto"/>
          <w:rtl/>
        </w:rPr>
        <w:t xml:space="preserve"> على استعمال هذا الطريق من طرق التفسير والإشارة إليه سواءً في كتب التفسير أو كتب علوم الق</w:t>
      </w:r>
      <w:r w:rsidR="00A944BF" w:rsidRPr="00704991">
        <w:rPr>
          <w:rFonts w:hint="cs"/>
          <w:color w:val="auto"/>
          <w:rtl/>
        </w:rPr>
        <w:t>رآن بل وفي بعض كتب أصول الفقه</w:t>
      </w:r>
      <w:r w:rsidR="00F721E7" w:rsidRPr="00704991">
        <w:rPr>
          <w:rFonts w:hint="cs"/>
          <w:color w:val="auto"/>
          <w:rtl/>
        </w:rPr>
        <w:t xml:space="preserve"> لكنهم اكتفوا باستعماله </w:t>
      </w:r>
      <w:r w:rsidR="00A944BF" w:rsidRPr="00704991">
        <w:rPr>
          <w:rFonts w:hint="cs"/>
          <w:color w:val="auto"/>
          <w:rtl/>
        </w:rPr>
        <w:t>وببيان صحته</w:t>
      </w:r>
      <w:r w:rsidR="00E22D42" w:rsidRPr="00704991">
        <w:rPr>
          <w:rFonts w:hint="cs"/>
          <w:color w:val="auto"/>
          <w:rtl/>
        </w:rPr>
        <w:t xml:space="preserve"> وذ</w:t>
      </w:r>
      <w:r w:rsidR="0012363A" w:rsidRPr="00704991">
        <w:rPr>
          <w:rFonts w:hint="cs"/>
          <w:color w:val="auto"/>
          <w:rtl/>
        </w:rPr>
        <w:t>ِ</w:t>
      </w:r>
      <w:r w:rsidR="00E22D42" w:rsidRPr="00704991">
        <w:rPr>
          <w:rFonts w:hint="cs"/>
          <w:color w:val="auto"/>
          <w:rtl/>
        </w:rPr>
        <w:t>ك</w:t>
      </w:r>
      <w:r w:rsidR="0012363A" w:rsidRPr="00704991">
        <w:rPr>
          <w:rFonts w:hint="cs"/>
          <w:color w:val="auto"/>
          <w:rtl/>
        </w:rPr>
        <w:t>ْ</w:t>
      </w:r>
      <w:r w:rsidR="00E22D42" w:rsidRPr="00704991">
        <w:rPr>
          <w:rFonts w:hint="cs"/>
          <w:color w:val="auto"/>
          <w:rtl/>
        </w:rPr>
        <w:t>ر</w:t>
      </w:r>
      <w:r w:rsidR="0012363A" w:rsidRPr="00704991">
        <w:rPr>
          <w:rFonts w:hint="cs"/>
          <w:color w:val="auto"/>
          <w:rtl/>
        </w:rPr>
        <w:t>ِ</w:t>
      </w:r>
      <w:r w:rsidR="00E22D42" w:rsidRPr="00704991">
        <w:rPr>
          <w:rFonts w:hint="cs"/>
          <w:color w:val="auto"/>
          <w:rtl/>
        </w:rPr>
        <w:t xml:space="preserve"> بعض</w:t>
      </w:r>
      <w:r w:rsidR="0012363A" w:rsidRPr="00704991">
        <w:rPr>
          <w:rFonts w:hint="cs"/>
          <w:color w:val="auto"/>
          <w:rtl/>
        </w:rPr>
        <w:t>ِ</w:t>
      </w:r>
      <w:r w:rsidR="00A944BF" w:rsidRPr="00704991">
        <w:rPr>
          <w:rFonts w:hint="cs"/>
          <w:color w:val="auto"/>
          <w:rtl/>
        </w:rPr>
        <w:t xml:space="preserve"> أنواعه والتمثيل له</w:t>
      </w:r>
      <w:r w:rsidR="00E22D42" w:rsidRPr="00704991">
        <w:rPr>
          <w:rFonts w:hint="cs"/>
          <w:color w:val="auto"/>
          <w:rtl/>
        </w:rPr>
        <w:t xml:space="preserve"> دو</w:t>
      </w:r>
      <w:r w:rsidR="00E61A5B" w:rsidRPr="00704991">
        <w:rPr>
          <w:rFonts w:hint="cs"/>
          <w:color w:val="auto"/>
          <w:rtl/>
        </w:rPr>
        <w:t>ن وضع تعريف أو</w:t>
      </w:r>
      <w:r w:rsidR="00A944BF" w:rsidRPr="00704991">
        <w:rPr>
          <w:rFonts w:hint="cs"/>
          <w:color w:val="auto"/>
          <w:rtl/>
        </w:rPr>
        <w:t>حدٍ له</w:t>
      </w:r>
      <w:r w:rsidR="0015186D" w:rsidRPr="00704991">
        <w:rPr>
          <w:rFonts w:hint="cs"/>
          <w:color w:val="auto"/>
          <w:rtl/>
        </w:rPr>
        <w:t>.</w:t>
      </w:r>
    </w:p>
    <w:p w:rsidR="005C0B89" w:rsidRPr="00704991" w:rsidRDefault="00E22D42" w:rsidP="0015186D">
      <w:pPr>
        <w:ind w:firstLine="0"/>
        <w:jc w:val="lowKashida"/>
        <w:rPr>
          <w:color w:val="auto"/>
          <w:rtl/>
        </w:rPr>
      </w:pPr>
      <w:r w:rsidRPr="00704991">
        <w:rPr>
          <w:rFonts w:hint="cs"/>
          <w:color w:val="auto"/>
          <w:rtl/>
        </w:rPr>
        <w:lastRenderedPageBreak/>
        <w:t xml:space="preserve"> ولعل السبب في ذلك </w:t>
      </w:r>
      <w:r w:rsidRPr="00704991">
        <w:rPr>
          <w:color w:val="auto"/>
          <w:rtl/>
        </w:rPr>
        <w:t>–</w:t>
      </w:r>
      <w:r w:rsidRPr="00704991">
        <w:rPr>
          <w:rFonts w:hint="cs"/>
          <w:color w:val="auto"/>
          <w:rtl/>
        </w:rPr>
        <w:t xml:space="preserve"> والله أعلم </w:t>
      </w:r>
      <w:r w:rsidRPr="00704991">
        <w:rPr>
          <w:color w:val="auto"/>
          <w:rtl/>
        </w:rPr>
        <w:t>–</w:t>
      </w:r>
      <w:r w:rsidRPr="00704991">
        <w:rPr>
          <w:rFonts w:hint="cs"/>
          <w:color w:val="auto"/>
          <w:rtl/>
        </w:rPr>
        <w:t xml:space="preserve"> يعود إلى أمرين:</w:t>
      </w:r>
    </w:p>
    <w:p w:rsidR="00E22D42" w:rsidRPr="00704991" w:rsidRDefault="00E22D42" w:rsidP="006F2AD4">
      <w:pPr>
        <w:ind w:firstLine="0"/>
        <w:jc w:val="left"/>
        <w:rPr>
          <w:color w:val="auto"/>
          <w:rtl/>
        </w:rPr>
      </w:pPr>
      <w:r w:rsidRPr="00704991">
        <w:rPr>
          <w:rFonts w:hint="cs"/>
          <w:color w:val="auto"/>
          <w:rtl/>
        </w:rPr>
        <w:t>الأول</w:t>
      </w:r>
      <w:r w:rsidR="0012363A" w:rsidRPr="00704991">
        <w:rPr>
          <w:rFonts w:hint="cs"/>
          <w:color w:val="auto"/>
          <w:rtl/>
        </w:rPr>
        <w:t xml:space="preserve">: </w:t>
      </w:r>
      <w:r w:rsidR="006F2AD4" w:rsidRPr="00704991">
        <w:rPr>
          <w:rFonts w:hint="cs"/>
          <w:color w:val="auto"/>
          <w:rtl/>
        </w:rPr>
        <w:t>الاكتفاء</w:t>
      </w:r>
      <w:r w:rsidR="0012363A" w:rsidRPr="00704991">
        <w:rPr>
          <w:rFonts w:hint="cs"/>
          <w:color w:val="auto"/>
          <w:rtl/>
        </w:rPr>
        <w:t xml:space="preserve"> بالتمثيل عن التعريف</w:t>
      </w:r>
      <w:r w:rsidRPr="00704991">
        <w:rPr>
          <w:rFonts w:hint="cs"/>
          <w:color w:val="auto"/>
          <w:rtl/>
        </w:rPr>
        <w:t xml:space="preserve"> وكما قيل بالمثال يتضح الم</w:t>
      </w:r>
      <w:r w:rsidR="00DA6D45" w:rsidRPr="00704991">
        <w:rPr>
          <w:rFonts w:hint="cs"/>
          <w:color w:val="auto"/>
          <w:rtl/>
        </w:rPr>
        <w:t>راد</w:t>
      </w:r>
      <w:r w:rsidRPr="00704991">
        <w:rPr>
          <w:rFonts w:hint="cs"/>
          <w:color w:val="auto"/>
          <w:rtl/>
        </w:rPr>
        <w:t>.</w:t>
      </w:r>
    </w:p>
    <w:p w:rsidR="00E22D42" w:rsidRPr="00704991" w:rsidRDefault="00A944BF" w:rsidP="006F2AD4">
      <w:pPr>
        <w:ind w:firstLine="0"/>
        <w:jc w:val="both"/>
        <w:rPr>
          <w:color w:val="auto"/>
          <w:rtl/>
        </w:rPr>
      </w:pPr>
      <w:r w:rsidRPr="00704991">
        <w:rPr>
          <w:rFonts w:hint="cs"/>
          <w:color w:val="auto"/>
          <w:rtl/>
        </w:rPr>
        <w:t>الثاني</w:t>
      </w:r>
      <w:r w:rsidR="0012363A" w:rsidRPr="00704991">
        <w:rPr>
          <w:rFonts w:hint="cs"/>
          <w:color w:val="auto"/>
          <w:rtl/>
        </w:rPr>
        <w:t>: ارتباطه بمصطلح التفسير</w:t>
      </w:r>
      <w:r w:rsidR="00E22D42" w:rsidRPr="00704991">
        <w:rPr>
          <w:rFonts w:hint="cs"/>
          <w:color w:val="auto"/>
          <w:rtl/>
        </w:rPr>
        <w:t xml:space="preserve"> ووجه هذا الارتباط أن تفسير القرآن بالقرآن </w:t>
      </w:r>
      <w:r w:rsidR="00732F2D" w:rsidRPr="00704991">
        <w:rPr>
          <w:rFonts w:hint="cs"/>
          <w:color w:val="auto"/>
          <w:rtl/>
        </w:rPr>
        <w:t>نوع من أنواع التفسير وجزء منه</w:t>
      </w:r>
      <w:r w:rsidR="00E22D42" w:rsidRPr="00704991">
        <w:rPr>
          <w:rFonts w:hint="cs"/>
          <w:color w:val="auto"/>
          <w:rtl/>
        </w:rPr>
        <w:t xml:space="preserve"> فاك</w:t>
      </w:r>
      <w:r w:rsidR="00732F2D" w:rsidRPr="00704991">
        <w:rPr>
          <w:rFonts w:hint="cs"/>
          <w:color w:val="auto"/>
          <w:rtl/>
        </w:rPr>
        <w:t>تفوا بتعريف الكل عن تعريف الجزء</w:t>
      </w:r>
      <w:r w:rsidR="00E22D42" w:rsidRPr="00704991">
        <w:rPr>
          <w:rFonts w:hint="cs"/>
          <w:color w:val="auto"/>
          <w:rtl/>
        </w:rPr>
        <w:t xml:space="preserve"> فمتى تبين مصطلح التفسير واتضح </w:t>
      </w:r>
      <w:r w:rsidR="00732F2D" w:rsidRPr="00704991">
        <w:rPr>
          <w:rFonts w:hint="cs"/>
          <w:color w:val="auto"/>
          <w:rtl/>
        </w:rPr>
        <w:t>يتبين معنى تفسير القرآن بالقرآن</w:t>
      </w:r>
      <w:r w:rsidR="00E22D42" w:rsidRPr="00704991">
        <w:rPr>
          <w:rFonts w:hint="cs"/>
          <w:color w:val="auto"/>
          <w:rtl/>
        </w:rPr>
        <w:t xml:space="preserve"> وذلك عن طر</w:t>
      </w:r>
      <w:r w:rsidR="00732F2D" w:rsidRPr="00704991">
        <w:rPr>
          <w:rFonts w:hint="cs"/>
          <w:color w:val="auto"/>
          <w:rtl/>
        </w:rPr>
        <w:t>يق تقييده بهذا النوع من التفسير</w:t>
      </w:r>
      <w:r w:rsidR="00E22D42" w:rsidRPr="00704991">
        <w:rPr>
          <w:rFonts w:hint="cs"/>
          <w:color w:val="auto"/>
          <w:rtl/>
        </w:rPr>
        <w:t xml:space="preserve"> ليخرج بقية أنواع التفسير ومصادره ك</w:t>
      </w:r>
      <w:r w:rsidR="00732F2D" w:rsidRPr="00704991">
        <w:rPr>
          <w:rFonts w:hint="cs"/>
          <w:color w:val="auto"/>
          <w:rtl/>
        </w:rPr>
        <w:t>تفسير القرآن بالسنة وتفسيره بأقوال السلف</w:t>
      </w:r>
      <w:r w:rsidR="00E22D42" w:rsidRPr="00704991">
        <w:rPr>
          <w:rFonts w:hint="cs"/>
          <w:color w:val="auto"/>
          <w:rtl/>
        </w:rPr>
        <w:t xml:space="preserve"> وتفسيره بما ورد في لغة العرب</w:t>
      </w:r>
      <w:r w:rsidR="00886ECE" w:rsidRPr="00704991">
        <w:rPr>
          <w:rFonts w:hint="cs"/>
          <w:color w:val="auto"/>
          <w:vertAlign w:val="superscript"/>
          <w:rtl/>
        </w:rPr>
        <w:t>(</w:t>
      </w:r>
      <w:r w:rsidR="00886ECE" w:rsidRPr="00704991">
        <w:rPr>
          <w:rStyle w:val="ad"/>
          <w:color w:val="auto"/>
          <w:rtl/>
        </w:rPr>
        <w:footnoteReference w:id="77"/>
      </w:r>
      <w:r w:rsidR="00886ECE" w:rsidRPr="00704991">
        <w:rPr>
          <w:rFonts w:hint="cs"/>
          <w:color w:val="auto"/>
          <w:vertAlign w:val="superscript"/>
          <w:rtl/>
        </w:rPr>
        <w:t>)</w:t>
      </w:r>
      <w:r w:rsidR="00E22D42" w:rsidRPr="00704991">
        <w:rPr>
          <w:rFonts w:hint="cs"/>
          <w:color w:val="auto"/>
          <w:rtl/>
        </w:rPr>
        <w:t>.</w:t>
      </w:r>
    </w:p>
    <w:p w:rsidR="00964896" w:rsidRPr="00704991" w:rsidRDefault="00DA6D45" w:rsidP="00322F83">
      <w:pPr>
        <w:tabs>
          <w:tab w:val="left" w:pos="3116"/>
        </w:tabs>
        <w:ind w:firstLine="0"/>
        <w:jc w:val="both"/>
        <w:rPr>
          <w:color w:val="auto"/>
          <w:rtl/>
        </w:rPr>
      </w:pPr>
      <w:r w:rsidRPr="00704991">
        <w:rPr>
          <w:rFonts w:hint="cs"/>
          <w:color w:val="auto"/>
          <w:rtl/>
        </w:rPr>
        <w:t>و</w:t>
      </w:r>
      <w:r w:rsidR="004F58E8" w:rsidRPr="00704991">
        <w:rPr>
          <w:rFonts w:hint="cs"/>
          <w:color w:val="auto"/>
          <w:rtl/>
        </w:rPr>
        <w:t xml:space="preserve">قد سبق تعريف </w:t>
      </w:r>
      <w:r w:rsidR="00964896" w:rsidRPr="00704991">
        <w:rPr>
          <w:rFonts w:hint="cs"/>
          <w:color w:val="auto"/>
          <w:rtl/>
        </w:rPr>
        <w:t>التفسير</w:t>
      </w:r>
      <w:r w:rsidRPr="00704991">
        <w:rPr>
          <w:rFonts w:hint="cs"/>
          <w:color w:val="auto"/>
          <w:rtl/>
        </w:rPr>
        <w:t xml:space="preserve"> </w:t>
      </w:r>
      <w:r w:rsidR="006F2AD4" w:rsidRPr="00704991">
        <w:rPr>
          <w:rFonts w:hint="cs"/>
          <w:color w:val="auto"/>
          <w:rtl/>
        </w:rPr>
        <w:t xml:space="preserve">بأنَّه: </w:t>
      </w:r>
      <w:r w:rsidR="00964896" w:rsidRPr="00704991">
        <w:rPr>
          <w:rFonts w:hint="cs"/>
          <w:b/>
          <w:bCs/>
          <w:color w:val="auto"/>
          <w:rtl/>
        </w:rPr>
        <w:t>لبيان فتعريف تفسير القرآن بالقرآن</w:t>
      </w:r>
      <w:r w:rsidRPr="00704991">
        <w:rPr>
          <w:rFonts w:hint="cs"/>
          <w:b/>
          <w:bCs/>
          <w:color w:val="auto"/>
          <w:rtl/>
        </w:rPr>
        <w:t xml:space="preserve"> من حيث </w:t>
      </w:r>
      <w:r w:rsidR="005E776B" w:rsidRPr="00704991">
        <w:rPr>
          <w:rFonts w:hint="cs"/>
          <w:b/>
          <w:bCs/>
          <w:color w:val="auto"/>
          <w:rtl/>
        </w:rPr>
        <w:t>الاصطلاح</w:t>
      </w:r>
      <w:r w:rsidRPr="00704991">
        <w:rPr>
          <w:rFonts w:hint="cs"/>
          <w:b/>
          <w:bCs/>
          <w:color w:val="auto"/>
          <w:rtl/>
        </w:rPr>
        <w:t>:</w:t>
      </w:r>
      <w:r w:rsidRPr="00704991">
        <w:rPr>
          <w:rFonts w:hint="cs"/>
          <w:color w:val="auto"/>
          <w:rtl/>
        </w:rPr>
        <w:t xml:space="preserve"> </w:t>
      </w:r>
      <w:r w:rsidR="00964896" w:rsidRPr="00704991">
        <w:rPr>
          <w:rFonts w:hint="cs"/>
          <w:color w:val="auto"/>
          <w:rtl/>
        </w:rPr>
        <w:t>هو</w:t>
      </w:r>
      <w:r w:rsidR="004F58E8" w:rsidRPr="00704991">
        <w:rPr>
          <w:rFonts w:hint="cs"/>
          <w:color w:val="auto"/>
          <w:rtl/>
        </w:rPr>
        <w:t>:</w:t>
      </w:r>
      <w:r w:rsidRPr="00704991">
        <w:rPr>
          <w:rFonts w:hint="cs"/>
          <w:color w:val="auto"/>
          <w:rtl/>
        </w:rPr>
        <w:t xml:space="preserve"> </w:t>
      </w:r>
      <w:r w:rsidR="00964896" w:rsidRPr="00704991">
        <w:rPr>
          <w:rFonts w:hint="cs"/>
          <w:b/>
          <w:bCs/>
          <w:color w:val="auto"/>
          <w:rtl/>
        </w:rPr>
        <w:t>بيان  القرآن بالقرآن</w:t>
      </w:r>
      <w:r w:rsidR="004F58E8" w:rsidRPr="00704991">
        <w:rPr>
          <w:rFonts w:hint="cs"/>
          <w:color w:val="auto"/>
          <w:vertAlign w:val="superscript"/>
          <w:rtl/>
        </w:rPr>
        <w:t>(</w:t>
      </w:r>
      <w:r w:rsidR="004F58E8" w:rsidRPr="00704991">
        <w:rPr>
          <w:rStyle w:val="ad"/>
          <w:color w:val="auto"/>
          <w:rtl/>
        </w:rPr>
        <w:footnoteReference w:id="78"/>
      </w:r>
      <w:r w:rsidR="004F58E8" w:rsidRPr="00704991">
        <w:rPr>
          <w:rFonts w:hint="cs"/>
          <w:color w:val="auto"/>
          <w:vertAlign w:val="superscript"/>
          <w:rtl/>
        </w:rPr>
        <w:t>)</w:t>
      </w:r>
      <w:r w:rsidR="00964896" w:rsidRPr="00704991">
        <w:rPr>
          <w:rFonts w:hint="cs"/>
          <w:color w:val="auto"/>
          <w:rtl/>
        </w:rPr>
        <w:t xml:space="preserve"> . </w:t>
      </w:r>
    </w:p>
    <w:p w:rsidR="00964896" w:rsidRPr="00704991" w:rsidRDefault="00807FFB" w:rsidP="006F2AD4">
      <w:pPr>
        <w:ind w:firstLine="0"/>
        <w:jc w:val="both"/>
        <w:rPr>
          <w:color w:val="auto"/>
          <w:rtl/>
        </w:rPr>
      </w:pPr>
      <w:r w:rsidRPr="00704991">
        <w:rPr>
          <w:rFonts w:hint="cs"/>
          <w:color w:val="auto"/>
          <w:rtl/>
        </w:rPr>
        <w:t xml:space="preserve">والمفسر حينما يُجْري </w:t>
      </w:r>
      <w:r w:rsidR="00964896" w:rsidRPr="00704991">
        <w:rPr>
          <w:rFonts w:hint="cs"/>
          <w:color w:val="auto"/>
          <w:rtl/>
        </w:rPr>
        <w:t>التفسير فإنه ي</w:t>
      </w:r>
      <w:r w:rsidRPr="00704991">
        <w:rPr>
          <w:rFonts w:hint="cs"/>
          <w:color w:val="auto"/>
          <w:rtl/>
        </w:rPr>
        <w:t>ُب</w:t>
      </w:r>
      <w:r w:rsidR="00964896" w:rsidRPr="00704991">
        <w:rPr>
          <w:rFonts w:hint="cs"/>
          <w:color w:val="auto"/>
          <w:rtl/>
        </w:rPr>
        <w:t>ي</w:t>
      </w:r>
      <w:r w:rsidRPr="00704991">
        <w:rPr>
          <w:rFonts w:hint="cs"/>
          <w:color w:val="auto"/>
          <w:rtl/>
        </w:rPr>
        <w:t>ِّ</w:t>
      </w:r>
      <w:r w:rsidR="00964896" w:rsidRPr="00704991">
        <w:rPr>
          <w:rFonts w:hint="cs"/>
          <w:color w:val="auto"/>
          <w:rtl/>
        </w:rPr>
        <w:t>ن المعنى المراد ويوضّ</w:t>
      </w:r>
      <w:r w:rsidRPr="00704991">
        <w:rPr>
          <w:rFonts w:hint="cs"/>
          <w:color w:val="auto"/>
          <w:rtl/>
        </w:rPr>
        <w:t>ِحه فتفسير المفسر لمعنى "سجيل</w:t>
      </w:r>
      <w:r w:rsidR="00964896" w:rsidRPr="00704991">
        <w:rPr>
          <w:rFonts w:hint="cs"/>
          <w:color w:val="auto"/>
          <w:rtl/>
        </w:rPr>
        <w:t xml:space="preserve">" في قوله تعالى: </w:t>
      </w:r>
      <w:r w:rsidR="00964896" w:rsidRPr="00704991">
        <w:rPr>
          <w:rFonts w:ascii="QCF_BSML" w:hAnsi="QCF_BSML" w:cs="QCF_BSML"/>
          <w:color w:val="auto"/>
          <w:sz w:val="35"/>
          <w:szCs w:val="35"/>
          <w:rtl/>
          <w:lang w:eastAsia="en-US"/>
        </w:rPr>
        <w:t xml:space="preserve">ﭽ </w:t>
      </w:r>
      <w:r w:rsidR="00964896" w:rsidRPr="00704991">
        <w:rPr>
          <w:rFonts w:ascii="QCF_P266" w:hAnsi="QCF_P266" w:cs="QCF_P266"/>
          <w:color w:val="auto"/>
          <w:sz w:val="35"/>
          <w:szCs w:val="35"/>
          <w:rtl/>
          <w:lang w:eastAsia="en-US"/>
        </w:rPr>
        <w:t>ﭥ  ﭦ  ﭧ  ﭨ  ﭩ</w:t>
      </w:r>
      <w:r w:rsidR="00964896" w:rsidRPr="00704991">
        <w:rPr>
          <w:rFonts w:ascii="QCF_BSML" w:hAnsi="QCF_BSML" w:cs="QCF_BSML"/>
          <w:color w:val="auto"/>
          <w:sz w:val="35"/>
          <w:szCs w:val="35"/>
          <w:rtl/>
          <w:lang w:eastAsia="en-US"/>
        </w:rPr>
        <w:t>ﭼ</w:t>
      </w:r>
      <w:r w:rsidR="00964896" w:rsidRPr="00704991">
        <w:rPr>
          <w:rFonts w:hint="cs"/>
          <w:color w:val="auto"/>
          <w:vertAlign w:val="superscript"/>
          <w:rtl/>
        </w:rPr>
        <w:t>(</w:t>
      </w:r>
      <w:r w:rsidR="00964896" w:rsidRPr="00704991">
        <w:rPr>
          <w:rStyle w:val="ad"/>
          <w:color w:val="auto"/>
          <w:rtl/>
        </w:rPr>
        <w:footnoteReference w:id="79"/>
      </w:r>
      <w:r w:rsidR="00964896" w:rsidRPr="00704991">
        <w:rPr>
          <w:rFonts w:hint="cs"/>
          <w:color w:val="auto"/>
          <w:vertAlign w:val="superscript"/>
          <w:rtl/>
        </w:rPr>
        <w:t>)</w:t>
      </w:r>
      <w:r w:rsidR="00A944BF" w:rsidRPr="00704991">
        <w:rPr>
          <w:rFonts w:hint="cs"/>
          <w:color w:val="auto"/>
          <w:rtl/>
        </w:rPr>
        <w:t xml:space="preserve"> </w:t>
      </w:r>
      <w:r w:rsidR="00964896" w:rsidRPr="00704991">
        <w:rPr>
          <w:rFonts w:hint="cs"/>
          <w:color w:val="auto"/>
          <w:rtl/>
        </w:rPr>
        <w:t xml:space="preserve">بأنها: الطين اعتماداً على قوله تعالى في سورة الذاريات: </w:t>
      </w:r>
      <w:r w:rsidR="00964896" w:rsidRPr="00704991">
        <w:rPr>
          <w:rFonts w:ascii="QCF_BSML" w:hAnsi="QCF_BSML" w:cs="QCF_BSML"/>
          <w:color w:val="auto"/>
          <w:sz w:val="35"/>
          <w:szCs w:val="35"/>
          <w:rtl/>
          <w:lang w:eastAsia="en-US"/>
        </w:rPr>
        <w:t xml:space="preserve">ﭽ </w:t>
      </w:r>
      <w:r w:rsidR="00964896" w:rsidRPr="00704991">
        <w:rPr>
          <w:rFonts w:ascii="QCF_P522" w:hAnsi="QCF_P522" w:cs="QCF_P522"/>
          <w:color w:val="auto"/>
          <w:sz w:val="35"/>
          <w:szCs w:val="35"/>
          <w:rtl/>
          <w:lang w:eastAsia="en-US"/>
        </w:rPr>
        <w:t>ﭟ  ﭠ  ﭡ  ﭢ   ﭣ</w:t>
      </w:r>
      <w:r w:rsidR="00964896" w:rsidRPr="00704991">
        <w:rPr>
          <w:rFonts w:ascii="QCF_BSML" w:hAnsi="QCF_BSML" w:cs="QCF_BSML"/>
          <w:color w:val="auto"/>
          <w:sz w:val="35"/>
          <w:szCs w:val="35"/>
          <w:rtl/>
          <w:lang w:eastAsia="en-US"/>
        </w:rPr>
        <w:t>ﭼ</w:t>
      </w:r>
      <w:r w:rsidR="00964896" w:rsidRPr="00704991">
        <w:rPr>
          <w:rFonts w:hint="cs"/>
          <w:color w:val="auto"/>
          <w:vertAlign w:val="superscript"/>
          <w:rtl/>
        </w:rPr>
        <w:t>(</w:t>
      </w:r>
      <w:r w:rsidR="00964896" w:rsidRPr="00704991">
        <w:rPr>
          <w:rStyle w:val="ad"/>
          <w:color w:val="auto"/>
          <w:rtl/>
        </w:rPr>
        <w:footnoteReference w:id="80"/>
      </w:r>
      <w:r w:rsidR="00964896" w:rsidRPr="00704991">
        <w:rPr>
          <w:rFonts w:hint="cs"/>
          <w:color w:val="auto"/>
          <w:vertAlign w:val="superscript"/>
          <w:rtl/>
        </w:rPr>
        <w:t>)</w:t>
      </w:r>
      <w:r w:rsidR="00964896" w:rsidRPr="00704991">
        <w:rPr>
          <w:color w:val="auto"/>
          <w:rtl/>
        </w:rPr>
        <w:t xml:space="preserve"> </w:t>
      </w:r>
      <w:r w:rsidR="00964896" w:rsidRPr="00704991">
        <w:rPr>
          <w:rFonts w:hint="cs"/>
          <w:color w:val="auto"/>
          <w:rtl/>
        </w:rPr>
        <w:t xml:space="preserve"> هو بيان وتوضيح لمعنى هذه اللفظة الق</w:t>
      </w:r>
      <w:r w:rsidR="00DC1250" w:rsidRPr="00704991">
        <w:rPr>
          <w:rFonts w:hint="cs"/>
          <w:color w:val="auto"/>
          <w:rtl/>
        </w:rPr>
        <w:t>رآنية</w:t>
      </w:r>
      <w:r w:rsidR="00964896" w:rsidRPr="00704991">
        <w:rPr>
          <w:rFonts w:hint="cs"/>
          <w:color w:val="auto"/>
          <w:vertAlign w:val="superscript"/>
          <w:rtl/>
        </w:rPr>
        <w:t>(</w:t>
      </w:r>
      <w:r w:rsidR="00964896" w:rsidRPr="00704991">
        <w:rPr>
          <w:rStyle w:val="ad"/>
          <w:color w:val="auto"/>
          <w:rtl/>
        </w:rPr>
        <w:footnoteReference w:id="81"/>
      </w:r>
      <w:r w:rsidR="00964896" w:rsidRPr="00704991">
        <w:rPr>
          <w:rFonts w:hint="cs"/>
          <w:color w:val="auto"/>
          <w:vertAlign w:val="superscript"/>
          <w:rtl/>
        </w:rPr>
        <w:t>)</w:t>
      </w:r>
      <w:r w:rsidR="00964896" w:rsidRPr="00704991">
        <w:rPr>
          <w:rFonts w:hint="cs"/>
          <w:color w:val="auto"/>
          <w:rtl/>
        </w:rPr>
        <w:t>.</w:t>
      </w:r>
    </w:p>
    <w:p w:rsidR="009B2EFB" w:rsidRPr="00704991" w:rsidRDefault="00F02E8E" w:rsidP="006F2AD4">
      <w:pPr>
        <w:ind w:firstLine="0"/>
        <w:jc w:val="both"/>
        <w:rPr>
          <w:color w:val="auto"/>
          <w:rtl/>
        </w:rPr>
      </w:pPr>
      <w:r w:rsidRPr="00704991">
        <w:rPr>
          <w:rFonts w:hint="cs"/>
          <w:color w:val="auto"/>
          <w:rtl/>
        </w:rPr>
        <w:t>إلا أنَّ المتأمل في طريقة الذين قصدوا تف</w:t>
      </w:r>
      <w:r w:rsidR="00967F90" w:rsidRPr="00704991">
        <w:rPr>
          <w:rFonts w:hint="cs"/>
          <w:color w:val="auto"/>
          <w:rtl/>
        </w:rPr>
        <w:t>سير القرآن بالقرآن وألَّفوا فيه</w:t>
      </w:r>
      <w:r w:rsidR="009B2EFB" w:rsidRPr="00704991">
        <w:rPr>
          <w:rFonts w:hint="cs"/>
          <w:color w:val="auto"/>
          <w:rtl/>
        </w:rPr>
        <w:t xml:space="preserve"> ي</w:t>
      </w:r>
      <w:r w:rsidR="00967F90" w:rsidRPr="00704991">
        <w:rPr>
          <w:rFonts w:hint="cs"/>
          <w:color w:val="auto"/>
          <w:rtl/>
        </w:rPr>
        <w:t>جد أنهم</w:t>
      </w:r>
      <w:r w:rsidR="009B2EFB" w:rsidRPr="00704991">
        <w:rPr>
          <w:rFonts w:hint="cs"/>
          <w:color w:val="auto"/>
          <w:rtl/>
        </w:rPr>
        <w:t xml:space="preserve"> لم يتقيدوا بضابط البيان في تفسير الآيات بل ذهبوا إلى ما هو أوسع من البيان ولذا تجد أن بعض ألفاظ التعبير التي يطلقونها في </w:t>
      </w:r>
      <w:r w:rsidR="00A3415B" w:rsidRPr="00704991">
        <w:rPr>
          <w:rFonts w:hint="cs"/>
          <w:color w:val="auto"/>
          <w:rtl/>
        </w:rPr>
        <w:t xml:space="preserve">هذا النوع من </w:t>
      </w:r>
      <w:r w:rsidR="009B2EFB" w:rsidRPr="00704991">
        <w:rPr>
          <w:rFonts w:hint="cs"/>
          <w:color w:val="auto"/>
          <w:rtl/>
        </w:rPr>
        <w:t>التفسير:</w:t>
      </w:r>
      <w:r w:rsidR="00807FFB" w:rsidRPr="00704991">
        <w:rPr>
          <w:rFonts w:hint="cs"/>
          <w:color w:val="auto"/>
          <w:rtl/>
        </w:rPr>
        <w:t xml:space="preserve"> </w:t>
      </w:r>
      <w:r w:rsidR="009B2EFB" w:rsidRPr="00704991">
        <w:rPr>
          <w:rFonts w:hint="cs"/>
          <w:color w:val="auto"/>
          <w:rtl/>
        </w:rPr>
        <w:t>هذه الآية شبيهة بقوله تعالى وهذه الآية نظيرها قوله تعالى ومن أمثال هذه الآية قوله تعالى</w:t>
      </w:r>
      <w:r w:rsidR="00A3415B" w:rsidRPr="00704991">
        <w:rPr>
          <w:rFonts w:hint="cs"/>
          <w:color w:val="auto"/>
          <w:rtl/>
        </w:rPr>
        <w:t xml:space="preserve"> فجعلوا ضمن تفسير القرآن بالقرآن كلَّ استفادةٍ من آيات القرآن كال</w:t>
      </w:r>
      <w:r w:rsidR="00EC568C" w:rsidRPr="00704991">
        <w:rPr>
          <w:rFonts w:hint="cs"/>
          <w:color w:val="auto"/>
          <w:rtl/>
        </w:rPr>
        <w:t>ا</w:t>
      </w:r>
      <w:r w:rsidR="00A3415B" w:rsidRPr="00704991">
        <w:rPr>
          <w:rFonts w:hint="cs"/>
          <w:color w:val="auto"/>
          <w:rtl/>
        </w:rPr>
        <w:t>ستشهاد وال</w:t>
      </w:r>
      <w:r w:rsidR="00EC568C" w:rsidRPr="00704991">
        <w:rPr>
          <w:rFonts w:hint="cs"/>
          <w:color w:val="auto"/>
          <w:rtl/>
        </w:rPr>
        <w:t>ا</w:t>
      </w:r>
      <w:r w:rsidR="00A3415B" w:rsidRPr="00704991">
        <w:rPr>
          <w:rFonts w:hint="cs"/>
          <w:color w:val="auto"/>
          <w:rtl/>
        </w:rPr>
        <w:t xml:space="preserve">ستدلال وجمع أماكن ورود اللفظة القرآنية وجمع الآيات المتشابهة </w:t>
      </w:r>
      <w:r w:rsidR="00A3415B" w:rsidRPr="00704991">
        <w:rPr>
          <w:rFonts w:hint="cs"/>
          <w:color w:val="auto"/>
          <w:rtl/>
        </w:rPr>
        <w:lastRenderedPageBreak/>
        <w:t>في الموضوع الواحد وجمع ما يوهم ال</w:t>
      </w:r>
      <w:r w:rsidR="00EC568C" w:rsidRPr="00704991">
        <w:rPr>
          <w:rFonts w:hint="cs"/>
          <w:color w:val="auto"/>
          <w:rtl/>
        </w:rPr>
        <w:t>ا</w:t>
      </w:r>
      <w:r w:rsidR="00A3415B" w:rsidRPr="00704991">
        <w:rPr>
          <w:rFonts w:hint="cs"/>
          <w:color w:val="auto"/>
          <w:rtl/>
        </w:rPr>
        <w:t>ختلاف</w:t>
      </w:r>
      <w:r w:rsidR="00EC568C" w:rsidRPr="00704991">
        <w:rPr>
          <w:rFonts w:hint="cs"/>
          <w:color w:val="auto"/>
          <w:vertAlign w:val="superscript"/>
          <w:rtl/>
        </w:rPr>
        <w:t>(</w:t>
      </w:r>
      <w:r w:rsidR="00A3415B" w:rsidRPr="00704991">
        <w:rPr>
          <w:rStyle w:val="ad"/>
          <w:color w:val="auto"/>
          <w:rtl/>
        </w:rPr>
        <w:footnoteReference w:id="82"/>
      </w:r>
      <w:r w:rsidR="00EC568C" w:rsidRPr="00704991">
        <w:rPr>
          <w:rFonts w:hint="cs"/>
          <w:color w:val="auto"/>
          <w:vertAlign w:val="superscript"/>
          <w:rtl/>
        </w:rPr>
        <w:t>)</w:t>
      </w:r>
      <w:r w:rsidR="009B2EFB" w:rsidRPr="00704991">
        <w:rPr>
          <w:rFonts w:hint="cs"/>
          <w:color w:val="auto"/>
          <w:rtl/>
        </w:rPr>
        <w:t xml:space="preserve">.  </w:t>
      </w:r>
    </w:p>
    <w:p w:rsidR="00DF2CAA" w:rsidRPr="00704991" w:rsidRDefault="00DF2CAA" w:rsidP="006F2AD4">
      <w:pPr>
        <w:ind w:firstLine="0"/>
        <w:jc w:val="both"/>
        <w:rPr>
          <w:color w:val="auto"/>
          <w:rtl/>
        </w:rPr>
      </w:pPr>
      <w:r w:rsidRPr="00704991">
        <w:rPr>
          <w:rFonts w:hint="cs"/>
          <w:color w:val="auto"/>
          <w:rtl/>
        </w:rPr>
        <w:t>ولهذا يمكن تقسيم مصطلح ت</w:t>
      </w:r>
      <w:r w:rsidR="005C2058" w:rsidRPr="00704991">
        <w:rPr>
          <w:rFonts w:hint="cs"/>
          <w:color w:val="auto"/>
          <w:rtl/>
        </w:rPr>
        <w:t>فسير القر</w:t>
      </w:r>
      <w:r w:rsidR="00A3415B" w:rsidRPr="00704991">
        <w:rPr>
          <w:rFonts w:hint="cs"/>
          <w:color w:val="auto"/>
          <w:rtl/>
        </w:rPr>
        <w:t>آن بالقرآن</w:t>
      </w:r>
      <w:r w:rsidR="005C2058" w:rsidRPr="00704991">
        <w:rPr>
          <w:rFonts w:hint="cs"/>
          <w:color w:val="auto"/>
          <w:rtl/>
        </w:rPr>
        <w:t xml:space="preserve"> </w:t>
      </w:r>
      <w:r w:rsidRPr="00704991">
        <w:rPr>
          <w:rFonts w:hint="cs"/>
          <w:color w:val="auto"/>
          <w:rtl/>
        </w:rPr>
        <w:t>إلى قسمين</w:t>
      </w:r>
      <w:r w:rsidR="00EC568C" w:rsidRPr="00704991">
        <w:rPr>
          <w:rFonts w:hint="cs"/>
          <w:color w:val="auto"/>
          <w:vertAlign w:val="superscript"/>
          <w:rtl/>
        </w:rPr>
        <w:t>(</w:t>
      </w:r>
      <w:r w:rsidR="00EC568C" w:rsidRPr="00704991">
        <w:rPr>
          <w:rStyle w:val="ad"/>
          <w:color w:val="auto"/>
          <w:rtl/>
        </w:rPr>
        <w:footnoteReference w:id="83"/>
      </w:r>
      <w:r w:rsidR="00EC568C" w:rsidRPr="00704991">
        <w:rPr>
          <w:rFonts w:hint="cs"/>
          <w:color w:val="auto"/>
          <w:vertAlign w:val="superscript"/>
          <w:rtl/>
        </w:rPr>
        <w:t>)</w:t>
      </w:r>
      <w:r w:rsidRPr="00704991">
        <w:rPr>
          <w:rFonts w:hint="cs"/>
          <w:color w:val="auto"/>
          <w:rtl/>
        </w:rPr>
        <w:t>:</w:t>
      </w:r>
    </w:p>
    <w:p w:rsidR="006F2AD4" w:rsidRPr="00704991" w:rsidRDefault="006F2AD4" w:rsidP="006F2AD4">
      <w:pPr>
        <w:ind w:firstLine="0"/>
        <w:jc w:val="both"/>
        <w:rPr>
          <w:color w:val="auto"/>
          <w:sz w:val="18"/>
          <w:szCs w:val="18"/>
          <w:rtl/>
        </w:rPr>
      </w:pPr>
    </w:p>
    <w:p w:rsidR="001E2C40" w:rsidRPr="00704991" w:rsidRDefault="00967F90" w:rsidP="00EC568C">
      <w:pPr>
        <w:ind w:left="139" w:right="284" w:hanging="168"/>
        <w:jc w:val="lowKashida"/>
        <w:rPr>
          <w:color w:val="auto"/>
          <w:u w:val="single"/>
          <w:rtl/>
        </w:rPr>
      </w:pPr>
      <w:r w:rsidRPr="00704991">
        <w:rPr>
          <w:rFonts w:hint="cs"/>
          <w:b/>
          <w:bCs/>
          <w:color w:val="auto"/>
          <w:u w:val="single"/>
          <w:rtl/>
        </w:rPr>
        <w:t>الأول: المصطلح المطابق لت</w:t>
      </w:r>
      <w:r w:rsidR="00EC568C" w:rsidRPr="00704991">
        <w:rPr>
          <w:rFonts w:hint="cs"/>
          <w:b/>
          <w:bCs/>
          <w:color w:val="auto"/>
          <w:u w:val="single"/>
          <w:rtl/>
        </w:rPr>
        <w:t xml:space="preserve">عريف </w:t>
      </w:r>
      <w:r w:rsidR="00374018" w:rsidRPr="00704991">
        <w:rPr>
          <w:rFonts w:hint="cs"/>
          <w:b/>
          <w:bCs/>
          <w:color w:val="auto"/>
          <w:u w:val="single"/>
          <w:rtl/>
        </w:rPr>
        <w:t>تفسير</w:t>
      </w:r>
      <w:r w:rsidR="00EC568C" w:rsidRPr="00704991">
        <w:rPr>
          <w:rFonts w:hint="cs"/>
          <w:b/>
          <w:bCs/>
          <w:color w:val="auto"/>
          <w:u w:val="single"/>
          <w:rtl/>
        </w:rPr>
        <w:t xml:space="preserve"> القرآن بالقرآن</w:t>
      </w:r>
      <w:r w:rsidR="00374018" w:rsidRPr="00704991">
        <w:rPr>
          <w:rFonts w:hint="cs"/>
          <w:b/>
          <w:bCs/>
          <w:color w:val="auto"/>
          <w:u w:val="single"/>
          <w:rtl/>
        </w:rPr>
        <w:t>:</w:t>
      </w:r>
      <w:r w:rsidRPr="00704991">
        <w:rPr>
          <w:rFonts w:hint="cs"/>
          <w:color w:val="auto"/>
          <w:u w:val="single"/>
          <w:rtl/>
        </w:rPr>
        <w:t xml:space="preserve"> </w:t>
      </w:r>
    </w:p>
    <w:p w:rsidR="006F2AD4" w:rsidRPr="00704991" w:rsidRDefault="006F2AD4" w:rsidP="00EC568C">
      <w:pPr>
        <w:ind w:left="139" w:right="284" w:hanging="168"/>
        <w:jc w:val="lowKashida"/>
        <w:rPr>
          <w:color w:val="auto"/>
          <w:sz w:val="18"/>
          <w:szCs w:val="18"/>
          <w:u w:val="single"/>
          <w:rtl/>
        </w:rPr>
      </w:pPr>
    </w:p>
    <w:p w:rsidR="006F2AD4" w:rsidRPr="00704991" w:rsidRDefault="00967F90" w:rsidP="006F2AD4">
      <w:pPr>
        <w:ind w:right="284" w:firstLine="0"/>
        <w:jc w:val="lowKashida"/>
        <w:rPr>
          <w:color w:val="auto"/>
          <w:rtl/>
        </w:rPr>
      </w:pPr>
      <w:r w:rsidRPr="00704991">
        <w:rPr>
          <w:rFonts w:hint="cs"/>
          <w:color w:val="auto"/>
          <w:rtl/>
        </w:rPr>
        <w:t xml:space="preserve">وهو </w:t>
      </w:r>
      <w:r w:rsidR="00374018" w:rsidRPr="00704991">
        <w:rPr>
          <w:rFonts w:hint="cs"/>
          <w:color w:val="auto"/>
          <w:rtl/>
        </w:rPr>
        <w:t xml:space="preserve">ما </w:t>
      </w:r>
      <w:r w:rsidR="00EF5D44" w:rsidRPr="00704991">
        <w:rPr>
          <w:rFonts w:hint="cs"/>
          <w:color w:val="auto"/>
          <w:rtl/>
        </w:rPr>
        <w:t>تحقق فيه معنى البيان عن شيء في الآية</w:t>
      </w:r>
      <w:r w:rsidR="00A92FAA" w:rsidRPr="00704991">
        <w:rPr>
          <w:rFonts w:hint="cs"/>
          <w:color w:val="auto"/>
          <w:rtl/>
        </w:rPr>
        <w:t xml:space="preserve"> المفسَّرة</w:t>
      </w:r>
      <w:r w:rsidR="00EF5D44" w:rsidRPr="00704991">
        <w:rPr>
          <w:rFonts w:hint="cs"/>
          <w:color w:val="auto"/>
          <w:rtl/>
        </w:rPr>
        <w:t xml:space="preserve"> بشيء في الآية ال</w:t>
      </w:r>
      <w:r w:rsidR="00A92FAA" w:rsidRPr="00704991">
        <w:rPr>
          <w:rFonts w:hint="cs"/>
          <w:color w:val="auto"/>
          <w:rtl/>
        </w:rPr>
        <w:t>مفسِّرة</w:t>
      </w:r>
      <w:r w:rsidR="001874D6" w:rsidRPr="00704991">
        <w:rPr>
          <w:rFonts w:hint="cs"/>
          <w:color w:val="auto"/>
          <w:rtl/>
        </w:rPr>
        <w:t>.</w:t>
      </w:r>
    </w:p>
    <w:p w:rsidR="005C4E64" w:rsidRPr="00704991" w:rsidRDefault="00EF5D44" w:rsidP="006F2AD4">
      <w:pPr>
        <w:ind w:right="284" w:firstLine="0"/>
        <w:jc w:val="lowKashida"/>
        <w:rPr>
          <w:color w:val="auto"/>
          <w:rtl/>
        </w:rPr>
      </w:pPr>
      <w:r w:rsidRPr="00704991">
        <w:rPr>
          <w:rFonts w:hint="cs"/>
          <w:color w:val="auto"/>
          <w:rtl/>
        </w:rPr>
        <w:t xml:space="preserve"> ويعبر عنه المفسِّرون غالباً بألفاظ</w:t>
      </w:r>
      <w:r w:rsidR="00A74A23" w:rsidRPr="00704991">
        <w:rPr>
          <w:rFonts w:hint="cs"/>
          <w:color w:val="auto"/>
          <w:rtl/>
        </w:rPr>
        <w:t>:</w:t>
      </w:r>
      <w:r w:rsidR="00374018" w:rsidRPr="00704991">
        <w:rPr>
          <w:rFonts w:hint="cs"/>
          <w:color w:val="auto"/>
          <w:rtl/>
        </w:rPr>
        <w:t xml:space="preserve"> (</w:t>
      </w:r>
      <w:r w:rsidRPr="00704991">
        <w:rPr>
          <w:rFonts w:hint="cs"/>
          <w:color w:val="auto"/>
          <w:rtl/>
        </w:rPr>
        <w:t>بي</w:t>
      </w:r>
      <w:r w:rsidR="00374018" w:rsidRPr="00704991">
        <w:rPr>
          <w:rFonts w:hint="cs"/>
          <w:color w:val="auto"/>
          <w:rtl/>
        </w:rPr>
        <w:t>َّ</w:t>
      </w:r>
      <w:r w:rsidRPr="00704991">
        <w:rPr>
          <w:rFonts w:hint="cs"/>
          <w:color w:val="auto"/>
          <w:rtl/>
        </w:rPr>
        <w:t>ن</w:t>
      </w:r>
      <w:r w:rsidR="00A92FAA" w:rsidRPr="00704991">
        <w:rPr>
          <w:rFonts w:hint="cs"/>
          <w:color w:val="auto"/>
          <w:rtl/>
        </w:rPr>
        <w:t xml:space="preserve"> </w:t>
      </w:r>
      <w:r w:rsidR="00374018" w:rsidRPr="00704991">
        <w:rPr>
          <w:rFonts w:hint="cs"/>
          <w:color w:val="auto"/>
          <w:rtl/>
        </w:rPr>
        <w:t xml:space="preserve">فسَّر </w:t>
      </w:r>
      <w:r w:rsidR="00A92FAA" w:rsidRPr="00704991">
        <w:rPr>
          <w:rFonts w:hint="cs"/>
          <w:color w:val="auto"/>
          <w:rtl/>
        </w:rPr>
        <w:t>وض</w:t>
      </w:r>
      <w:r w:rsidR="00374018" w:rsidRPr="00704991">
        <w:rPr>
          <w:rFonts w:hint="cs"/>
          <w:color w:val="auto"/>
          <w:rtl/>
        </w:rPr>
        <w:t>َّ</w:t>
      </w:r>
      <w:r w:rsidR="00A92FAA" w:rsidRPr="00704991">
        <w:rPr>
          <w:rFonts w:hint="cs"/>
          <w:color w:val="auto"/>
          <w:rtl/>
        </w:rPr>
        <w:t>ح</w:t>
      </w:r>
      <w:r w:rsidR="00374018" w:rsidRPr="00704991">
        <w:rPr>
          <w:rFonts w:hint="cs"/>
          <w:color w:val="auto"/>
          <w:rtl/>
        </w:rPr>
        <w:t>) ومشتقاتها ومترادفاتها</w:t>
      </w:r>
      <w:r w:rsidRPr="00704991">
        <w:rPr>
          <w:rFonts w:hint="cs"/>
          <w:color w:val="auto"/>
          <w:rtl/>
        </w:rPr>
        <w:t>.</w:t>
      </w:r>
      <w:r w:rsidR="00374018" w:rsidRPr="00704991">
        <w:rPr>
          <w:rFonts w:hint="cs"/>
          <w:color w:val="auto"/>
          <w:rtl/>
        </w:rPr>
        <w:t xml:space="preserve"> </w:t>
      </w:r>
    </w:p>
    <w:p w:rsidR="006F2AD4" w:rsidRPr="00704991" w:rsidRDefault="006F2AD4" w:rsidP="006F2AD4">
      <w:pPr>
        <w:ind w:right="284" w:firstLine="0"/>
        <w:jc w:val="lowKashida"/>
        <w:rPr>
          <w:color w:val="auto"/>
          <w:sz w:val="18"/>
          <w:szCs w:val="18"/>
          <w:rtl/>
        </w:rPr>
      </w:pPr>
    </w:p>
    <w:p w:rsidR="001E2C40" w:rsidRPr="00704991" w:rsidRDefault="00374018" w:rsidP="00556A64">
      <w:pPr>
        <w:ind w:right="284" w:firstLine="0"/>
        <w:jc w:val="lowKashida"/>
        <w:rPr>
          <w:b/>
          <w:bCs/>
          <w:color w:val="auto"/>
          <w:u w:val="single"/>
          <w:rtl/>
        </w:rPr>
      </w:pPr>
      <w:r w:rsidRPr="00704991">
        <w:rPr>
          <w:rFonts w:hint="cs"/>
          <w:b/>
          <w:bCs/>
          <w:color w:val="auto"/>
          <w:u w:val="single"/>
          <w:rtl/>
        </w:rPr>
        <w:t>الثاني: المصطلح الموسّ</w:t>
      </w:r>
      <w:r w:rsidR="001C2226" w:rsidRPr="00704991">
        <w:rPr>
          <w:rFonts w:hint="cs"/>
          <w:b/>
          <w:bCs/>
          <w:color w:val="auto"/>
          <w:u w:val="single"/>
          <w:rtl/>
        </w:rPr>
        <w:t>ِ</w:t>
      </w:r>
      <w:r w:rsidRPr="00704991">
        <w:rPr>
          <w:rFonts w:hint="cs"/>
          <w:b/>
          <w:bCs/>
          <w:color w:val="auto"/>
          <w:u w:val="single"/>
          <w:rtl/>
        </w:rPr>
        <w:t>ع</w:t>
      </w:r>
      <w:r w:rsidR="001C2226" w:rsidRPr="00704991">
        <w:rPr>
          <w:rFonts w:hint="cs"/>
          <w:b/>
          <w:bCs/>
          <w:color w:val="auto"/>
          <w:vertAlign w:val="superscript"/>
          <w:rtl/>
        </w:rPr>
        <w:t>(</w:t>
      </w:r>
      <w:r w:rsidR="001C2226" w:rsidRPr="00704991">
        <w:rPr>
          <w:rStyle w:val="ad"/>
          <w:b/>
          <w:bCs/>
          <w:color w:val="auto"/>
          <w:rtl/>
        </w:rPr>
        <w:footnoteReference w:id="84"/>
      </w:r>
      <w:r w:rsidR="001C2226" w:rsidRPr="00704991">
        <w:rPr>
          <w:rFonts w:hint="cs"/>
          <w:b/>
          <w:bCs/>
          <w:color w:val="auto"/>
          <w:vertAlign w:val="superscript"/>
          <w:rtl/>
        </w:rPr>
        <w:t>)</w:t>
      </w:r>
      <w:r w:rsidR="00556A64" w:rsidRPr="00704991">
        <w:rPr>
          <w:rFonts w:hint="cs"/>
          <w:b/>
          <w:bCs/>
          <w:color w:val="auto"/>
          <w:rtl/>
        </w:rPr>
        <w:t>:</w:t>
      </w:r>
    </w:p>
    <w:p w:rsidR="006F2AD4" w:rsidRPr="00704991" w:rsidRDefault="006F2AD4" w:rsidP="00556A64">
      <w:pPr>
        <w:ind w:right="284" w:firstLine="0"/>
        <w:jc w:val="lowKashida"/>
        <w:rPr>
          <w:b/>
          <w:bCs/>
          <w:color w:val="auto"/>
          <w:sz w:val="18"/>
          <w:szCs w:val="18"/>
          <w:u w:val="single"/>
          <w:rtl/>
        </w:rPr>
      </w:pPr>
    </w:p>
    <w:p w:rsidR="00D02061" w:rsidRPr="00704991" w:rsidRDefault="00374018" w:rsidP="00322F83">
      <w:pPr>
        <w:ind w:right="284" w:firstLine="0"/>
        <w:jc w:val="lowKashida"/>
        <w:rPr>
          <w:color w:val="auto"/>
          <w:rtl/>
        </w:rPr>
      </w:pPr>
      <w:r w:rsidRPr="00704991">
        <w:rPr>
          <w:rFonts w:hint="cs"/>
          <w:color w:val="auto"/>
          <w:rtl/>
        </w:rPr>
        <w:t xml:space="preserve">وهو ما لم </w:t>
      </w:r>
      <w:r w:rsidRPr="00704991">
        <w:rPr>
          <w:color w:val="auto"/>
          <w:rtl/>
        </w:rPr>
        <w:t>يتحق</w:t>
      </w:r>
      <w:r w:rsidRPr="00704991">
        <w:rPr>
          <w:rFonts w:hint="cs"/>
          <w:color w:val="auto"/>
          <w:rtl/>
        </w:rPr>
        <w:t>ّ</w:t>
      </w:r>
      <w:r w:rsidRPr="00704991">
        <w:rPr>
          <w:color w:val="auto"/>
          <w:rtl/>
        </w:rPr>
        <w:t>ق فيه معنى البيان عن شيء في الآية بآية أخرى</w:t>
      </w:r>
      <w:r w:rsidRPr="00704991">
        <w:rPr>
          <w:rFonts w:hint="cs"/>
          <w:color w:val="auto"/>
          <w:rtl/>
        </w:rPr>
        <w:t xml:space="preserve"> وإنما فيه ربط آية بآية آخرى لوجود رابط بينهما في المعنى أو في اللفظ أو في ا</w:t>
      </w:r>
      <w:r w:rsidR="00577247" w:rsidRPr="00704991">
        <w:rPr>
          <w:rFonts w:hint="cs"/>
          <w:color w:val="auto"/>
          <w:rtl/>
        </w:rPr>
        <w:t>لموضوع</w:t>
      </w:r>
      <w:r w:rsidR="00D02061" w:rsidRPr="00704991">
        <w:rPr>
          <w:rFonts w:hint="cs"/>
          <w:color w:val="auto"/>
          <w:rtl/>
        </w:rPr>
        <w:t xml:space="preserve"> </w:t>
      </w:r>
      <w:r w:rsidR="001874D6" w:rsidRPr="00704991">
        <w:rPr>
          <w:rFonts w:hint="cs"/>
          <w:color w:val="auto"/>
          <w:rtl/>
        </w:rPr>
        <w:t>أو لل</w:t>
      </w:r>
      <w:r w:rsidR="00807FFB" w:rsidRPr="00704991">
        <w:rPr>
          <w:rFonts w:hint="cs"/>
          <w:color w:val="auto"/>
          <w:rtl/>
        </w:rPr>
        <w:t>ا</w:t>
      </w:r>
      <w:r w:rsidR="00D02061" w:rsidRPr="00704991">
        <w:rPr>
          <w:rFonts w:hint="cs"/>
          <w:color w:val="auto"/>
          <w:rtl/>
        </w:rPr>
        <w:t>ستدلال بها على قول في تفسير الآية.</w:t>
      </w:r>
    </w:p>
    <w:p w:rsidR="00D02061" w:rsidRPr="00704991" w:rsidRDefault="00D02061" w:rsidP="00E61A5B">
      <w:pPr>
        <w:ind w:left="-2" w:right="284" w:firstLine="0"/>
        <w:jc w:val="lowKashida"/>
        <w:rPr>
          <w:color w:val="auto"/>
          <w:vertAlign w:val="superscript"/>
          <w:rtl/>
        </w:rPr>
      </w:pPr>
      <w:r w:rsidRPr="00704991">
        <w:rPr>
          <w:rFonts w:hint="cs"/>
          <w:color w:val="auto"/>
          <w:rtl/>
        </w:rPr>
        <w:t xml:space="preserve">ويدخل في هذا جمع النظائر القرآنية أو الآيات ذات الموضوع الواحد أو الاستشهاد بالآيات لتقوية بعض الأقوال أو </w:t>
      </w:r>
      <w:r w:rsidR="005A07F8" w:rsidRPr="00704991">
        <w:rPr>
          <w:rFonts w:hint="cs"/>
          <w:color w:val="auto"/>
          <w:rtl/>
        </w:rPr>
        <w:t>ل</w:t>
      </w:r>
      <w:r w:rsidRPr="00704991">
        <w:rPr>
          <w:rFonts w:hint="cs"/>
          <w:color w:val="auto"/>
          <w:rtl/>
        </w:rPr>
        <w:t xml:space="preserve">بيان ضعفها أو جمع أماكن ورود اللفظ وغير ذلك. </w:t>
      </w:r>
    </w:p>
    <w:p w:rsidR="00374018" w:rsidRPr="00704991" w:rsidRDefault="00374018" w:rsidP="00E61A5B">
      <w:pPr>
        <w:ind w:left="-2" w:right="284" w:firstLine="0"/>
        <w:jc w:val="lowKashida"/>
        <w:rPr>
          <w:color w:val="auto"/>
          <w:rtl/>
        </w:rPr>
      </w:pPr>
      <w:r w:rsidRPr="00704991">
        <w:rPr>
          <w:rFonts w:hint="cs"/>
          <w:color w:val="auto"/>
          <w:rtl/>
        </w:rPr>
        <w:t>وهذا التقسيم مفهوم</w:t>
      </w:r>
      <w:r w:rsidR="00577247" w:rsidRPr="00704991">
        <w:rPr>
          <w:rFonts w:hint="cs"/>
          <w:color w:val="auto"/>
          <w:rtl/>
        </w:rPr>
        <w:t xml:space="preserve"> من عبارة شيخ الإسلام ابن تيمية</w:t>
      </w:r>
      <w:r w:rsidR="00A97129" w:rsidRPr="00704991">
        <w:rPr>
          <w:rFonts w:ascii="AGA Arabesque" w:hAnsi="AGA Arabesque" w:cs="DecoType Naskh Swashes" w:hint="cs"/>
          <w:color w:val="auto"/>
          <w:sz w:val="28"/>
          <w:szCs w:val="28"/>
          <w:rtl/>
        </w:rPr>
        <w:t xml:space="preserve"> رحمه الله</w:t>
      </w:r>
      <w:r w:rsidR="00A97129" w:rsidRPr="00704991">
        <w:rPr>
          <w:rFonts w:hint="cs"/>
          <w:color w:val="auto"/>
          <w:rtl/>
        </w:rPr>
        <w:t xml:space="preserve"> </w:t>
      </w:r>
      <w:r w:rsidRPr="00704991">
        <w:rPr>
          <w:rFonts w:hint="cs"/>
          <w:color w:val="auto"/>
          <w:rtl/>
        </w:rPr>
        <w:t xml:space="preserve"> عند كلامه عن تفسير القرآن بالقرآن وأنه أصح طرق التفسير</w:t>
      </w:r>
      <w:r w:rsidR="00577247" w:rsidRPr="00704991">
        <w:rPr>
          <w:rFonts w:hint="cs"/>
          <w:color w:val="auto"/>
          <w:vertAlign w:val="superscript"/>
          <w:rtl/>
        </w:rPr>
        <w:t>(</w:t>
      </w:r>
      <w:r w:rsidRPr="00704991">
        <w:rPr>
          <w:rStyle w:val="ad"/>
          <w:color w:val="auto"/>
          <w:rtl/>
        </w:rPr>
        <w:footnoteReference w:id="85"/>
      </w:r>
      <w:r w:rsidR="00577247" w:rsidRPr="00704991">
        <w:rPr>
          <w:rFonts w:hint="cs"/>
          <w:color w:val="auto"/>
          <w:vertAlign w:val="superscript"/>
          <w:rtl/>
        </w:rPr>
        <w:t>)</w:t>
      </w:r>
      <w:r w:rsidRPr="00704991">
        <w:rPr>
          <w:rFonts w:hint="cs"/>
          <w:color w:val="auto"/>
          <w:rtl/>
        </w:rPr>
        <w:t>.</w:t>
      </w:r>
    </w:p>
    <w:p w:rsidR="00374018" w:rsidRPr="00704991" w:rsidRDefault="00374018" w:rsidP="00E61A5B">
      <w:pPr>
        <w:ind w:right="284" w:firstLine="0"/>
        <w:jc w:val="lowKashida"/>
        <w:rPr>
          <w:color w:val="auto"/>
          <w:rtl/>
        </w:rPr>
      </w:pPr>
      <w:r w:rsidRPr="00704991">
        <w:rPr>
          <w:rFonts w:hint="cs"/>
          <w:color w:val="auto"/>
          <w:rtl/>
        </w:rPr>
        <w:t>فقوله: فما أجمل في مكان فقد فسِّر في موضع آخر يشير إلى القسم الأول.</w:t>
      </w:r>
    </w:p>
    <w:p w:rsidR="00374018" w:rsidRPr="00704991" w:rsidRDefault="00374018" w:rsidP="00E61A5B">
      <w:pPr>
        <w:ind w:right="284" w:firstLine="0"/>
        <w:jc w:val="lowKashida"/>
        <w:rPr>
          <w:color w:val="auto"/>
          <w:rtl/>
        </w:rPr>
      </w:pPr>
      <w:r w:rsidRPr="00704991">
        <w:rPr>
          <w:rFonts w:hint="cs"/>
          <w:color w:val="auto"/>
          <w:rtl/>
        </w:rPr>
        <w:t xml:space="preserve">كما يشير قوله: وما اختصر في مكان فقد بسط في موضع آخر إلى القسم الثاني إذ كثير </w:t>
      </w:r>
      <w:r w:rsidRPr="00704991">
        <w:rPr>
          <w:rFonts w:hint="cs"/>
          <w:color w:val="auto"/>
          <w:rtl/>
        </w:rPr>
        <w:lastRenderedPageBreak/>
        <w:t>من ذلك المختصر يرجع إلى القصص دون غيره كما هو الحال في قصة آدم وموسى وعيسى و</w:t>
      </w:r>
      <w:r w:rsidR="00577247" w:rsidRPr="00704991">
        <w:rPr>
          <w:rFonts w:hint="cs"/>
          <w:color w:val="auto"/>
          <w:rtl/>
        </w:rPr>
        <w:t>غيرهم ممن تكررت قصصهم في القرآن</w:t>
      </w:r>
      <w:r w:rsidR="00577247" w:rsidRPr="00704991">
        <w:rPr>
          <w:rFonts w:hint="cs"/>
          <w:color w:val="auto"/>
          <w:vertAlign w:val="superscript"/>
          <w:rtl/>
        </w:rPr>
        <w:t>(</w:t>
      </w:r>
      <w:r w:rsidRPr="00704991">
        <w:rPr>
          <w:rStyle w:val="ad"/>
          <w:color w:val="auto"/>
          <w:rtl/>
        </w:rPr>
        <w:footnoteReference w:id="86"/>
      </w:r>
      <w:r w:rsidR="00577247" w:rsidRPr="00704991">
        <w:rPr>
          <w:rFonts w:hint="cs"/>
          <w:color w:val="auto"/>
          <w:vertAlign w:val="superscript"/>
          <w:rtl/>
        </w:rPr>
        <w:t>)</w:t>
      </w:r>
      <w:r w:rsidRPr="00704991">
        <w:rPr>
          <w:rFonts w:hint="cs"/>
          <w:color w:val="auto"/>
          <w:rtl/>
        </w:rPr>
        <w:t>.</w:t>
      </w:r>
    </w:p>
    <w:p w:rsidR="00EB10F1" w:rsidRPr="00704991" w:rsidRDefault="00D02061" w:rsidP="00E61A5B">
      <w:pPr>
        <w:ind w:firstLine="0"/>
        <w:jc w:val="both"/>
        <w:rPr>
          <w:color w:val="auto"/>
          <w:rtl/>
        </w:rPr>
      </w:pPr>
      <w:r w:rsidRPr="00704991">
        <w:rPr>
          <w:rFonts w:hint="cs"/>
          <w:color w:val="auto"/>
          <w:rtl/>
        </w:rPr>
        <w:t>و</w:t>
      </w:r>
      <w:r w:rsidR="001C6899" w:rsidRPr="00704991">
        <w:rPr>
          <w:rFonts w:hint="cs"/>
          <w:color w:val="auto"/>
          <w:rtl/>
        </w:rPr>
        <w:t>قد سار الشيخ محمد الأمين الشنقيطي</w:t>
      </w:r>
      <w:r w:rsidR="00A97129" w:rsidRPr="00704991">
        <w:rPr>
          <w:rFonts w:ascii="AGA Arabesque" w:hAnsi="AGA Arabesque" w:cs="DecoType Naskh Swashes" w:hint="cs"/>
          <w:color w:val="auto"/>
          <w:sz w:val="28"/>
          <w:szCs w:val="28"/>
          <w:rtl/>
        </w:rPr>
        <w:t xml:space="preserve"> رحمه الله</w:t>
      </w:r>
      <w:r w:rsidR="00A97129" w:rsidRPr="00704991">
        <w:rPr>
          <w:rFonts w:hint="cs"/>
          <w:color w:val="auto"/>
          <w:vertAlign w:val="superscript"/>
          <w:rtl/>
        </w:rPr>
        <w:t xml:space="preserve"> </w:t>
      </w:r>
      <w:r w:rsidR="001C6899" w:rsidRPr="00704991">
        <w:rPr>
          <w:rFonts w:hint="cs"/>
          <w:color w:val="auto"/>
          <w:vertAlign w:val="superscript"/>
          <w:rtl/>
        </w:rPr>
        <w:t>(</w:t>
      </w:r>
      <w:r w:rsidR="001C6899" w:rsidRPr="00704991">
        <w:rPr>
          <w:rStyle w:val="ad"/>
          <w:color w:val="auto"/>
          <w:rtl/>
        </w:rPr>
        <w:footnoteReference w:id="87"/>
      </w:r>
      <w:r w:rsidR="001C6899" w:rsidRPr="00704991">
        <w:rPr>
          <w:rFonts w:hint="cs"/>
          <w:color w:val="auto"/>
          <w:vertAlign w:val="superscript"/>
          <w:rtl/>
        </w:rPr>
        <w:t>)</w:t>
      </w:r>
      <w:r w:rsidR="001C6899" w:rsidRPr="00704991">
        <w:rPr>
          <w:rFonts w:hint="cs"/>
          <w:color w:val="auto"/>
          <w:rtl/>
        </w:rPr>
        <w:t xml:space="preserve"> في أضواء البيان </w:t>
      </w:r>
      <w:r w:rsidR="001C6899" w:rsidRPr="00704991">
        <w:rPr>
          <w:color w:val="auto"/>
          <w:rtl/>
        </w:rPr>
        <w:t>–</w:t>
      </w:r>
      <w:r w:rsidR="001C6899" w:rsidRPr="00704991">
        <w:rPr>
          <w:rFonts w:hint="cs"/>
          <w:color w:val="auto"/>
          <w:rtl/>
        </w:rPr>
        <w:t xml:space="preserve"> في أكثر الكتاب </w:t>
      </w:r>
      <w:r w:rsidR="001C6899" w:rsidRPr="00704991">
        <w:rPr>
          <w:color w:val="auto"/>
          <w:rtl/>
        </w:rPr>
        <w:t>–</w:t>
      </w:r>
      <w:r w:rsidR="00EB10F1" w:rsidRPr="00704991">
        <w:rPr>
          <w:rFonts w:hint="cs"/>
          <w:color w:val="auto"/>
          <w:rtl/>
        </w:rPr>
        <w:t xml:space="preserve"> على القسم الأول </w:t>
      </w:r>
      <w:r w:rsidR="00EB10F1" w:rsidRPr="00704991">
        <w:rPr>
          <w:color w:val="auto"/>
          <w:rtl/>
        </w:rPr>
        <w:t>«</w:t>
      </w:r>
      <w:r w:rsidR="001C6899" w:rsidRPr="00704991">
        <w:rPr>
          <w:rFonts w:hint="cs"/>
          <w:color w:val="auto"/>
          <w:rtl/>
        </w:rPr>
        <w:t xml:space="preserve"> المصطلح المط</w:t>
      </w:r>
      <w:r w:rsidR="00EB10F1" w:rsidRPr="00704991">
        <w:rPr>
          <w:rFonts w:hint="cs"/>
          <w:color w:val="auto"/>
          <w:rtl/>
        </w:rPr>
        <w:t xml:space="preserve">ابق لتعريف تفسير القرآن بالقرآن </w:t>
      </w:r>
      <w:r w:rsidR="00EB10F1" w:rsidRPr="00704991">
        <w:rPr>
          <w:color w:val="auto"/>
          <w:rtl/>
        </w:rPr>
        <w:t>»</w:t>
      </w:r>
      <w:r w:rsidR="001C6899" w:rsidRPr="00704991">
        <w:rPr>
          <w:rFonts w:hint="cs"/>
          <w:color w:val="auto"/>
          <w:rtl/>
        </w:rPr>
        <w:t xml:space="preserve"> لذا يُعبر فيه غالباً بألفاظ: </w:t>
      </w:r>
    </w:p>
    <w:p w:rsidR="001C6899" w:rsidRPr="00704991" w:rsidRDefault="00EB10F1" w:rsidP="00E61A5B">
      <w:pPr>
        <w:ind w:firstLine="0"/>
        <w:jc w:val="both"/>
        <w:rPr>
          <w:color w:val="auto"/>
          <w:rtl/>
        </w:rPr>
      </w:pPr>
      <w:r w:rsidRPr="00704991">
        <w:rPr>
          <w:color w:val="auto"/>
          <w:rtl/>
        </w:rPr>
        <w:t>«</w:t>
      </w:r>
      <w:r w:rsidR="001C6899" w:rsidRPr="00704991">
        <w:rPr>
          <w:rFonts w:hint="cs"/>
          <w:color w:val="auto"/>
          <w:rtl/>
        </w:rPr>
        <w:t xml:space="preserve"> لم يبيّن هنا ... وبيَّنه لم يصرح هنا ... وبيَّن في هذا إجمالٌ ... وبيَّنه أبهم هنا ..</w:t>
      </w:r>
      <w:r w:rsidRPr="00704991">
        <w:rPr>
          <w:rFonts w:hint="cs"/>
          <w:color w:val="auto"/>
          <w:rtl/>
        </w:rPr>
        <w:t xml:space="preserve">. وبيَّن ونحو ذلك </w:t>
      </w:r>
      <w:r w:rsidRPr="00704991">
        <w:rPr>
          <w:color w:val="auto"/>
          <w:rtl/>
        </w:rPr>
        <w:t>»</w:t>
      </w:r>
      <w:r w:rsidR="001C6899" w:rsidRPr="00704991">
        <w:rPr>
          <w:rFonts w:hint="cs"/>
          <w:color w:val="auto"/>
          <w:rtl/>
        </w:rPr>
        <w:t>.</w:t>
      </w:r>
    </w:p>
    <w:p w:rsidR="00D02061" w:rsidRPr="00704991" w:rsidRDefault="001C6899" w:rsidP="00E61A5B">
      <w:pPr>
        <w:ind w:firstLine="0"/>
        <w:jc w:val="both"/>
        <w:outlineLvl w:val="0"/>
        <w:rPr>
          <w:color w:val="auto"/>
          <w:rtl/>
        </w:rPr>
      </w:pPr>
      <w:r w:rsidRPr="00704991">
        <w:rPr>
          <w:rFonts w:hint="cs"/>
          <w:color w:val="auto"/>
          <w:rtl/>
        </w:rPr>
        <w:t xml:space="preserve">وقد يورد </w:t>
      </w:r>
      <w:r w:rsidRPr="00704991">
        <w:rPr>
          <w:color w:val="auto"/>
          <w:rtl/>
        </w:rPr>
        <w:t>–</w:t>
      </w:r>
      <w:r w:rsidRPr="00704991">
        <w:rPr>
          <w:rFonts w:hint="cs"/>
          <w:color w:val="auto"/>
          <w:rtl/>
        </w:rPr>
        <w:t xml:space="preserve"> أحياناً </w:t>
      </w:r>
      <w:r w:rsidRPr="00704991">
        <w:rPr>
          <w:color w:val="auto"/>
          <w:rtl/>
        </w:rPr>
        <w:t>–</w:t>
      </w:r>
      <w:r w:rsidRPr="00704991">
        <w:rPr>
          <w:rFonts w:hint="cs"/>
          <w:color w:val="auto"/>
          <w:rtl/>
        </w:rPr>
        <w:t xml:space="preserve"> ما لا يدخل في </w:t>
      </w:r>
      <w:r w:rsidR="00EB10F1" w:rsidRPr="00704991">
        <w:rPr>
          <w:rFonts w:hint="cs"/>
          <w:color w:val="auto"/>
          <w:rtl/>
        </w:rPr>
        <w:t xml:space="preserve">هذا المصطلح ويعبر عنه بألفاظ: </w:t>
      </w:r>
      <w:r w:rsidR="00EB10F1" w:rsidRPr="00704991">
        <w:rPr>
          <w:color w:val="auto"/>
          <w:rtl/>
        </w:rPr>
        <w:t>«</w:t>
      </w:r>
      <w:r w:rsidRPr="00704991">
        <w:rPr>
          <w:rFonts w:hint="cs"/>
          <w:color w:val="auto"/>
          <w:rtl/>
        </w:rPr>
        <w:t xml:space="preserve"> وما دلَّت عليه هذه الآية ... جاء مذكوراً في آيات أخر أو جاء في آيات</w:t>
      </w:r>
      <w:r w:rsidR="001252A9" w:rsidRPr="00704991">
        <w:rPr>
          <w:rFonts w:hint="cs"/>
          <w:color w:val="auto"/>
          <w:rtl/>
        </w:rPr>
        <w:t>ٍ كثيرة أو أشارت إليه</w:t>
      </w:r>
      <w:r w:rsidRPr="00704991">
        <w:rPr>
          <w:rFonts w:hint="cs"/>
          <w:color w:val="auto"/>
          <w:rtl/>
        </w:rPr>
        <w:t xml:space="preserve"> آيات أ</w:t>
      </w:r>
      <w:r w:rsidR="001252A9" w:rsidRPr="00704991">
        <w:rPr>
          <w:rFonts w:hint="cs"/>
          <w:color w:val="auto"/>
          <w:rtl/>
        </w:rPr>
        <w:t>ُخر أو</w:t>
      </w:r>
      <w:r w:rsidRPr="00704991">
        <w:rPr>
          <w:rFonts w:hint="cs"/>
          <w:color w:val="auto"/>
          <w:rtl/>
        </w:rPr>
        <w:t xml:space="preserve"> دلَّت عليه آيات كثيرة وهذا المعنى مذكور </w:t>
      </w:r>
      <w:r w:rsidR="005A07F8" w:rsidRPr="00704991">
        <w:rPr>
          <w:rFonts w:hint="cs"/>
          <w:color w:val="auto"/>
          <w:rtl/>
        </w:rPr>
        <w:t>ف</w:t>
      </w:r>
      <w:r w:rsidRPr="00704991">
        <w:rPr>
          <w:rFonts w:hint="cs"/>
          <w:color w:val="auto"/>
          <w:rtl/>
        </w:rPr>
        <w:t>ي آيات أ</w:t>
      </w:r>
      <w:r w:rsidR="001252A9" w:rsidRPr="00704991">
        <w:rPr>
          <w:rFonts w:hint="cs"/>
          <w:color w:val="auto"/>
          <w:rtl/>
        </w:rPr>
        <w:t>ُ</w:t>
      </w:r>
      <w:r w:rsidRPr="00704991">
        <w:rPr>
          <w:rFonts w:hint="cs"/>
          <w:color w:val="auto"/>
          <w:rtl/>
        </w:rPr>
        <w:t>خر...</w:t>
      </w:r>
      <w:r w:rsidR="001252A9" w:rsidRPr="00704991">
        <w:rPr>
          <w:rFonts w:hint="cs"/>
          <w:color w:val="auto"/>
          <w:rtl/>
        </w:rPr>
        <w:t xml:space="preserve"> </w:t>
      </w:r>
      <w:r w:rsidR="00D02061" w:rsidRPr="00704991">
        <w:rPr>
          <w:color w:val="auto"/>
          <w:rtl/>
        </w:rPr>
        <w:t>وهذه الآية شبيهة في المعنى بقوله تعالى</w:t>
      </w:r>
      <w:r w:rsidR="00D02061" w:rsidRPr="00704991">
        <w:rPr>
          <w:rFonts w:hint="cs"/>
          <w:color w:val="auto"/>
          <w:vertAlign w:val="superscript"/>
          <w:rtl/>
        </w:rPr>
        <w:t>(</w:t>
      </w:r>
      <w:r w:rsidR="00D02061" w:rsidRPr="00704991">
        <w:rPr>
          <w:rStyle w:val="ad"/>
          <w:color w:val="auto"/>
          <w:rtl/>
        </w:rPr>
        <w:footnoteReference w:id="88"/>
      </w:r>
      <w:r w:rsidR="00D02061" w:rsidRPr="00704991">
        <w:rPr>
          <w:rFonts w:hint="cs"/>
          <w:color w:val="auto"/>
          <w:vertAlign w:val="superscript"/>
          <w:rtl/>
        </w:rPr>
        <w:t>)</w:t>
      </w:r>
      <w:r w:rsidR="001252A9" w:rsidRPr="00704991">
        <w:rPr>
          <w:rFonts w:hint="cs"/>
          <w:color w:val="auto"/>
          <w:rtl/>
        </w:rPr>
        <w:t xml:space="preserve"> </w:t>
      </w:r>
      <w:r w:rsidR="00D02061" w:rsidRPr="00704991">
        <w:rPr>
          <w:rFonts w:hint="cs"/>
          <w:color w:val="auto"/>
          <w:rtl/>
        </w:rPr>
        <w:t>من الآيات المماثلة لهذه الآية قوله تعالى</w:t>
      </w:r>
      <w:r w:rsidR="00D02061" w:rsidRPr="00704991">
        <w:rPr>
          <w:rFonts w:hint="cs"/>
          <w:color w:val="auto"/>
          <w:vertAlign w:val="superscript"/>
          <w:rtl/>
        </w:rPr>
        <w:t>(</w:t>
      </w:r>
      <w:r w:rsidR="00D02061" w:rsidRPr="00704991">
        <w:rPr>
          <w:rStyle w:val="ad"/>
          <w:color w:val="auto"/>
          <w:rtl/>
        </w:rPr>
        <w:footnoteReference w:id="89"/>
      </w:r>
      <w:r w:rsidR="00D02061" w:rsidRPr="00704991">
        <w:rPr>
          <w:rFonts w:hint="cs"/>
          <w:color w:val="auto"/>
          <w:vertAlign w:val="superscript"/>
          <w:rtl/>
        </w:rPr>
        <w:t>)</w:t>
      </w:r>
      <w:r w:rsidR="00D02061" w:rsidRPr="00704991">
        <w:rPr>
          <w:rFonts w:hint="cs"/>
          <w:color w:val="auto"/>
          <w:rtl/>
        </w:rPr>
        <w:t xml:space="preserve"> ونحو ذلك من العبارات وهذا قليل</w:t>
      </w:r>
      <w:r w:rsidR="00EB10F1" w:rsidRPr="00704991">
        <w:rPr>
          <w:color w:val="auto"/>
          <w:rtl/>
        </w:rPr>
        <w:t>»</w:t>
      </w:r>
      <w:r w:rsidR="00EB10F1" w:rsidRPr="00704991">
        <w:rPr>
          <w:rFonts w:hint="cs"/>
          <w:color w:val="auto"/>
          <w:vertAlign w:val="superscript"/>
          <w:rtl/>
        </w:rPr>
        <w:t xml:space="preserve"> </w:t>
      </w:r>
      <w:r w:rsidR="007376CE" w:rsidRPr="00704991">
        <w:rPr>
          <w:rFonts w:hint="cs"/>
          <w:color w:val="auto"/>
          <w:vertAlign w:val="superscript"/>
          <w:rtl/>
        </w:rPr>
        <w:t>(</w:t>
      </w:r>
      <w:r w:rsidR="007376CE" w:rsidRPr="00704991">
        <w:rPr>
          <w:rStyle w:val="ad"/>
          <w:color w:val="auto"/>
          <w:rtl/>
        </w:rPr>
        <w:footnoteReference w:id="90"/>
      </w:r>
      <w:r w:rsidR="007376CE" w:rsidRPr="00704991">
        <w:rPr>
          <w:rFonts w:hint="cs"/>
          <w:color w:val="auto"/>
          <w:vertAlign w:val="superscript"/>
          <w:rtl/>
        </w:rPr>
        <w:t>)</w:t>
      </w:r>
      <w:r w:rsidR="00D02061" w:rsidRPr="00704991">
        <w:rPr>
          <w:rFonts w:hint="cs"/>
          <w:color w:val="auto"/>
          <w:rtl/>
        </w:rPr>
        <w:t>.</w:t>
      </w:r>
    </w:p>
    <w:p w:rsidR="001252A9" w:rsidRPr="00704991" w:rsidRDefault="00D02061" w:rsidP="00E61A5B">
      <w:pPr>
        <w:ind w:firstLine="0"/>
        <w:jc w:val="both"/>
        <w:outlineLvl w:val="0"/>
        <w:rPr>
          <w:color w:val="auto"/>
          <w:rtl/>
        </w:rPr>
      </w:pPr>
      <w:r w:rsidRPr="00704991">
        <w:rPr>
          <w:rFonts w:hint="cs"/>
          <w:color w:val="auto"/>
          <w:rtl/>
        </w:rPr>
        <w:t>وممن</w:t>
      </w:r>
      <w:r w:rsidR="001252A9" w:rsidRPr="00704991">
        <w:rPr>
          <w:rFonts w:hint="cs"/>
          <w:color w:val="auto"/>
          <w:rtl/>
        </w:rPr>
        <w:t xml:space="preserve"> ذهب من المعاصرين إلى هذا التقسيم في مصطلح تفسير القرآن بالقرآن فضيلة الدكتور: مساعد الطَّيار </w:t>
      </w:r>
      <w:r w:rsidR="001252A9" w:rsidRPr="00704991">
        <w:rPr>
          <w:color w:val="auto"/>
          <w:rtl/>
        </w:rPr>
        <w:t>–</w:t>
      </w:r>
      <w:r w:rsidR="001252A9" w:rsidRPr="00704991">
        <w:rPr>
          <w:rFonts w:hint="cs"/>
          <w:color w:val="auto"/>
          <w:rtl/>
        </w:rPr>
        <w:t xml:space="preserve"> حفظه الله </w:t>
      </w:r>
      <w:r w:rsidR="001252A9" w:rsidRPr="00704991">
        <w:rPr>
          <w:color w:val="auto"/>
          <w:rtl/>
        </w:rPr>
        <w:t>–</w:t>
      </w:r>
      <w:r w:rsidR="001252A9" w:rsidRPr="00704991">
        <w:rPr>
          <w:rFonts w:hint="cs"/>
          <w:color w:val="auto"/>
          <w:rtl/>
        </w:rPr>
        <w:t xml:space="preserve"> في كتابه: مقالات في علوم القرآن وأص</w:t>
      </w:r>
      <w:r w:rsidR="005A07F8" w:rsidRPr="00704991">
        <w:rPr>
          <w:rFonts w:hint="cs"/>
          <w:color w:val="auto"/>
          <w:rtl/>
        </w:rPr>
        <w:t>و</w:t>
      </w:r>
      <w:r w:rsidR="001252A9" w:rsidRPr="00704991">
        <w:rPr>
          <w:rFonts w:hint="cs"/>
          <w:color w:val="auto"/>
          <w:rtl/>
        </w:rPr>
        <w:t xml:space="preserve">ل التفسير وشرحه على </w:t>
      </w:r>
      <w:r w:rsidR="001252A9" w:rsidRPr="00704991">
        <w:rPr>
          <w:rFonts w:hint="cs"/>
          <w:color w:val="auto"/>
          <w:rtl/>
        </w:rPr>
        <w:lastRenderedPageBreak/>
        <w:t>مقدمة أصول التفسير لابن تيمية</w:t>
      </w:r>
      <w:r w:rsidR="007376CE" w:rsidRPr="00704991">
        <w:rPr>
          <w:rFonts w:hint="cs"/>
          <w:color w:val="auto"/>
          <w:vertAlign w:val="superscript"/>
          <w:rtl/>
        </w:rPr>
        <w:t>(</w:t>
      </w:r>
      <w:r w:rsidR="007376CE" w:rsidRPr="00704991">
        <w:rPr>
          <w:rStyle w:val="ad"/>
          <w:color w:val="auto"/>
          <w:rtl/>
        </w:rPr>
        <w:footnoteReference w:id="91"/>
      </w:r>
      <w:r w:rsidR="007376CE" w:rsidRPr="00704991">
        <w:rPr>
          <w:rFonts w:hint="cs"/>
          <w:color w:val="auto"/>
          <w:vertAlign w:val="superscript"/>
          <w:rtl/>
        </w:rPr>
        <w:t>)</w:t>
      </w:r>
      <w:r w:rsidR="001252A9" w:rsidRPr="00704991">
        <w:rPr>
          <w:rFonts w:hint="cs"/>
          <w:color w:val="auto"/>
          <w:rtl/>
        </w:rPr>
        <w:t xml:space="preserve">. </w:t>
      </w:r>
    </w:p>
    <w:p w:rsidR="001252A9" w:rsidRPr="00704991" w:rsidRDefault="001252A9" w:rsidP="00E61A5B">
      <w:pPr>
        <w:ind w:firstLine="0"/>
        <w:jc w:val="both"/>
        <w:outlineLvl w:val="0"/>
        <w:rPr>
          <w:color w:val="auto"/>
          <w:rtl/>
        </w:rPr>
      </w:pPr>
      <w:r w:rsidRPr="00704991">
        <w:rPr>
          <w:rFonts w:hint="cs"/>
          <w:color w:val="auto"/>
          <w:rtl/>
        </w:rPr>
        <w:t>والدكتور أحمد البريدي في بحثه القيم في مجلة معهد الإمام الشاطبي بعنوان: تفسير القرآن بالقرآن: دراسة تأصيلية.</w:t>
      </w:r>
    </w:p>
    <w:p w:rsidR="006D11D6" w:rsidRPr="00704991" w:rsidRDefault="00A174BC" w:rsidP="00E61A5B">
      <w:pPr>
        <w:ind w:firstLine="0"/>
        <w:jc w:val="both"/>
        <w:outlineLvl w:val="0"/>
        <w:rPr>
          <w:color w:val="auto"/>
          <w:rtl/>
        </w:rPr>
      </w:pPr>
      <w:r w:rsidRPr="00704991">
        <w:rPr>
          <w:rFonts w:hint="cs"/>
          <w:color w:val="auto"/>
          <w:rtl/>
        </w:rPr>
        <w:t xml:space="preserve">وهذا التقسيم هو الذي ينبغي أن يُصار إليه فتفسير القرآن بالقرآن </w:t>
      </w:r>
      <w:r w:rsidR="005A07F8" w:rsidRPr="00704991">
        <w:rPr>
          <w:rFonts w:hint="cs"/>
          <w:color w:val="auto"/>
          <w:rtl/>
        </w:rPr>
        <w:t>د</w:t>
      </w:r>
      <w:r w:rsidRPr="00704991">
        <w:rPr>
          <w:rFonts w:hint="cs"/>
          <w:color w:val="auto"/>
          <w:rtl/>
        </w:rPr>
        <w:t xml:space="preserve">رجات وأنواع فهو </w:t>
      </w:r>
      <w:r w:rsidR="00720C73" w:rsidRPr="00704991">
        <w:rPr>
          <w:rFonts w:hint="cs"/>
          <w:color w:val="auto"/>
          <w:rtl/>
        </w:rPr>
        <w:t>يختلف قوةً وضعفاً وقرباً وبعداً وظهوراً وخفاءً ومطابقةً ومقار</w:t>
      </w:r>
      <w:r w:rsidR="005D7BC6" w:rsidRPr="00704991">
        <w:rPr>
          <w:rFonts w:hint="cs"/>
          <w:color w:val="auto"/>
          <w:rtl/>
        </w:rPr>
        <w:t>ب</w:t>
      </w:r>
      <w:r w:rsidR="00720C73" w:rsidRPr="00704991">
        <w:rPr>
          <w:rFonts w:hint="cs"/>
          <w:color w:val="auto"/>
          <w:rtl/>
        </w:rPr>
        <w:t>ةً</w:t>
      </w:r>
      <w:r w:rsidRPr="00704991">
        <w:rPr>
          <w:rFonts w:hint="cs"/>
          <w:color w:val="auto"/>
          <w:rtl/>
        </w:rPr>
        <w:t xml:space="preserve"> والك</w:t>
      </w:r>
      <w:r w:rsidR="005A07F8" w:rsidRPr="00704991">
        <w:rPr>
          <w:rFonts w:hint="cs"/>
          <w:color w:val="auto"/>
          <w:rtl/>
        </w:rPr>
        <w:t>ُ</w:t>
      </w:r>
      <w:r w:rsidRPr="00704991">
        <w:rPr>
          <w:rFonts w:hint="cs"/>
          <w:color w:val="auto"/>
          <w:rtl/>
        </w:rPr>
        <w:t>ل</w:t>
      </w:r>
      <w:r w:rsidR="005A07F8" w:rsidRPr="00704991">
        <w:rPr>
          <w:rFonts w:hint="cs"/>
          <w:color w:val="auto"/>
          <w:rtl/>
        </w:rPr>
        <w:t>ّ</w:t>
      </w:r>
      <w:r w:rsidRPr="00704991">
        <w:rPr>
          <w:rFonts w:hint="cs"/>
          <w:color w:val="auto"/>
          <w:rtl/>
        </w:rPr>
        <w:t xml:space="preserve"> يقد</w:t>
      </w:r>
      <w:r w:rsidR="005A07F8" w:rsidRPr="00704991">
        <w:rPr>
          <w:rFonts w:hint="cs"/>
          <w:color w:val="auto"/>
          <w:rtl/>
        </w:rPr>
        <w:t>َّ</w:t>
      </w:r>
      <w:r w:rsidRPr="00704991">
        <w:rPr>
          <w:rFonts w:hint="cs"/>
          <w:color w:val="auto"/>
          <w:rtl/>
        </w:rPr>
        <w:t>ر بقدر</w:t>
      </w:r>
      <w:r w:rsidR="005A07F8" w:rsidRPr="00704991">
        <w:rPr>
          <w:rFonts w:hint="cs"/>
          <w:color w:val="auto"/>
          <w:rtl/>
        </w:rPr>
        <w:t>ِ</w:t>
      </w:r>
      <w:r w:rsidRPr="00704991">
        <w:rPr>
          <w:rFonts w:hint="cs"/>
          <w:color w:val="auto"/>
          <w:rtl/>
        </w:rPr>
        <w:t>ه</w:t>
      </w:r>
      <w:r w:rsidR="005A07F8" w:rsidRPr="00704991">
        <w:rPr>
          <w:rFonts w:hint="cs"/>
          <w:color w:val="auto"/>
          <w:rtl/>
        </w:rPr>
        <w:t>ِ</w:t>
      </w:r>
      <w:r w:rsidRPr="00704991">
        <w:rPr>
          <w:rFonts w:hint="cs"/>
          <w:color w:val="auto"/>
          <w:rtl/>
        </w:rPr>
        <w:t xml:space="preserve"> فمتى استفدنا بين آية من آية أخرى من أي وجه فهو داخل في هذا النوع من التفسير ويدل عليه صنيع من استخدم هذا الطريق من</w:t>
      </w:r>
      <w:r w:rsidR="007376CE" w:rsidRPr="00704991">
        <w:rPr>
          <w:rFonts w:hint="cs"/>
          <w:color w:val="auto"/>
          <w:rtl/>
        </w:rPr>
        <w:t xml:space="preserve"> </w:t>
      </w:r>
      <w:r w:rsidRPr="00704991">
        <w:rPr>
          <w:rFonts w:hint="cs"/>
          <w:color w:val="auto"/>
          <w:rtl/>
        </w:rPr>
        <w:t>السلف والمفسرين فنسمي ذلك تفسير القرآن بالقرآن ولا نخرجه منه</w:t>
      </w:r>
      <w:r w:rsidR="008A5971" w:rsidRPr="00704991">
        <w:rPr>
          <w:rFonts w:hint="cs"/>
          <w:color w:val="auto"/>
          <w:vertAlign w:val="superscript"/>
          <w:rtl/>
        </w:rPr>
        <w:t>(</w:t>
      </w:r>
      <w:r w:rsidR="008A5971" w:rsidRPr="00704991">
        <w:rPr>
          <w:rStyle w:val="ad"/>
          <w:color w:val="auto"/>
          <w:rtl/>
        </w:rPr>
        <w:footnoteReference w:id="92"/>
      </w:r>
      <w:r w:rsidR="008A5971" w:rsidRPr="00704991">
        <w:rPr>
          <w:rFonts w:hint="cs"/>
          <w:color w:val="auto"/>
          <w:vertAlign w:val="superscript"/>
          <w:rtl/>
        </w:rPr>
        <w:t>)</w:t>
      </w:r>
      <w:r w:rsidR="00720C73" w:rsidRPr="00704991">
        <w:rPr>
          <w:rFonts w:hint="cs"/>
          <w:color w:val="auto"/>
          <w:rtl/>
        </w:rPr>
        <w:t>.</w:t>
      </w:r>
    </w:p>
    <w:p w:rsidR="00B96724" w:rsidRPr="00704991" w:rsidRDefault="00A174BC" w:rsidP="00E61A5B">
      <w:pPr>
        <w:jc w:val="both"/>
        <w:outlineLvl w:val="0"/>
        <w:rPr>
          <w:color w:val="auto"/>
          <w:rtl/>
        </w:rPr>
      </w:pPr>
      <w:r w:rsidRPr="00704991">
        <w:rPr>
          <w:rFonts w:hint="cs"/>
          <w:color w:val="auto"/>
          <w:rtl/>
        </w:rPr>
        <w:t xml:space="preserve">ولما كان البحث العلمي مفتقراً لضابط يضبطه لمعرة حدوده وأطرافه </w:t>
      </w:r>
      <w:r w:rsidR="00B96724" w:rsidRPr="00704991">
        <w:rPr>
          <w:rFonts w:hint="cs"/>
          <w:color w:val="auto"/>
          <w:rtl/>
        </w:rPr>
        <w:t>كان لا بد على من أراد جمع ما كُتب أو قيل في تفسير القرآن بالقرآن أن يكون عنده ضبط يضبط ذلك لإدخال ما يدخل في مجال البحث وإخراج ما يخرج منه وهذا الضابط و بيان آية أو لفظ أو كلمة لمثلها المفتقرة لذلك وليس هو بياناً مطلقاً أو أيَّ وجه استفادة من القرآن في التفسير فهذا ليس فيه ضابط يضبطه بحيث يمكن أن يُقال: هذا يدخل في تفسير القرآن بالقرآن وهذا لا</w:t>
      </w:r>
      <w:r w:rsidR="00CA20CD" w:rsidRPr="00704991">
        <w:rPr>
          <w:rFonts w:hint="cs"/>
          <w:color w:val="auto"/>
          <w:rtl/>
        </w:rPr>
        <w:t xml:space="preserve"> يدخل فيه بل يمكن اعتبار كتب </w:t>
      </w:r>
      <w:r w:rsidR="00CA20CD" w:rsidRPr="00704991">
        <w:rPr>
          <w:color w:val="auto"/>
          <w:rtl/>
        </w:rPr>
        <w:t>«</w:t>
      </w:r>
      <w:r w:rsidR="00CA20CD" w:rsidRPr="00704991">
        <w:rPr>
          <w:rFonts w:hint="cs"/>
          <w:color w:val="auto"/>
          <w:rtl/>
        </w:rPr>
        <w:t xml:space="preserve"> متشابه القرآن </w:t>
      </w:r>
      <w:r w:rsidR="00CA20CD" w:rsidRPr="00704991">
        <w:rPr>
          <w:color w:val="auto"/>
          <w:rtl/>
        </w:rPr>
        <w:t>»</w:t>
      </w:r>
      <w:r w:rsidR="007376CE" w:rsidRPr="00704991">
        <w:rPr>
          <w:rFonts w:hint="cs"/>
          <w:color w:val="auto"/>
          <w:vertAlign w:val="superscript"/>
          <w:rtl/>
        </w:rPr>
        <w:t xml:space="preserve"> (</w:t>
      </w:r>
      <w:r w:rsidR="007376CE" w:rsidRPr="00704991">
        <w:rPr>
          <w:rStyle w:val="ad"/>
          <w:color w:val="auto"/>
          <w:rtl/>
        </w:rPr>
        <w:footnoteReference w:id="93"/>
      </w:r>
      <w:r w:rsidR="007376CE" w:rsidRPr="00704991">
        <w:rPr>
          <w:rFonts w:hint="cs"/>
          <w:color w:val="auto"/>
          <w:vertAlign w:val="superscript"/>
          <w:rtl/>
        </w:rPr>
        <w:t>)</w:t>
      </w:r>
      <w:r w:rsidR="00CA20CD" w:rsidRPr="00704991">
        <w:rPr>
          <w:rFonts w:hint="cs"/>
          <w:color w:val="auto"/>
          <w:rtl/>
        </w:rPr>
        <w:t xml:space="preserve"> وكتب </w:t>
      </w:r>
      <w:r w:rsidR="00CA20CD" w:rsidRPr="00704991">
        <w:rPr>
          <w:color w:val="auto"/>
          <w:rtl/>
        </w:rPr>
        <w:t>«</w:t>
      </w:r>
      <w:r w:rsidR="00CA20CD" w:rsidRPr="00704991">
        <w:rPr>
          <w:rFonts w:hint="cs"/>
          <w:color w:val="auto"/>
          <w:rtl/>
        </w:rPr>
        <w:t xml:space="preserve"> الوجوه والنظائر </w:t>
      </w:r>
      <w:r w:rsidR="00CA20CD" w:rsidRPr="00704991">
        <w:rPr>
          <w:color w:val="auto"/>
          <w:rtl/>
        </w:rPr>
        <w:t>»</w:t>
      </w:r>
      <w:r w:rsidR="007376CE" w:rsidRPr="00704991">
        <w:rPr>
          <w:rFonts w:hint="cs"/>
          <w:color w:val="auto"/>
          <w:vertAlign w:val="superscript"/>
          <w:rtl/>
        </w:rPr>
        <w:t xml:space="preserve"> (</w:t>
      </w:r>
      <w:r w:rsidR="007376CE" w:rsidRPr="00704991">
        <w:rPr>
          <w:rStyle w:val="ad"/>
          <w:color w:val="auto"/>
          <w:rtl/>
        </w:rPr>
        <w:footnoteReference w:id="94"/>
      </w:r>
      <w:r w:rsidR="007376CE" w:rsidRPr="00704991">
        <w:rPr>
          <w:rFonts w:hint="cs"/>
          <w:color w:val="auto"/>
          <w:vertAlign w:val="superscript"/>
          <w:rtl/>
        </w:rPr>
        <w:t>)</w:t>
      </w:r>
      <w:r w:rsidR="00B96724" w:rsidRPr="00704991">
        <w:rPr>
          <w:rFonts w:hint="cs"/>
          <w:color w:val="auto"/>
          <w:rtl/>
        </w:rPr>
        <w:t xml:space="preserve"> وغيرها من كتب </w:t>
      </w:r>
      <w:r w:rsidR="00B96724" w:rsidRPr="00704991">
        <w:rPr>
          <w:rFonts w:hint="cs"/>
          <w:color w:val="auto"/>
          <w:rtl/>
        </w:rPr>
        <w:lastRenderedPageBreak/>
        <w:t>تفسر القرآن بالقرآن بسبب التوسع في المصطلح.</w:t>
      </w:r>
    </w:p>
    <w:p w:rsidR="00B96724" w:rsidRPr="00704991" w:rsidRDefault="006D11D6" w:rsidP="00E61A5B">
      <w:pPr>
        <w:ind w:firstLine="0"/>
        <w:jc w:val="both"/>
        <w:outlineLvl w:val="0"/>
        <w:rPr>
          <w:color w:val="auto"/>
          <w:rtl/>
        </w:rPr>
      </w:pPr>
      <w:r w:rsidRPr="00704991">
        <w:rPr>
          <w:rFonts w:hint="cs"/>
          <w:color w:val="auto"/>
          <w:rtl/>
        </w:rPr>
        <w:t>ولهذا سرت</w:t>
      </w:r>
      <w:r w:rsidR="005A07F8" w:rsidRPr="00704991">
        <w:rPr>
          <w:rFonts w:hint="cs"/>
          <w:color w:val="auto"/>
          <w:rtl/>
        </w:rPr>
        <w:t>ُ</w:t>
      </w:r>
      <w:r w:rsidRPr="00704991">
        <w:rPr>
          <w:rFonts w:hint="cs"/>
          <w:color w:val="auto"/>
          <w:rtl/>
        </w:rPr>
        <w:t xml:space="preserve"> </w:t>
      </w:r>
      <w:r w:rsidRPr="00704991">
        <w:rPr>
          <w:color w:val="auto"/>
          <w:rtl/>
        </w:rPr>
        <w:t>–</w:t>
      </w:r>
      <w:r w:rsidRPr="00704991">
        <w:rPr>
          <w:rFonts w:hint="cs"/>
          <w:color w:val="auto"/>
          <w:rtl/>
        </w:rPr>
        <w:t xml:space="preserve"> في هذا البحث- عل</w:t>
      </w:r>
      <w:r w:rsidR="00593629" w:rsidRPr="00704991">
        <w:rPr>
          <w:rFonts w:hint="cs"/>
          <w:color w:val="auto"/>
          <w:rtl/>
        </w:rPr>
        <w:t>ى</w:t>
      </w:r>
      <w:r w:rsidR="00CA20CD" w:rsidRPr="00704991">
        <w:rPr>
          <w:rFonts w:hint="cs"/>
          <w:color w:val="auto"/>
          <w:rtl/>
        </w:rPr>
        <w:t xml:space="preserve"> القسم الأول </w:t>
      </w:r>
      <w:r w:rsidR="00CA20CD" w:rsidRPr="00704991">
        <w:rPr>
          <w:color w:val="auto"/>
          <w:rtl/>
        </w:rPr>
        <w:t>«</w:t>
      </w:r>
      <w:r w:rsidR="00593629" w:rsidRPr="00704991">
        <w:rPr>
          <w:rFonts w:hint="cs"/>
          <w:color w:val="auto"/>
          <w:rtl/>
        </w:rPr>
        <w:t xml:space="preserve"> المصطلح المطابق ل</w:t>
      </w:r>
      <w:r w:rsidR="00CA20CD" w:rsidRPr="00704991">
        <w:rPr>
          <w:rFonts w:hint="cs"/>
          <w:color w:val="auto"/>
          <w:rtl/>
        </w:rPr>
        <w:t xml:space="preserve">معنى البيان </w:t>
      </w:r>
      <w:r w:rsidR="00CA20CD" w:rsidRPr="00704991">
        <w:rPr>
          <w:color w:val="auto"/>
          <w:rtl/>
        </w:rPr>
        <w:t>»</w:t>
      </w:r>
      <w:r w:rsidR="00B96724" w:rsidRPr="00704991">
        <w:rPr>
          <w:rFonts w:hint="cs"/>
          <w:color w:val="auto"/>
          <w:rtl/>
        </w:rPr>
        <w:t>ولم أورد من أقوال المفسرين ما ليس فيه بيان آية بآية إلا على سبيل التمثيل والإشارة إلى أشباهها و</w:t>
      </w:r>
      <w:r w:rsidR="005A07F8" w:rsidRPr="00704991">
        <w:rPr>
          <w:rFonts w:hint="cs"/>
          <w:color w:val="auto"/>
          <w:rtl/>
        </w:rPr>
        <w:t>ن</w:t>
      </w:r>
      <w:r w:rsidR="00B96724" w:rsidRPr="00704991">
        <w:rPr>
          <w:rFonts w:hint="cs"/>
          <w:color w:val="auto"/>
          <w:rtl/>
        </w:rPr>
        <w:t>ظائرها والله الموفق.</w:t>
      </w:r>
    </w:p>
    <w:p w:rsidR="008B2E38" w:rsidRPr="00704991" w:rsidRDefault="008B2E38" w:rsidP="00E61A5B">
      <w:pPr>
        <w:ind w:firstLine="0"/>
        <w:jc w:val="both"/>
        <w:outlineLvl w:val="0"/>
        <w:rPr>
          <w:color w:val="auto"/>
          <w:rtl/>
        </w:rPr>
      </w:pPr>
      <w:r w:rsidRPr="00704991">
        <w:rPr>
          <w:rFonts w:hint="cs"/>
          <w:color w:val="auto"/>
          <w:rtl/>
        </w:rPr>
        <w:t>مع التنبيه على أنَّ ه</w:t>
      </w:r>
      <w:r w:rsidR="005A07F8" w:rsidRPr="00704991">
        <w:rPr>
          <w:rFonts w:hint="cs"/>
          <w:color w:val="auto"/>
          <w:rtl/>
        </w:rPr>
        <w:t>ذ</w:t>
      </w:r>
      <w:r w:rsidRPr="00704991">
        <w:rPr>
          <w:rFonts w:hint="cs"/>
          <w:color w:val="auto"/>
          <w:rtl/>
        </w:rPr>
        <w:t xml:space="preserve">ا التقسيم والاختيار بين أقوال أهل العلم في تفسير القرآن بالقرآن وإدخال بعضها في المصطلح المطابق وإبعاد الآخر مما تفرضه طبيعة البحث </w:t>
      </w:r>
      <w:r w:rsidRPr="00704991">
        <w:rPr>
          <w:color w:val="auto"/>
          <w:rtl/>
        </w:rPr>
        <w:t>–</w:t>
      </w:r>
      <w:r w:rsidRPr="00704991">
        <w:rPr>
          <w:rFonts w:hint="cs"/>
          <w:color w:val="auto"/>
          <w:rtl/>
        </w:rPr>
        <w:t xml:space="preserve"> كما سبق </w:t>
      </w:r>
      <w:r w:rsidRPr="00704991">
        <w:rPr>
          <w:color w:val="auto"/>
          <w:rtl/>
        </w:rPr>
        <w:t>–</w:t>
      </w:r>
      <w:r w:rsidRPr="00704991">
        <w:rPr>
          <w:rFonts w:hint="cs"/>
          <w:color w:val="auto"/>
          <w:rtl/>
        </w:rPr>
        <w:t xml:space="preserve"> وليس تطاولاً على هؤلاء العلماء الأعلام والأئمة الأجلاء كما أنَّ ذلك عرضة للأخذ والرد وبحاجة لتكرار النظر فيها فقد يقصر فهم الباحث عن فهمهم ولا يدرك مقصدهم من إيرادهم للآية وذلك كثير فما لم يتبين له وجه بيان في آية أوردوها في تفسير آية أخرى توقف وأسند علم ذلك إلى الله فالسعيد من عرف قدر نفسه ووقف عندها. والله الموفق والهادي إلى سواء السبيل.</w:t>
      </w:r>
    </w:p>
    <w:p w:rsidR="00FE7AF4" w:rsidRDefault="008B2E38" w:rsidP="00322F83">
      <w:pPr>
        <w:jc w:val="left"/>
        <w:outlineLvl w:val="0"/>
        <w:rPr>
          <w:color w:val="auto"/>
          <w:rtl/>
        </w:rPr>
      </w:pPr>
      <w:r w:rsidRPr="00704991">
        <w:rPr>
          <w:rFonts w:hint="cs"/>
          <w:color w:val="auto"/>
          <w:rtl/>
        </w:rPr>
        <w:t xml:space="preserve">وسيأتي في المبحث الخامس عند الكلام على أوجه تفسير القرآن بالقرآن- بيان الأوجه والأمثلة التي تدخل في كلِّ </w:t>
      </w:r>
      <w:r w:rsidR="00E61A5B" w:rsidRPr="00704991">
        <w:rPr>
          <w:rFonts w:hint="cs"/>
          <w:color w:val="auto"/>
          <w:rtl/>
        </w:rPr>
        <w:t>مصطلح</w:t>
      </w:r>
      <w:r w:rsidRPr="00704991">
        <w:rPr>
          <w:rFonts w:hint="cs"/>
          <w:color w:val="auto"/>
          <w:rtl/>
        </w:rPr>
        <w:t xml:space="preserve"> من المصطلح</w:t>
      </w:r>
      <w:r w:rsidR="005A07F8" w:rsidRPr="00704991">
        <w:rPr>
          <w:rFonts w:hint="cs"/>
          <w:color w:val="auto"/>
          <w:rtl/>
        </w:rPr>
        <w:t>َ</w:t>
      </w:r>
      <w:r w:rsidRPr="00704991">
        <w:rPr>
          <w:rFonts w:hint="cs"/>
          <w:color w:val="auto"/>
          <w:rtl/>
        </w:rPr>
        <w:t>ي</w:t>
      </w:r>
      <w:r w:rsidR="005A07F8" w:rsidRPr="00704991">
        <w:rPr>
          <w:rFonts w:hint="cs"/>
          <w:color w:val="auto"/>
          <w:rtl/>
        </w:rPr>
        <w:t>ْ</w:t>
      </w:r>
      <w:r w:rsidRPr="00704991">
        <w:rPr>
          <w:rFonts w:hint="cs"/>
          <w:color w:val="auto"/>
          <w:rtl/>
        </w:rPr>
        <w:t>ن والله أعلم .</w:t>
      </w:r>
    </w:p>
    <w:p w:rsidR="00B1391E" w:rsidRPr="00704991" w:rsidRDefault="00982EDD" w:rsidP="00556A64">
      <w:pPr>
        <w:ind w:firstLine="0"/>
        <w:jc w:val="left"/>
        <w:outlineLvl w:val="0"/>
        <w:rPr>
          <w:b/>
          <w:bCs/>
          <w:color w:val="auto"/>
          <w:u w:val="single"/>
          <w:rtl/>
        </w:rPr>
      </w:pPr>
      <w:r w:rsidRPr="00704991">
        <w:rPr>
          <w:rFonts w:hint="cs"/>
          <w:b/>
          <w:bCs/>
          <w:color w:val="auto"/>
          <w:u w:val="single"/>
          <w:rtl/>
        </w:rPr>
        <w:t>ا</w:t>
      </w:r>
      <w:r w:rsidR="00DF60DA" w:rsidRPr="00704991">
        <w:rPr>
          <w:rFonts w:hint="cs"/>
          <w:b/>
          <w:bCs/>
          <w:color w:val="auto"/>
          <w:u w:val="single"/>
          <w:rtl/>
        </w:rPr>
        <w:t>لمبحث الثاني</w:t>
      </w:r>
      <w:r w:rsidR="00B1391E" w:rsidRPr="00704991">
        <w:rPr>
          <w:rFonts w:hint="cs"/>
          <w:b/>
          <w:bCs/>
          <w:color w:val="auto"/>
          <w:u w:val="single"/>
          <w:rtl/>
        </w:rPr>
        <w:t>:</w:t>
      </w:r>
      <w:r w:rsidR="00DF60DA" w:rsidRPr="00704991">
        <w:rPr>
          <w:rFonts w:hint="cs"/>
          <w:b/>
          <w:bCs/>
          <w:color w:val="auto"/>
          <w:u w:val="single"/>
          <w:rtl/>
        </w:rPr>
        <w:t xml:space="preserve"> أهمية تفسير القرآن بالقرآن</w:t>
      </w:r>
      <w:r w:rsidR="00B1391E" w:rsidRPr="00704991">
        <w:rPr>
          <w:rFonts w:hint="cs"/>
          <w:b/>
          <w:bCs/>
          <w:color w:val="auto"/>
          <w:u w:val="single"/>
          <w:rtl/>
        </w:rPr>
        <w:t>.</w:t>
      </w:r>
    </w:p>
    <w:p w:rsidR="00E61A5B" w:rsidRPr="00704991" w:rsidRDefault="00E61A5B" w:rsidP="00556A64">
      <w:pPr>
        <w:ind w:firstLine="0"/>
        <w:jc w:val="left"/>
        <w:outlineLvl w:val="0"/>
        <w:rPr>
          <w:b/>
          <w:bCs/>
          <w:color w:val="auto"/>
          <w:sz w:val="20"/>
          <w:szCs w:val="20"/>
          <w:u w:val="single"/>
          <w:rtl/>
        </w:rPr>
      </w:pPr>
    </w:p>
    <w:p w:rsidR="001914F8" w:rsidRPr="00704991" w:rsidRDefault="001914F8" w:rsidP="00E61A5B">
      <w:pPr>
        <w:jc w:val="both"/>
        <w:rPr>
          <w:color w:val="auto"/>
          <w:rtl/>
        </w:rPr>
      </w:pPr>
      <w:r w:rsidRPr="00704991">
        <w:rPr>
          <w:rFonts w:hint="cs"/>
          <w:color w:val="auto"/>
          <w:rtl/>
        </w:rPr>
        <w:t>لقد تكفل الله سبحانه وتعالى ببيان ال</w:t>
      </w:r>
      <w:r w:rsidR="00987C90" w:rsidRPr="00704991">
        <w:rPr>
          <w:rFonts w:hint="cs"/>
          <w:color w:val="auto"/>
          <w:rtl/>
        </w:rPr>
        <w:t>قرآن وتفصيله و</w:t>
      </w:r>
      <w:r w:rsidR="005A07F8" w:rsidRPr="00704991">
        <w:rPr>
          <w:rFonts w:hint="cs"/>
          <w:color w:val="auto"/>
          <w:rtl/>
        </w:rPr>
        <w:t>إ</w:t>
      </w:r>
      <w:r w:rsidR="00987C90" w:rsidRPr="00704991">
        <w:rPr>
          <w:rFonts w:hint="cs"/>
          <w:color w:val="auto"/>
          <w:rtl/>
        </w:rPr>
        <w:t>يضاحه</w:t>
      </w:r>
      <w:r w:rsidR="00194C9B" w:rsidRPr="00704991">
        <w:rPr>
          <w:rFonts w:hint="cs"/>
          <w:color w:val="auto"/>
          <w:rtl/>
        </w:rPr>
        <w:t xml:space="preserve"> دلَّ</w:t>
      </w:r>
      <w:r w:rsidRPr="00704991">
        <w:rPr>
          <w:rFonts w:hint="cs"/>
          <w:color w:val="auto"/>
          <w:rtl/>
        </w:rPr>
        <w:t xml:space="preserve"> على</w:t>
      </w:r>
      <w:r w:rsidR="00987C90" w:rsidRPr="00704991">
        <w:rPr>
          <w:rFonts w:hint="cs"/>
          <w:color w:val="auto"/>
          <w:rtl/>
        </w:rPr>
        <w:t xml:space="preserve"> ذلك آيات كثيرة منها قوله تعالى</w:t>
      </w:r>
      <w:r w:rsidRPr="00704991">
        <w:rPr>
          <w:rFonts w:hint="cs"/>
          <w:color w:val="auto"/>
          <w:rtl/>
        </w:rPr>
        <w:t xml:space="preserve">: </w:t>
      </w:r>
      <w:r w:rsidR="00194C9B" w:rsidRPr="00704991">
        <w:rPr>
          <w:rFonts w:ascii="QCF_BSML" w:hAnsi="QCF_BSML" w:cs="QCF_BSML"/>
          <w:color w:val="auto"/>
          <w:sz w:val="35"/>
          <w:szCs w:val="35"/>
          <w:rtl/>
          <w:lang w:eastAsia="en-US"/>
        </w:rPr>
        <w:t xml:space="preserve">ﭽ </w:t>
      </w:r>
      <w:r w:rsidR="00194C9B" w:rsidRPr="00704991">
        <w:rPr>
          <w:rFonts w:ascii="QCF_P029" w:hAnsi="QCF_P029" w:cs="QCF_P029" w:hint="cs"/>
          <w:color w:val="auto"/>
          <w:sz w:val="35"/>
          <w:szCs w:val="35"/>
          <w:rtl/>
          <w:lang w:eastAsia="en-US"/>
        </w:rPr>
        <w:t xml:space="preserve">      </w:t>
      </w:r>
      <w:r w:rsidR="00194C9B" w:rsidRPr="00704991">
        <w:rPr>
          <w:rFonts w:ascii="QCF_P029" w:hAnsi="QCF_P029" w:cs="QCF_P029"/>
          <w:color w:val="auto"/>
          <w:sz w:val="35"/>
          <w:szCs w:val="35"/>
          <w:rtl/>
          <w:lang w:eastAsia="en-US"/>
        </w:rPr>
        <w:t>ﮓ      ﮔ  ﮕ  ﮖ   ﮗ  ﮘ   ﮙ</w:t>
      </w:r>
      <w:r w:rsidR="00194C9B" w:rsidRPr="00704991">
        <w:rPr>
          <w:rFonts w:ascii="QCF_BSML" w:hAnsi="QCF_BSML" w:cs="QCF_BSML"/>
          <w:color w:val="auto"/>
          <w:sz w:val="35"/>
          <w:szCs w:val="35"/>
          <w:rtl/>
          <w:lang w:eastAsia="en-US"/>
        </w:rPr>
        <w:t>ﭼ</w:t>
      </w:r>
      <w:r w:rsidR="00491A52" w:rsidRPr="00704991">
        <w:rPr>
          <w:rFonts w:hint="cs"/>
          <w:color w:val="auto"/>
          <w:vertAlign w:val="superscript"/>
          <w:rtl/>
        </w:rPr>
        <w:t>(</w:t>
      </w:r>
      <w:r w:rsidR="00E46259" w:rsidRPr="00704991">
        <w:rPr>
          <w:rStyle w:val="ad"/>
          <w:color w:val="auto"/>
          <w:rtl/>
        </w:rPr>
        <w:footnoteReference w:id="95"/>
      </w:r>
      <w:r w:rsidR="00491A52" w:rsidRPr="00704991">
        <w:rPr>
          <w:rFonts w:hint="cs"/>
          <w:color w:val="auto"/>
          <w:vertAlign w:val="superscript"/>
          <w:rtl/>
        </w:rPr>
        <w:t>)</w:t>
      </w:r>
      <w:r w:rsidR="00AE2D99" w:rsidRPr="00704991">
        <w:rPr>
          <w:rFonts w:hint="cs"/>
          <w:color w:val="auto"/>
          <w:sz w:val="26"/>
          <w:szCs w:val="26"/>
          <w:rtl/>
        </w:rPr>
        <w:t xml:space="preserve"> </w:t>
      </w:r>
      <w:r w:rsidR="00987C90" w:rsidRPr="00704991">
        <w:rPr>
          <w:rFonts w:hint="cs"/>
          <w:color w:val="auto"/>
          <w:rtl/>
        </w:rPr>
        <w:t>وقوله تعالى</w:t>
      </w:r>
      <w:r w:rsidR="00AE2D99" w:rsidRPr="00704991">
        <w:rPr>
          <w:rFonts w:hint="cs"/>
          <w:color w:val="auto"/>
          <w:rtl/>
        </w:rPr>
        <w:t>:</w:t>
      </w:r>
      <w:r w:rsidR="00AE2D99" w:rsidRPr="00704991">
        <w:rPr>
          <w:color w:val="auto"/>
          <w:sz w:val="26"/>
          <w:szCs w:val="26"/>
          <w:rtl/>
        </w:rPr>
        <w:t xml:space="preserve"> </w:t>
      </w:r>
      <w:r w:rsidR="00194C9B" w:rsidRPr="00704991">
        <w:rPr>
          <w:rFonts w:ascii="QCF_BSML" w:hAnsi="QCF_BSML" w:cs="QCF_BSML"/>
          <w:color w:val="auto"/>
          <w:sz w:val="35"/>
          <w:szCs w:val="35"/>
          <w:rtl/>
          <w:lang w:eastAsia="en-US"/>
        </w:rPr>
        <w:t>ﭽ</w:t>
      </w:r>
      <w:r w:rsidR="00194C9B" w:rsidRPr="00704991">
        <w:rPr>
          <w:rFonts w:ascii="QCF_P035" w:hAnsi="QCF_P035" w:cs="QCF_P035"/>
          <w:color w:val="auto"/>
          <w:sz w:val="35"/>
          <w:szCs w:val="35"/>
          <w:rtl/>
          <w:lang w:eastAsia="en-US"/>
        </w:rPr>
        <w:t>ﮚ  ﮛ  ﮜ  ﮝ  ﮞ</w:t>
      </w:r>
      <w:r w:rsidR="00194C9B" w:rsidRPr="00704991">
        <w:rPr>
          <w:rFonts w:ascii="QCF_BSML" w:hAnsi="QCF_BSML" w:cs="QCF_BSML"/>
          <w:color w:val="auto"/>
          <w:sz w:val="35"/>
          <w:szCs w:val="35"/>
          <w:rtl/>
          <w:lang w:eastAsia="en-US"/>
        </w:rPr>
        <w:t>ﭼ</w:t>
      </w:r>
      <w:r w:rsidR="00491A52" w:rsidRPr="00704991">
        <w:rPr>
          <w:rFonts w:hint="cs"/>
          <w:color w:val="auto"/>
          <w:vertAlign w:val="superscript"/>
          <w:rtl/>
        </w:rPr>
        <w:t>(</w:t>
      </w:r>
      <w:r w:rsidR="00E46259" w:rsidRPr="00704991">
        <w:rPr>
          <w:rStyle w:val="ad"/>
          <w:color w:val="auto"/>
          <w:rtl/>
        </w:rPr>
        <w:footnoteReference w:id="96"/>
      </w:r>
      <w:r w:rsidR="00491A52" w:rsidRPr="00704991">
        <w:rPr>
          <w:rFonts w:hint="cs"/>
          <w:color w:val="auto"/>
          <w:vertAlign w:val="superscript"/>
          <w:rtl/>
        </w:rPr>
        <w:t>)</w:t>
      </w:r>
      <w:r w:rsidR="00AE2D99" w:rsidRPr="00704991">
        <w:rPr>
          <w:rFonts w:hint="cs"/>
          <w:color w:val="auto"/>
          <w:rtl/>
        </w:rPr>
        <w:t xml:space="preserve"> </w:t>
      </w:r>
      <w:r w:rsidR="00987C90" w:rsidRPr="00704991">
        <w:rPr>
          <w:rFonts w:hint="cs"/>
          <w:color w:val="auto"/>
          <w:rtl/>
        </w:rPr>
        <w:t>وقوله تعالى</w:t>
      </w:r>
      <w:r w:rsidR="00AE2D99" w:rsidRPr="00704991">
        <w:rPr>
          <w:rFonts w:hint="cs"/>
          <w:color w:val="auto"/>
          <w:rtl/>
        </w:rPr>
        <w:t>:</w:t>
      </w:r>
      <w:r w:rsidR="00AE2D99" w:rsidRPr="00704991">
        <w:rPr>
          <w:color w:val="auto"/>
          <w:sz w:val="26"/>
          <w:szCs w:val="26"/>
          <w:rtl/>
        </w:rPr>
        <w:t xml:space="preserve"> </w:t>
      </w:r>
      <w:r w:rsidR="00CD4473" w:rsidRPr="00704991">
        <w:rPr>
          <w:rFonts w:ascii="QCF_BSML" w:hAnsi="QCF_BSML" w:cs="QCF_BSML"/>
          <w:color w:val="auto"/>
          <w:sz w:val="35"/>
          <w:szCs w:val="35"/>
          <w:rtl/>
          <w:lang w:eastAsia="en-US"/>
        </w:rPr>
        <w:t xml:space="preserve">ﭽ </w:t>
      </w:r>
      <w:r w:rsidR="00CD4473" w:rsidRPr="00704991">
        <w:rPr>
          <w:rFonts w:ascii="QCF_P577" w:hAnsi="QCF_P577" w:cs="QCF_P577"/>
          <w:color w:val="auto"/>
          <w:sz w:val="35"/>
          <w:szCs w:val="35"/>
          <w:rtl/>
          <w:lang w:eastAsia="en-US"/>
        </w:rPr>
        <w:t>ﰉ  ﰊ    ﰋ  ﰌ</w:t>
      </w:r>
      <w:r w:rsidR="00CD4473" w:rsidRPr="00704991">
        <w:rPr>
          <w:rFonts w:ascii="QCF_BSML" w:hAnsi="QCF_BSML" w:cs="QCF_BSML"/>
          <w:color w:val="auto"/>
          <w:sz w:val="35"/>
          <w:szCs w:val="35"/>
          <w:rtl/>
          <w:lang w:eastAsia="en-US"/>
        </w:rPr>
        <w:t>ﭼ</w:t>
      </w:r>
      <w:r w:rsidR="00491A52" w:rsidRPr="00704991">
        <w:rPr>
          <w:rFonts w:hint="cs"/>
          <w:color w:val="auto"/>
          <w:vertAlign w:val="superscript"/>
          <w:rtl/>
        </w:rPr>
        <w:t>(</w:t>
      </w:r>
      <w:r w:rsidR="00E46259" w:rsidRPr="00704991">
        <w:rPr>
          <w:rStyle w:val="ad"/>
          <w:color w:val="auto"/>
          <w:rtl/>
        </w:rPr>
        <w:footnoteReference w:id="97"/>
      </w:r>
      <w:r w:rsidR="00491A52" w:rsidRPr="00704991">
        <w:rPr>
          <w:rFonts w:hint="cs"/>
          <w:color w:val="auto"/>
          <w:vertAlign w:val="superscript"/>
          <w:rtl/>
        </w:rPr>
        <w:t>)</w:t>
      </w:r>
      <w:r w:rsidR="00E46259" w:rsidRPr="00704991">
        <w:rPr>
          <w:rFonts w:hint="cs"/>
          <w:color w:val="auto"/>
          <w:sz w:val="26"/>
          <w:szCs w:val="26"/>
          <w:rtl/>
        </w:rPr>
        <w:t xml:space="preserve"> </w:t>
      </w:r>
      <w:r w:rsidR="00AE2D99" w:rsidRPr="00704991">
        <w:rPr>
          <w:rFonts w:hint="cs"/>
          <w:color w:val="auto"/>
          <w:rtl/>
        </w:rPr>
        <w:t>وقوله تعالى :</w:t>
      </w:r>
      <w:r w:rsidR="00B7048D" w:rsidRPr="00704991">
        <w:rPr>
          <w:rFonts w:hint="cs"/>
          <w:color w:val="auto"/>
          <w:sz w:val="26"/>
          <w:szCs w:val="26"/>
          <w:rtl/>
        </w:rPr>
        <w:t xml:space="preserve"> </w:t>
      </w:r>
      <w:r w:rsidR="00CD4473" w:rsidRPr="00704991">
        <w:rPr>
          <w:rFonts w:ascii="QCF_BSML" w:hAnsi="QCF_BSML" w:cs="QCF_BSML"/>
          <w:color w:val="auto"/>
          <w:sz w:val="35"/>
          <w:szCs w:val="35"/>
          <w:rtl/>
          <w:lang w:eastAsia="en-US"/>
        </w:rPr>
        <w:t>ﭽ</w:t>
      </w:r>
      <w:r w:rsidR="00CD4473" w:rsidRPr="00704991">
        <w:rPr>
          <w:rFonts w:ascii="QCF_P141" w:hAnsi="QCF_P141" w:cs="QCF_P141"/>
          <w:color w:val="auto"/>
          <w:sz w:val="35"/>
          <w:szCs w:val="35"/>
          <w:rtl/>
          <w:lang w:eastAsia="en-US"/>
        </w:rPr>
        <w:t>ﮃ  ﮄ   ﮅ  ﮆ  ﮇ  ﮈ  ﮉ   ﮊ</w:t>
      </w:r>
      <w:r w:rsidR="00CD4473" w:rsidRPr="00704991">
        <w:rPr>
          <w:rFonts w:ascii="QCF_BSML" w:hAnsi="QCF_BSML" w:cs="QCF_BSML"/>
          <w:color w:val="auto"/>
          <w:sz w:val="35"/>
          <w:szCs w:val="35"/>
          <w:rtl/>
          <w:lang w:eastAsia="en-US"/>
        </w:rPr>
        <w:t>ﭼ</w:t>
      </w:r>
      <w:r w:rsidR="00491A52" w:rsidRPr="00704991">
        <w:rPr>
          <w:rFonts w:hint="cs"/>
          <w:color w:val="auto"/>
          <w:vertAlign w:val="superscript"/>
          <w:rtl/>
        </w:rPr>
        <w:t>(</w:t>
      </w:r>
      <w:r w:rsidR="00E46259" w:rsidRPr="00704991">
        <w:rPr>
          <w:rStyle w:val="ad"/>
          <w:color w:val="auto"/>
          <w:rtl/>
        </w:rPr>
        <w:footnoteReference w:id="98"/>
      </w:r>
      <w:r w:rsidR="00491A52" w:rsidRPr="00704991">
        <w:rPr>
          <w:rFonts w:hint="cs"/>
          <w:color w:val="auto"/>
          <w:vertAlign w:val="superscript"/>
          <w:rtl/>
        </w:rPr>
        <w:t>)</w:t>
      </w:r>
      <w:r w:rsidR="00E46259" w:rsidRPr="00704991">
        <w:rPr>
          <w:rFonts w:hint="cs"/>
          <w:color w:val="auto"/>
          <w:sz w:val="26"/>
          <w:szCs w:val="26"/>
          <w:rtl/>
        </w:rPr>
        <w:t xml:space="preserve"> </w:t>
      </w:r>
      <w:r w:rsidR="00AE2D99" w:rsidRPr="00704991">
        <w:rPr>
          <w:rFonts w:hint="cs"/>
          <w:color w:val="auto"/>
          <w:rtl/>
        </w:rPr>
        <w:t>وهذا البي</w:t>
      </w:r>
      <w:r w:rsidR="00987C90" w:rsidRPr="00704991">
        <w:rPr>
          <w:rFonts w:hint="cs"/>
          <w:color w:val="auto"/>
          <w:rtl/>
        </w:rPr>
        <w:t>ان المذكور متعدد الطرق والوسائل</w:t>
      </w:r>
      <w:r w:rsidR="00AE2D99" w:rsidRPr="00704991">
        <w:rPr>
          <w:rFonts w:hint="cs"/>
          <w:color w:val="auto"/>
          <w:rtl/>
        </w:rPr>
        <w:t xml:space="preserve"> فمنه بيان النبي </w:t>
      </w:r>
      <w:r w:rsidR="002E0271" w:rsidRPr="00322F83">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00AE2D99" w:rsidRPr="00704991">
        <w:rPr>
          <w:rFonts w:hint="cs"/>
          <w:color w:val="auto"/>
          <w:rtl/>
        </w:rPr>
        <w:t xml:space="preserve"> ويشهد</w:t>
      </w:r>
      <w:r w:rsidR="00987C90" w:rsidRPr="00704991">
        <w:rPr>
          <w:rFonts w:hint="cs"/>
          <w:color w:val="auto"/>
          <w:rtl/>
        </w:rPr>
        <w:t xml:space="preserve"> له قوله </w:t>
      </w:r>
      <w:r w:rsidR="00987C90" w:rsidRPr="00704991">
        <w:rPr>
          <w:rFonts w:hint="cs"/>
          <w:color w:val="auto"/>
          <w:rtl/>
        </w:rPr>
        <w:lastRenderedPageBreak/>
        <w:t>تعالى</w:t>
      </w:r>
      <w:r w:rsidR="00AE2D99" w:rsidRPr="00704991">
        <w:rPr>
          <w:rFonts w:hint="cs"/>
          <w:color w:val="auto"/>
          <w:rtl/>
        </w:rPr>
        <w:t xml:space="preserve">: </w:t>
      </w:r>
      <w:r w:rsidR="00CD4473" w:rsidRPr="00704991">
        <w:rPr>
          <w:rFonts w:ascii="QCF_BSML" w:hAnsi="QCF_BSML" w:cs="QCF_BSML"/>
          <w:color w:val="auto"/>
          <w:sz w:val="35"/>
          <w:szCs w:val="35"/>
          <w:rtl/>
          <w:lang w:eastAsia="en-US"/>
        </w:rPr>
        <w:t xml:space="preserve">ﭽ </w:t>
      </w:r>
      <w:r w:rsidR="00CD4473" w:rsidRPr="00704991">
        <w:rPr>
          <w:rFonts w:ascii="QCF_P272" w:hAnsi="QCF_P272" w:cs="QCF_P272"/>
          <w:color w:val="auto"/>
          <w:sz w:val="35"/>
          <w:szCs w:val="35"/>
          <w:rtl/>
          <w:lang w:eastAsia="en-US"/>
        </w:rPr>
        <w:t xml:space="preserve"> ﭥ   ﭦ     ﭧ  ﭨ  ﭩ  ﭪ  ﭫ  ﭬ   ﭭ  ﭮ</w:t>
      </w:r>
      <w:r w:rsidR="00CD4473" w:rsidRPr="00704991">
        <w:rPr>
          <w:rFonts w:ascii="QCF_BSML" w:hAnsi="QCF_BSML" w:cs="QCF_BSML"/>
          <w:color w:val="auto"/>
          <w:sz w:val="35"/>
          <w:szCs w:val="35"/>
          <w:rtl/>
          <w:lang w:eastAsia="en-US"/>
        </w:rPr>
        <w:t>ﭼ</w:t>
      </w:r>
      <w:r w:rsidR="00491A52" w:rsidRPr="00704991">
        <w:rPr>
          <w:rFonts w:hint="cs"/>
          <w:color w:val="auto"/>
          <w:vertAlign w:val="superscript"/>
          <w:rtl/>
        </w:rPr>
        <w:t>(</w:t>
      </w:r>
      <w:r w:rsidR="00E46259" w:rsidRPr="00704991">
        <w:rPr>
          <w:rStyle w:val="ad"/>
          <w:color w:val="auto"/>
          <w:rtl/>
        </w:rPr>
        <w:footnoteReference w:id="99"/>
      </w:r>
      <w:r w:rsidR="00491A52" w:rsidRPr="00704991">
        <w:rPr>
          <w:rFonts w:hint="cs"/>
          <w:color w:val="auto"/>
          <w:vertAlign w:val="superscript"/>
          <w:rtl/>
        </w:rPr>
        <w:t>)</w:t>
      </w:r>
      <w:r w:rsidR="00E46259" w:rsidRPr="00704991">
        <w:rPr>
          <w:rFonts w:hint="cs"/>
          <w:color w:val="auto"/>
          <w:sz w:val="26"/>
          <w:szCs w:val="26"/>
          <w:rtl/>
        </w:rPr>
        <w:t xml:space="preserve"> </w:t>
      </w:r>
      <w:r w:rsidR="00AE2D99" w:rsidRPr="00704991">
        <w:rPr>
          <w:rFonts w:hint="cs"/>
          <w:color w:val="auto"/>
          <w:rtl/>
        </w:rPr>
        <w:t>ومنه ب</w:t>
      </w:r>
      <w:r w:rsidR="00375C4A" w:rsidRPr="00704991">
        <w:rPr>
          <w:rFonts w:hint="cs"/>
          <w:color w:val="auto"/>
          <w:rtl/>
        </w:rPr>
        <w:t>يان أهل العلم فهم ورثة الأنبياء</w:t>
      </w:r>
      <w:r w:rsidR="00987C90" w:rsidRPr="00704991">
        <w:rPr>
          <w:rFonts w:hint="cs"/>
          <w:color w:val="auto"/>
          <w:rtl/>
        </w:rPr>
        <w:t xml:space="preserve"> ويشهد له قوله تعالى</w:t>
      </w:r>
      <w:r w:rsidR="00AE2D99" w:rsidRPr="00704991">
        <w:rPr>
          <w:rFonts w:hint="cs"/>
          <w:color w:val="auto"/>
          <w:rtl/>
        </w:rPr>
        <w:t>:</w:t>
      </w:r>
      <w:r w:rsidR="00AE2D99" w:rsidRPr="00704991">
        <w:rPr>
          <w:color w:val="auto"/>
          <w:sz w:val="26"/>
          <w:szCs w:val="26"/>
          <w:rtl/>
        </w:rPr>
        <w:t xml:space="preserve"> </w:t>
      </w:r>
      <w:r w:rsidR="00CD4473" w:rsidRPr="00704991">
        <w:rPr>
          <w:rFonts w:ascii="QCF_BSML" w:hAnsi="QCF_BSML" w:cs="QCF_BSML"/>
          <w:color w:val="auto"/>
          <w:sz w:val="35"/>
          <w:szCs w:val="35"/>
          <w:rtl/>
          <w:lang w:eastAsia="en-US"/>
        </w:rPr>
        <w:t xml:space="preserve">ﭽ </w:t>
      </w:r>
      <w:r w:rsidR="00CD4473" w:rsidRPr="00704991">
        <w:rPr>
          <w:rFonts w:ascii="QCF_P075" w:hAnsi="QCF_P075" w:cs="QCF_P075"/>
          <w:color w:val="auto"/>
          <w:sz w:val="35"/>
          <w:szCs w:val="35"/>
          <w:rtl/>
          <w:lang w:eastAsia="en-US"/>
        </w:rPr>
        <w:t>ﭑ  ﭒ  ﭓ  ﭔ  ﭕ  ﭖ  ﭗ  ﭘ  ﭙ       ﭚ  ﭛ  ﭜ  ﭝ  ﭞ  ﭟ  ﭠ  ﭡ    ﭢﭣ  ﭤ  ﭥ  ﭦ</w:t>
      </w:r>
      <w:r w:rsidR="00CD4473" w:rsidRPr="00704991">
        <w:rPr>
          <w:rFonts w:ascii="QCF_BSML" w:hAnsi="QCF_BSML" w:cs="QCF_BSML"/>
          <w:color w:val="auto"/>
          <w:sz w:val="35"/>
          <w:szCs w:val="35"/>
          <w:rtl/>
          <w:lang w:eastAsia="en-US"/>
        </w:rPr>
        <w:t>ﭼ</w:t>
      </w:r>
      <w:r w:rsidR="00491A52" w:rsidRPr="00704991">
        <w:rPr>
          <w:rFonts w:hint="cs"/>
          <w:color w:val="auto"/>
          <w:vertAlign w:val="superscript"/>
          <w:rtl/>
        </w:rPr>
        <w:t>(</w:t>
      </w:r>
      <w:r w:rsidR="00E46259" w:rsidRPr="00704991">
        <w:rPr>
          <w:rStyle w:val="ad"/>
          <w:color w:val="auto"/>
          <w:rtl/>
        </w:rPr>
        <w:footnoteReference w:id="100"/>
      </w:r>
      <w:r w:rsidR="00491A52" w:rsidRPr="00704991">
        <w:rPr>
          <w:rFonts w:hint="cs"/>
          <w:color w:val="auto"/>
          <w:vertAlign w:val="superscript"/>
          <w:rtl/>
        </w:rPr>
        <w:t>)</w:t>
      </w:r>
      <w:r w:rsidR="00AE2D99" w:rsidRPr="00704991">
        <w:rPr>
          <w:rFonts w:hint="cs"/>
          <w:color w:val="auto"/>
          <w:rtl/>
        </w:rPr>
        <w:t>.</w:t>
      </w:r>
    </w:p>
    <w:p w:rsidR="00A97129" w:rsidRPr="00704991" w:rsidRDefault="00AE2D99" w:rsidP="00FE7AF4">
      <w:pPr>
        <w:ind w:firstLine="0"/>
        <w:jc w:val="both"/>
        <w:rPr>
          <w:color w:val="auto"/>
          <w:rtl/>
        </w:rPr>
      </w:pPr>
      <w:r w:rsidRPr="00704991">
        <w:rPr>
          <w:rFonts w:hint="cs"/>
          <w:color w:val="auto"/>
          <w:rtl/>
        </w:rPr>
        <w:t>ومن بي</w:t>
      </w:r>
      <w:r w:rsidR="00987C90" w:rsidRPr="00704991">
        <w:rPr>
          <w:rFonts w:hint="cs"/>
          <w:color w:val="auto"/>
          <w:rtl/>
        </w:rPr>
        <w:t>ان القرآن ما جاء في القرآن نفسه</w:t>
      </w:r>
      <w:r w:rsidRPr="00704991">
        <w:rPr>
          <w:rFonts w:hint="cs"/>
          <w:color w:val="auto"/>
          <w:rtl/>
        </w:rPr>
        <w:t xml:space="preserve"> وهو أول</w:t>
      </w:r>
      <w:r w:rsidR="00141EAA" w:rsidRPr="00704991">
        <w:rPr>
          <w:rFonts w:hint="cs"/>
          <w:color w:val="auto"/>
          <w:rtl/>
        </w:rPr>
        <w:t xml:space="preserve"> طريق من طرق تفسير القرآن</w:t>
      </w:r>
      <w:r w:rsidR="00987C90" w:rsidRPr="00704991">
        <w:rPr>
          <w:rFonts w:hint="cs"/>
          <w:color w:val="auto"/>
          <w:rtl/>
        </w:rPr>
        <w:t xml:space="preserve"> قال شيخ الإسلام </w:t>
      </w:r>
      <w:r w:rsidR="00C50C1C" w:rsidRPr="00704991">
        <w:rPr>
          <w:rFonts w:hint="cs"/>
          <w:color w:val="auto"/>
          <w:rtl/>
        </w:rPr>
        <w:t>ا</w:t>
      </w:r>
      <w:r w:rsidR="00987C90" w:rsidRPr="00704991">
        <w:rPr>
          <w:rFonts w:hint="cs"/>
          <w:color w:val="auto"/>
          <w:rtl/>
        </w:rPr>
        <w:t>بن تيمية</w:t>
      </w:r>
      <w:r w:rsidR="00A97129" w:rsidRPr="00704991">
        <w:rPr>
          <w:rFonts w:ascii="AGA Arabesque" w:hAnsi="AGA Arabesque" w:cs="DecoType Naskh Swashes" w:hint="cs"/>
          <w:color w:val="auto"/>
          <w:sz w:val="28"/>
          <w:szCs w:val="28"/>
          <w:rtl/>
        </w:rPr>
        <w:t xml:space="preserve"> رحمه الله</w:t>
      </w:r>
      <w:r w:rsidRPr="00704991">
        <w:rPr>
          <w:rFonts w:hint="cs"/>
          <w:color w:val="auto"/>
          <w:rtl/>
        </w:rPr>
        <w:t xml:space="preserve">: </w:t>
      </w:r>
      <w:r w:rsidR="008A283D" w:rsidRPr="00704991">
        <w:rPr>
          <w:color w:val="auto"/>
          <w:rtl/>
        </w:rPr>
        <w:t>«</w:t>
      </w:r>
      <w:r w:rsidRPr="00704991">
        <w:rPr>
          <w:rFonts w:hint="cs"/>
          <w:color w:val="auto"/>
          <w:rtl/>
        </w:rPr>
        <w:t xml:space="preserve"> فإن قال قائل</w:t>
      </w:r>
      <w:r w:rsidR="00987C90" w:rsidRPr="00704991">
        <w:rPr>
          <w:rFonts w:hint="cs"/>
          <w:color w:val="auto"/>
          <w:rtl/>
        </w:rPr>
        <w:t xml:space="preserve"> فما أحسن طرق التفسير  فالجواب</w:t>
      </w:r>
      <w:r w:rsidRPr="00704991">
        <w:rPr>
          <w:rFonts w:hint="cs"/>
          <w:color w:val="auto"/>
          <w:rtl/>
        </w:rPr>
        <w:t>: إن أصح الطر</w:t>
      </w:r>
      <w:r w:rsidR="00987C90" w:rsidRPr="00704991">
        <w:rPr>
          <w:rFonts w:hint="cs"/>
          <w:color w:val="auto"/>
          <w:rtl/>
        </w:rPr>
        <w:t>ق في ذلك أن يفسر القرآن بالقرآن</w:t>
      </w:r>
      <w:r w:rsidRPr="00704991">
        <w:rPr>
          <w:rFonts w:hint="cs"/>
          <w:color w:val="auto"/>
          <w:rtl/>
        </w:rPr>
        <w:t xml:space="preserve"> فما أجمل في مكان </w:t>
      </w:r>
      <w:r w:rsidR="00F434B3" w:rsidRPr="00704991">
        <w:rPr>
          <w:rFonts w:hint="cs"/>
          <w:color w:val="auto"/>
          <w:rtl/>
        </w:rPr>
        <w:t>فإنه قد فسر في موضع آخر وما اخ</w:t>
      </w:r>
      <w:r w:rsidR="00B5636A" w:rsidRPr="00704991">
        <w:rPr>
          <w:rFonts w:hint="cs"/>
          <w:color w:val="auto"/>
          <w:rtl/>
        </w:rPr>
        <w:t>تصر في مكان فقد بسط في موضع آخر</w:t>
      </w:r>
      <w:r w:rsidR="008A283D" w:rsidRPr="00704991">
        <w:rPr>
          <w:rFonts w:hint="cs"/>
          <w:color w:val="auto"/>
          <w:rtl/>
        </w:rPr>
        <w:t xml:space="preserve"> </w:t>
      </w:r>
      <w:r w:rsidR="008A283D" w:rsidRPr="00704991">
        <w:rPr>
          <w:color w:val="auto"/>
          <w:rtl/>
        </w:rPr>
        <w:t>»</w:t>
      </w:r>
      <w:r w:rsidR="008A283D" w:rsidRPr="00704991">
        <w:rPr>
          <w:rFonts w:hint="cs"/>
          <w:color w:val="auto"/>
          <w:vertAlign w:val="superscript"/>
          <w:rtl/>
        </w:rPr>
        <w:t xml:space="preserve"> </w:t>
      </w:r>
      <w:r w:rsidR="00491A52" w:rsidRPr="00704991">
        <w:rPr>
          <w:rFonts w:hint="cs"/>
          <w:color w:val="auto"/>
          <w:vertAlign w:val="superscript"/>
          <w:rtl/>
        </w:rPr>
        <w:t>(</w:t>
      </w:r>
      <w:r w:rsidR="00F434B3" w:rsidRPr="00704991">
        <w:rPr>
          <w:rStyle w:val="ad"/>
          <w:color w:val="auto"/>
          <w:rtl/>
        </w:rPr>
        <w:footnoteReference w:id="101"/>
      </w:r>
      <w:r w:rsidR="00491A52" w:rsidRPr="00704991">
        <w:rPr>
          <w:rFonts w:hint="cs"/>
          <w:color w:val="auto"/>
          <w:vertAlign w:val="superscript"/>
          <w:rtl/>
        </w:rPr>
        <w:t>)</w:t>
      </w:r>
      <w:r w:rsidR="00284499" w:rsidRPr="00704991">
        <w:rPr>
          <w:rFonts w:hint="cs"/>
          <w:color w:val="auto"/>
          <w:rtl/>
        </w:rPr>
        <w:t>.</w:t>
      </w:r>
    </w:p>
    <w:p w:rsidR="00807FFB" w:rsidRPr="00704991" w:rsidRDefault="00C50C1C" w:rsidP="00E61A5B">
      <w:pPr>
        <w:ind w:firstLine="0"/>
        <w:jc w:val="left"/>
        <w:rPr>
          <w:color w:val="auto"/>
          <w:rtl/>
        </w:rPr>
      </w:pPr>
      <w:r w:rsidRPr="00704991">
        <w:rPr>
          <w:rFonts w:hint="cs"/>
          <w:color w:val="auto"/>
          <w:rtl/>
        </w:rPr>
        <w:t>وقال بن القيم</w:t>
      </w:r>
      <w:r w:rsidR="00A97129" w:rsidRPr="00704991">
        <w:rPr>
          <w:rFonts w:ascii="AGA Arabesque" w:hAnsi="AGA Arabesque" w:cs="DecoType Naskh Swashes" w:hint="cs"/>
          <w:color w:val="auto"/>
          <w:sz w:val="28"/>
          <w:szCs w:val="28"/>
          <w:rtl/>
        </w:rPr>
        <w:t xml:space="preserve"> رحمه الله</w:t>
      </w:r>
      <w:r w:rsidR="00165B0E" w:rsidRPr="00704991">
        <w:rPr>
          <w:rFonts w:hint="cs"/>
          <w:color w:val="auto"/>
          <w:rtl/>
        </w:rPr>
        <w:t>:</w:t>
      </w:r>
      <w:r w:rsidR="00DF60DA" w:rsidRPr="00704991">
        <w:rPr>
          <w:rFonts w:hint="cs"/>
          <w:color w:val="auto"/>
          <w:rtl/>
        </w:rPr>
        <w:t xml:space="preserve"> </w:t>
      </w:r>
      <w:r w:rsidR="008A283D" w:rsidRPr="00704991">
        <w:rPr>
          <w:color w:val="auto"/>
          <w:rtl/>
        </w:rPr>
        <w:t>«</w:t>
      </w:r>
      <w:r w:rsidR="008A283D" w:rsidRPr="00704991">
        <w:rPr>
          <w:rFonts w:hint="cs"/>
          <w:color w:val="auto"/>
          <w:rtl/>
        </w:rPr>
        <w:t xml:space="preserve"> </w:t>
      </w:r>
      <w:r w:rsidR="00F434B3" w:rsidRPr="00704991">
        <w:rPr>
          <w:rFonts w:hint="cs"/>
          <w:color w:val="auto"/>
          <w:rtl/>
        </w:rPr>
        <w:t xml:space="preserve">وتفسير </w:t>
      </w:r>
      <w:r w:rsidR="00DF60DA" w:rsidRPr="00704991">
        <w:rPr>
          <w:rFonts w:hint="cs"/>
          <w:color w:val="auto"/>
          <w:rtl/>
        </w:rPr>
        <w:t>القرآن بالقرآن من أبلغ التفاسير</w:t>
      </w:r>
      <w:r w:rsidR="008A283D" w:rsidRPr="00704991">
        <w:rPr>
          <w:color w:val="auto"/>
          <w:rtl/>
        </w:rPr>
        <w:t>»</w:t>
      </w:r>
      <w:r w:rsidR="00F434B3" w:rsidRPr="00704991">
        <w:rPr>
          <w:rFonts w:hint="cs"/>
          <w:color w:val="auto"/>
          <w:vertAlign w:val="superscript"/>
          <w:rtl/>
        </w:rPr>
        <w:t xml:space="preserve"> </w:t>
      </w:r>
      <w:r w:rsidR="00491A52" w:rsidRPr="00704991">
        <w:rPr>
          <w:rFonts w:hint="cs"/>
          <w:color w:val="auto"/>
          <w:vertAlign w:val="superscript"/>
          <w:rtl/>
        </w:rPr>
        <w:t>(</w:t>
      </w:r>
      <w:r w:rsidR="00F434B3" w:rsidRPr="00704991">
        <w:rPr>
          <w:rStyle w:val="ad"/>
          <w:color w:val="auto"/>
          <w:rtl/>
        </w:rPr>
        <w:footnoteReference w:id="102"/>
      </w:r>
      <w:r w:rsidR="00491A52" w:rsidRPr="00704991">
        <w:rPr>
          <w:rFonts w:hint="cs"/>
          <w:color w:val="auto"/>
          <w:vertAlign w:val="superscript"/>
          <w:rtl/>
        </w:rPr>
        <w:t>)</w:t>
      </w:r>
      <w:r w:rsidR="00F434B3" w:rsidRPr="00704991">
        <w:rPr>
          <w:rFonts w:hint="cs"/>
          <w:color w:val="auto"/>
          <w:rtl/>
        </w:rPr>
        <w:t xml:space="preserve">. </w:t>
      </w:r>
      <w:r w:rsidR="00D44371" w:rsidRPr="00704991">
        <w:rPr>
          <w:rFonts w:hint="cs"/>
          <w:color w:val="auto"/>
          <w:rtl/>
        </w:rPr>
        <w:t>و</w:t>
      </w:r>
      <w:r w:rsidRPr="00704991">
        <w:rPr>
          <w:rFonts w:hint="cs"/>
          <w:color w:val="auto"/>
          <w:rtl/>
        </w:rPr>
        <w:t>قال الزركشي</w:t>
      </w:r>
      <w:r w:rsidR="00A97129" w:rsidRPr="00704991">
        <w:rPr>
          <w:rFonts w:ascii="AGA Arabesque" w:hAnsi="AGA Arabesque" w:cs="DecoType Naskh Swashes" w:hint="cs"/>
          <w:color w:val="auto"/>
          <w:sz w:val="28"/>
          <w:szCs w:val="28"/>
          <w:rtl/>
        </w:rPr>
        <w:t xml:space="preserve"> رحمه الله</w:t>
      </w:r>
      <w:r w:rsidR="008A283D" w:rsidRPr="00704991">
        <w:rPr>
          <w:rFonts w:hint="cs"/>
          <w:color w:val="auto"/>
          <w:rtl/>
        </w:rPr>
        <w:t>:</w:t>
      </w:r>
      <w:r w:rsidR="00A97129" w:rsidRPr="00704991">
        <w:rPr>
          <w:rFonts w:hint="cs"/>
          <w:color w:val="auto"/>
          <w:rtl/>
        </w:rPr>
        <w:t xml:space="preserve"> </w:t>
      </w:r>
      <w:r w:rsidR="008A283D" w:rsidRPr="00704991">
        <w:rPr>
          <w:color w:val="auto"/>
          <w:rtl/>
        </w:rPr>
        <w:t>«</w:t>
      </w:r>
      <w:r w:rsidR="00284499" w:rsidRPr="00704991">
        <w:rPr>
          <w:rFonts w:hint="cs"/>
          <w:color w:val="auto"/>
          <w:rtl/>
        </w:rPr>
        <w:t xml:space="preserve"> </w:t>
      </w:r>
      <w:r w:rsidR="00DF60DA" w:rsidRPr="00704991">
        <w:rPr>
          <w:rFonts w:hint="cs"/>
          <w:color w:val="auto"/>
          <w:rtl/>
        </w:rPr>
        <w:t>ولم ينقل في ذلك خلاف</w:t>
      </w:r>
      <w:r w:rsidR="008A283D" w:rsidRPr="00704991">
        <w:rPr>
          <w:rFonts w:hint="cs"/>
          <w:color w:val="auto"/>
          <w:rtl/>
        </w:rPr>
        <w:t xml:space="preserve"> </w:t>
      </w:r>
      <w:r w:rsidR="008A283D" w:rsidRPr="00704991">
        <w:rPr>
          <w:color w:val="auto"/>
          <w:rtl/>
        </w:rPr>
        <w:t>»</w:t>
      </w:r>
      <w:r w:rsidR="006068DA" w:rsidRPr="00704991">
        <w:rPr>
          <w:rFonts w:hint="cs"/>
          <w:color w:val="auto"/>
          <w:rtl/>
        </w:rPr>
        <w:t xml:space="preserve"> </w:t>
      </w:r>
      <w:r w:rsidR="00491A52" w:rsidRPr="00704991">
        <w:rPr>
          <w:rFonts w:hint="cs"/>
          <w:color w:val="auto"/>
          <w:vertAlign w:val="superscript"/>
          <w:rtl/>
        </w:rPr>
        <w:t>(</w:t>
      </w:r>
      <w:r w:rsidR="006068DA" w:rsidRPr="00704991">
        <w:rPr>
          <w:rStyle w:val="ad"/>
          <w:color w:val="auto"/>
          <w:rtl/>
        </w:rPr>
        <w:footnoteReference w:id="103"/>
      </w:r>
      <w:r w:rsidR="00491A52" w:rsidRPr="00704991">
        <w:rPr>
          <w:rFonts w:hint="cs"/>
          <w:color w:val="auto"/>
          <w:vertAlign w:val="superscript"/>
          <w:rtl/>
        </w:rPr>
        <w:t>)</w:t>
      </w:r>
      <w:r w:rsidR="00916E4B" w:rsidRPr="00704991">
        <w:rPr>
          <w:rFonts w:hint="cs"/>
          <w:color w:val="auto"/>
          <w:rtl/>
        </w:rPr>
        <w:t>.</w:t>
      </w:r>
    </w:p>
    <w:p w:rsidR="006068DA" w:rsidRPr="00704991" w:rsidRDefault="00916E4B" w:rsidP="00E61A5B">
      <w:pPr>
        <w:ind w:firstLine="0"/>
        <w:jc w:val="left"/>
        <w:rPr>
          <w:color w:val="auto"/>
          <w:rtl/>
        </w:rPr>
      </w:pPr>
      <w:r w:rsidRPr="00704991">
        <w:rPr>
          <w:rFonts w:hint="cs"/>
          <w:color w:val="auto"/>
          <w:rtl/>
        </w:rPr>
        <w:t xml:space="preserve"> وقال</w:t>
      </w:r>
      <w:r w:rsidR="006068DA" w:rsidRPr="00704991">
        <w:rPr>
          <w:rFonts w:hint="cs"/>
          <w:color w:val="auto"/>
          <w:rtl/>
        </w:rPr>
        <w:t xml:space="preserve"> </w:t>
      </w:r>
      <w:r w:rsidR="00C50C1C" w:rsidRPr="00704991">
        <w:rPr>
          <w:rFonts w:hint="cs"/>
          <w:color w:val="auto"/>
          <w:rtl/>
        </w:rPr>
        <w:t xml:space="preserve">الشَّيخ </w:t>
      </w:r>
      <w:r w:rsidR="006068DA" w:rsidRPr="00704991">
        <w:rPr>
          <w:rFonts w:hint="cs"/>
          <w:color w:val="auto"/>
          <w:rtl/>
        </w:rPr>
        <w:t>الش</w:t>
      </w:r>
      <w:r w:rsidR="00C50C1C" w:rsidRPr="00704991">
        <w:rPr>
          <w:rFonts w:hint="cs"/>
          <w:color w:val="auto"/>
          <w:rtl/>
        </w:rPr>
        <w:t>ِّ</w:t>
      </w:r>
      <w:r w:rsidR="006068DA" w:rsidRPr="00704991">
        <w:rPr>
          <w:rFonts w:hint="cs"/>
          <w:color w:val="auto"/>
          <w:rtl/>
        </w:rPr>
        <w:t>نقيطي</w:t>
      </w:r>
      <w:r w:rsidR="00A97129" w:rsidRPr="00704991">
        <w:rPr>
          <w:rFonts w:ascii="AGA Arabesque" w:hAnsi="AGA Arabesque" w:cs="DecoType Naskh Swashes" w:hint="cs"/>
          <w:color w:val="auto"/>
          <w:sz w:val="28"/>
          <w:szCs w:val="28"/>
          <w:rtl/>
        </w:rPr>
        <w:t xml:space="preserve"> رحمه الله</w:t>
      </w:r>
      <w:r w:rsidR="00EC46C7" w:rsidRPr="00704991">
        <w:rPr>
          <w:rFonts w:hint="cs"/>
          <w:color w:val="auto"/>
          <w:rtl/>
        </w:rPr>
        <w:t>:</w:t>
      </w:r>
      <w:r w:rsidR="008A283D" w:rsidRPr="00704991">
        <w:rPr>
          <w:rFonts w:hint="cs"/>
          <w:color w:val="auto"/>
          <w:rtl/>
        </w:rPr>
        <w:t xml:space="preserve"> </w:t>
      </w:r>
      <w:r w:rsidR="008A283D" w:rsidRPr="00704991">
        <w:rPr>
          <w:color w:val="auto"/>
          <w:rtl/>
        </w:rPr>
        <w:t>«</w:t>
      </w:r>
      <w:r w:rsidR="008A283D" w:rsidRPr="00704991">
        <w:rPr>
          <w:rFonts w:hint="cs"/>
          <w:color w:val="auto"/>
          <w:rtl/>
        </w:rPr>
        <w:t xml:space="preserve"> </w:t>
      </w:r>
      <w:r w:rsidR="006068DA" w:rsidRPr="00704991">
        <w:rPr>
          <w:rFonts w:hint="cs"/>
          <w:color w:val="auto"/>
          <w:rtl/>
        </w:rPr>
        <w:t xml:space="preserve">بيان القرآن بالقرآن </w:t>
      </w:r>
      <w:r w:rsidR="005E776B" w:rsidRPr="00704991">
        <w:rPr>
          <w:rFonts w:hint="cs"/>
          <w:color w:val="auto"/>
          <w:rtl/>
        </w:rPr>
        <w:t>لإجماع</w:t>
      </w:r>
      <w:r w:rsidR="006068DA" w:rsidRPr="00704991">
        <w:rPr>
          <w:rFonts w:hint="cs"/>
          <w:color w:val="auto"/>
          <w:rtl/>
        </w:rPr>
        <w:t xml:space="preserve"> العلماء ع</w:t>
      </w:r>
      <w:r w:rsidR="00F13C47" w:rsidRPr="00704991">
        <w:rPr>
          <w:rFonts w:hint="cs"/>
          <w:color w:val="auto"/>
          <w:rtl/>
        </w:rPr>
        <w:t>لى أن أشرف أنواع التفسير وأجلها تفسير كتاب الله بكتاب الله</w:t>
      </w:r>
      <w:r w:rsidR="00C50C1C" w:rsidRPr="00704991">
        <w:rPr>
          <w:rFonts w:hint="cs"/>
          <w:color w:val="auto"/>
          <w:rtl/>
        </w:rPr>
        <w:t xml:space="preserve"> إذ لا أحد أعلم بمعنى كلام الله</w:t>
      </w:r>
      <w:r w:rsidR="006068DA" w:rsidRPr="00704991">
        <w:rPr>
          <w:rFonts w:hint="cs"/>
          <w:color w:val="auto"/>
          <w:rtl/>
        </w:rPr>
        <w:t xml:space="preserve"> من الله </w:t>
      </w:r>
      <w:r w:rsidR="006068DA" w:rsidRPr="00704991">
        <w:rPr>
          <w:color w:val="auto"/>
          <w:rtl/>
        </w:rPr>
        <w:t>–</w:t>
      </w:r>
      <w:r w:rsidR="00EC46C7" w:rsidRPr="00704991">
        <w:rPr>
          <w:rFonts w:hint="cs"/>
          <w:color w:val="auto"/>
          <w:rtl/>
        </w:rPr>
        <w:t xml:space="preserve"> جل وعلا-</w:t>
      </w:r>
      <w:r w:rsidR="008A283D" w:rsidRPr="00704991">
        <w:rPr>
          <w:rFonts w:hint="cs"/>
          <w:color w:val="auto"/>
          <w:rtl/>
        </w:rPr>
        <w:t xml:space="preserve"> </w:t>
      </w:r>
      <w:r w:rsidR="008A283D" w:rsidRPr="00704991">
        <w:rPr>
          <w:color w:val="auto"/>
          <w:rtl/>
        </w:rPr>
        <w:t>»</w:t>
      </w:r>
      <w:r w:rsidR="00491A52" w:rsidRPr="00704991">
        <w:rPr>
          <w:rFonts w:hint="cs"/>
          <w:color w:val="auto"/>
          <w:vertAlign w:val="superscript"/>
          <w:rtl/>
        </w:rPr>
        <w:t>(</w:t>
      </w:r>
      <w:r w:rsidR="00D44371" w:rsidRPr="00704991">
        <w:rPr>
          <w:rStyle w:val="ad"/>
          <w:color w:val="auto"/>
          <w:rtl/>
        </w:rPr>
        <w:footnoteReference w:id="104"/>
      </w:r>
      <w:r w:rsidR="00491A52" w:rsidRPr="00704991">
        <w:rPr>
          <w:rFonts w:hint="cs"/>
          <w:color w:val="auto"/>
          <w:vertAlign w:val="superscript"/>
          <w:rtl/>
        </w:rPr>
        <w:t>)</w:t>
      </w:r>
      <w:r w:rsidR="00EC46C7" w:rsidRPr="00704991">
        <w:rPr>
          <w:rFonts w:hint="cs"/>
          <w:color w:val="auto"/>
          <w:vertAlign w:val="superscript"/>
          <w:rtl/>
        </w:rPr>
        <w:t xml:space="preserve"> </w:t>
      </w:r>
      <w:r w:rsidR="006068DA" w:rsidRPr="00704991">
        <w:rPr>
          <w:rFonts w:hint="cs"/>
          <w:color w:val="auto"/>
          <w:rtl/>
        </w:rPr>
        <w:t>.</w:t>
      </w:r>
    </w:p>
    <w:p w:rsidR="00E61A5B" w:rsidRPr="00704991" w:rsidRDefault="00E61A5B" w:rsidP="00E61A5B">
      <w:pPr>
        <w:ind w:firstLine="0"/>
        <w:jc w:val="left"/>
        <w:rPr>
          <w:color w:val="auto"/>
          <w:sz w:val="18"/>
          <w:szCs w:val="18"/>
          <w:rtl/>
        </w:rPr>
      </w:pPr>
    </w:p>
    <w:p w:rsidR="00AE2D99" w:rsidRPr="00704991" w:rsidRDefault="00F13C47" w:rsidP="00E61A5B">
      <w:pPr>
        <w:ind w:firstLine="0"/>
        <w:jc w:val="left"/>
        <w:rPr>
          <w:b/>
          <w:bCs/>
          <w:color w:val="auto"/>
          <w:u w:val="single"/>
          <w:rtl/>
        </w:rPr>
      </w:pPr>
      <w:r w:rsidRPr="00704991">
        <w:rPr>
          <w:rFonts w:hint="cs"/>
          <w:b/>
          <w:bCs/>
          <w:color w:val="auto"/>
          <w:u w:val="single"/>
          <w:rtl/>
        </w:rPr>
        <w:t>وترجع هذه الأهمية إلى عدة أمور</w:t>
      </w:r>
      <w:r w:rsidR="00F434B3" w:rsidRPr="00704991">
        <w:rPr>
          <w:rFonts w:hint="cs"/>
          <w:b/>
          <w:bCs/>
          <w:color w:val="auto"/>
          <w:u w:val="single"/>
          <w:rtl/>
        </w:rPr>
        <w:t>:</w:t>
      </w:r>
    </w:p>
    <w:p w:rsidR="00E61A5B" w:rsidRPr="00704991" w:rsidRDefault="00E61A5B" w:rsidP="00E61A5B">
      <w:pPr>
        <w:ind w:firstLine="0"/>
        <w:jc w:val="left"/>
        <w:rPr>
          <w:b/>
          <w:bCs/>
          <w:color w:val="auto"/>
          <w:sz w:val="18"/>
          <w:szCs w:val="18"/>
          <w:u w:val="single"/>
          <w:rtl/>
        </w:rPr>
      </w:pPr>
    </w:p>
    <w:p w:rsidR="00F434B3" w:rsidRPr="00704991" w:rsidRDefault="00F13C47" w:rsidP="00E61A5B">
      <w:pPr>
        <w:ind w:firstLine="0"/>
        <w:jc w:val="both"/>
        <w:rPr>
          <w:color w:val="auto"/>
          <w:rtl/>
        </w:rPr>
      </w:pPr>
      <w:r w:rsidRPr="00704991">
        <w:rPr>
          <w:rFonts w:hint="cs"/>
          <w:b/>
          <w:bCs/>
          <w:color w:val="auto"/>
          <w:u w:val="single"/>
          <w:rtl/>
        </w:rPr>
        <w:t>الأول</w:t>
      </w:r>
      <w:r w:rsidR="00F434B3" w:rsidRPr="00704991">
        <w:rPr>
          <w:rFonts w:hint="cs"/>
          <w:b/>
          <w:bCs/>
          <w:color w:val="auto"/>
          <w:rtl/>
        </w:rPr>
        <w:t>:</w:t>
      </w:r>
      <w:r w:rsidR="00D44371" w:rsidRPr="00704991">
        <w:rPr>
          <w:rFonts w:hint="cs"/>
          <w:color w:val="auto"/>
          <w:rtl/>
        </w:rPr>
        <w:t xml:space="preserve"> لأ</w:t>
      </w:r>
      <w:r w:rsidR="00886E2E" w:rsidRPr="00704991">
        <w:rPr>
          <w:rFonts w:hint="cs"/>
          <w:color w:val="auto"/>
          <w:rtl/>
        </w:rPr>
        <w:t>ن</w:t>
      </w:r>
      <w:r w:rsidR="00886E2E" w:rsidRPr="00704991">
        <w:rPr>
          <w:rFonts w:hint="cs"/>
          <w:b/>
          <w:bCs/>
          <w:color w:val="auto"/>
          <w:rtl/>
        </w:rPr>
        <w:t xml:space="preserve"> </w:t>
      </w:r>
      <w:r w:rsidR="00886E2E" w:rsidRPr="00704991">
        <w:rPr>
          <w:rFonts w:hint="cs"/>
          <w:color w:val="auto"/>
          <w:rtl/>
        </w:rPr>
        <w:t>أصدق التفاس</w:t>
      </w:r>
      <w:r w:rsidR="009465E6" w:rsidRPr="00704991">
        <w:rPr>
          <w:rFonts w:hint="cs"/>
          <w:color w:val="auto"/>
          <w:rtl/>
        </w:rPr>
        <w:t>ي</w:t>
      </w:r>
      <w:r w:rsidR="00886E2E" w:rsidRPr="00704991">
        <w:rPr>
          <w:rFonts w:hint="cs"/>
          <w:color w:val="auto"/>
          <w:rtl/>
        </w:rPr>
        <w:t>ر</w:t>
      </w:r>
      <w:r w:rsidRPr="00704991">
        <w:rPr>
          <w:rFonts w:hint="cs"/>
          <w:color w:val="auto"/>
          <w:rtl/>
        </w:rPr>
        <w:t xml:space="preserve"> لكتاب الله هو كلام الله</w:t>
      </w:r>
      <w:r w:rsidR="00886E2E" w:rsidRPr="00704991">
        <w:rPr>
          <w:rFonts w:hint="cs"/>
          <w:color w:val="auto"/>
          <w:rtl/>
        </w:rPr>
        <w:t xml:space="preserve"> </w:t>
      </w:r>
      <w:r w:rsidR="00D44371" w:rsidRPr="00704991">
        <w:rPr>
          <w:rFonts w:hint="cs"/>
          <w:color w:val="auto"/>
          <w:rtl/>
        </w:rPr>
        <w:t>و</w:t>
      </w:r>
      <w:r w:rsidRPr="00704991">
        <w:rPr>
          <w:rFonts w:hint="cs"/>
          <w:color w:val="auto"/>
          <w:rtl/>
        </w:rPr>
        <w:t>لأنه صادر من المتكلم به</w:t>
      </w:r>
      <w:r w:rsidR="00886E2E" w:rsidRPr="00704991">
        <w:rPr>
          <w:rFonts w:hint="cs"/>
          <w:color w:val="auto"/>
          <w:rtl/>
        </w:rPr>
        <w:t xml:space="preserve"> فقائل الكلام أدرى </w:t>
      </w:r>
      <w:r w:rsidRPr="00704991">
        <w:rPr>
          <w:rFonts w:hint="cs"/>
          <w:color w:val="auto"/>
          <w:rtl/>
        </w:rPr>
        <w:t>بمعانيه وأهدافه ومقاصده من غيره</w:t>
      </w:r>
      <w:r w:rsidR="00886E2E" w:rsidRPr="00704991">
        <w:rPr>
          <w:rFonts w:hint="cs"/>
          <w:color w:val="auto"/>
          <w:rtl/>
        </w:rPr>
        <w:t xml:space="preserve"> فإذا تبين مراد القرآن </w:t>
      </w:r>
      <w:r w:rsidR="00807FFB" w:rsidRPr="00704991">
        <w:rPr>
          <w:rFonts w:hint="cs"/>
          <w:color w:val="auto"/>
          <w:rtl/>
        </w:rPr>
        <w:t xml:space="preserve">من القرآن فلا يعدل عنه إلى </w:t>
      </w:r>
      <w:r w:rsidR="00807FFB" w:rsidRPr="00704991">
        <w:rPr>
          <w:rFonts w:hint="cs"/>
          <w:color w:val="auto"/>
          <w:rtl/>
        </w:rPr>
        <w:lastRenderedPageBreak/>
        <w:t>غيره</w:t>
      </w:r>
      <w:r w:rsidR="00D44371" w:rsidRPr="00704991">
        <w:rPr>
          <w:rFonts w:hint="cs"/>
          <w:color w:val="auto"/>
          <w:rtl/>
        </w:rPr>
        <w:t>.</w:t>
      </w:r>
    </w:p>
    <w:p w:rsidR="00A912CD" w:rsidRPr="00704991" w:rsidRDefault="005E776B" w:rsidP="00E61A5B">
      <w:pPr>
        <w:ind w:firstLine="0"/>
        <w:jc w:val="both"/>
        <w:rPr>
          <w:b/>
          <w:bCs/>
          <w:color w:val="auto"/>
          <w:rtl/>
        </w:rPr>
      </w:pPr>
      <w:r w:rsidRPr="00704991">
        <w:rPr>
          <w:rFonts w:hint="cs"/>
          <w:color w:val="auto"/>
          <w:rtl/>
        </w:rPr>
        <w:t>وهذا معلوم في اللغة والعرف والشرع بل إن بعض القرآن متوقفٌ فهمه الفهم التام على</w:t>
      </w:r>
      <w:r w:rsidR="00CA20CD" w:rsidRPr="00704991">
        <w:rPr>
          <w:rFonts w:hint="cs"/>
          <w:color w:val="auto"/>
          <w:rtl/>
        </w:rPr>
        <w:t xml:space="preserve"> بيان القرآن نفسه كما قرر ذلك ا</w:t>
      </w:r>
      <w:r w:rsidRPr="00704991">
        <w:rPr>
          <w:rFonts w:hint="cs"/>
          <w:color w:val="auto"/>
          <w:rtl/>
        </w:rPr>
        <w:t>لشاطبي</w:t>
      </w:r>
      <w:r w:rsidRPr="00704991">
        <w:rPr>
          <w:rFonts w:hint="cs"/>
          <w:color w:val="auto"/>
          <w:vertAlign w:val="superscript"/>
          <w:rtl/>
        </w:rPr>
        <w:t>(</w:t>
      </w:r>
      <w:r w:rsidRPr="00704991">
        <w:rPr>
          <w:rStyle w:val="ad"/>
          <w:color w:val="auto"/>
          <w:rtl/>
        </w:rPr>
        <w:footnoteReference w:id="105"/>
      </w:r>
      <w:r w:rsidRPr="00704991">
        <w:rPr>
          <w:rFonts w:hint="cs"/>
          <w:color w:val="auto"/>
          <w:vertAlign w:val="superscript"/>
          <w:rtl/>
        </w:rPr>
        <w:t>)</w:t>
      </w:r>
      <w:r w:rsidR="00E61A5B" w:rsidRPr="00704991">
        <w:rPr>
          <w:rFonts w:hint="cs"/>
          <w:color w:val="auto"/>
          <w:rtl/>
        </w:rPr>
        <w:t xml:space="preserve"> حيث قال مبيناً أهميته:</w:t>
      </w:r>
      <w:r w:rsidR="00CA20CD" w:rsidRPr="00704991">
        <w:rPr>
          <w:color w:val="auto"/>
          <w:rtl/>
        </w:rPr>
        <w:t>«</w:t>
      </w:r>
      <w:r w:rsidR="00CA20CD" w:rsidRPr="00704991">
        <w:rPr>
          <w:rFonts w:hint="cs"/>
          <w:color w:val="auto"/>
          <w:rtl/>
        </w:rPr>
        <w:t xml:space="preserve"> </w:t>
      </w:r>
      <w:r w:rsidRPr="00704991">
        <w:rPr>
          <w:rFonts w:hint="cs"/>
          <w:color w:val="auto"/>
          <w:rtl/>
        </w:rPr>
        <w:t xml:space="preserve">إن بعضه </w:t>
      </w:r>
      <w:r w:rsidRPr="00704991">
        <w:rPr>
          <w:color w:val="auto"/>
          <w:rtl/>
        </w:rPr>
        <w:t>–</w:t>
      </w:r>
      <w:r w:rsidRPr="00704991">
        <w:rPr>
          <w:rFonts w:hint="cs"/>
          <w:color w:val="auto"/>
          <w:rtl/>
        </w:rPr>
        <w:t xml:space="preserve"> أي القرآن </w:t>
      </w:r>
      <w:r w:rsidRPr="00704991">
        <w:rPr>
          <w:color w:val="auto"/>
          <w:rtl/>
        </w:rPr>
        <w:t>–</w:t>
      </w:r>
      <w:r w:rsidRPr="00704991">
        <w:rPr>
          <w:rFonts w:hint="cs"/>
          <w:color w:val="auto"/>
          <w:rtl/>
        </w:rPr>
        <w:t xml:space="preserve"> يبين بعضه حتى إن كثيراً منه لا يفهم معناه حق الفهم إلا بتفسير مواضع أخرى أو سورة أخرى</w:t>
      </w:r>
      <w:r w:rsidR="00CA20CD" w:rsidRPr="00704991">
        <w:rPr>
          <w:rFonts w:hint="cs"/>
          <w:color w:val="auto"/>
          <w:rtl/>
        </w:rPr>
        <w:t xml:space="preserve"> </w:t>
      </w:r>
      <w:r w:rsidR="00CA20CD" w:rsidRPr="00704991">
        <w:rPr>
          <w:color w:val="auto"/>
          <w:rtl/>
        </w:rPr>
        <w:t>»</w:t>
      </w:r>
      <w:r w:rsidR="00CA20CD"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106"/>
      </w:r>
      <w:r w:rsidRPr="00704991">
        <w:rPr>
          <w:rFonts w:hint="cs"/>
          <w:color w:val="auto"/>
          <w:vertAlign w:val="superscript"/>
          <w:rtl/>
        </w:rPr>
        <w:t>)</w:t>
      </w:r>
      <w:r w:rsidRPr="00704991">
        <w:rPr>
          <w:rFonts w:hint="cs"/>
          <w:color w:val="auto"/>
          <w:rtl/>
        </w:rPr>
        <w:t>.</w:t>
      </w:r>
    </w:p>
    <w:p w:rsidR="00F434B3" w:rsidRPr="00704991" w:rsidRDefault="005E776B" w:rsidP="00E61A5B">
      <w:pPr>
        <w:ind w:firstLine="0"/>
        <w:jc w:val="both"/>
        <w:rPr>
          <w:color w:val="auto"/>
          <w:rtl/>
        </w:rPr>
      </w:pPr>
      <w:r w:rsidRPr="00704991">
        <w:rPr>
          <w:rFonts w:hint="cs"/>
          <w:b/>
          <w:bCs/>
          <w:color w:val="auto"/>
          <w:u w:val="single"/>
          <w:rtl/>
        </w:rPr>
        <w:t>الثاني</w:t>
      </w:r>
      <w:r w:rsidRPr="00704991">
        <w:rPr>
          <w:rFonts w:hint="cs"/>
          <w:b/>
          <w:bCs/>
          <w:color w:val="auto"/>
          <w:rtl/>
        </w:rPr>
        <w:t xml:space="preserve">: </w:t>
      </w:r>
      <w:r w:rsidRPr="00704991">
        <w:rPr>
          <w:rFonts w:hint="cs"/>
          <w:color w:val="auto"/>
          <w:rtl/>
        </w:rPr>
        <w:t xml:space="preserve">استعمال النبي </w:t>
      </w:r>
      <w:r w:rsidR="002E0271" w:rsidRPr="00322F83">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rFonts w:hint="cs"/>
          <w:color w:val="auto"/>
          <w:rtl/>
        </w:rPr>
        <w:t xml:space="preserve"> هذا الطري</w:t>
      </w:r>
      <w:r w:rsidR="00284499" w:rsidRPr="00704991">
        <w:rPr>
          <w:rFonts w:hint="cs"/>
          <w:color w:val="auto"/>
          <w:rtl/>
        </w:rPr>
        <w:t xml:space="preserve">ق إذ نُقِلَ عنه </w:t>
      </w:r>
      <w:r w:rsidR="00CA20CD" w:rsidRPr="00704991">
        <w:rPr>
          <w:rFonts w:hint="cs"/>
          <w:color w:val="auto"/>
          <w:rtl/>
        </w:rPr>
        <w:t>عدد قليل</w:t>
      </w:r>
      <w:r w:rsidR="00284499" w:rsidRPr="00704991">
        <w:rPr>
          <w:rFonts w:hint="cs"/>
          <w:color w:val="auto"/>
          <w:rtl/>
        </w:rPr>
        <w:t xml:space="preserve"> من المرويات</w:t>
      </w:r>
      <w:r w:rsidRPr="00704991">
        <w:rPr>
          <w:rFonts w:hint="cs"/>
          <w:color w:val="auto"/>
          <w:vertAlign w:val="superscript"/>
          <w:rtl/>
        </w:rPr>
        <w:t>(</w:t>
      </w:r>
      <w:r w:rsidRPr="00704991">
        <w:rPr>
          <w:rStyle w:val="ad"/>
          <w:color w:val="auto"/>
          <w:rtl/>
        </w:rPr>
        <w:footnoteReference w:id="107"/>
      </w:r>
      <w:r w:rsidRPr="00704991">
        <w:rPr>
          <w:rFonts w:hint="cs"/>
          <w:color w:val="auto"/>
          <w:vertAlign w:val="superscript"/>
          <w:rtl/>
        </w:rPr>
        <w:t>)</w:t>
      </w:r>
      <w:r w:rsidRPr="00704991">
        <w:rPr>
          <w:rFonts w:hint="cs"/>
          <w:color w:val="auto"/>
          <w:rtl/>
        </w:rPr>
        <w:t xml:space="preserve"> فس</w:t>
      </w:r>
      <w:r w:rsidR="00CA20CD" w:rsidRPr="00704991">
        <w:rPr>
          <w:rFonts w:hint="cs"/>
          <w:color w:val="auto"/>
          <w:rtl/>
        </w:rPr>
        <w:t>َّ</w:t>
      </w:r>
      <w:r w:rsidRPr="00704991">
        <w:rPr>
          <w:rFonts w:hint="cs"/>
          <w:color w:val="auto"/>
          <w:rtl/>
        </w:rPr>
        <w:t xml:space="preserve">ر فيها بعض الآيات بآيات أخرى إشارة منه </w:t>
      </w:r>
      <w:r w:rsidR="002E0271" w:rsidRPr="000E5BDF">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rFonts w:hint="cs"/>
          <w:color w:val="auto"/>
          <w:rtl/>
        </w:rPr>
        <w:t xml:space="preserve"> إلى صحة استعمال هذا الطريق من التفسير وتأصيله.</w:t>
      </w:r>
    </w:p>
    <w:p w:rsidR="001914F8" w:rsidRPr="00704991" w:rsidRDefault="00F13C47" w:rsidP="00E61A5B">
      <w:pPr>
        <w:ind w:firstLine="0"/>
        <w:jc w:val="both"/>
        <w:rPr>
          <w:color w:val="auto"/>
          <w:sz w:val="32"/>
          <w:szCs w:val="32"/>
          <w:rtl/>
        </w:rPr>
      </w:pPr>
      <w:r w:rsidRPr="00704991">
        <w:rPr>
          <w:rFonts w:hint="cs"/>
          <w:b/>
          <w:bCs/>
          <w:color w:val="auto"/>
          <w:u w:val="single"/>
          <w:rtl/>
        </w:rPr>
        <w:t>الثالث</w:t>
      </w:r>
      <w:r w:rsidR="00F434B3" w:rsidRPr="00704991">
        <w:rPr>
          <w:rFonts w:hint="cs"/>
          <w:b/>
          <w:bCs/>
          <w:color w:val="auto"/>
          <w:rtl/>
        </w:rPr>
        <w:t>:</w:t>
      </w:r>
      <w:r w:rsidR="00070C35" w:rsidRPr="00704991">
        <w:rPr>
          <w:rFonts w:hint="cs"/>
          <w:b/>
          <w:bCs/>
          <w:color w:val="auto"/>
          <w:rtl/>
        </w:rPr>
        <w:t xml:space="preserve"> </w:t>
      </w:r>
      <w:r w:rsidR="00070C35" w:rsidRPr="00704991">
        <w:rPr>
          <w:rFonts w:hint="cs"/>
          <w:color w:val="auto"/>
          <w:rtl/>
        </w:rPr>
        <w:t xml:space="preserve">استعمال النبي </w:t>
      </w:r>
      <w:r w:rsidR="002E0271" w:rsidRPr="000E5BDF">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00070C35" w:rsidRPr="00704991">
        <w:rPr>
          <w:rFonts w:hint="cs"/>
          <w:color w:val="auto"/>
          <w:rtl/>
        </w:rPr>
        <w:t xml:space="preserve"> لهذا الطريق واكتسابه الجانب التأصيلي جعله منهجاً تفسيرياً سار </w:t>
      </w:r>
      <w:r w:rsidR="00070C35" w:rsidRPr="00704991">
        <w:rPr>
          <w:rFonts w:hint="cs"/>
          <w:color w:val="auto"/>
          <w:sz w:val="32"/>
          <w:szCs w:val="32"/>
          <w:rtl/>
        </w:rPr>
        <w:t>عليه سلف الأم</w:t>
      </w:r>
      <w:r w:rsidR="000F2A22" w:rsidRPr="00704991">
        <w:rPr>
          <w:rFonts w:hint="cs"/>
          <w:color w:val="auto"/>
          <w:sz w:val="32"/>
          <w:szCs w:val="32"/>
          <w:rtl/>
        </w:rPr>
        <w:t>ة من الصحابة والتابعين وأتباعهم</w:t>
      </w:r>
      <w:r w:rsidR="00070C35" w:rsidRPr="00704991">
        <w:rPr>
          <w:rFonts w:hint="cs"/>
          <w:color w:val="auto"/>
          <w:sz w:val="32"/>
          <w:szCs w:val="32"/>
          <w:rtl/>
        </w:rPr>
        <w:t xml:space="preserve"> ففي المنقول عنهم من أمثلته</w:t>
      </w:r>
      <w:r w:rsidR="00D44371" w:rsidRPr="00704991">
        <w:rPr>
          <w:rFonts w:hint="cs"/>
          <w:color w:val="auto"/>
          <w:sz w:val="32"/>
          <w:szCs w:val="32"/>
          <w:rtl/>
        </w:rPr>
        <w:t xml:space="preserve"> </w:t>
      </w:r>
      <w:r w:rsidR="000F2A22" w:rsidRPr="00704991">
        <w:rPr>
          <w:rFonts w:hint="cs"/>
          <w:color w:val="auto"/>
          <w:sz w:val="32"/>
          <w:szCs w:val="32"/>
          <w:rtl/>
        </w:rPr>
        <w:t>الشيء الكثير</w:t>
      </w:r>
      <w:r w:rsidR="00342084" w:rsidRPr="00704991">
        <w:rPr>
          <w:rFonts w:hint="cs"/>
          <w:color w:val="auto"/>
          <w:sz w:val="32"/>
          <w:szCs w:val="32"/>
          <w:vertAlign w:val="superscript"/>
          <w:rtl/>
        </w:rPr>
        <w:t>(</w:t>
      </w:r>
      <w:r w:rsidR="00070C35" w:rsidRPr="00704991">
        <w:rPr>
          <w:rStyle w:val="ad"/>
          <w:color w:val="auto"/>
          <w:sz w:val="32"/>
          <w:szCs w:val="32"/>
          <w:rtl/>
        </w:rPr>
        <w:footnoteReference w:id="108"/>
      </w:r>
      <w:r w:rsidR="00342084" w:rsidRPr="00704991">
        <w:rPr>
          <w:rFonts w:hint="cs"/>
          <w:color w:val="auto"/>
          <w:sz w:val="32"/>
          <w:szCs w:val="32"/>
          <w:vertAlign w:val="superscript"/>
          <w:rtl/>
        </w:rPr>
        <w:t>)</w:t>
      </w:r>
      <w:r w:rsidR="00070C35" w:rsidRPr="00704991">
        <w:rPr>
          <w:rFonts w:hint="cs"/>
          <w:color w:val="auto"/>
          <w:sz w:val="32"/>
          <w:szCs w:val="32"/>
          <w:rtl/>
        </w:rPr>
        <w:t xml:space="preserve"> .</w:t>
      </w:r>
    </w:p>
    <w:p w:rsidR="001914F8" w:rsidRPr="00704991" w:rsidRDefault="00F13C47" w:rsidP="00E61A5B">
      <w:pPr>
        <w:ind w:firstLine="0"/>
        <w:jc w:val="left"/>
        <w:rPr>
          <w:color w:val="auto"/>
          <w:sz w:val="32"/>
          <w:szCs w:val="32"/>
          <w:rtl/>
        </w:rPr>
      </w:pPr>
      <w:r w:rsidRPr="00704991">
        <w:rPr>
          <w:rFonts w:hint="cs"/>
          <w:b/>
          <w:bCs/>
          <w:color w:val="auto"/>
          <w:sz w:val="32"/>
          <w:szCs w:val="32"/>
          <w:u w:val="single"/>
          <w:rtl/>
        </w:rPr>
        <w:t>الرابع</w:t>
      </w:r>
      <w:r w:rsidR="00F434B3" w:rsidRPr="00704991">
        <w:rPr>
          <w:rFonts w:hint="cs"/>
          <w:b/>
          <w:bCs/>
          <w:color w:val="auto"/>
          <w:sz w:val="32"/>
          <w:szCs w:val="32"/>
          <w:rtl/>
        </w:rPr>
        <w:t>:</w:t>
      </w:r>
      <w:r w:rsidR="00070C35" w:rsidRPr="00704991">
        <w:rPr>
          <w:rFonts w:hint="cs"/>
          <w:b/>
          <w:bCs/>
          <w:color w:val="auto"/>
          <w:sz w:val="32"/>
          <w:szCs w:val="32"/>
          <w:rtl/>
        </w:rPr>
        <w:t xml:space="preserve"> </w:t>
      </w:r>
      <w:r w:rsidR="00070C35" w:rsidRPr="00704991">
        <w:rPr>
          <w:rFonts w:hint="cs"/>
          <w:color w:val="auto"/>
          <w:sz w:val="32"/>
          <w:szCs w:val="32"/>
          <w:rtl/>
        </w:rPr>
        <w:t>وبناءً على ما تقدم اعتمده الم</w:t>
      </w:r>
      <w:r w:rsidRPr="00704991">
        <w:rPr>
          <w:rFonts w:hint="cs"/>
          <w:color w:val="auto"/>
          <w:sz w:val="32"/>
          <w:szCs w:val="32"/>
          <w:rtl/>
        </w:rPr>
        <w:t>فسرون في تفاسيرهم وتتابعوا عليه</w:t>
      </w:r>
      <w:r w:rsidR="00070C35" w:rsidRPr="00704991">
        <w:rPr>
          <w:rFonts w:hint="cs"/>
          <w:color w:val="auto"/>
          <w:sz w:val="32"/>
          <w:szCs w:val="32"/>
          <w:rtl/>
        </w:rPr>
        <w:t xml:space="preserve"> فالناظر في تفاسيرهم يجد تفسي</w:t>
      </w:r>
      <w:r w:rsidRPr="00704991">
        <w:rPr>
          <w:rFonts w:hint="cs"/>
          <w:color w:val="auto"/>
          <w:sz w:val="32"/>
          <w:szCs w:val="32"/>
          <w:rtl/>
        </w:rPr>
        <w:t>ر القرآن بالقرآن ظاهراً وبارزاً</w:t>
      </w:r>
      <w:r w:rsidR="00070C35" w:rsidRPr="00704991">
        <w:rPr>
          <w:rFonts w:hint="cs"/>
          <w:color w:val="auto"/>
          <w:sz w:val="32"/>
          <w:szCs w:val="32"/>
          <w:rtl/>
        </w:rPr>
        <w:t xml:space="preserve"> سواءً بنقل</w:t>
      </w:r>
      <w:r w:rsidRPr="00704991">
        <w:rPr>
          <w:rFonts w:hint="cs"/>
          <w:color w:val="auto"/>
          <w:sz w:val="32"/>
          <w:szCs w:val="32"/>
          <w:rtl/>
        </w:rPr>
        <w:t xml:space="preserve"> تلك الروايات المأثورة عن السلف</w:t>
      </w:r>
      <w:r w:rsidR="00070C35" w:rsidRPr="00704991">
        <w:rPr>
          <w:rFonts w:hint="cs"/>
          <w:color w:val="auto"/>
          <w:sz w:val="32"/>
          <w:szCs w:val="32"/>
          <w:rtl/>
        </w:rPr>
        <w:t xml:space="preserve"> أو بقيامهم بهذه المهمة من قبل أنفسهم .</w:t>
      </w:r>
    </w:p>
    <w:p w:rsidR="008E7E2E" w:rsidRPr="00704991" w:rsidRDefault="000532FC" w:rsidP="00E61A5B">
      <w:pPr>
        <w:ind w:firstLine="0"/>
        <w:jc w:val="left"/>
        <w:rPr>
          <w:color w:val="auto"/>
          <w:sz w:val="32"/>
          <w:szCs w:val="32"/>
          <w:rtl/>
        </w:rPr>
      </w:pPr>
      <w:r w:rsidRPr="00704991">
        <w:rPr>
          <w:rFonts w:hint="cs"/>
          <w:b/>
          <w:bCs/>
          <w:color w:val="auto"/>
          <w:sz w:val="32"/>
          <w:szCs w:val="32"/>
          <w:u w:val="single"/>
          <w:rtl/>
        </w:rPr>
        <w:t>الخامس</w:t>
      </w:r>
      <w:r w:rsidR="00F434B3" w:rsidRPr="00704991">
        <w:rPr>
          <w:rFonts w:hint="cs"/>
          <w:b/>
          <w:bCs/>
          <w:color w:val="auto"/>
          <w:sz w:val="32"/>
          <w:szCs w:val="32"/>
          <w:rtl/>
        </w:rPr>
        <w:t>:</w:t>
      </w:r>
      <w:r w:rsidR="00070C35" w:rsidRPr="00704991">
        <w:rPr>
          <w:rFonts w:hint="cs"/>
          <w:b/>
          <w:bCs/>
          <w:color w:val="auto"/>
          <w:sz w:val="32"/>
          <w:szCs w:val="32"/>
          <w:rtl/>
        </w:rPr>
        <w:t xml:space="preserve"> </w:t>
      </w:r>
      <w:r w:rsidR="00070C35" w:rsidRPr="00704991">
        <w:rPr>
          <w:rFonts w:hint="cs"/>
          <w:color w:val="auto"/>
          <w:sz w:val="32"/>
          <w:szCs w:val="32"/>
          <w:rtl/>
        </w:rPr>
        <w:t xml:space="preserve">أن تفسير القرآن بالقرآن باب من أبواب التدبر المأمور به </w:t>
      </w:r>
      <w:r w:rsidRPr="00704991">
        <w:rPr>
          <w:rFonts w:hint="cs"/>
          <w:color w:val="auto"/>
          <w:sz w:val="32"/>
          <w:szCs w:val="32"/>
          <w:rtl/>
        </w:rPr>
        <w:t>في مثل قوله تعالى</w:t>
      </w:r>
      <w:r w:rsidR="008E7E2E" w:rsidRPr="00704991">
        <w:rPr>
          <w:rFonts w:hint="cs"/>
          <w:color w:val="auto"/>
          <w:sz w:val="32"/>
          <w:szCs w:val="32"/>
          <w:rtl/>
        </w:rPr>
        <w:t xml:space="preserve">: </w:t>
      </w:r>
      <w:r w:rsidR="00D85E0F" w:rsidRPr="00704991">
        <w:rPr>
          <w:rFonts w:ascii="QCF_BSML" w:hAnsi="QCF_BSML" w:cs="QCF_BSML"/>
          <w:color w:val="auto"/>
          <w:sz w:val="32"/>
          <w:szCs w:val="32"/>
          <w:rtl/>
          <w:lang w:eastAsia="en-US"/>
        </w:rPr>
        <w:t>ﭽ</w:t>
      </w:r>
      <w:r w:rsidR="00D85E0F" w:rsidRPr="00704991">
        <w:rPr>
          <w:rFonts w:ascii="QCF_P091" w:hAnsi="QCF_P091" w:cs="QCF_P091"/>
          <w:color w:val="auto"/>
          <w:sz w:val="32"/>
          <w:szCs w:val="32"/>
          <w:rtl/>
          <w:lang w:eastAsia="en-US"/>
        </w:rPr>
        <w:t>ﭻ  ﭼ  ﭽﭾ  ﭿ    ﮀ      ﮁ    ﮂ  ﮃ   ﮄ  ﮅ   ﮆ  ﮇ  ﮈ</w:t>
      </w:r>
      <w:r w:rsidR="00D85E0F" w:rsidRPr="00704991">
        <w:rPr>
          <w:rFonts w:ascii="QCF_BSML" w:hAnsi="QCF_BSML" w:cs="QCF_BSML"/>
          <w:color w:val="auto"/>
          <w:sz w:val="32"/>
          <w:szCs w:val="32"/>
          <w:rtl/>
          <w:lang w:eastAsia="en-US"/>
        </w:rPr>
        <w:t>ﭼ</w:t>
      </w:r>
      <w:r w:rsidR="00141EAA" w:rsidRPr="00704991">
        <w:rPr>
          <w:rFonts w:ascii="Arial" w:hAnsi="Arial" w:cs="Arial" w:hint="cs"/>
          <w:color w:val="auto"/>
          <w:sz w:val="32"/>
          <w:szCs w:val="32"/>
          <w:rtl/>
          <w:lang w:eastAsia="en-US"/>
        </w:rPr>
        <w:t xml:space="preserve"> </w:t>
      </w:r>
      <w:r w:rsidR="00342084" w:rsidRPr="00704991">
        <w:rPr>
          <w:rFonts w:hint="cs"/>
          <w:color w:val="auto"/>
          <w:sz w:val="32"/>
          <w:szCs w:val="32"/>
          <w:vertAlign w:val="superscript"/>
          <w:rtl/>
        </w:rPr>
        <w:t>(</w:t>
      </w:r>
      <w:r w:rsidR="00E46259" w:rsidRPr="00704991">
        <w:rPr>
          <w:rStyle w:val="ad"/>
          <w:color w:val="auto"/>
          <w:sz w:val="32"/>
          <w:szCs w:val="32"/>
          <w:rtl/>
        </w:rPr>
        <w:footnoteReference w:id="109"/>
      </w:r>
      <w:r w:rsidR="00342084" w:rsidRPr="00704991">
        <w:rPr>
          <w:rFonts w:hint="cs"/>
          <w:color w:val="auto"/>
          <w:sz w:val="32"/>
          <w:szCs w:val="32"/>
          <w:vertAlign w:val="superscript"/>
          <w:rtl/>
        </w:rPr>
        <w:t>)</w:t>
      </w:r>
      <w:r w:rsidR="008E7E2E" w:rsidRPr="00704991">
        <w:rPr>
          <w:rFonts w:hint="cs"/>
          <w:color w:val="auto"/>
          <w:sz w:val="32"/>
          <w:szCs w:val="32"/>
          <w:rtl/>
        </w:rPr>
        <w:t>.</w:t>
      </w:r>
    </w:p>
    <w:p w:rsidR="00D44371" w:rsidRPr="00704991" w:rsidRDefault="00E75E1B" w:rsidP="00E61A5B">
      <w:pPr>
        <w:ind w:firstLine="0"/>
        <w:jc w:val="lowKashida"/>
        <w:rPr>
          <w:color w:val="auto"/>
          <w:sz w:val="32"/>
          <w:szCs w:val="32"/>
          <w:rtl/>
        </w:rPr>
      </w:pPr>
      <w:r w:rsidRPr="00704991">
        <w:rPr>
          <w:rFonts w:hint="cs"/>
          <w:b/>
          <w:bCs/>
          <w:color w:val="auto"/>
          <w:sz w:val="32"/>
          <w:szCs w:val="32"/>
          <w:u w:val="single"/>
          <w:rtl/>
        </w:rPr>
        <w:t>ال</w:t>
      </w:r>
      <w:r w:rsidR="00F13C47" w:rsidRPr="00704991">
        <w:rPr>
          <w:rFonts w:hint="cs"/>
          <w:b/>
          <w:bCs/>
          <w:color w:val="auto"/>
          <w:sz w:val="32"/>
          <w:szCs w:val="32"/>
          <w:u w:val="single"/>
          <w:rtl/>
        </w:rPr>
        <w:t>سادس</w:t>
      </w:r>
      <w:r w:rsidRPr="00704991">
        <w:rPr>
          <w:rFonts w:hint="cs"/>
          <w:b/>
          <w:bCs/>
          <w:color w:val="auto"/>
          <w:sz w:val="32"/>
          <w:szCs w:val="32"/>
          <w:rtl/>
        </w:rPr>
        <w:t xml:space="preserve">: </w:t>
      </w:r>
      <w:r w:rsidRPr="00704991">
        <w:rPr>
          <w:rFonts w:hint="cs"/>
          <w:color w:val="auto"/>
          <w:sz w:val="32"/>
          <w:szCs w:val="32"/>
          <w:rtl/>
        </w:rPr>
        <w:t>أن تفسير القرآن بالقرآن له أهمية كبرى في علم التفسير حيث يجعل</w:t>
      </w:r>
      <w:r w:rsidR="00F13C47" w:rsidRPr="00704991">
        <w:rPr>
          <w:rFonts w:hint="cs"/>
          <w:color w:val="auto"/>
          <w:sz w:val="32"/>
          <w:szCs w:val="32"/>
          <w:rtl/>
        </w:rPr>
        <w:t>ك تبحث في آيات القرآن المبيِّنة</w:t>
      </w:r>
      <w:r w:rsidRPr="00704991">
        <w:rPr>
          <w:rFonts w:hint="cs"/>
          <w:color w:val="auto"/>
          <w:sz w:val="32"/>
          <w:szCs w:val="32"/>
          <w:rtl/>
        </w:rPr>
        <w:t xml:space="preserve"> وخصوصاً البيان المتصل إذ تأتي الآية المفسِّرة بعد الآية المفسَّرة</w:t>
      </w:r>
      <w:r w:rsidR="00D24E1D" w:rsidRPr="00704991">
        <w:rPr>
          <w:rFonts w:hint="cs"/>
          <w:color w:val="auto"/>
          <w:sz w:val="32"/>
          <w:szCs w:val="32"/>
          <w:rtl/>
        </w:rPr>
        <w:t xml:space="preserve"> </w:t>
      </w:r>
      <w:r w:rsidRPr="00704991">
        <w:rPr>
          <w:rFonts w:hint="cs"/>
          <w:color w:val="auto"/>
          <w:sz w:val="32"/>
          <w:szCs w:val="32"/>
          <w:rtl/>
        </w:rPr>
        <w:t>وهو من أسهل</w:t>
      </w:r>
      <w:r w:rsidR="00F13C47" w:rsidRPr="00704991">
        <w:rPr>
          <w:rFonts w:hint="cs"/>
          <w:color w:val="auto"/>
          <w:sz w:val="32"/>
          <w:szCs w:val="32"/>
          <w:rtl/>
        </w:rPr>
        <w:t xml:space="preserve"> أنواع تفسير القرآن </w:t>
      </w:r>
      <w:r w:rsidR="00F13C47" w:rsidRPr="00704991">
        <w:rPr>
          <w:rFonts w:hint="cs"/>
          <w:color w:val="auto"/>
          <w:sz w:val="32"/>
          <w:szCs w:val="32"/>
          <w:rtl/>
        </w:rPr>
        <w:lastRenderedPageBreak/>
        <w:t>بالقرآن</w:t>
      </w:r>
      <w:r w:rsidRPr="00704991">
        <w:rPr>
          <w:rFonts w:hint="cs"/>
          <w:color w:val="auto"/>
          <w:sz w:val="32"/>
          <w:szCs w:val="32"/>
          <w:rtl/>
        </w:rPr>
        <w:t xml:space="preserve"> ويبدوا جلياً في </w:t>
      </w:r>
      <w:r w:rsidR="005D0E1F" w:rsidRPr="00704991">
        <w:rPr>
          <w:rFonts w:hint="cs"/>
          <w:color w:val="auto"/>
          <w:sz w:val="32"/>
          <w:szCs w:val="32"/>
          <w:rtl/>
        </w:rPr>
        <w:t xml:space="preserve">آيات </w:t>
      </w:r>
      <w:r w:rsidRPr="00704991">
        <w:rPr>
          <w:rFonts w:hint="cs"/>
          <w:color w:val="auto"/>
          <w:sz w:val="32"/>
          <w:szCs w:val="32"/>
          <w:rtl/>
        </w:rPr>
        <w:t>السؤال والجواب</w:t>
      </w:r>
      <w:r w:rsidR="005D0E1F" w:rsidRPr="00704991">
        <w:rPr>
          <w:rFonts w:hint="cs"/>
          <w:color w:val="auto"/>
          <w:sz w:val="32"/>
          <w:szCs w:val="32"/>
          <w:rtl/>
        </w:rPr>
        <w:t xml:space="preserve"> </w:t>
      </w:r>
      <w:r w:rsidR="00F13C47" w:rsidRPr="00704991">
        <w:rPr>
          <w:rFonts w:hint="cs"/>
          <w:color w:val="auto"/>
          <w:sz w:val="32"/>
          <w:szCs w:val="32"/>
          <w:rtl/>
        </w:rPr>
        <w:t>كقوله تعالى</w:t>
      </w:r>
      <w:r w:rsidR="00475247" w:rsidRPr="00704991">
        <w:rPr>
          <w:rFonts w:hint="cs"/>
          <w:color w:val="auto"/>
          <w:sz w:val="32"/>
          <w:szCs w:val="32"/>
          <w:rtl/>
        </w:rPr>
        <w:t xml:space="preserve">: </w:t>
      </w:r>
      <w:r w:rsidR="00D85E0F" w:rsidRPr="00704991">
        <w:rPr>
          <w:rFonts w:ascii="QCF_BSML" w:hAnsi="QCF_BSML" w:cs="QCF_BSML"/>
          <w:color w:val="auto"/>
          <w:sz w:val="32"/>
          <w:szCs w:val="32"/>
          <w:rtl/>
          <w:lang w:eastAsia="en-US"/>
        </w:rPr>
        <w:t>ﭽ</w:t>
      </w:r>
      <w:r w:rsidR="00D85E0F" w:rsidRPr="00704991">
        <w:rPr>
          <w:rFonts w:ascii="QCF_P591" w:hAnsi="QCF_P591" w:cs="QCF_P591"/>
          <w:color w:val="auto"/>
          <w:sz w:val="32"/>
          <w:szCs w:val="32"/>
          <w:rtl/>
          <w:lang w:eastAsia="en-US"/>
        </w:rPr>
        <w:t xml:space="preserve">ﭑ   ﭒ  ﭓ  ﭔ  ﭕ  ﭖ  ﭗ     ﭘ  ﭙ  ﭚ  ﭛ  </w:t>
      </w:r>
      <w:r w:rsidR="00D85E0F" w:rsidRPr="00704991">
        <w:rPr>
          <w:rFonts w:ascii="QCF_BSML" w:hAnsi="QCF_BSML" w:cs="QCF_BSML"/>
          <w:color w:val="auto"/>
          <w:sz w:val="32"/>
          <w:szCs w:val="32"/>
          <w:rtl/>
          <w:lang w:eastAsia="en-US"/>
        </w:rPr>
        <w:t>ﭼ</w:t>
      </w:r>
      <w:r w:rsidR="00D85E0F" w:rsidRPr="00704991">
        <w:rPr>
          <w:rFonts w:ascii="Arial" w:hAnsi="Arial" w:cs="Arial"/>
          <w:color w:val="auto"/>
          <w:sz w:val="32"/>
          <w:szCs w:val="32"/>
          <w:rtl/>
          <w:lang w:eastAsia="en-US"/>
        </w:rPr>
        <w:t xml:space="preserve"> </w:t>
      </w:r>
      <w:r w:rsidR="00745262" w:rsidRPr="00704991">
        <w:rPr>
          <w:rFonts w:hint="cs"/>
          <w:color w:val="auto"/>
          <w:sz w:val="32"/>
          <w:szCs w:val="32"/>
          <w:vertAlign w:val="superscript"/>
          <w:rtl/>
        </w:rPr>
        <w:t>(</w:t>
      </w:r>
      <w:r w:rsidR="00E46259" w:rsidRPr="00704991">
        <w:rPr>
          <w:rStyle w:val="ad"/>
          <w:color w:val="auto"/>
          <w:sz w:val="32"/>
          <w:szCs w:val="32"/>
          <w:rtl/>
        </w:rPr>
        <w:footnoteReference w:id="110"/>
      </w:r>
      <w:r w:rsidR="00745262" w:rsidRPr="00704991">
        <w:rPr>
          <w:rFonts w:hint="cs"/>
          <w:color w:val="auto"/>
          <w:sz w:val="32"/>
          <w:szCs w:val="32"/>
          <w:vertAlign w:val="superscript"/>
          <w:rtl/>
        </w:rPr>
        <w:t>)</w:t>
      </w:r>
      <w:r w:rsidR="007600E6" w:rsidRPr="00704991">
        <w:rPr>
          <w:rFonts w:hint="cs"/>
          <w:color w:val="auto"/>
          <w:sz w:val="32"/>
          <w:szCs w:val="32"/>
          <w:vertAlign w:val="superscript"/>
          <w:rtl/>
        </w:rPr>
        <w:t xml:space="preserve"> </w:t>
      </w:r>
      <w:r w:rsidR="00827F54" w:rsidRPr="00704991">
        <w:rPr>
          <w:rFonts w:hint="cs"/>
          <w:color w:val="auto"/>
          <w:sz w:val="32"/>
          <w:szCs w:val="32"/>
          <w:rtl/>
        </w:rPr>
        <w:t xml:space="preserve">فتفسير </w:t>
      </w:r>
      <w:r w:rsidR="00F13C47" w:rsidRPr="00704991">
        <w:rPr>
          <w:rFonts w:hint="cs"/>
          <w:color w:val="auto"/>
          <w:sz w:val="32"/>
          <w:szCs w:val="32"/>
          <w:rtl/>
        </w:rPr>
        <w:t>الطارق لا محالة هو النجم الثاقب</w:t>
      </w:r>
      <w:r w:rsidR="00827F54" w:rsidRPr="00704991">
        <w:rPr>
          <w:rFonts w:hint="cs"/>
          <w:color w:val="auto"/>
          <w:sz w:val="32"/>
          <w:szCs w:val="32"/>
          <w:rtl/>
        </w:rPr>
        <w:t xml:space="preserve"> والخلاف في المراد بالنجم الثا</w:t>
      </w:r>
      <w:r w:rsidR="004B5D03" w:rsidRPr="00704991">
        <w:rPr>
          <w:rFonts w:hint="cs"/>
          <w:color w:val="auto"/>
          <w:sz w:val="32"/>
          <w:szCs w:val="32"/>
          <w:rtl/>
        </w:rPr>
        <w:t>قب لا يُخرجه عن كونه هو الطارق .</w:t>
      </w:r>
      <w:r w:rsidR="00827F54" w:rsidRPr="00704991">
        <w:rPr>
          <w:rFonts w:hint="cs"/>
          <w:color w:val="auto"/>
          <w:sz w:val="32"/>
          <w:szCs w:val="32"/>
          <w:rtl/>
        </w:rPr>
        <w:t xml:space="preserve"> </w:t>
      </w:r>
      <w:r w:rsidR="00745262" w:rsidRPr="00704991">
        <w:rPr>
          <w:rFonts w:hint="cs"/>
          <w:color w:val="auto"/>
          <w:sz w:val="32"/>
          <w:szCs w:val="32"/>
          <w:rtl/>
        </w:rPr>
        <w:t>والبيان المتصل</w:t>
      </w:r>
      <w:r w:rsidR="007600E6" w:rsidRPr="00704991">
        <w:rPr>
          <w:rFonts w:hint="cs"/>
          <w:color w:val="auto"/>
          <w:sz w:val="32"/>
          <w:szCs w:val="32"/>
          <w:rtl/>
        </w:rPr>
        <w:t xml:space="preserve"> يبدو</w:t>
      </w:r>
      <w:r w:rsidR="00827F54" w:rsidRPr="00704991">
        <w:rPr>
          <w:rFonts w:hint="cs"/>
          <w:color w:val="auto"/>
          <w:sz w:val="32"/>
          <w:szCs w:val="32"/>
          <w:rtl/>
        </w:rPr>
        <w:t xml:space="preserve"> جلياً في </w:t>
      </w:r>
      <w:r w:rsidR="005D0E1F" w:rsidRPr="00704991">
        <w:rPr>
          <w:rFonts w:hint="cs"/>
          <w:color w:val="auto"/>
          <w:sz w:val="32"/>
          <w:szCs w:val="32"/>
          <w:rtl/>
        </w:rPr>
        <w:t>الآيات التي تذكر الموصوف وتتبعه بأوصافه</w:t>
      </w:r>
      <w:r w:rsidR="00F13C47" w:rsidRPr="00704991">
        <w:rPr>
          <w:rFonts w:hint="cs"/>
          <w:color w:val="auto"/>
          <w:sz w:val="32"/>
          <w:szCs w:val="32"/>
          <w:rtl/>
        </w:rPr>
        <w:t xml:space="preserve"> كقوله تعالى</w:t>
      </w:r>
      <w:r w:rsidR="00827F54" w:rsidRPr="00704991">
        <w:rPr>
          <w:rFonts w:hint="cs"/>
          <w:color w:val="auto"/>
          <w:sz w:val="32"/>
          <w:szCs w:val="32"/>
          <w:rtl/>
        </w:rPr>
        <w:t xml:space="preserve">: </w:t>
      </w:r>
      <w:r w:rsidR="00305CC5" w:rsidRPr="00704991">
        <w:rPr>
          <w:rFonts w:ascii="QCF_BSML" w:hAnsi="QCF_BSML" w:cs="QCF_BSML"/>
          <w:color w:val="auto"/>
          <w:sz w:val="32"/>
          <w:szCs w:val="32"/>
          <w:rtl/>
          <w:lang w:eastAsia="en-US"/>
        </w:rPr>
        <w:t xml:space="preserve">ﭽ </w:t>
      </w:r>
      <w:r w:rsidR="00305CC5" w:rsidRPr="00704991">
        <w:rPr>
          <w:rFonts w:ascii="QCF_P216" w:hAnsi="QCF_P216" w:cs="QCF_P216"/>
          <w:color w:val="auto"/>
          <w:sz w:val="32"/>
          <w:szCs w:val="32"/>
          <w:rtl/>
          <w:lang w:eastAsia="en-US"/>
        </w:rPr>
        <w:t xml:space="preserve">ﭑ  ﭒ  ﭓ  ﭔ  ﭕ  ﭖ  ﭗ  ﭘ  ﭙ  ﭚ   ﭛ  ﭜ  ﭝ  ﭞ  ﭟ  ﭠ  </w:t>
      </w:r>
      <w:r w:rsidR="00305CC5" w:rsidRPr="00704991">
        <w:rPr>
          <w:rFonts w:ascii="QCF_BSML" w:hAnsi="QCF_BSML" w:cs="QCF_BSML"/>
          <w:color w:val="auto"/>
          <w:sz w:val="32"/>
          <w:szCs w:val="32"/>
          <w:rtl/>
          <w:lang w:eastAsia="en-US"/>
        </w:rPr>
        <w:t>ﭼ</w:t>
      </w:r>
      <w:r w:rsidR="00305CC5" w:rsidRPr="00704991">
        <w:rPr>
          <w:rFonts w:ascii="Arial" w:hAnsi="Arial" w:cs="Arial"/>
          <w:color w:val="auto"/>
          <w:sz w:val="32"/>
          <w:szCs w:val="32"/>
          <w:rtl/>
          <w:lang w:eastAsia="en-US"/>
        </w:rPr>
        <w:t xml:space="preserve"> </w:t>
      </w:r>
      <w:r w:rsidR="00342084" w:rsidRPr="00704991">
        <w:rPr>
          <w:rFonts w:hint="cs"/>
          <w:color w:val="auto"/>
          <w:sz w:val="32"/>
          <w:szCs w:val="32"/>
          <w:vertAlign w:val="superscript"/>
          <w:rtl/>
        </w:rPr>
        <w:t>(</w:t>
      </w:r>
      <w:r w:rsidR="00E46259" w:rsidRPr="00704991">
        <w:rPr>
          <w:rStyle w:val="ad"/>
          <w:color w:val="auto"/>
          <w:sz w:val="32"/>
          <w:szCs w:val="32"/>
          <w:rtl/>
        </w:rPr>
        <w:footnoteReference w:id="111"/>
      </w:r>
      <w:r w:rsidR="00342084" w:rsidRPr="00704991">
        <w:rPr>
          <w:rFonts w:hint="cs"/>
          <w:color w:val="auto"/>
          <w:sz w:val="32"/>
          <w:szCs w:val="32"/>
          <w:vertAlign w:val="superscript"/>
          <w:rtl/>
        </w:rPr>
        <w:t>)</w:t>
      </w:r>
      <w:r w:rsidR="00827F54" w:rsidRPr="00704991">
        <w:rPr>
          <w:color w:val="auto"/>
          <w:sz w:val="32"/>
          <w:szCs w:val="32"/>
          <w:rtl/>
        </w:rPr>
        <w:t xml:space="preserve"> </w:t>
      </w:r>
      <w:r w:rsidR="00827F54" w:rsidRPr="00704991">
        <w:rPr>
          <w:rFonts w:hint="cs"/>
          <w:color w:val="auto"/>
          <w:sz w:val="32"/>
          <w:szCs w:val="32"/>
          <w:rtl/>
        </w:rPr>
        <w:t>فتفسير أولياء الله بأنهم الذين آمنوا وكانو</w:t>
      </w:r>
      <w:r w:rsidR="00F13C47" w:rsidRPr="00704991">
        <w:rPr>
          <w:rFonts w:hint="cs"/>
          <w:color w:val="auto"/>
          <w:sz w:val="32"/>
          <w:szCs w:val="32"/>
          <w:rtl/>
        </w:rPr>
        <w:t>ا يتقون من تفسير القرآن بالقرآن</w:t>
      </w:r>
      <w:r w:rsidR="00342084" w:rsidRPr="00704991">
        <w:rPr>
          <w:rFonts w:hint="cs"/>
          <w:color w:val="auto"/>
          <w:sz w:val="32"/>
          <w:szCs w:val="32"/>
          <w:vertAlign w:val="superscript"/>
          <w:rtl/>
        </w:rPr>
        <w:t>(</w:t>
      </w:r>
      <w:r w:rsidR="005D0E1F" w:rsidRPr="00704991">
        <w:rPr>
          <w:rStyle w:val="ad"/>
          <w:color w:val="auto"/>
          <w:sz w:val="32"/>
          <w:szCs w:val="32"/>
          <w:rtl/>
        </w:rPr>
        <w:footnoteReference w:id="112"/>
      </w:r>
      <w:r w:rsidR="00342084" w:rsidRPr="00704991">
        <w:rPr>
          <w:rFonts w:hint="cs"/>
          <w:color w:val="auto"/>
          <w:sz w:val="32"/>
          <w:szCs w:val="32"/>
          <w:vertAlign w:val="superscript"/>
          <w:rtl/>
        </w:rPr>
        <w:t>)</w:t>
      </w:r>
      <w:r w:rsidR="005D0E1F" w:rsidRPr="00704991">
        <w:rPr>
          <w:rFonts w:hint="cs"/>
          <w:color w:val="auto"/>
          <w:sz w:val="32"/>
          <w:szCs w:val="32"/>
          <w:rtl/>
        </w:rPr>
        <w:t>.</w:t>
      </w:r>
    </w:p>
    <w:p w:rsidR="005D0E1F" w:rsidRPr="00704991" w:rsidRDefault="005E776B" w:rsidP="00FE7AF4">
      <w:pPr>
        <w:ind w:firstLine="0"/>
        <w:jc w:val="both"/>
        <w:rPr>
          <w:color w:val="auto"/>
          <w:sz w:val="32"/>
          <w:szCs w:val="32"/>
          <w:rtl/>
        </w:rPr>
      </w:pPr>
      <w:r w:rsidRPr="00704991">
        <w:rPr>
          <w:rFonts w:hint="cs"/>
          <w:b/>
          <w:bCs/>
          <w:color w:val="auto"/>
          <w:sz w:val="32"/>
          <w:szCs w:val="32"/>
          <w:u w:val="single"/>
          <w:rtl/>
        </w:rPr>
        <w:t>السابع</w:t>
      </w:r>
      <w:r w:rsidRPr="00FE7AF4">
        <w:rPr>
          <w:rFonts w:hint="cs"/>
          <w:b/>
          <w:bCs/>
          <w:color w:val="auto"/>
          <w:sz w:val="32"/>
          <w:szCs w:val="32"/>
          <w:rtl/>
        </w:rPr>
        <w:t>:</w:t>
      </w:r>
      <w:r w:rsidRPr="00704991">
        <w:rPr>
          <w:rFonts w:hint="cs"/>
          <w:b/>
          <w:bCs/>
          <w:color w:val="auto"/>
          <w:sz w:val="32"/>
          <w:szCs w:val="32"/>
          <w:rtl/>
        </w:rPr>
        <w:t xml:space="preserve"> </w:t>
      </w:r>
      <w:r w:rsidRPr="00704991">
        <w:rPr>
          <w:rFonts w:hint="cs"/>
          <w:color w:val="auto"/>
          <w:sz w:val="32"/>
          <w:szCs w:val="32"/>
          <w:rtl/>
        </w:rPr>
        <w:t>أن تفسير القرآن بالقرآن يفتح آفاقاً للمفسر مستنده فيها قويّ.</w:t>
      </w:r>
    </w:p>
    <w:p w:rsidR="003330CE" w:rsidRPr="00704991" w:rsidRDefault="00F13C47" w:rsidP="00FE7AF4">
      <w:pPr>
        <w:ind w:firstLine="0"/>
        <w:jc w:val="both"/>
        <w:rPr>
          <w:color w:val="auto"/>
          <w:rtl/>
        </w:rPr>
      </w:pPr>
      <w:r w:rsidRPr="00704991">
        <w:rPr>
          <w:rFonts w:hint="cs"/>
          <w:b/>
          <w:bCs/>
          <w:color w:val="auto"/>
          <w:sz w:val="32"/>
          <w:szCs w:val="32"/>
          <w:u w:val="single"/>
          <w:rtl/>
        </w:rPr>
        <w:t>الثامن</w:t>
      </w:r>
      <w:r w:rsidR="003330CE" w:rsidRPr="00FE7AF4">
        <w:rPr>
          <w:rFonts w:hint="cs"/>
          <w:b/>
          <w:bCs/>
          <w:color w:val="auto"/>
          <w:sz w:val="32"/>
          <w:szCs w:val="32"/>
          <w:rtl/>
        </w:rPr>
        <w:t>:</w:t>
      </w:r>
      <w:r w:rsidR="003330CE" w:rsidRPr="00704991">
        <w:rPr>
          <w:rFonts w:hint="cs"/>
          <w:color w:val="auto"/>
          <w:sz w:val="32"/>
          <w:szCs w:val="32"/>
          <w:rtl/>
        </w:rPr>
        <w:t xml:space="preserve"> يضع الحد الف</w:t>
      </w:r>
      <w:r w:rsidRPr="00704991">
        <w:rPr>
          <w:rFonts w:hint="cs"/>
          <w:color w:val="auto"/>
          <w:sz w:val="32"/>
          <w:szCs w:val="32"/>
          <w:rtl/>
        </w:rPr>
        <w:t>يصل للخلاف في تفسير بعض القضايا كقوله تعالى</w:t>
      </w:r>
      <w:r w:rsidR="00C50C1C" w:rsidRPr="00704991">
        <w:rPr>
          <w:rFonts w:hint="cs"/>
          <w:color w:val="auto"/>
          <w:sz w:val="32"/>
          <w:szCs w:val="32"/>
          <w:rtl/>
        </w:rPr>
        <w:t xml:space="preserve">: </w:t>
      </w:r>
      <w:r w:rsidR="00305CC5" w:rsidRPr="00704991">
        <w:rPr>
          <w:rFonts w:ascii="QCF_BSML" w:hAnsi="QCF_BSML" w:cs="QCF_BSML"/>
          <w:color w:val="auto"/>
          <w:sz w:val="32"/>
          <w:szCs w:val="32"/>
          <w:rtl/>
          <w:lang w:eastAsia="en-US"/>
        </w:rPr>
        <w:t xml:space="preserve">ﭽ </w:t>
      </w:r>
      <w:r w:rsidR="00305CC5" w:rsidRPr="00704991">
        <w:rPr>
          <w:rFonts w:ascii="QCF_P596" w:hAnsi="QCF_P596" w:cs="QCF_P596"/>
          <w:color w:val="auto"/>
          <w:sz w:val="32"/>
          <w:szCs w:val="32"/>
          <w:rtl/>
          <w:lang w:eastAsia="en-US"/>
        </w:rPr>
        <w:t>ﮎ  ﮏ   ﮐ</w:t>
      </w:r>
      <w:r w:rsidR="00305CC5" w:rsidRPr="00704991">
        <w:rPr>
          <w:rFonts w:ascii="QCF_BSML" w:hAnsi="QCF_BSML" w:cs="QCF_BSML"/>
          <w:color w:val="auto"/>
          <w:sz w:val="32"/>
          <w:szCs w:val="32"/>
          <w:rtl/>
          <w:lang w:eastAsia="en-US"/>
        </w:rPr>
        <w:t>ﭼ</w:t>
      </w:r>
      <w:r w:rsidR="00342084" w:rsidRPr="00704991">
        <w:rPr>
          <w:rFonts w:hint="cs"/>
          <w:color w:val="auto"/>
          <w:sz w:val="32"/>
          <w:szCs w:val="32"/>
          <w:vertAlign w:val="superscript"/>
          <w:rtl/>
        </w:rPr>
        <w:t>(</w:t>
      </w:r>
      <w:r w:rsidR="004D099B" w:rsidRPr="00704991">
        <w:rPr>
          <w:rStyle w:val="ad"/>
          <w:color w:val="auto"/>
          <w:sz w:val="32"/>
          <w:szCs w:val="32"/>
          <w:rtl/>
        </w:rPr>
        <w:footnoteReference w:id="113"/>
      </w:r>
      <w:r w:rsidR="00342084" w:rsidRPr="00704991">
        <w:rPr>
          <w:rFonts w:hint="cs"/>
          <w:color w:val="auto"/>
          <w:sz w:val="32"/>
          <w:szCs w:val="32"/>
          <w:vertAlign w:val="superscript"/>
          <w:rtl/>
        </w:rPr>
        <w:t>)</w:t>
      </w:r>
      <w:r w:rsidR="003330CE" w:rsidRPr="00704991">
        <w:rPr>
          <w:color w:val="auto"/>
          <w:sz w:val="32"/>
          <w:szCs w:val="32"/>
          <w:rtl/>
        </w:rPr>
        <w:t xml:space="preserve"> </w:t>
      </w:r>
      <w:r w:rsidR="00440D97" w:rsidRPr="00704991">
        <w:rPr>
          <w:rFonts w:hint="cs"/>
          <w:color w:val="auto"/>
          <w:sz w:val="32"/>
          <w:szCs w:val="32"/>
          <w:rtl/>
        </w:rPr>
        <w:t>يفسرها قوله تعالى</w:t>
      </w:r>
      <w:r w:rsidR="003330CE" w:rsidRPr="00704991">
        <w:rPr>
          <w:rFonts w:hint="cs"/>
          <w:color w:val="auto"/>
          <w:sz w:val="32"/>
          <w:szCs w:val="32"/>
          <w:rtl/>
        </w:rPr>
        <w:t>:</w:t>
      </w:r>
      <w:r w:rsidR="00A72B94" w:rsidRPr="00704991">
        <w:rPr>
          <w:rFonts w:hint="cs"/>
          <w:color w:val="auto"/>
          <w:sz w:val="32"/>
          <w:szCs w:val="32"/>
          <w:rtl/>
        </w:rPr>
        <w:t xml:space="preserve"> </w:t>
      </w:r>
      <w:r w:rsidR="00305CC5" w:rsidRPr="00704991">
        <w:rPr>
          <w:rFonts w:ascii="QCF_BSML" w:hAnsi="QCF_BSML" w:cs="QCF_BSML"/>
          <w:color w:val="auto"/>
          <w:sz w:val="32"/>
          <w:szCs w:val="32"/>
          <w:rtl/>
          <w:lang w:eastAsia="en-US"/>
        </w:rPr>
        <w:t xml:space="preserve">ﭽ </w:t>
      </w:r>
      <w:r w:rsidR="00305CC5" w:rsidRPr="00704991">
        <w:rPr>
          <w:rFonts w:ascii="QCF_P489" w:hAnsi="QCF_P489" w:cs="QCF_P489"/>
          <w:color w:val="auto"/>
          <w:sz w:val="32"/>
          <w:szCs w:val="32"/>
          <w:rtl/>
          <w:lang w:eastAsia="en-US"/>
        </w:rPr>
        <w:t>ﭑ  ﭒ  ﭓ   ﭔ  ﭕ  ﭖﭗ  ﭘ  ﭙ          ﭚ  ﭛ  ﭜ   ﭝ  ﭞ  ﭟ  ﭠ  ﭡ  ﭢ  ﭣ      ﭤ  ﭥ  ﭦ  ﭧﭨ   ﭩ  ﭪ  ﭫ     ﭬ</w:t>
      </w:r>
      <w:r w:rsidR="00305CC5" w:rsidRPr="00704991">
        <w:rPr>
          <w:rFonts w:ascii="QCF_P489" w:hAnsi="QCF_P489" w:cs="QCF_P489"/>
          <w:color w:val="auto"/>
          <w:sz w:val="35"/>
          <w:szCs w:val="35"/>
          <w:rtl/>
          <w:lang w:eastAsia="en-US"/>
        </w:rPr>
        <w:t xml:space="preserve">  ﭭ</w:t>
      </w:r>
      <w:r w:rsidR="00305CC5" w:rsidRPr="00704991">
        <w:rPr>
          <w:rFonts w:ascii="QCF_BSML" w:hAnsi="QCF_BSML" w:cs="QCF_BSML"/>
          <w:color w:val="auto"/>
          <w:sz w:val="35"/>
          <w:szCs w:val="35"/>
          <w:rtl/>
          <w:lang w:eastAsia="en-US"/>
        </w:rPr>
        <w:t>ﭼ</w:t>
      </w:r>
      <w:r w:rsidR="00342084" w:rsidRPr="00704991">
        <w:rPr>
          <w:rFonts w:hint="cs"/>
          <w:color w:val="auto"/>
          <w:vertAlign w:val="superscript"/>
          <w:rtl/>
        </w:rPr>
        <w:t>(</w:t>
      </w:r>
      <w:r w:rsidR="004D099B" w:rsidRPr="00704991">
        <w:rPr>
          <w:rStyle w:val="ad"/>
          <w:color w:val="auto"/>
          <w:rtl/>
        </w:rPr>
        <w:footnoteReference w:id="114"/>
      </w:r>
      <w:r w:rsidR="00342084" w:rsidRPr="00704991">
        <w:rPr>
          <w:rFonts w:hint="cs"/>
          <w:color w:val="auto"/>
          <w:vertAlign w:val="superscript"/>
          <w:rtl/>
        </w:rPr>
        <w:t>)</w:t>
      </w:r>
      <w:r w:rsidR="003C643B" w:rsidRPr="00704991">
        <w:rPr>
          <w:rFonts w:hint="cs"/>
          <w:color w:val="auto"/>
          <w:vertAlign w:val="superscript"/>
          <w:rtl/>
        </w:rPr>
        <w:t>(</w:t>
      </w:r>
      <w:r w:rsidR="003C643B" w:rsidRPr="00704991">
        <w:rPr>
          <w:rStyle w:val="ad"/>
          <w:color w:val="auto"/>
          <w:rtl/>
        </w:rPr>
        <w:footnoteReference w:id="115"/>
      </w:r>
      <w:r w:rsidR="003C643B" w:rsidRPr="00704991">
        <w:rPr>
          <w:rFonts w:hint="cs"/>
          <w:color w:val="auto"/>
          <w:vertAlign w:val="superscript"/>
          <w:rtl/>
        </w:rPr>
        <w:t>)</w:t>
      </w:r>
      <w:r w:rsidR="003330CE" w:rsidRPr="00704991">
        <w:rPr>
          <w:rFonts w:hint="cs"/>
          <w:color w:val="auto"/>
          <w:rtl/>
        </w:rPr>
        <w:t>.</w:t>
      </w:r>
    </w:p>
    <w:p w:rsidR="00577DE6" w:rsidRPr="00704991" w:rsidRDefault="005E776B" w:rsidP="00F50DA9">
      <w:pPr>
        <w:ind w:firstLine="0"/>
        <w:jc w:val="both"/>
        <w:rPr>
          <w:color w:val="auto"/>
          <w:rtl/>
        </w:rPr>
      </w:pPr>
      <w:r w:rsidRPr="00704991">
        <w:rPr>
          <w:rFonts w:hint="cs"/>
          <w:color w:val="auto"/>
          <w:rtl/>
        </w:rPr>
        <w:t>فما تقدم وغيره يدل على أهمية هذا الطريق من طرق التفسير ولذا لا ينبغي الانتقال من هذه المرحلة إلى غيرها إذا صح شيء من ذلك.</w:t>
      </w:r>
    </w:p>
    <w:p w:rsidR="00FE7AF4" w:rsidRPr="00F50DA9" w:rsidRDefault="008E7E2E" w:rsidP="00F50DA9">
      <w:pPr>
        <w:ind w:firstLine="0"/>
        <w:jc w:val="both"/>
        <w:rPr>
          <w:b/>
          <w:bCs/>
          <w:color w:val="auto"/>
          <w:sz w:val="78"/>
          <w:szCs w:val="78"/>
          <w:rtl/>
        </w:rPr>
      </w:pPr>
      <w:r w:rsidRPr="00704991">
        <w:rPr>
          <w:rFonts w:hint="cs"/>
          <w:color w:val="auto"/>
          <w:rtl/>
        </w:rPr>
        <w:t>فالناظر في القرآن</w:t>
      </w:r>
      <w:r w:rsidR="00577DE6" w:rsidRPr="00704991">
        <w:rPr>
          <w:rFonts w:hint="cs"/>
          <w:color w:val="auto"/>
          <w:rtl/>
        </w:rPr>
        <w:t xml:space="preserve"> </w:t>
      </w:r>
      <w:r w:rsidR="00577DE6" w:rsidRPr="00704991">
        <w:rPr>
          <w:color w:val="auto"/>
          <w:rtl/>
        </w:rPr>
        <w:t xml:space="preserve">الكريم يجد أنه قد اشتمل على الإيجاز والإطناب وعلى الإجمال والتبيين وعلى الإطلاق </w:t>
      </w:r>
      <w:r w:rsidR="00242234" w:rsidRPr="00704991">
        <w:rPr>
          <w:color w:val="auto"/>
          <w:rtl/>
        </w:rPr>
        <w:t xml:space="preserve">والتقييد وعلى العموم والخصوص. </w:t>
      </w:r>
      <w:r w:rsidR="005E776B" w:rsidRPr="00704991">
        <w:rPr>
          <w:rFonts w:hint="cs"/>
          <w:color w:val="auto"/>
          <w:rtl/>
        </w:rPr>
        <w:t>ف</w:t>
      </w:r>
      <w:r w:rsidR="005E776B" w:rsidRPr="00704991">
        <w:rPr>
          <w:color w:val="auto"/>
          <w:rtl/>
        </w:rPr>
        <w:t>ما أُوجِزَ ف</w:t>
      </w:r>
      <w:r w:rsidR="005E776B" w:rsidRPr="00704991">
        <w:rPr>
          <w:rFonts w:hint="cs"/>
          <w:color w:val="auto"/>
          <w:rtl/>
        </w:rPr>
        <w:t>ي</w:t>
      </w:r>
      <w:r w:rsidR="005A07F8" w:rsidRPr="00704991">
        <w:rPr>
          <w:color w:val="auto"/>
          <w:rtl/>
        </w:rPr>
        <w:t xml:space="preserve"> مكان قد يُبْسط</w:t>
      </w:r>
      <w:r w:rsidR="005A07F8" w:rsidRPr="00704991">
        <w:rPr>
          <w:rFonts w:hint="cs"/>
          <w:color w:val="auto"/>
          <w:rtl/>
        </w:rPr>
        <w:t>ُ</w:t>
      </w:r>
      <w:r w:rsidR="005E776B" w:rsidRPr="00704991">
        <w:rPr>
          <w:color w:val="auto"/>
          <w:rtl/>
        </w:rPr>
        <w:t xml:space="preserve"> ف</w:t>
      </w:r>
      <w:r w:rsidR="005A07F8" w:rsidRPr="00704991">
        <w:rPr>
          <w:rFonts w:hint="cs"/>
          <w:color w:val="auto"/>
          <w:rtl/>
        </w:rPr>
        <w:t>ي</w:t>
      </w:r>
      <w:r w:rsidR="005E776B" w:rsidRPr="00704991">
        <w:rPr>
          <w:color w:val="auto"/>
          <w:rtl/>
        </w:rPr>
        <w:t xml:space="preserve"> مكان آخر وما أُجْمِلَ ف</w:t>
      </w:r>
      <w:r w:rsidR="005E776B" w:rsidRPr="00704991">
        <w:rPr>
          <w:rFonts w:hint="cs"/>
          <w:color w:val="auto"/>
          <w:rtl/>
        </w:rPr>
        <w:t>ي</w:t>
      </w:r>
      <w:r w:rsidR="005E776B" w:rsidRPr="00704991">
        <w:rPr>
          <w:color w:val="auto"/>
          <w:rtl/>
        </w:rPr>
        <w:t xml:space="preserve"> موضع قد يُبيَّن ف</w:t>
      </w:r>
      <w:r w:rsidR="005E776B" w:rsidRPr="00704991">
        <w:rPr>
          <w:rFonts w:hint="cs"/>
          <w:color w:val="auto"/>
          <w:rtl/>
        </w:rPr>
        <w:t>ي</w:t>
      </w:r>
      <w:r w:rsidR="005E776B" w:rsidRPr="00704991">
        <w:rPr>
          <w:color w:val="auto"/>
          <w:rtl/>
        </w:rPr>
        <w:t xml:space="preserve"> موضع آخر وما جاء مطلقاً ف</w:t>
      </w:r>
      <w:r w:rsidR="005E776B" w:rsidRPr="00704991">
        <w:rPr>
          <w:rFonts w:hint="cs"/>
          <w:color w:val="auto"/>
          <w:rtl/>
        </w:rPr>
        <w:t>ي</w:t>
      </w:r>
      <w:r w:rsidR="005E776B" w:rsidRPr="00704991">
        <w:rPr>
          <w:color w:val="auto"/>
          <w:rtl/>
        </w:rPr>
        <w:t xml:space="preserve"> ناحية قد يلحقه التقييد ف</w:t>
      </w:r>
      <w:r w:rsidR="005E776B" w:rsidRPr="00704991">
        <w:rPr>
          <w:rFonts w:hint="cs"/>
          <w:color w:val="auto"/>
          <w:rtl/>
        </w:rPr>
        <w:t>ي</w:t>
      </w:r>
      <w:r w:rsidR="005E776B" w:rsidRPr="00704991">
        <w:rPr>
          <w:color w:val="auto"/>
          <w:rtl/>
        </w:rPr>
        <w:t xml:space="preserve"> ناحية أخرى وما كان عاماً ف</w:t>
      </w:r>
      <w:r w:rsidR="005E776B" w:rsidRPr="00704991">
        <w:rPr>
          <w:rFonts w:hint="cs"/>
          <w:color w:val="auto"/>
          <w:rtl/>
        </w:rPr>
        <w:t>ي</w:t>
      </w:r>
      <w:r w:rsidR="005E776B" w:rsidRPr="00704991">
        <w:rPr>
          <w:color w:val="auto"/>
          <w:rtl/>
        </w:rPr>
        <w:t xml:space="preserve"> آية قد يدخله التخصيص ف</w:t>
      </w:r>
      <w:r w:rsidR="005E776B" w:rsidRPr="00704991">
        <w:rPr>
          <w:rFonts w:hint="cs"/>
          <w:color w:val="auto"/>
          <w:rtl/>
        </w:rPr>
        <w:t xml:space="preserve">ي </w:t>
      </w:r>
      <w:r w:rsidR="005E776B" w:rsidRPr="00704991">
        <w:rPr>
          <w:color w:val="auto"/>
          <w:rtl/>
        </w:rPr>
        <w:t>آية أُخرى</w:t>
      </w:r>
      <w:r w:rsidR="00F50DA9" w:rsidRPr="00704991">
        <w:rPr>
          <w:rFonts w:hint="cs"/>
          <w:color w:val="auto"/>
          <w:vertAlign w:val="superscript"/>
          <w:rtl/>
        </w:rPr>
        <w:t>(</w:t>
      </w:r>
      <w:r w:rsidR="00F50DA9" w:rsidRPr="00704991">
        <w:rPr>
          <w:rStyle w:val="ad"/>
          <w:color w:val="auto"/>
          <w:rtl/>
        </w:rPr>
        <w:footnoteReference w:id="116"/>
      </w:r>
      <w:r w:rsidR="00F50DA9" w:rsidRPr="00704991">
        <w:rPr>
          <w:rFonts w:hint="cs"/>
          <w:color w:val="auto"/>
          <w:vertAlign w:val="superscript"/>
          <w:rtl/>
        </w:rPr>
        <w:t>)</w:t>
      </w:r>
      <w:r w:rsidR="008A7535">
        <w:rPr>
          <w:rStyle w:val="ad"/>
          <w:color w:val="auto"/>
          <w:rtl/>
        </w:rPr>
        <w:t xml:space="preserve"> </w:t>
      </w:r>
      <w:r w:rsidR="00440D97" w:rsidRPr="00704991">
        <w:rPr>
          <w:rFonts w:hint="cs"/>
          <w:color w:val="auto"/>
          <w:rtl/>
        </w:rPr>
        <w:t>ف</w:t>
      </w:r>
      <w:r w:rsidR="0016580C" w:rsidRPr="00704991">
        <w:rPr>
          <w:rFonts w:hint="cs"/>
          <w:color w:val="auto"/>
          <w:rtl/>
        </w:rPr>
        <w:t xml:space="preserve">كان لزاماً على من أراد أن </w:t>
      </w:r>
      <w:r w:rsidR="0016580C" w:rsidRPr="00704991">
        <w:rPr>
          <w:rFonts w:hint="cs"/>
          <w:color w:val="auto"/>
          <w:rtl/>
        </w:rPr>
        <w:lastRenderedPageBreak/>
        <w:t xml:space="preserve">يخوض غمار التفسير أن يبدأ قبل كل شيء في جمع كل </w:t>
      </w:r>
      <w:r w:rsidR="00F13C47" w:rsidRPr="00704991">
        <w:rPr>
          <w:rFonts w:hint="cs"/>
          <w:color w:val="auto"/>
          <w:rtl/>
        </w:rPr>
        <w:t>ما تكرر من ذكر الحادثة أو القصة</w:t>
      </w:r>
      <w:r w:rsidR="0016580C" w:rsidRPr="00704991">
        <w:rPr>
          <w:rFonts w:hint="cs"/>
          <w:color w:val="auto"/>
          <w:rtl/>
        </w:rPr>
        <w:t xml:space="preserve"> ويقابل الآيات بعضها ببعض  ليستعين بما جاء</w:t>
      </w:r>
      <w:r w:rsidR="005329C9" w:rsidRPr="00704991">
        <w:rPr>
          <w:rFonts w:hint="cs"/>
          <w:color w:val="auto"/>
          <w:rtl/>
        </w:rPr>
        <w:t xml:space="preserve"> مسهباً على معرفة ما جاء موجزاً</w:t>
      </w:r>
      <w:r w:rsidR="0016580C" w:rsidRPr="00704991">
        <w:rPr>
          <w:rFonts w:hint="cs"/>
          <w:color w:val="auto"/>
          <w:rtl/>
        </w:rPr>
        <w:t xml:space="preserve"> ويفهم ما </w:t>
      </w:r>
      <w:r w:rsidR="00F13C47" w:rsidRPr="00704991">
        <w:rPr>
          <w:rFonts w:hint="cs"/>
          <w:color w:val="auto"/>
          <w:rtl/>
        </w:rPr>
        <w:t>جاء مبهماً بواسطة ما جاء مبيناً</w:t>
      </w:r>
      <w:r w:rsidR="0016580C" w:rsidRPr="00704991">
        <w:rPr>
          <w:rFonts w:hint="cs"/>
          <w:color w:val="auto"/>
          <w:rtl/>
        </w:rPr>
        <w:t xml:space="preserve"> وهكذا ... </w:t>
      </w:r>
      <w:r w:rsidRPr="00704991">
        <w:rPr>
          <w:rFonts w:hint="cs"/>
          <w:color w:val="auto"/>
          <w:rtl/>
        </w:rPr>
        <w:t xml:space="preserve">وبهذا يكون قد فسر القرآن بالقرآن  وهذا ما قرره شيخ الإسلام </w:t>
      </w:r>
      <w:r w:rsidR="005A07F8" w:rsidRPr="00704991">
        <w:rPr>
          <w:rFonts w:hint="cs"/>
          <w:color w:val="auto"/>
          <w:rtl/>
        </w:rPr>
        <w:t>ا</w:t>
      </w:r>
      <w:r w:rsidRPr="00704991">
        <w:rPr>
          <w:rFonts w:hint="cs"/>
          <w:color w:val="auto"/>
          <w:rtl/>
        </w:rPr>
        <w:t>بن تيمية</w:t>
      </w:r>
      <w:r w:rsidR="00A97129" w:rsidRPr="00704991">
        <w:rPr>
          <w:rFonts w:ascii="AGA Arabesque" w:hAnsi="AGA Arabesque" w:cs="DecoType Naskh Swashes" w:hint="cs"/>
          <w:color w:val="auto"/>
          <w:sz w:val="28"/>
          <w:szCs w:val="28"/>
          <w:rtl/>
        </w:rPr>
        <w:t xml:space="preserve"> رحمه الله</w:t>
      </w:r>
      <w:r w:rsidR="005329C9" w:rsidRPr="00704991">
        <w:rPr>
          <w:rFonts w:hint="cs"/>
          <w:color w:val="auto"/>
          <w:rtl/>
        </w:rPr>
        <w:t xml:space="preserve"> بقوله</w:t>
      </w:r>
      <w:r w:rsidRPr="00704991">
        <w:rPr>
          <w:rFonts w:hint="cs"/>
          <w:color w:val="auto"/>
          <w:rtl/>
        </w:rPr>
        <w:t>:</w:t>
      </w:r>
      <w:r w:rsidR="005329C9" w:rsidRPr="00704991">
        <w:rPr>
          <w:rFonts w:hint="cs"/>
          <w:color w:val="auto"/>
          <w:rtl/>
        </w:rPr>
        <w:t xml:space="preserve"> </w:t>
      </w:r>
      <w:r w:rsidR="005329C9" w:rsidRPr="00704991">
        <w:rPr>
          <w:color w:val="auto"/>
          <w:rtl/>
        </w:rPr>
        <w:t>«</w:t>
      </w:r>
      <w:r w:rsidRPr="00704991">
        <w:rPr>
          <w:rFonts w:hint="cs"/>
          <w:color w:val="auto"/>
          <w:rtl/>
        </w:rPr>
        <w:t xml:space="preserve"> فإن قال قائل</w:t>
      </w:r>
      <w:r w:rsidR="00F13C47" w:rsidRPr="00704991">
        <w:rPr>
          <w:rFonts w:hint="cs"/>
          <w:color w:val="auto"/>
          <w:rtl/>
        </w:rPr>
        <w:t xml:space="preserve"> فما أحسن طرق التفسير ؟ فالجواب</w:t>
      </w:r>
      <w:r w:rsidRPr="00704991">
        <w:rPr>
          <w:rFonts w:hint="cs"/>
          <w:color w:val="auto"/>
          <w:rtl/>
        </w:rPr>
        <w:t xml:space="preserve">: " إن أصح </w:t>
      </w:r>
      <w:r w:rsidR="00A72B94" w:rsidRPr="00704991">
        <w:rPr>
          <w:rFonts w:hint="cs"/>
          <w:color w:val="auto"/>
          <w:rtl/>
        </w:rPr>
        <w:t>ال</w:t>
      </w:r>
      <w:r w:rsidRPr="00704991">
        <w:rPr>
          <w:rFonts w:hint="cs"/>
          <w:color w:val="auto"/>
          <w:rtl/>
        </w:rPr>
        <w:t>طرق في ذلك أن يفسر الق</w:t>
      </w:r>
      <w:r w:rsidR="00CA20CD" w:rsidRPr="00704991">
        <w:rPr>
          <w:rFonts w:hint="cs"/>
          <w:color w:val="auto"/>
          <w:rtl/>
        </w:rPr>
        <w:t>رآن بالقرآن  فما أجمل في مكان</w:t>
      </w:r>
      <w:r w:rsidRPr="00704991">
        <w:rPr>
          <w:rFonts w:hint="cs"/>
          <w:color w:val="auto"/>
          <w:rtl/>
        </w:rPr>
        <w:t xml:space="preserve"> فإنه قد </w:t>
      </w:r>
      <w:r w:rsidR="00C27AEA" w:rsidRPr="00704991">
        <w:rPr>
          <w:rFonts w:hint="cs"/>
          <w:color w:val="auto"/>
          <w:rtl/>
        </w:rPr>
        <w:t>ف</w:t>
      </w:r>
      <w:r w:rsidR="00CA20CD" w:rsidRPr="00704991">
        <w:rPr>
          <w:rFonts w:hint="cs"/>
          <w:color w:val="auto"/>
          <w:rtl/>
        </w:rPr>
        <w:t>ُ</w:t>
      </w:r>
      <w:r w:rsidR="00C27AEA" w:rsidRPr="00704991">
        <w:rPr>
          <w:rFonts w:hint="cs"/>
          <w:color w:val="auto"/>
          <w:rtl/>
        </w:rPr>
        <w:t>س</w:t>
      </w:r>
      <w:r w:rsidR="00CA20CD" w:rsidRPr="00704991">
        <w:rPr>
          <w:rFonts w:hint="cs"/>
          <w:color w:val="auto"/>
          <w:rtl/>
        </w:rPr>
        <w:t>ِّ</w:t>
      </w:r>
      <w:r w:rsidR="00C27AEA" w:rsidRPr="00704991">
        <w:rPr>
          <w:rFonts w:hint="cs"/>
          <w:color w:val="auto"/>
          <w:rtl/>
        </w:rPr>
        <w:t>ر</w:t>
      </w:r>
      <w:r w:rsidR="00CA20CD" w:rsidRPr="00704991">
        <w:rPr>
          <w:rFonts w:hint="cs"/>
          <w:color w:val="auto"/>
          <w:rtl/>
        </w:rPr>
        <w:t>َ</w:t>
      </w:r>
      <w:r w:rsidR="00F13C47" w:rsidRPr="00704991">
        <w:rPr>
          <w:rFonts w:hint="cs"/>
          <w:color w:val="auto"/>
          <w:rtl/>
        </w:rPr>
        <w:t xml:space="preserve"> في موضع آخر</w:t>
      </w:r>
      <w:r w:rsidR="00261B18" w:rsidRPr="00704991">
        <w:rPr>
          <w:rFonts w:hint="cs"/>
          <w:color w:val="auto"/>
          <w:rtl/>
        </w:rPr>
        <w:t xml:space="preserve"> وما اختص</w:t>
      </w:r>
      <w:r w:rsidR="00F13C47" w:rsidRPr="00704991">
        <w:rPr>
          <w:rFonts w:hint="cs"/>
          <w:color w:val="auto"/>
          <w:rtl/>
        </w:rPr>
        <w:t>ر من مكان فقد</w:t>
      </w:r>
      <w:r w:rsidR="00CA20CD" w:rsidRPr="00704991">
        <w:rPr>
          <w:rFonts w:hint="cs"/>
          <w:color w:val="auto"/>
          <w:rtl/>
        </w:rPr>
        <w:t xml:space="preserve"> ب</w:t>
      </w:r>
      <w:r w:rsidR="005A07F8" w:rsidRPr="00704991">
        <w:rPr>
          <w:rFonts w:hint="cs"/>
          <w:color w:val="auto"/>
          <w:rtl/>
        </w:rPr>
        <w:t>ُ</w:t>
      </w:r>
      <w:r w:rsidR="00CA20CD" w:rsidRPr="00704991">
        <w:rPr>
          <w:rFonts w:hint="cs"/>
          <w:color w:val="auto"/>
          <w:rtl/>
        </w:rPr>
        <w:t>س</w:t>
      </w:r>
      <w:r w:rsidR="005A07F8" w:rsidRPr="00704991">
        <w:rPr>
          <w:rFonts w:hint="cs"/>
          <w:color w:val="auto"/>
          <w:rtl/>
        </w:rPr>
        <w:t>ِ</w:t>
      </w:r>
      <w:r w:rsidR="00CA20CD" w:rsidRPr="00704991">
        <w:rPr>
          <w:rFonts w:hint="cs"/>
          <w:color w:val="auto"/>
          <w:rtl/>
        </w:rPr>
        <w:t>ط</w:t>
      </w:r>
      <w:r w:rsidR="005A07F8" w:rsidRPr="00704991">
        <w:rPr>
          <w:rFonts w:hint="cs"/>
          <w:color w:val="auto"/>
          <w:rtl/>
        </w:rPr>
        <w:t>َ</w:t>
      </w:r>
      <w:r w:rsidR="00CA20CD" w:rsidRPr="00704991">
        <w:rPr>
          <w:rFonts w:hint="cs"/>
          <w:color w:val="auto"/>
          <w:rtl/>
        </w:rPr>
        <w:t xml:space="preserve"> في موضع آخر فإن أعياك ذلك</w:t>
      </w:r>
      <w:r w:rsidR="00F13C47" w:rsidRPr="00704991">
        <w:rPr>
          <w:rFonts w:hint="cs"/>
          <w:color w:val="auto"/>
          <w:rtl/>
        </w:rPr>
        <w:t xml:space="preserve"> فعليك بالسنة</w:t>
      </w:r>
      <w:r w:rsidR="00261B18" w:rsidRPr="00704991">
        <w:rPr>
          <w:rFonts w:hint="cs"/>
          <w:color w:val="auto"/>
          <w:rtl/>
        </w:rPr>
        <w:t xml:space="preserve"> فإنها ش</w:t>
      </w:r>
      <w:r w:rsidR="00440D97" w:rsidRPr="00704991">
        <w:rPr>
          <w:rFonts w:hint="cs"/>
          <w:color w:val="auto"/>
          <w:rtl/>
        </w:rPr>
        <w:t>ا</w:t>
      </w:r>
      <w:r w:rsidR="00261B18" w:rsidRPr="00704991">
        <w:rPr>
          <w:rFonts w:hint="cs"/>
          <w:color w:val="auto"/>
          <w:rtl/>
        </w:rPr>
        <w:t xml:space="preserve">رحةٌ للقرآن وموضحةٌ له ... </w:t>
      </w:r>
      <w:r w:rsidR="005329C9" w:rsidRPr="00704991">
        <w:rPr>
          <w:color w:val="auto"/>
          <w:rtl/>
        </w:rPr>
        <w:t>»</w:t>
      </w:r>
      <w:r w:rsidR="005E776B" w:rsidRPr="00704991">
        <w:rPr>
          <w:rFonts w:hint="cs"/>
          <w:color w:val="auto"/>
          <w:rtl/>
        </w:rPr>
        <w:t xml:space="preserve"> إلى أن قال: </w:t>
      </w:r>
      <w:r w:rsidR="005329C9" w:rsidRPr="00704991">
        <w:rPr>
          <w:color w:val="auto"/>
          <w:rtl/>
        </w:rPr>
        <w:t>«</w:t>
      </w:r>
      <w:r w:rsidR="005E776B" w:rsidRPr="00704991">
        <w:rPr>
          <w:rFonts w:hint="cs"/>
          <w:color w:val="auto"/>
          <w:rtl/>
        </w:rPr>
        <w:t xml:space="preserve"> والغرض أنك تطلب تفسير القرآن منه فإن لم تجده فمن السنة.</w:t>
      </w:r>
      <w:r w:rsidR="00261B18" w:rsidRPr="00704991">
        <w:rPr>
          <w:rFonts w:hint="cs"/>
          <w:color w:val="auto"/>
          <w:rtl/>
        </w:rPr>
        <w:t xml:space="preserve">.. </w:t>
      </w:r>
      <w:r w:rsidR="005E776B" w:rsidRPr="00704991">
        <w:rPr>
          <w:rFonts w:hint="cs"/>
          <w:color w:val="auto"/>
          <w:rtl/>
        </w:rPr>
        <w:t>وحينئذٍ إذا لم نجد التفسير في القرآن ولا في السنة رجعنا في ذلك إلى أقوال الصحابة.</w:t>
      </w:r>
      <w:r w:rsidR="005329C9" w:rsidRPr="00704991">
        <w:rPr>
          <w:rFonts w:hint="cs"/>
          <w:color w:val="auto"/>
          <w:rtl/>
        </w:rPr>
        <w:t xml:space="preserve">.. </w:t>
      </w:r>
      <w:r w:rsidR="005329C9" w:rsidRPr="00704991">
        <w:rPr>
          <w:color w:val="auto"/>
          <w:rtl/>
        </w:rPr>
        <w:t>»</w:t>
      </w:r>
      <w:r w:rsidR="00D12003" w:rsidRPr="00704991">
        <w:rPr>
          <w:rFonts w:hint="cs"/>
          <w:color w:val="auto"/>
          <w:rtl/>
        </w:rPr>
        <w:t xml:space="preserve"> إلى آخر كلامه</w:t>
      </w:r>
      <w:r w:rsidR="00342084" w:rsidRPr="00704991">
        <w:rPr>
          <w:rFonts w:hint="cs"/>
          <w:color w:val="auto"/>
          <w:vertAlign w:val="superscript"/>
          <w:rtl/>
        </w:rPr>
        <w:t>(</w:t>
      </w:r>
      <w:r w:rsidR="00261B18" w:rsidRPr="00704991">
        <w:rPr>
          <w:rStyle w:val="ad"/>
          <w:color w:val="auto"/>
          <w:rtl/>
        </w:rPr>
        <w:footnoteReference w:id="117"/>
      </w:r>
      <w:r w:rsidR="00342084" w:rsidRPr="00704991">
        <w:rPr>
          <w:rFonts w:hint="cs"/>
          <w:color w:val="auto"/>
          <w:vertAlign w:val="superscript"/>
          <w:rtl/>
        </w:rPr>
        <w:t>)</w:t>
      </w:r>
      <w:r w:rsidR="00261B18" w:rsidRPr="00704991">
        <w:rPr>
          <w:rFonts w:hint="cs"/>
          <w:color w:val="auto"/>
          <w:rtl/>
        </w:rPr>
        <w:t>.</w:t>
      </w:r>
      <w:r w:rsidR="00430B72" w:rsidRPr="00704991">
        <w:rPr>
          <w:rFonts w:hint="cs"/>
          <w:color w:val="auto"/>
          <w:rtl/>
        </w:rPr>
        <w:t xml:space="preserve"> </w:t>
      </w:r>
      <w:r w:rsidR="0031533A" w:rsidRPr="00704991">
        <w:rPr>
          <w:rFonts w:hint="cs"/>
          <w:color w:val="auto"/>
          <w:rtl/>
        </w:rPr>
        <w:t xml:space="preserve">            </w:t>
      </w:r>
      <w:r w:rsidR="00E53BF8" w:rsidRPr="00704991">
        <w:rPr>
          <w:rFonts w:hint="cs"/>
          <w:color w:val="auto"/>
          <w:rtl/>
        </w:rPr>
        <w:t xml:space="preserve">           </w:t>
      </w:r>
    </w:p>
    <w:p w:rsidR="00B1391E" w:rsidRDefault="005A07F8" w:rsidP="00091ADF">
      <w:pPr>
        <w:ind w:firstLine="0"/>
        <w:jc w:val="left"/>
        <w:outlineLvl w:val="0"/>
        <w:rPr>
          <w:b/>
          <w:bCs/>
          <w:color w:val="auto"/>
          <w:u w:val="single"/>
          <w:rtl/>
        </w:rPr>
      </w:pPr>
      <w:r w:rsidRPr="00FE7AF4">
        <w:rPr>
          <w:rFonts w:hint="cs"/>
          <w:b/>
          <w:bCs/>
          <w:color w:val="auto"/>
          <w:u w:val="single"/>
          <w:rtl/>
        </w:rPr>
        <w:t>ا</w:t>
      </w:r>
      <w:r w:rsidR="00091ADF" w:rsidRPr="00FE7AF4">
        <w:rPr>
          <w:rFonts w:hint="cs"/>
          <w:b/>
          <w:bCs/>
          <w:color w:val="auto"/>
          <w:u w:val="single"/>
          <w:rtl/>
        </w:rPr>
        <w:t>لمبحث الثالث: طريقة الوصول إلى تفسير القرآن بالقرآن و حجيته</w:t>
      </w:r>
      <w:r w:rsidR="00B1391E" w:rsidRPr="00FE7AF4">
        <w:rPr>
          <w:rFonts w:hint="cs"/>
          <w:b/>
          <w:bCs/>
          <w:color w:val="auto"/>
          <w:u w:val="single"/>
          <w:rtl/>
        </w:rPr>
        <w:t>.</w:t>
      </w:r>
    </w:p>
    <w:p w:rsidR="00FE7AF4" w:rsidRPr="00F50DA9" w:rsidRDefault="00FE7AF4" w:rsidP="00091ADF">
      <w:pPr>
        <w:ind w:firstLine="0"/>
        <w:jc w:val="left"/>
        <w:outlineLvl w:val="0"/>
        <w:rPr>
          <w:b/>
          <w:bCs/>
          <w:color w:val="auto"/>
          <w:sz w:val="16"/>
          <w:szCs w:val="16"/>
          <w:u w:val="single"/>
          <w:rtl/>
        </w:rPr>
      </w:pPr>
    </w:p>
    <w:p w:rsidR="00091ADF" w:rsidRPr="00704991" w:rsidRDefault="00091ADF" w:rsidP="00091ADF">
      <w:pPr>
        <w:ind w:firstLine="0"/>
        <w:jc w:val="left"/>
        <w:outlineLvl w:val="0"/>
        <w:rPr>
          <w:color w:val="auto"/>
          <w:rtl/>
        </w:rPr>
      </w:pPr>
      <w:r w:rsidRPr="00704991">
        <w:rPr>
          <w:rFonts w:hint="cs"/>
          <w:color w:val="auto"/>
          <w:rtl/>
        </w:rPr>
        <w:t>وفيه مطلبان:</w:t>
      </w:r>
    </w:p>
    <w:p w:rsidR="009633AA" w:rsidRDefault="00091ADF" w:rsidP="00FE7AF4">
      <w:pPr>
        <w:ind w:firstLine="0"/>
        <w:jc w:val="lowKashida"/>
        <w:rPr>
          <w:b/>
          <w:bCs/>
          <w:color w:val="auto"/>
          <w:sz w:val="46"/>
          <w:u w:val="single"/>
          <w:rtl/>
        </w:rPr>
      </w:pPr>
      <w:r w:rsidRPr="00704991">
        <w:rPr>
          <w:rFonts w:hint="cs"/>
          <w:b/>
          <w:bCs/>
          <w:color w:val="auto"/>
          <w:u w:val="single"/>
          <w:rtl/>
        </w:rPr>
        <w:t>المطلب الأول</w:t>
      </w:r>
      <w:r w:rsidR="003D4E3D" w:rsidRPr="00704991">
        <w:rPr>
          <w:rFonts w:hint="cs"/>
          <w:b/>
          <w:bCs/>
          <w:color w:val="auto"/>
          <w:sz w:val="46"/>
          <w:u w:val="single"/>
          <w:rtl/>
        </w:rPr>
        <w:t xml:space="preserve">: </w:t>
      </w:r>
      <w:r w:rsidR="009633AA" w:rsidRPr="00704991">
        <w:rPr>
          <w:rFonts w:hint="cs"/>
          <w:b/>
          <w:bCs/>
          <w:color w:val="auto"/>
          <w:sz w:val="46"/>
          <w:u w:val="single"/>
          <w:rtl/>
        </w:rPr>
        <w:t xml:space="preserve">طريقة الوصول </w:t>
      </w:r>
      <w:r w:rsidR="00792B05" w:rsidRPr="00704991">
        <w:rPr>
          <w:rFonts w:hint="cs"/>
          <w:b/>
          <w:bCs/>
          <w:color w:val="auto"/>
          <w:sz w:val="46"/>
          <w:u w:val="single"/>
          <w:rtl/>
        </w:rPr>
        <w:t>إلى تفسير القرآن بالقرآن</w:t>
      </w:r>
      <w:r w:rsidR="00DC1250" w:rsidRPr="00704991">
        <w:rPr>
          <w:rFonts w:hint="cs"/>
          <w:b/>
          <w:bCs/>
          <w:color w:val="auto"/>
          <w:sz w:val="46"/>
          <w:u w:val="single"/>
          <w:rtl/>
        </w:rPr>
        <w:t>.</w:t>
      </w:r>
    </w:p>
    <w:p w:rsidR="00FE7AF4" w:rsidRPr="00F50DA9" w:rsidRDefault="00FE7AF4" w:rsidP="00FE7AF4">
      <w:pPr>
        <w:ind w:firstLine="0"/>
        <w:jc w:val="lowKashida"/>
        <w:rPr>
          <w:b/>
          <w:bCs/>
          <w:color w:val="auto"/>
          <w:sz w:val="26"/>
          <w:szCs w:val="16"/>
          <w:u w:val="single"/>
          <w:rtl/>
        </w:rPr>
      </w:pPr>
    </w:p>
    <w:p w:rsidR="008E28D2" w:rsidRPr="00704991" w:rsidRDefault="00644A8C" w:rsidP="00FE7AF4">
      <w:pPr>
        <w:ind w:firstLine="0"/>
        <w:jc w:val="both"/>
        <w:rPr>
          <w:color w:val="auto"/>
          <w:sz w:val="46"/>
          <w:rtl/>
        </w:rPr>
      </w:pPr>
      <w:r w:rsidRPr="00704991">
        <w:rPr>
          <w:rFonts w:hint="cs"/>
          <w:color w:val="auto"/>
          <w:sz w:val="46"/>
          <w:rtl/>
        </w:rPr>
        <w:t>ينقسم التفسير باعتبار طريق الوصول إليه إلى قسمين</w:t>
      </w:r>
      <w:r w:rsidRPr="00704991">
        <w:rPr>
          <w:rFonts w:ascii="Arial" w:hAnsi="Arial" w:hint="cs"/>
          <w:color w:val="auto"/>
          <w:vertAlign w:val="superscript"/>
          <w:rtl/>
          <w:lang w:eastAsia="en-US"/>
        </w:rPr>
        <w:t>(</w:t>
      </w:r>
      <w:r w:rsidRPr="00704991">
        <w:rPr>
          <w:rStyle w:val="ad"/>
          <w:color w:val="auto"/>
          <w:rtl/>
        </w:rPr>
        <w:footnoteReference w:id="118"/>
      </w:r>
      <w:r w:rsidRPr="00704991">
        <w:rPr>
          <w:rFonts w:ascii="Arial" w:hAnsi="Arial" w:hint="cs"/>
          <w:color w:val="auto"/>
          <w:vertAlign w:val="superscript"/>
          <w:rtl/>
          <w:lang w:eastAsia="en-US"/>
        </w:rPr>
        <w:t>)</w:t>
      </w:r>
      <w:r w:rsidRPr="00704991">
        <w:rPr>
          <w:rFonts w:hint="cs"/>
          <w:color w:val="auto"/>
          <w:sz w:val="46"/>
          <w:rtl/>
        </w:rPr>
        <w:t>:</w:t>
      </w:r>
    </w:p>
    <w:p w:rsidR="00644A8C" w:rsidRPr="00704991" w:rsidRDefault="008E28D2" w:rsidP="00FE7AF4">
      <w:pPr>
        <w:ind w:firstLine="0"/>
        <w:jc w:val="both"/>
        <w:rPr>
          <w:color w:val="auto"/>
          <w:sz w:val="46"/>
          <w:rtl/>
        </w:rPr>
      </w:pPr>
      <w:r w:rsidRPr="00704991">
        <w:rPr>
          <w:rFonts w:hint="cs"/>
          <w:b/>
          <w:bCs/>
          <w:color w:val="auto"/>
          <w:sz w:val="46"/>
          <w:rtl/>
        </w:rPr>
        <w:t xml:space="preserve">الطريق </w:t>
      </w:r>
      <w:r w:rsidR="000F2A22" w:rsidRPr="00704991">
        <w:rPr>
          <w:rFonts w:hint="cs"/>
          <w:b/>
          <w:bCs/>
          <w:color w:val="auto"/>
          <w:sz w:val="46"/>
          <w:rtl/>
        </w:rPr>
        <w:t>الأول</w:t>
      </w:r>
      <w:r w:rsidR="00644A8C" w:rsidRPr="00704991">
        <w:rPr>
          <w:rFonts w:hint="cs"/>
          <w:b/>
          <w:bCs/>
          <w:color w:val="auto"/>
          <w:sz w:val="46"/>
          <w:rtl/>
        </w:rPr>
        <w:t>:</w:t>
      </w:r>
      <w:r w:rsidR="00644A8C" w:rsidRPr="00704991">
        <w:rPr>
          <w:rFonts w:hint="cs"/>
          <w:color w:val="auto"/>
          <w:sz w:val="46"/>
          <w:rtl/>
        </w:rPr>
        <w:t xml:space="preserve"> ما يكون طريق الوصول إليه الأثر وهو التفسير بالمأثور.</w:t>
      </w:r>
    </w:p>
    <w:p w:rsidR="007268E0" w:rsidRPr="00704991" w:rsidRDefault="00644A8C" w:rsidP="00FE7AF4">
      <w:pPr>
        <w:ind w:firstLine="0"/>
        <w:jc w:val="both"/>
        <w:rPr>
          <w:color w:val="auto"/>
          <w:sz w:val="46"/>
          <w:rtl/>
        </w:rPr>
      </w:pPr>
      <w:r w:rsidRPr="00704991">
        <w:rPr>
          <w:rFonts w:hint="cs"/>
          <w:b/>
          <w:bCs/>
          <w:color w:val="auto"/>
          <w:sz w:val="46"/>
          <w:rtl/>
        </w:rPr>
        <w:t>الطريق الثاني:</w:t>
      </w:r>
      <w:r w:rsidRPr="00704991">
        <w:rPr>
          <w:rFonts w:hint="cs"/>
          <w:color w:val="auto"/>
          <w:sz w:val="46"/>
          <w:rtl/>
        </w:rPr>
        <w:t xml:space="preserve"> ما يكون طريق الوصول إليه الاجتهاد وهو التفسير بالرأي.</w:t>
      </w:r>
    </w:p>
    <w:p w:rsidR="00E602EF" w:rsidRPr="00704991" w:rsidRDefault="00E602EF" w:rsidP="00FE7AF4">
      <w:pPr>
        <w:ind w:firstLine="0"/>
        <w:jc w:val="both"/>
        <w:rPr>
          <w:color w:val="auto"/>
          <w:sz w:val="46"/>
          <w:rtl/>
        </w:rPr>
      </w:pPr>
      <w:r w:rsidRPr="00704991">
        <w:rPr>
          <w:rFonts w:hint="cs"/>
          <w:color w:val="auto"/>
          <w:sz w:val="46"/>
          <w:rtl/>
        </w:rPr>
        <w:t>وقد ذكر كثير من الذين كتبوا في علوم القرآن أو أصول التفسير أنَّ تفسير القرآن بالقرآن من أنواع التفسير بالمأثور</w:t>
      </w:r>
      <w:r w:rsidRPr="00704991">
        <w:rPr>
          <w:rFonts w:ascii="Arial" w:hAnsi="Arial" w:hint="cs"/>
          <w:color w:val="auto"/>
          <w:vertAlign w:val="superscript"/>
          <w:rtl/>
          <w:lang w:eastAsia="en-US"/>
        </w:rPr>
        <w:t>(</w:t>
      </w:r>
      <w:r w:rsidRPr="00704991">
        <w:rPr>
          <w:rStyle w:val="ad"/>
          <w:color w:val="auto"/>
          <w:rtl/>
        </w:rPr>
        <w:footnoteReference w:id="119"/>
      </w:r>
      <w:r w:rsidRPr="00704991">
        <w:rPr>
          <w:rFonts w:ascii="Arial" w:hAnsi="Arial" w:hint="cs"/>
          <w:color w:val="auto"/>
          <w:vertAlign w:val="superscript"/>
          <w:rtl/>
          <w:lang w:eastAsia="en-US"/>
        </w:rPr>
        <w:t>)</w:t>
      </w:r>
      <w:r w:rsidRPr="00704991">
        <w:rPr>
          <w:rFonts w:hint="cs"/>
          <w:color w:val="auto"/>
          <w:sz w:val="46"/>
          <w:rtl/>
        </w:rPr>
        <w:t xml:space="preserve"> وهذا الإطلاق يحتاج إلى نظر وقد تصدى لتحرير ذلك بعض الفضلاء </w:t>
      </w:r>
      <w:r w:rsidRPr="00704991">
        <w:rPr>
          <w:rFonts w:hint="cs"/>
          <w:color w:val="auto"/>
          <w:sz w:val="46"/>
          <w:rtl/>
        </w:rPr>
        <w:lastRenderedPageBreak/>
        <w:t>من الذين كتبوا في تفسير القرآن بالقرآن</w:t>
      </w:r>
      <w:r w:rsidR="00FE2050" w:rsidRPr="00704991">
        <w:rPr>
          <w:rFonts w:hint="cs"/>
          <w:color w:val="auto"/>
          <w:sz w:val="46"/>
          <w:vertAlign w:val="superscript"/>
          <w:rtl/>
        </w:rPr>
        <w:t>(</w:t>
      </w:r>
      <w:r w:rsidR="00FE2050" w:rsidRPr="00704991">
        <w:rPr>
          <w:rStyle w:val="ad"/>
          <w:color w:val="auto"/>
          <w:sz w:val="46"/>
          <w:rtl/>
        </w:rPr>
        <w:footnoteReference w:id="120"/>
      </w:r>
      <w:r w:rsidR="00FE2050" w:rsidRPr="00704991">
        <w:rPr>
          <w:rFonts w:hint="cs"/>
          <w:color w:val="auto"/>
          <w:sz w:val="46"/>
          <w:vertAlign w:val="superscript"/>
          <w:rtl/>
        </w:rPr>
        <w:t>)</w:t>
      </w:r>
      <w:r w:rsidR="005A07F8" w:rsidRPr="00704991">
        <w:rPr>
          <w:rFonts w:hint="cs"/>
          <w:color w:val="auto"/>
          <w:sz w:val="46"/>
          <w:rtl/>
        </w:rPr>
        <w:t xml:space="preserve"> وتوصلوا</w:t>
      </w:r>
      <w:r w:rsidRPr="00704991">
        <w:rPr>
          <w:rFonts w:hint="cs"/>
          <w:color w:val="auto"/>
          <w:sz w:val="46"/>
          <w:rtl/>
        </w:rPr>
        <w:t xml:space="preserve"> إلى أنَّ لتفسير القرآن بالقرآن طريقين</w:t>
      </w:r>
      <w:r w:rsidR="00FE2050" w:rsidRPr="00704991">
        <w:rPr>
          <w:rFonts w:hint="cs"/>
          <w:color w:val="auto"/>
          <w:sz w:val="46"/>
          <w:vertAlign w:val="superscript"/>
          <w:rtl/>
        </w:rPr>
        <w:t>(</w:t>
      </w:r>
      <w:r w:rsidR="00FE2050" w:rsidRPr="00704991">
        <w:rPr>
          <w:rStyle w:val="ad"/>
          <w:color w:val="auto"/>
          <w:sz w:val="46"/>
          <w:rtl/>
        </w:rPr>
        <w:footnoteReference w:id="121"/>
      </w:r>
      <w:r w:rsidR="00FE2050" w:rsidRPr="00704991">
        <w:rPr>
          <w:rFonts w:hint="cs"/>
          <w:color w:val="auto"/>
          <w:sz w:val="46"/>
          <w:vertAlign w:val="superscript"/>
          <w:rtl/>
        </w:rPr>
        <w:t>)</w:t>
      </w:r>
      <w:r w:rsidRPr="00704991">
        <w:rPr>
          <w:rFonts w:hint="cs"/>
          <w:color w:val="auto"/>
          <w:sz w:val="46"/>
          <w:rtl/>
        </w:rPr>
        <w:t>:</w:t>
      </w:r>
    </w:p>
    <w:p w:rsidR="00FE2050" w:rsidRPr="00704991" w:rsidRDefault="00FE2050" w:rsidP="00556A64">
      <w:pPr>
        <w:ind w:firstLine="0"/>
        <w:jc w:val="lowKashida"/>
        <w:rPr>
          <w:color w:val="auto"/>
          <w:sz w:val="46"/>
          <w:rtl/>
        </w:rPr>
      </w:pPr>
      <w:r w:rsidRPr="00704991">
        <w:rPr>
          <w:rFonts w:hint="cs"/>
          <w:b/>
          <w:bCs/>
          <w:color w:val="auto"/>
          <w:sz w:val="46"/>
          <w:rtl/>
        </w:rPr>
        <w:t xml:space="preserve">الطريق الأول: الوحي </w:t>
      </w:r>
      <w:r w:rsidRPr="00704991">
        <w:rPr>
          <w:rFonts w:hint="cs"/>
          <w:color w:val="auto"/>
          <w:sz w:val="46"/>
          <w:rtl/>
        </w:rPr>
        <w:t>وهو توقيفيٌ لا اجتهاد فيه ولا نظر</w:t>
      </w:r>
      <w:r w:rsidR="00583ACF" w:rsidRPr="00704991">
        <w:rPr>
          <w:rFonts w:hint="cs"/>
          <w:color w:val="auto"/>
          <w:sz w:val="46"/>
          <w:rtl/>
        </w:rPr>
        <w:t xml:space="preserve"> وهو: أن يكون في الكلام لبس وخفاء فيأتي بما يزيله ويفسره</w:t>
      </w:r>
      <w:r w:rsidRPr="00704991">
        <w:rPr>
          <w:rFonts w:hint="cs"/>
          <w:color w:val="auto"/>
          <w:sz w:val="46"/>
          <w:rtl/>
        </w:rPr>
        <w:t xml:space="preserve"> ويشمل ما يلي:</w:t>
      </w:r>
    </w:p>
    <w:p w:rsidR="00A339FA" w:rsidRPr="00704991" w:rsidRDefault="00A339FA" w:rsidP="00A339FA">
      <w:pPr>
        <w:ind w:firstLine="0"/>
        <w:jc w:val="lowKashida"/>
        <w:rPr>
          <w:color w:val="auto"/>
          <w:sz w:val="46"/>
          <w:rtl/>
        </w:rPr>
      </w:pPr>
      <w:r w:rsidRPr="00704991">
        <w:rPr>
          <w:rFonts w:hint="cs"/>
          <w:color w:val="auto"/>
          <w:sz w:val="46"/>
          <w:rtl/>
        </w:rPr>
        <w:t xml:space="preserve">1- </w:t>
      </w:r>
      <w:r w:rsidR="00FE2050" w:rsidRPr="00704991">
        <w:rPr>
          <w:rFonts w:hint="cs"/>
          <w:color w:val="auto"/>
          <w:sz w:val="46"/>
          <w:rtl/>
        </w:rPr>
        <w:t xml:space="preserve">ما جاء صريحاً وواضحاً في القرآن نفسه بحيث لا </w:t>
      </w:r>
      <w:r w:rsidR="00284499" w:rsidRPr="00704991">
        <w:rPr>
          <w:rFonts w:hint="cs"/>
          <w:color w:val="auto"/>
          <w:sz w:val="46"/>
          <w:rtl/>
        </w:rPr>
        <w:t>يتنازع فيه اثنان</w:t>
      </w:r>
      <w:r w:rsidRPr="00704991">
        <w:rPr>
          <w:rFonts w:hint="cs"/>
          <w:color w:val="auto"/>
          <w:sz w:val="46"/>
          <w:rtl/>
        </w:rPr>
        <w:t xml:space="preserve"> ويأتي على:</w:t>
      </w:r>
    </w:p>
    <w:p w:rsidR="00BD09FB" w:rsidRPr="00704991" w:rsidRDefault="00FE7AF4" w:rsidP="00FE7AF4">
      <w:pPr>
        <w:tabs>
          <w:tab w:val="left" w:pos="281"/>
        </w:tabs>
        <w:ind w:left="-2" w:firstLine="0"/>
        <w:jc w:val="left"/>
        <w:rPr>
          <w:rFonts w:ascii="Arial" w:hAnsi="Arial" w:cs="Arial"/>
          <w:color w:val="auto"/>
          <w:sz w:val="18"/>
          <w:szCs w:val="18"/>
          <w:lang w:eastAsia="en-US"/>
        </w:rPr>
      </w:pPr>
      <w:r>
        <w:rPr>
          <w:rFonts w:hint="cs"/>
          <w:color w:val="auto"/>
          <w:sz w:val="46"/>
          <w:rtl/>
        </w:rPr>
        <w:t>2-</w:t>
      </w:r>
      <w:r w:rsidR="00A339FA" w:rsidRPr="00704991">
        <w:rPr>
          <w:rFonts w:hint="cs"/>
          <w:color w:val="auto"/>
          <w:sz w:val="46"/>
          <w:rtl/>
        </w:rPr>
        <w:t xml:space="preserve">أن يأتي بيانه بعده </w:t>
      </w:r>
      <w:r w:rsidR="00FE2050" w:rsidRPr="00704991">
        <w:rPr>
          <w:rFonts w:hint="cs"/>
          <w:color w:val="auto"/>
          <w:sz w:val="46"/>
          <w:rtl/>
        </w:rPr>
        <w:t>مباشرة</w:t>
      </w:r>
      <w:r w:rsidR="00BD09FB" w:rsidRPr="00704991">
        <w:rPr>
          <w:rFonts w:hint="cs"/>
          <w:color w:val="auto"/>
          <w:sz w:val="46"/>
          <w:rtl/>
        </w:rPr>
        <w:t>.</w:t>
      </w:r>
      <w:r w:rsidR="00FE2050" w:rsidRPr="00704991">
        <w:rPr>
          <w:rFonts w:hint="cs"/>
          <w:color w:val="auto"/>
          <w:sz w:val="46"/>
          <w:rtl/>
        </w:rPr>
        <w:t xml:space="preserve"> </w:t>
      </w:r>
      <w:r w:rsidR="00FE2050" w:rsidRPr="00704991">
        <w:rPr>
          <w:color w:val="auto"/>
          <w:sz w:val="46"/>
          <w:rtl/>
        </w:rPr>
        <w:t>–</w:t>
      </w:r>
      <w:r w:rsidR="00FE2050" w:rsidRPr="00704991">
        <w:rPr>
          <w:rFonts w:hint="cs"/>
          <w:color w:val="auto"/>
          <w:sz w:val="46"/>
          <w:rtl/>
        </w:rPr>
        <w:t xml:space="preserve"> كما يكون على</w:t>
      </w:r>
      <w:r w:rsidR="006D2E20" w:rsidRPr="00704991">
        <w:rPr>
          <w:rFonts w:hint="cs"/>
          <w:color w:val="auto"/>
          <w:sz w:val="46"/>
          <w:rtl/>
        </w:rPr>
        <w:t xml:space="preserve"> طريقة السؤال والجواب أو</w:t>
      </w:r>
      <w:r w:rsidR="00A339FA" w:rsidRPr="00704991">
        <w:rPr>
          <w:rFonts w:hint="cs"/>
          <w:color w:val="auto"/>
          <w:sz w:val="46"/>
          <w:rtl/>
        </w:rPr>
        <w:t xml:space="preserve"> </w:t>
      </w:r>
      <w:r w:rsidR="006D2E20" w:rsidRPr="00704991">
        <w:rPr>
          <w:rFonts w:hint="cs"/>
          <w:color w:val="auto"/>
          <w:sz w:val="46"/>
          <w:rtl/>
        </w:rPr>
        <w:t>ب</w:t>
      </w:r>
      <w:r w:rsidR="00A339FA" w:rsidRPr="00704991">
        <w:rPr>
          <w:rFonts w:hint="cs"/>
          <w:color w:val="auto"/>
          <w:sz w:val="46"/>
          <w:rtl/>
        </w:rPr>
        <w:t>ذكر</w:t>
      </w:r>
      <w:r w:rsidR="006D2E20" w:rsidRPr="00704991">
        <w:rPr>
          <w:rFonts w:hint="cs"/>
          <w:color w:val="auto"/>
          <w:sz w:val="46"/>
          <w:rtl/>
        </w:rPr>
        <w:t xml:space="preserve"> الموصوف</w:t>
      </w:r>
      <w:r w:rsidR="00A339FA" w:rsidRPr="00704991">
        <w:rPr>
          <w:rFonts w:hint="cs"/>
          <w:color w:val="auto"/>
          <w:sz w:val="46"/>
          <w:rtl/>
        </w:rPr>
        <w:t xml:space="preserve"> </w:t>
      </w:r>
      <w:r w:rsidR="006D2E20" w:rsidRPr="00704991">
        <w:rPr>
          <w:rFonts w:hint="cs"/>
          <w:color w:val="auto"/>
          <w:sz w:val="46"/>
          <w:rtl/>
        </w:rPr>
        <w:t xml:space="preserve">ثم إتباعه </w:t>
      </w:r>
      <w:r w:rsidR="00A339FA" w:rsidRPr="00704991">
        <w:rPr>
          <w:rFonts w:hint="cs"/>
          <w:color w:val="auto"/>
          <w:sz w:val="46"/>
          <w:rtl/>
        </w:rPr>
        <w:t>بأوصافه.</w:t>
      </w:r>
      <w:r w:rsidR="00BD09FB" w:rsidRPr="00704991">
        <w:rPr>
          <w:rFonts w:hint="cs"/>
          <w:color w:val="auto"/>
          <w:sz w:val="46"/>
          <w:rtl/>
        </w:rPr>
        <w:t xml:space="preserve">                                                              </w:t>
      </w:r>
      <w:r w:rsidR="00A339FA" w:rsidRPr="00704991">
        <w:rPr>
          <w:rFonts w:hint="cs"/>
          <w:color w:val="auto"/>
          <w:sz w:val="46"/>
          <w:rtl/>
        </w:rPr>
        <w:t xml:space="preserve"> </w:t>
      </w:r>
    </w:p>
    <w:p w:rsidR="00BD09FB" w:rsidRPr="008A7535" w:rsidRDefault="00BD09FB" w:rsidP="00BD09FB">
      <w:pPr>
        <w:ind w:left="450" w:firstLine="0"/>
        <w:jc w:val="left"/>
        <w:rPr>
          <w:rFonts w:ascii="Traditional Arabic" w:hAnsi="Traditional Arabic"/>
          <w:color w:val="auto"/>
          <w:sz w:val="18"/>
          <w:szCs w:val="18"/>
          <w:rtl/>
          <w:lang w:eastAsia="en-US"/>
        </w:rPr>
      </w:pPr>
    </w:p>
    <w:p w:rsidR="008A7535" w:rsidRPr="008A7535" w:rsidRDefault="00BD09FB" w:rsidP="008A7535">
      <w:pPr>
        <w:ind w:left="-2" w:firstLine="0"/>
        <w:jc w:val="left"/>
        <w:rPr>
          <w:rFonts w:ascii="Traditional Arabic" w:hAnsi="Traditional Arabic"/>
          <w:b/>
          <w:bCs/>
          <w:color w:val="auto"/>
          <w:sz w:val="46"/>
          <w:rtl/>
        </w:rPr>
      </w:pPr>
      <w:r w:rsidRPr="008A7535">
        <w:rPr>
          <w:rFonts w:ascii="Traditional Arabic" w:hAnsi="Traditional Arabic"/>
          <w:b/>
          <w:bCs/>
          <w:color w:val="auto"/>
          <w:sz w:val="46"/>
          <w:rtl/>
        </w:rPr>
        <w:t xml:space="preserve">التطبيق:                                                                     </w:t>
      </w:r>
    </w:p>
    <w:p w:rsidR="00A339FA" w:rsidRPr="00704991" w:rsidRDefault="00BD09FB" w:rsidP="008A7535">
      <w:pPr>
        <w:ind w:firstLine="0"/>
        <w:jc w:val="left"/>
        <w:rPr>
          <w:rFonts w:ascii="Arial" w:hAnsi="Arial" w:cs="Arial"/>
          <w:color w:val="auto"/>
          <w:sz w:val="18"/>
          <w:szCs w:val="18"/>
          <w:lang w:eastAsia="en-US"/>
        </w:rPr>
      </w:pPr>
      <w:r w:rsidRPr="008A7535">
        <w:rPr>
          <w:rFonts w:ascii="Traditional Arabic" w:hAnsi="Traditional Arabic"/>
          <w:color w:val="auto"/>
          <w:sz w:val="46"/>
          <w:rtl/>
        </w:rPr>
        <w:t xml:space="preserve"> </w:t>
      </w:r>
      <w:r w:rsidR="00583ACF" w:rsidRPr="00704991">
        <w:rPr>
          <w:rFonts w:hint="cs"/>
          <w:color w:val="auto"/>
          <w:sz w:val="46"/>
          <w:rtl/>
        </w:rPr>
        <w:t>تفسير</w:t>
      </w:r>
      <w:r w:rsidR="00A339FA" w:rsidRPr="00704991">
        <w:rPr>
          <w:rFonts w:hint="cs"/>
          <w:color w:val="auto"/>
          <w:sz w:val="46"/>
          <w:rtl/>
        </w:rPr>
        <w:t xml:space="preserve"> قوله تعالى</w:t>
      </w:r>
      <w:r w:rsidR="00583ACF" w:rsidRPr="00704991">
        <w:rPr>
          <w:rFonts w:hint="cs"/>
          <w:color w:val="auto"/>
          <w:sz w:val="46"/>
          <w:rtl/>
        </w:rPr>
        <w:t>:</w:t>
      </w:r>
      <w:r w:rsidR="00583ACF" w:rsidRPr="00704991">
        <w:rPr>
          <w:rFonts w:ascii="QCF_BSML" w:hAnsi="QCF_BSML" w:cs="QCF_BSML"/>
          <w:color w:val="auto"/>
          <w:sz w:val="35"/>
          <w:szCs w:val="35"/>
          <w:rtl/>
          <w:lang w:eastAsia="en-US"/>
        </w:rPr>
        <w:t xml:space="preserve"> </w:t>
      </w:r>
      <w:r w:rsidR="00583ACF" w:rsidRPr="00704991">
        <w:rPr>
          <w:rFonts w:ascii="QCF_BSML" w:hAnsi="QCF_BSML" w:cs="QCF_BSML"/>
          <w:color w:val="auto"/>
          <w:sz w:val="33"/>
          <w:szCs w:val="33"/>
          <w:rtl/>
          <w:lang w:eastAsia="en-US"/>
        </w:rPr>
        <w:t>ﭽ</w:t>
      </w:r>
      <w:r w:rsidR="00583ACF" w:rsidRPr="00704991">
        <w:rPr>
          <w:rFonts w:ascii="QCF_P569" w:hAnsi="QCF_P569" w:cs="QCF_P569"/>
          <w:color w:val="auto"/>
          <w:sz w:val="33"/>
          <w:szCs w:val="33"/>
          <w:rtl/>
          <w:lang w:eastAsia="en-US"/>
        </w:rPr>
        <w:t xml:space="preserve">  ﭻ  ﭼ      ﭽ  ﭾ</w:t>
      </w:r>
      <w:r w:rsidR="00583ACF" w:rsidRPr="00704991">
        <w:rPr>
          <w:rFonts w:ascii="QCF_BSML" w:hAnsi="QCF_BSML" w:cs="QCF_BSML"/>
          <w:color w:val="auto"/>
          <w:sz w:val="33"/>
          <w:szCs w:val="33"/>
          <w:rtl/>
          <w:lang w:eastAsia="en-US"/>
        </w:rPr>
        <w:t>ﭼ</w:t>
      </w:r>
      <w:r w:rsidR="00583ACF" w:rsidRPr="00704991">
        <w:rPr>
          <w:rFonts w:hint="cs"/>
          <w:color w:val="auto"/>
          <w:vertAlign w:val="superscript"/>
          <w:rtl/>
        </w:rPr>
        <w:t>(</w:t>
      </w:r>
      <w:r w:rsidR="00583ACF" w:rsidRPr="00704991">
        <w:rPr>
          <w:rStyle w:val="ad"/>
          <w:color w:val="auto"/>
          <w:rtl/>
        </w:rPr>
        <w:footnoteReference w:id="122"/>
      </w:r>
      <w:r w:rsidR="00583ACF" w:rsidRPr="00704991">
        <w:rPr>
          <w:rFonts w:hint="cs"/>
          <w:color w:val="auto"/>
          <w:vertAlign w:val="superscript"/>
          <w:rtl/>
        </w:rPr>
        <w:t>)</w:t>
      </w:r>
      <w:r w:rsidR="00A339FA" w:rsidRPr="00704991">
        <w:rPr>
          <w:rFonts w:ascii="QCF_BSML" w:hAnsi="QCF_BSML" w:hint="cs"/>
          <w:color w:val="auto"/>
          <w:sz w:val="35"/>
          <w:szCs w:val="35"/>
          <w:rtl/>
          <w:lang w:eastAsia="en-US"/>
        </w:rPr>
        <w:t>ب</w:t>
      </w:r>
      <w:r w:rsidR="006D2E20" w:rsidRPr="00704991">
        <w:rPr>
          <w:rFonts w:ascii="QCF_BSML" w:hAnsi="QCF_BSML" w:hint="cs"/>
          <w:color w:val="auto"/>
          <w:sz w:val="35"/>
          <w:szCs w:val="35"/>
          <w:rtl/>
          <w:lang w:eastAsia="en-US"/>
        </w:rPr>
        <w:t>عده مباشرةً ب</w:t>
      </w:r>
      <w:r w:rsidR="00A339FA" w:rsidRPr="00704991">
        <w:rPr>
          <w:rFonts w:ascii="QCF_BSML" w:hAnsi="QCF_BSML" w:hint="cs"/>
          <w:color w:val="auto"/>
          <w:sz w:val="35"/>
          <w:szCs w:val="35"/>
          <w:rtl/>
          <w:lang w:eastAsia="en-US"/>
        </w:rPr>
        <w:t>قوله</w:t>
      </w:r>
      <w:r w:rsidR="00583ACF" w:rsidRPr="00704991">
        <w:rPr>
          <w:rFonts w:ascii="QCF_BSML" w:hAnsi="QCF_BSML" w:hint="cs"/>
          <w:color w:val="auto"/>
          <w:sz w:val="35"/>
          <w:szCs w:val="35"/>
          <w:rtl/>
          <w:lang w:eastAsia="en-US"/>
        </w:rPr>
        <w:t xml:space="preserve">: </w:t>
      </w:r>
      <w:r w:rsidR="00583ACF" w:rsidRPr="00704991">
        <w:rPr>
          <w:rFonts w:ascii="QCF_BSML" w:hAnsi="QCF_BSML" w:cs="QCF_BSML"/>
          <w:color w:val="auto"/>
          <w:sz w:val="29"/>
          <w:szCs w:val="29"/>
          <w:rtl/>
          <w:lang w:eastAsia="en-US"/>
        </w:rPr>
        <w:t xml:space="preserve">ﭽ </w:t>
      </w:r>
      <w:r w:rsidR="00583ACF" w:rsidRPr="00704991">
        <w:rPr>
          <w:rFonts w:ascii="QCF_P569" w:hAnsi="QCF_P569" w:cs="QCF_P569"/>
          <w:color w:val="auto"/>
          <w:sz w:val="29"/>
          <w:szCs w:val="29"/>
          <w:rtl/>
          <w:lang w:eastAsia="en-US"/>
        </w:rPr>
        <w:t xml:space="preserve">ﮀ  ﮁ  ﮂ            ﮃ  ﮄ  ﮅ  ﮆ  ﮇ     ﮈ    </w:t>
      </w:r>
      <w:r w:rsidR="00583ACF" w:rsidRPr="00704991">
        <w:rPr>
          <w:rFonts w:ascii="QCF_BSML" w:hAnsi="QCF_BSML" w:cs="QCF_BSML"/>
          <w:color w:val="auto"/>
          <w:sz w:val="29"/>
          <w:szCs w:val="29"/>
          <w:rtl/>
          <w:lang w:eastAsia="en-US"/>
        </w:rPr>
        <w:t>ﭼ</w:t>
      </w:r>
      <w:r w:rsidR="00A339FA" w:rsidRPr="00704991">
        <w:rPr>
          <w:rFonts w:hint="cs"/>
          <w:color w:val="auto"/>
          <w:vertAlign w:val="superscript"/>
          <w:rtl/>
        </w:rPr>
        <w:t>(</w:t>
      </w:r>
      <w:r w:rsidR="00A339FA" w:rsidRPr="00704991">
        <w:rPr>
          <w:rStyle w:val="ad"/>
          <w:color w:val="auto"/>
          <w:rtl/>
        </w:rPr>
        <w:footnoteReference w:id="123"/>
      </w:r>
      <w:r w:rsidR="00A339FA" w:rsidRPr="00704991">
        <w:rPr>
          <w:rFonts w:hint="cs"/>
          <w:color w:val="auto"/>
          <w:vertAlign w:val="superscript"/>
          <w:rtl/>
        </w:rPr>
        <w:t>)</w:t>
      </w:r>
      <w:r w:rsidR="00A339FA" w:rsidRPr="00704991">
        <w:rPr>
          <w:rFonts w:hint="cs"/>
          <w:color w:val="auto"/>
          <w:sz w:val="46"/>
          <w:rtl/>
        </w:rPr>
        <w:t>.</w:t>
      </w:r>
    </w:p>
    <w:p w:rsidR="008A7535" w:rsidRPr="008A7535" w:rsidRDefault="008A7535" w:rsidP="008A7535">
      <w:pPr>
        <w:ind w:left="-2" w:firstLine="0"/>
        <w:jc w:val="left"/>
        <w:rPr>
          <w:rFonts w:ascii="Traditional Arabic" w:hAnsi="Traditional Arabic"/>
          <w:color w:val="auto"/>
          <w:rtl/>
        </w:rPr>
      </w:pPr>
      <w:r w:rsidRPr="008A7535">
        <w:rPr>
          <w:rFonts w:ascii="Traditional Arabic" w:hAnsi="Traditional Arabic"/>
          <w:color w:val="auto"/>
          <w:rtl/>
          <w:lang w:eastAsia="en-US"/>
        </w:rPr>
        <w:t xml:space="preserve">1- </w:t>
      </w:r>
      <w:r w:rsidR="006D2E20" w:rsidRPr="008A7535">
        <w:rPr>
          <w:rFonts w:ascii="Traditional Arabic" w:hAnsi="Traditional Arabic"/>
          <w:color w:val="auto"/>
          <w:rtl/>
          <w:lang w:eastAsia="en-US"/>
        </w:rPr>
        <w:t xml:space="preserve"> </w:t>
      </w:r>
      <w:r w:rsidR="00A339FA" w:rsidRPr="008A7535">
        <w:rPr>
          <w:rFonts w:ascii="Traditional Arabic" w:hAnsi="Traditional Arabic"/>
          <w:color w:val="auto"/>
          <w:rtl/>
        </w:rPr>
        <w:t xml:space="preserve">أن يأتي بيانه في موضعٍ آخر. </w:t>
      </w:r>
      <w:r w:rsidR="006223D7" w:rsidRPr="008A7535">
        <w:rPr>
          <w:rFonts w:ascii="Traditional Arabic" w:hAnsi="Traditional Arabic"/>
          <w:color w:val="auto"/>
          <w:rtl/>
        </w:rPr>
        <w:t xml:space="preserve">   </w:t>
      </w:r>
    </w:p>
    <w:p w:rsidR="00BD09FB" w:rsidRPr="008A7535" w:rsidRDefault="006223D7" w:rsidP="008A7535">
      <w:pPr>
        <w:ind w:left="-2" w:firstLine="0"/>
        <w:jc w:val="left"/>
        <w:rPr>
          <w:b/>
          <w:bCs/>
          <w:color w:val="auto"/>
          <w:sz w:val="46"/>
        </w:rPr>
      </w:pPr>
      <w:r w:rsidRPr="00704991">
        <w:rPr>
          <w:rFonts w:hint="cs"/>
          <w:color w:val="auto"/>
          <w:sz w:val="46"/>
          <w:rtl/>
        </w:rPr>
        <w:t xml:space="preserve">   </w:t>
      </w:r>
      <w:r w:rsidR="00BD09FB" w:rsidRPr="008A7535">
        <w:rPr>
          <w:rFonts w:ascii="Traditional Arabic" w:hAnsi="Traditional Arabic"/>
          <w:b/>
          <w:bCs/>
          <w:color w:val="auto"/>
          <w:sz w:val="46"/>
          <w:rtl/>
        </w:rPr>
        <w:t>التطبيق:</w:t>
      </w:r>
    </w:p>
    <w:p w:rsidR="006D2E20" w:rsidRPr="00704991" w:rsidRDefault="00A339FA" w:rsidP="008A7535">
      <w:pPr>
        <w:ind w:left="-2" w:firstLine="0"/>
        <w:jc w:val="lowKashida"/>
        <w:rPr>
          <w:rFonts w:ascii="Arial" w:hAnsi="Arial" w:cs="Arial"/>
          <w:color w:val="auto"/>
          <w:sz w:val="18"/>
          <w:szCs w:val="18"/>
          <w:lang w:eastAsia="en-US"/>
        </w:rPr>
      </w:pPr>
      <w:r w:rsidRPr="00704991">
        <w:rPr>
          <w:rFonts w:hint="cs"/>
          <w:color w:val="auto"/>
          <w:sz w:val="46"/>
          <w:rtl/>
        </w:rPr>
        <w:t>تفسير قوله تعالى</w:t>
      </w:r>
      <w:r w:rsidR="006D2E20" w:rsidRPr="00704991">
        <w:rPr>
          <w:rFonts w:hint="cs"/>
          <w:color w:val="auto"/>
          <w:sz w:val="46"/>
          <w:rtl/>
        </w:rPr>
        <w:t xml:space="preserve"> في سورة النحل</w:t>
      </w:r>
      <w:r w:rsidRPr="00704991">
        <w:rPr>
          <w:rFonts w:hint="cs"/>
          <w:color w:val="auto"/>
          <w:sz w:val="46"/>
          <w:rtl/>
        </w:rPr>
        <w:t xml:space="preserve">: </w:t>
      </w:r>
      <w:r w:rsidRPr="00704991">
        <w:rPr>
          <w:rFonts w:ascii="QCF_BSML" w:hAnsi="QCF_BSML" w:cs="QCF_BSML"/>
          <w:color w:val="auto"/>
          <w:sz w:val="35"/>
          <w:szCs w:val="35"/>
          <w:rtl/>
          <w:lang w:eastAsia="en-US"/>
        </w:rPr>
        <w:t xml:space="preserve">ﭽ </w:t>
      </w:r>
      <w:r w:rsidRPr="00704991">
        <w:rPr>
          <w:rFonts w:ascii="QCF_P280" w:hAnsi="QCF_P280" w:cs="QCF_P280"/>
          <w:color w:val="auto"/>
          <w:sz w:val="35"/>
          <w:szCs w:val="35"/>
          <w:rtl/>
          <w:lang w:eastAsia="en-US"/>
        </w:rPr>
        <w:t>ﯪ  ﯫ  ﯬ  ﯭ  ﯮ  ﯯ  ﯰ   ﯱ ﯲ</w:t>
      </w:r>
      <w:r w:rsidRPr="00704991">
        <w:rPr>
          <w:rFonts w:ascii="QCF_BSML" w:hAnsi="QCF_BSML" w:cs="QCF_BSML"/>
          <w:color w:val="auto"/>
          <w:sz w:val="35"/>
          <w:szCs w:val="35"/>
          <w:rtl/>
          <w:lang w:eastAsia="en-US"/>
        </w:rPr>
        <w:t>ﭼ</w:t>
      </w:r>
      <w:r w:rsidR="006D2E20" w:rsidRPr="00704991">
        <w:rPr>
          <w:rFonts w:hint="cs"/>
          <w:color w:val="auto"/>
          <w:vertAlign w:val="superscript"/>
          <w:rtl/>
        </w:rPr>
        <w:t>(</w:t>
      </w:r>
      <w:r w:rsidR="006D2E20" w:rsidRPr="00704991">
        <w:rPr>
          <w:rStyle w:val="ad"/>
          <w:color w:val="auto"/>
          <w:rtl/>
        </w:rPr>
        <w:footnoteReference w:id="124"/>
      </w:r>
      <w:r w:rsidR="006D2E20" w:rsidRPr="00704991">
        <w:rPr>
          <w:rFonts w:hint="cs"/>
          <w:color w:val="auto"/>
          <w:vertAlign w:val="superscript"/>
          <w:rtl/>
        </w:rPr>
        <w:t>)</w:t>
      </w:r>
      <w:r w:rsidRPr="00704991">
        <w:rPr>
          <w:rFonts w:ascii="QCF_BSML" w:hAnsi="QCF_BSML" w:cs="QCF_BSML" w:hint="cs"/>
          <w:color w:val="auto"/>
          <w:sz w:val="35"/>
          <w:szCs w:val="35"/>
          <w:rtl/>
          <w:lang w:eastAsia="en-US"/>
        </w:rPr>
        <w:t xml:space="preserve"> </w:t>
      </w:r>
      <w:r w:rsidRPr="00704991">
        <w:rPr>
          <w:rFonts w:hint="cs"/>
          <w:color w:val="auto"/>
          <w:sz w:val="46"/>
          <w:rtl/>
        </w:rPr>
        <w:t xml:space="preserve"> بقوله تعالى</w:t>
      </w:r>
      <w:r w:rsidR="006D2E20" w:rsidRPr="00704991">
        <w:rPr>
          <w:rFonts w:hint="cs"/>
          <w:color w:val="auto"/>
          <w:sz w:val="46"/>
          <w:rtl/>
        </w:rPr>
        <w:t xml:space="preserve"> في سورة الأنعام</w:t>
      </w:r>
      <w:r w:rsidRPr="00704991">
        <w:rPr>
          <w:rFonts w:hint="cs"/>
          <w:color w:val="auto"/>
          <w:sz w:val="46"/>
          <w:rtl/>
        </w:rPr>
        <w:t xml:space="preserve">: </w:t>
      </w:r>
      <w:r w:rsidR="006D2E20" w:rsidRPr="00704991">
        <w:rPr>
          <w:rFonts w:ascii="QCF_BSML" w:hAnsi="QCF_BSML" w:cs="QCF_BSML"/>
          <w:color w:val="auto"/>
          <w:sz w:val="35"/>
          <w:szCs w:val="35"/>
          <w:rtl/>
          <w:lang w:eastAsia="en-US"/>
        </w:rPr>
        <w:t>ﭽ</w:t>
      </w:r>
      <w:r w:rsidR="006D2E20" w:rsidRPr="00704991">
        <w:rPr>
          <w:rFonts w:ascii="QCF_P147" w:hAnsi="QCF_P147" w:cs="QCF_P147"/>
          <w:color w:val="auto"/>
          <w:sz w:val="35"/>
          <w:szCs w:val="35"/>
          <w:rtl/>
          <w:lang w:eastAsia="en-US"/>
        </w:rPr>
        <w:t xml:space="preserve">ﯣ  ﯤ  ﯥ  ﯦ    ﯧ  ﯨ  ﯩﯪ  ﯫ  ﯬ  ﯭ  ﯮ  ﯯ   ﯰ  ﯱ     ﯲ  ﯳ  ﯴ  ﯵ  ﯶ  ﯷ  ﯸ   ﯹ  </w:t>
      </w:r>
      <w:r w:rsidR="006D2E20" w:rsidRPr="00704991">
        <w:rPr>
          <w:rFonts w:ascii="QCF_P147" w:hAnsi="QCF_P147" w:cs="QCF_P147"/>
          <w:color w:val="auto"/>
          <w:sz w:val="35"/>
          <w:szCs w:val="35"/>
          <w:rtl/>
          <w:lang w:eastAsia="en-US"/>
        </w:rPr>
        <w:lastRenderedPageBreak/>
        <w:t xml:space="preserve">ﯺ  </w:t>
      </w:r>
      <w:r w:rsidR="006D2E20" w:rsidRPr="00704991">
        <w:rPr>
          <w:rFonts w:ascii="QCF_BSML" w:hAnsi="QCF_BSML" w:cs="QCF_BSML"/>
          <w:color w:val="auto"/>
          <w:sz w:val="35"/>
          <w:szCs w:val="35"/>
          <w:rtl/>
          <w:lang w:eastAsia="en-US"/>
        </w:rPr>
        <w:t>ﭼ</w:t>
      </w:r>
      <w:r w:rsidR="006D2E20" w:rsidRPr="00704991">
        <w:rPr>
          <w:rFonts w:hint="cs"/>
          <w:color w:val="auto"/>
          <w:vertAlign w:val="superscript"/>
          <w:rtl/>
        </w:rPr>
        <w:t>(</w:t>
      </w:r>
      <w:r w:rsidR="006D2E20" w:rsidRPr="00704991">
        <w:rPr>
          <w:rStyle w:val="ad"/>
          <w:color w:val="auto"/>
          <w:rtl/>
        </w:rPr>
        <w:footnoteReference w:id="125"/>
      </w:r>
      <w:r w:rsidR="006D2E20" w:rsidRPr="00704991">
        <w:rPr>
          <w:rFonts w:hint="cs"/>
          <w:color w:val="auto"/>
          <w:vertAlign w:val="superscript"/>
          <w:rtl/>
        </w:rPr>
        <w:t>)</w:t>
      </w:r>
      <w:r w:rsidR="00BD09FB" w:rsidRPr="00704991">
        <w:rPr>
          <w:rFonts w:hint="cs"/>
          <w:color w:val="auto"/>
          <w:sz w:val="46"/>
          <w:rtl/>
        </w:rPr>
        <w:t>.</w:t>
      </w:r>
    </w:p>
    <w:p w:rsidR="00FE2050" w:rsidRPr="00704991" w:rsidRDefault="00FE2050" w:rsidP="006223D7">
      <w:pPr>
        <w:ind w:left="450" w:firstLine="0"/>
        <w:jc w:val="lowKashida"/>
        <w:rPr>
          <w:rFonts w:ascii="Arial" w:hAnsi="Arial" w:cs="Arial"/>
          <w:color w:val="auto"/>
          <w:sz w:val="18"/>
          <w:szCs w:val="18"/>
          <w:lang w:eastAsia="en-US"/>
        </w:rPr>
      </w:pPr>
    </w:p>
    <w:p w:rsidR="004C2995" w:rsidRPr="00704991" w:rsidRDefault="004C2995" w:rsidP="008A7535">
      <w:pPr>
        <w:numPr>
          <w:ilvl w:val="1"/>
          <w:numId w:val="23"/>
        </w:numPr>
        <w:tabs>
          <w:tab w:val="clear" w:pos="1890"/>
          <w:tab w:val="num" w:pos="3"/>
          <w:tab w:val="left" w:pos="423"/>
        </w:tabs>
        <w:ind w:left="3" w:firstLine="0"/>
        <w:jc w:val="lowKashida"/>
        <w:rPr>
          <w:color w:val="auto"/>
          <w:sz w:val="46"/>
          <w:rtl/>
        </w:rPr>
      </w:pPr>
      <w:r w:rsidRPr="00704991">
        <w:rPr>
          <w:rFonts w:hint="cs"/>
          <w:color w:val="auto"/>
          <w:sz w:val="46"/>
          <w:rtl/>
        </w:rPr>
        <w:t xml:space="preserve">ما جاء عن النبي </w:t>
      </w:r>
      <w:r w:rsidR="002E0271" w:rsidRPr="00F50DA9">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rFonts w:hint="cs"/>
          <w:color w:val="auto"/>
          <w:sz w:val="46"/>
          <w:rtl/>
        </w:rPr>
        <w:t xml:space="preserve"> من تفسير آية بآية أخرى وهذا من باب التفسير بالمأثور لأنَّ القائل به هو النبي </w:t>
      </w:r>
      <w:r w:rsidR="002E0271" w:rsidRPr="00F50DA9">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rFonts w:hint="cs"/>
          <w:color w:val="auto"/>
          <w:sz w:val="46"/>
          <w:rtl/>
        </w:rPr>
        <w:t xml:space="preserve"> . وستأتي الأمثلة عليها عند الحديث عن أوجه تفسير القرآن بالقرآن.</w:t>
      </w:r>
    </w:p>
    <w:p w:rsidR="00265BA0" w:rsidRPr="00704991" w:rsidRDefault="002255C9" w:rsidP="00583ACF">
      <w:pPr>
        <w:ind w:firstLine="0"/>
        <w:jc w:val="lowKashida"/>
        <w:rPr>
          <w:color w:val="auto"/>
          <w:sz w:val="46"/>
          <w:rtl/>
        </w:rPr>
      </w:pPr>
      <w:r w:rsidRPr="00704991">
        <w:rPr>
          <w:rFonts w:hint="cs"/>
          <w:b/>
          <w:bCs/>
          <w:color w:val="auto"/>
          <w:sz w:val="46"/>
          <w:rtl/>
        </w:rPr>
        <w:t>الطريق الثاني</w:t>
      </w:r>
      <w:r w:rsidR="00265BA0" w:rsidRPr="00704991">
        <w:rPr>
          <w:rFonts w:hint="cs"/>
          <w:b/>
          <w:bCs/>
          <w:color w:val="auto"/>
          <w:sz w:val="46"/>
          <w:rtl/>
        </w:rPr>
        <w:t>:</w:t>
      </w:r>
      <w:r w:rsidR="00F41863" w:rsidRPr="00704991">
        <w:rPr>
          <w:rFonts w:hint="cs"/>
          <w:b/>
          <w:bCs/>
          <w:color w:val="auto"/>
          <w:sz w:val="46"/>
          <w:rtl/>
        </w:rPr>
        <w:t xml:space="preserve"> </w:t>
      </w:r>
      <w:r w:rsidRPr="00704991">
        <w:rPr>
          <w:rFonts w:hint="cs"/>
          <w:b/>
          <w:bCs/>
          <w:color w:val="auto"/>
          <w:sz w:val="46"/>
          <w:rtl/>
        </w:rPr>
        <w:t>الرأي وال</w:t>
      </w:r>
      <w:r w:rsidR="00501FF9" w:rsidRPr="00704991">
        <w:rPr>
          <w:rFonts w:hint="cs"/>
          <w:b/>
          <w:bCs/>
          <w:color w:val="auto"/>
          <w:sz w:val="46"/>
          <w:rtl/>
        </w:rPr>
        <w:t>ا</w:t>
      </w:r>
      <w:r w:rsidR="0027216B" w:rsidRPr="00704991">
        <w:rPr>
          <w:rFonts w:hint="cs"/>
          <w:b/>
          <w:bCs/>
          <w:color w:val="auto"/>
          <w:sz w:val="46"/>
          <w:rtl/>
        </w:rPr>
        <w:t>جتهاد</w:t>
      </w:r>
      <w:r w:rsidR="00501FF9" w:rsidRPr="00704991">
        <w:rPr>
          <w:rFonts w:hint="cs"/>
          <w:b/>
          <w:bCs/>
          <w:color w:val="auto"/>
          <w:sz w:val="46"/>
          <w:rtl/>
        </w:rPr>
        <w:t>:</w:t>
      </w:r>
      <w:r w:rsidR="00265BA0" w:rsidRPr="00704991">
        <w:rPr>
          <w:rFonts w:hint="cs"/>
          <w:b/>
          <w:bCs/>
          <w:color w:val="auto"/>
          <w:sz w:val="46"/>
          <w:rtl/>
        </w:rPr>
        <w:t xml:space="preserve"> </w:t>
      </w:r>
      <w:r w:rsidR="000E10B5" w:rsidRPr="00704991">
        <w:rPr>
          <w:rFonts w:hint="cs"/>
          <w:color w:val="auto"/>
          <w:sz w:val="46"/>
          <w:rtl/>
        </w:rPr>
        <w:t xml:space="preserve">وهو المعتمد على صحة النظر وقوة الاستنباط وذلك بأن يحمل معنى آية على آية أخرى تكون مبينة وشارحة للآية الأولى </w:t>
      </w:r>
      <w:r w:rsidR="007A1B45" w:rsidRPr="00704991">
        <w:rPr>
          <w:rFonts w:hint="cs"/>
          <w:color w:val="auto"/>
          <w:sz w:val="46"/>
          <w:rtl/>
        </w:rPr>
        <w:t xml:space="preserve">وهذا النوع منه المقبول ومنه المردود كأي اجتهاد في تفسير آية ولا اعتبار في قبوله بكونه تفسير لآية بأخرى فكثيراً ما تجعل الآية أو لفظ منها نظيراً لما ليس لمثله كما يفعل أهل البدع والأهواء من المعتزلة ومن نحا نحوهم فهم يقررون بدعهم ويجعلون بعض الآيات نظائر بعض </w:t>
      </w:r>
      <w:r w:rsidR="00583ACF" w:rsidRPr="00704991">
        <w:rPr>
          <w:color w:val="auto"/>
          <w:sz w:val="46"/>
          <w:rtl/>
        </w:rPr>
        <w:t>–</w:t>
      </w:r>
      <w:r w:rsidR="007A1B45" w:rsidRPr="00704991">
        <w:rPr>
          <w:rFonts w:hint="cs"/>
          <w:color w:val="auto"/>
          <w:sz w:val="46"/>
          <w:rtl/>
        </w:rPr>
        <w:t xml:space="preserve"> </w:t>
      </w:r>
      <w:r w:rsidR="00583ACF" w:rsidRPr="00704991">
        <w:rPr>
          <w:rFonts w:hint="cs"/>
          <w:color w:val="auto"/>
          <w:sz w:val="46"/>
          <w:rtl/>
        </w:rPr>
        <w:t>وهي ليست كذلك لتصحيح ما ذهبوا إليه</w:t>
      </w:r>
      <w:r w:rsidR="00583ACF" w:rsidRPr="00704991">
        <w:rPr>
          <w:rFonts w:hint="cs"/>
          <w:color w:val="auto"/>
          <w:vertAlign w:val="superscript"/>
          <w:rtl/>
        </w:rPr>
        <w:t>(</w:t>
      </w:r>
      <w:r w:rsidR="00583ACF" w:rsidRPr="00704991">
        <w:rPr>
          <w:rStyle w:val="ad"/>
          <w:color w:val="auto"/>
          <w:rtl/>
        </w:rPr>
        <w:footnoteReference w:id="126"/>
      </w:r>
      <w:r w:rsidR="00583ACF" w:rsidRPr="00704991">
        <w:rPr>
          <w:rFonts w:hint="cs"/>
          <w:color w:val="auto"/>
          <w:vertAlign w:val="superscript"/>
          <w:rtl/>
        </w:rPr>
        <w:t>)</w:t>
      </w:r>
      <w:r w:rsidR="00583ACF" w:rsidRPr="00704991">
        <w:rPr>
          <w:rFonts w:hint="cs"/>
          <w:color w:val="auto"/>
          <w:sz w:val="46"/>
          <w:rtl/>
        </w:rPr>
        <w:t xml:space="preserve">. وهذا </w:t>
      </w:r>
      <w:r w:rsidR="00265BA0" w:rsidRPr="00704991">
        <w:rPr>
          <w:rFonts w:hint="cs"/>
          <w:color w:val="auto"/>
          <w:sz w:val="46"/>
          <w:rtl/>
        </w:rPr>
        <w:t>ومن أقوى الأدلة على دخول الاجتهاد والرأي في تفسير القرآن بالقرآن:</w:t>
      </w:r>
    </w:p>
    <w:p w:rsidR="00811A23" w:rsidRPr="008A7535" w:rsidRDefault="006223D7" w:rsidP="00265BA0">
      <w:pPr>
        <w:ind w:firstLine="0"/>
        <w:jc w:val="lowKashida"/>
        <w:rPr>
          <w:rFonts w:ascii="Traditional Arabic" w:hAnsi="Traditional Arabic"/>
          <w:b/>
          <w:bCs/>
          <w:color w:val="auto"/>
          <w:sz w:val="46"/>
          <w:rtl/>
        </w:rPr>
      </w:pPr>
      <w:r w:rsidRPr="008A7535">
        <w:rPr>
          <w:rFonts w:ascii="Traditional Arabic" w:hAnsi="Traditional Arabic"/>
          <w:b/>
          <w:bCs/>
          <w:color w:val="auto"/>
          <w:sz w:val="46"/>
          <w:rtl/>
        </w:rPr>
        <w:t>التطبيق:</w:t>
      </w:r>
    </w:p>
    <w:p w:rsidR="003452D7" w:rsidRPr="00704991" w:rsidRDefault="00811A23" w:rsidP="00606002">
      <w:pPr>
        <w:widowControl/>
        <w:autoSpaceDE w:val="0"/>
        <w:autoSpaceDN w:val="0"/>
        <w:bidi w:val="0"/>
        <w:adjustRightInd w:val="0"/>
        <w:ind w:firstLine="0"/>
        <w:jc w:val="right"/>
        <w:rPr>
          <w:rFonts w:ascii="Arial" w:hAnsi="Arial" w:cs="Arial"/>
          <w:color w:val="auto"/>
          <w:sz w:val="18"/>
          <w:szCs w:val="18"/>
          <w:lang w:eastAsia="en-US"/>
        </w:rPr>
      </w:pPr>
      <w:r w:rsidRPr="00704991">
        <w:rPr>
          <w:rFonts w:hint="cs"/>
          <w:color w:val="auto"/>
          <w:sz w:val="46"/>
          <w:rtl/>
        </w:rPr>
        <w:t xml:space="preserve">اعتبار قوله تعالى: </w:t>
      </w:r>
      <w:r w:rsidR="003452D7" w:rsidRPr="00704991">
        <w:rPr>
          <w:rFonts w:ascii="QCF_BSML" w:hAnsi="QCF_BSML" w:cs="QCF_BSML"/>
          <w:color w:val="auto"/>
          <w:sz w:val="35"/>
          <w:szCs w:val="35"/>
          <w:rtl/>
          <w:lang w:eastAsia="en-US"/>
        </w:rPr>
        <w:t xml:space="preserve">ﭽ </w:t>
      </w:r>
      <w:r w:rsidR="003452D7" w:rsidRPr="00704991">
        <w:rPr>
          <w:rFonts w:ascii="QCF_P141" w:hAnsi="QCF_P141" w:cs="QCF_P141"/>
          <w:color w:val="auto"/>
          <w:sz w:val="35"/>
          <w:szCs w:val="35"/>
          <w:rtl/>
          <w:lang w:eastAsia="en-US"/>
        </w:rPr>
        <w:t>ﭥ  ﭦ   ﭧ   ﭨ  ﭩ  ﭪ</w:t>
      </w:r>
      <w:r w:rsidR="003452D7" w:rsidRPr="00704991">
        <w:rPr>
          <w:rFonts w:ascii="QCF_BSML" w:hAnsi="QCF_BSML" w:cs="QCF_BSML"/>
          <w:color w:val="auto"/>
          <w:sz w:val="35"/>
          <w:szCs w:val="35"/>
          <w:rtl/>
          <w:lang w:eastAsia="en-US"/>
        </w:rPr>
        <w:t>ﭼ</w:t>
      </w:r>
      <w:r w:rsidR="003452D7" w:rsidRPr="00704991">
        <w:rPr>
          <w:rFonts w:hint="cs"/>
          <w:color w:val="auto"/>
          <w:vertAlign w:val="superscript"/>
          <w:rtl/>
        </w:rPr>
        <w:t>(</w:t>
      </w:r>
      <w:r w:rsidR="003452D7" w:rsidRPr="00704991">
        <w:rPr>
          <w:rStyle w:val="ad"/>
          <w:color w:val="auto"/>
          <w:rtl/>
        </w:rPr>
        <w:footnoteReference w:id="127"/>
      </w:r>
      <w:r w:rsidR="003452D7" w:rsidRPr="00704991">
        <w:rPr>
          <w:rFonts w:hint="cs"/>
          <w:color w:val="auto"/>
          <w:vertAlign w:val="superscript"/>
          <w:rtl/>
        </w:rPr>
        <w:t>)</w:t>
      </w:r>
      <w:r w:rsidRPr="00704991">
        <w:rPr>
          <w:rFonts w:hint="cs"/>
          <w:color w:val="auto"/>
          <w:sz w:val="46"/>
          <w:rtl/>
        </w:rPr>
        <w:t xml:space="preserve"> تفسي</w:t>
      </w:r>
      <w:r w:rsidR="003452D7" w:rsidRPr="00704991">
        <w:rPr>
          <w:rFonts w:hint="cs"/>
          <w:color w:val="auto"/>
          <w:sz w:val="46"/>
          <w:rtl/>
        </w:rPr>
        <w:t>راً</w:t>
      </w:r>
      <w:r w:rsidRPr="00704991">
        <w:rPr>
          <w:rFonts w:hint="cs"/>
          <w:color w:val="auto"/>
          <w:sz w:val="46"/>
          <w:rtl/>
        </w:rPr>
        <w:t xml:space="preserve"> لقوله تعالى: </w:t>
      </w:r>
      <w:r w:rsidR="003452D7" w:rsidRPr="00704991">
        <w:rPr>
          <w:rFonts w:ascii="QCF_BSML" w:hAnsi="QCF_BSML" w:cs="QCF_BSML"/>
          <w:color w:val="auto"/>
          <w:sz w:val="35"/>
          <w:szCs w:val="35"/>
          <w:rtl/>
          <w:lang w:eastAsia="en-US"/>
        </w:rPr>
        <w:t>ﭽ</w:t>
      </w:r>
      <w:r w:rsidR="003452D7" w:rsidRPr="00704991">
        <w:rPr>
          <w:rFonts w:ascii="QCF_P578" w:hAnsi="QCF_P578" w:cs="QCF_P578"/>
          <w:color w:val="auto"/>
          <w:sz w:val="35"/>
          <w:szCs w:val="35"/>
          <w:rtl/>
          <w:lang w:eastAsia="en-US"/>
        </w:rPr>
        <w:t xml:space="preserve">ﭙ  ﭚ    ﭛ    ﭜ   </w:t>
      </w:r>
      <w:r w:rsidR="00606002" w:rsidRPr="00704991">
        <w:rPr>
          <w:rFonts w:ascii="QCF_BSML" w:hAnsi="QCF_BSML" w:cs="QCF_BSML" w:hint="cs"/>
          <w:color w:val="auto"/>
          <w:sz w:val="35"/>
          <w:szCs w:val="35"/>
          <w:rtl/>
          <w:lang w:eastAsia="en-US"/>
        </w:rPr>
        <w:t xml:space="preserve"> </w:t>
      </w:r>
      <w:r w:rsidR="00606002" w:rsidRPr="00704991">
        <w:rPr>
          <w:rFonts w:ascii="QCF_BSML" w:hAnsi="QCF_BSML" w:cs="QCF_BSML"/>
          <w:color w:val="auto"/>
          <w:sz w:val="35"/>
          <w:szCs w:val="35"/>
          <w:rtl/>
          <w:lang w:eastAsia="en-US"/>
        </w:rPr>
        <w:t xml:space="preserve"> </w:t>
      </w:r>
      <w:r w:rsidR="00606002" w:rsidRPr="00704991">
        <w:rPr>
          <w:rFonts w:ascii="QCF_P578" w:hAnsi="QCF_P578" w:cs="QCF_P578"/>
          <w:color w:val="auto"/>
          <w:sz w:val="35"/>
          <w:szCs w:val="35"/>
          <w:rtl/>
          <w:lang w:eastAsia="en-US"/>
        </w:rPr>
        <w:t xml:space="preserve">ﭝ      ﭞ  ﭟ        ﭠ  </w:t>
      </w:r>
      <w:r w:rsidR="003452D7" w:rsidRPr="00704991">
        <w:rPr>
          <w:rFonts w:ascii="QCF_BSML" w:hAnsi="QCF_BSML" w:cs="QCF_BSML"/>
          <w:color w:val="auto"/>
          <w:sz w:val="35"/>
          <w:szCs w:val="35"/>
          <w:rtl/>
          <w:lang w:eastAsia="en-US"/>
        </w:rPr>
        <w:t>ﭼ</w:t>
      </w:r>
      <w:r w:rsidR="00606002" w:rsidRPr="00704991">
        <w:rPr>
          <w:rFonts w:hint="cs"/>
          <w:color w:val="auto"/>
          <w:vertAlign w:val="superscript"/>
          <w:rtl/>
        </w:rPr>
        <w:t>(</w:t>
      </w:r>
      <w:r w:rsidR="00606002" w:rsidRPr="00704991">
        <w:rPr>
          <w:rStyle w:val="ad"/>
          <w:color w:val="auto"/>
          <w:rtl/>
        </w:rPr>
        <w:footnoteReference w:id="128"/>
      </w:r>
      <w:r w:rsidR="00606002" w:rsidRPr="00704991">
        <w:rPr>
          <w:rFonts w:hint="cs"/>
          <w:color w:val="auto"/>
          <w:vertAlign w:val="superscript"/>
          <w:rtl/>
        </w:rPr>
        <w:t>)</w:t>
      </w:r>
      <w:r w:rsidR="00606002" w:rsidRPr="00704991">
        <w:rPr>
          <w:rFonts w:hint="cs"/>
          <w:color w:val="auto"/>
          <w:rtl/>
        </w:rPr>
        <w:t>.</w:t>
      </w:r>
    </w:p>
    <w:p w:rsidR="00811A23" w:rsidRPr="00704991" w:rsidRDefault="00811A23" w:rsidP="00606002">
      <w:pPr>
        <w:widowControl/>
        <w:autoSpaceDE w:val="0"/>
        <w:autoSpaceDN w:val="0"/>
        <w:bidi w:val="0"/>
        <w:adjustRightInd w:val="0"/>
        <w:ind w:firstLine="0"/>
        <w:jc w:val="right"/>
        <w:rPr>
          <w:rFonts w:ascii="Arial" w:hAnsi="Arial" w:cs="Arial"/>
          <w:color w:val="auto"/>
          <w:sz w:val="18"/>
          <w:szCs w:val="18"/>
          <w:rtl/>
          <w:lang w:eastAsia="en-US"/>
        </w:rPr>
      </w:pPr>
      <w:r w:rsidRPr="00704991">
        <w:rPr>
          <w:rFonts w:hint="cs"/>
          <w:color w:val="auto"/>
          <w:sz w:val="46"/>
          <w:rtl/>
        </w:rPr>
        <w:t xml:space="preserve">كما ذكر ذلك الزمخشري في تفسير قوله تعالى: </w:t>
      </w:r>
      <w:r w:rsidR="00606002" w:rsidRPr="00704991">
        <w:rPr>
          <w:rFonts w:ascii="QCF_BSML" w:hAnsi="QCF_BSML" w:cs="QCF_BSML"/>
          <w:color w:val="auto"/>
          <w:sz w:val="35"/>
          <w:szCs w:val="35"/>
          <w:rtl/>
          <w:lang w:eastAsia="en-US"/>
        </w:rPr>
        <w:t xml:space="preserve">ﭽ </w:t>
      </w:r>
      <w:r w:rsidR="00606002" w:rsidRPr="00704991">
        <w:rPr>
          <w:rFonts w:ascii="QCF_P050" w:hAnsi="QCF_P050" w:cs="QCF_P050"/>
          <w:color w:val="auto"/>
          <w:sz w:val="35"/>
          <w:szCs w:val="35"/>
          <w:rtl/>
          <w:lang w:eastAsia="en-US"/>
        </w:rPr>
        <w:t xml:space="preserve">ﮗ   ﮘ    ﮙ  ﮚ  ﮛ  ﮜ  ﮝ  ﮞ  ﮟ  ﮠ  ﮡ   ﮢ  ﮣﮤ  </w:t>
      </w:r>
      <w:r w:rsidR="00606002" w:rsidRPr="00704991">
        <w:rPr>
          <w:rFonts w:ascii="QCF_BSML" w:hAnsi="QCF_BSML" w:cs="QCF_BSML"/>
          <w:color w:val="auto"/>
          <w:sz w:val="35"/>
          <w:szCs w:val="35"/>
          <w:rtl/>
          <w:lang w:eastAsia="en-US"/>
        </w:rPr>
        <w:t>ﭼ</w:t>
      </w:r>
      <w:r w:rsidR="00606002" w:rsidRPr="00704991">
        <w:rPr>
          <w:rFonts w:hint="cs"/>
          <w:color w:val="auto"/>
          <w:vertAlign w:val="superscript"/>
          <w:rtl/>
        </w:rPr>
        <w:t>(</w:t>
      </w:r>
      <w:r w:rsidR="00606002" w:rsidRPr="00704991">
        <w:rPr>
          <w:rStyle w:val="ad"/>
          <w:color w:val="auto"/>
          <w:rtl/>
        </w:rPr>
        <w:footnoteReference w:id="129"/>
      </w:r>
      <w:r w:rsidR="00606002" w:rsidRPr="00704991">
        <w:rPr>
          <w:rFonts w:hint="cs"/>
          <w:color w:val="auto"/>
          <w:vertAlign w:val="superscript"/>
          <w:rtl/>
        </w:rPr>
        <w:t>)</w:t>
      </w:r>
      <w:r w:rsidRPr="00704991">
        <w:rPr>
          <w:rFonts w:hint="cs"/>
          <w:color w:val="auto"/>
          <w:sz w:val="46"/>
          <w:rtl/>
        </w:rPr>
        <w:t xml:space="preserve"> فذهب إلى أنَّ الآية الثانية من المتشابهات ت</w:t>
      </w:r>
      <w:r w:rsidR="00606002" w:rsidRPr="00704991">
        <w:rPr>
          <w:rFonts w:hint="cs"/>
          <w:color w:val="auto"/>
          <w:sz w:val="46"/>
          <w:rtl/>
        </w:rPr>
        <w:t>ُ</w:t>
      </w:r>
      <w:r w:rsidRPr="00704991">
        <w:rPr>
          <w:rFonts w:hint="cs"/>
          <w:color w:val="auto"/>
          <w:sz w:val="46"/>
          <w:rtl/>
        </w:rPr>
        <w:t>رد إلى الآية الأولى وتحمل عليها</w:t>
      </w:r>
      <w:r w:rsidR="003C643B" w:rsidRPr="00704991">
        <w:rPr>
          <w:rFonts w:hint="cs"/>
          <w:color w:val="auto"/>
          <w:sz w:val="46"/>
          <w:vertAlign w:val="superscript"/>
          <w:rtl/>
        </w:rPr>
        <w:t>(</w:t>
      </w:r>
      <w:r w:rsidR="00D12B0F" w:rsidRPr="00704991">
        <w:rPr>
          <w:rStyle w:val="ad"/>
          <w:color w:val="auto"/>
          <w:sz w:val="46"/>
          <w:rtl/>
        </w:rPr>
        <w:footnoteReference w:id="130"/>
      </w:r>
      <w:r w:rsidR="003C643B" w:rsidRPr="00704991">
        <w:rPr>
          <w:rFonts w:hint="cs"/>
          <w:color w:val="auto"/>
          <w:sz w:val="46"/>
          <w:vertAlign w:val="superscript"/>
          <w:rtl/>
        </w:rPr>
        <w:t>)</w:t>
      </w:r>
      <w:r w:rsidRPr="00704991">
        <w:rPr>
          <w:rFonts w:hint="cs"/>
          <w:color w:val="auto"/>
          <w:sz w:val="46"/>
          <w:rtl/>
        </w:rPr>
        <w:t xml:space="preserve"> وذلك بناءً على مذهبه الفاسد في نفي رؤية المؤمنين لربهم تعالى يوم القيامة.</w:t>
      </w:r>
    </w:p>
    <w:p w:rsidR="00CE13AD" w:rsidRPr="00704991" w:rsidRDefault="00811A23" w:rsidP="00265BA0">
      <w:pPr>
        <w:ind w:firstLine="0"/>
        <w:jc w:val="lowKashida"/>
        <w:rPr>
          <w:color w:val="auto"/>
          <w:sz w:val="46"/>
          <w:rtl/>
        </w:rPr>
      </w:pPr>
      <w:r w:rsidRPr="00704991">
        <w:rPr>
          <w:rFonts w:hint="cs"/>
          <w:color w:val="auto"/>
          <w:sz w:val="46"/>
          <w:rtl/>
        </w:rPr>
        <w:lastRenderedPageBreak/>
        <w:t xml:space="preserve"> </w:t>
      </w:r>
      <w:r w:rsidR="00CE13AD" w:rsidRPr="00704991">
        <w:rPr>
          <w:rFonts w:hint="cs"/>
          <w:color w:val="auto"/>
          <w:sz w:val="46"/>
          <w:rtl/>
        </w:rPr>
        <w:t xml:space="preserve">فتفسير القرآن بالقرآن </w:t>
      </w:r>
      <w:r w:rsidR="00D77943" w:rsidRPr="00704991">
        <w:rPr>
          <w:rFonts w:hint="cs"/>
          <w:color w:val="auto"/>
          <w:sz w:val="46"/>
          <w:rtl/>
        </w:rPr>
        <w:t>على هذا الطريق</w:t>
      </w:r>
      <w:r w:rsidR="00CE13AD" w:rsidRPr="00704991">
        <w:rPr>
          <w:rFonts w:hint="cs"/>
          <w:color w:val="auto"/>
          <w:sz w:val="46"/>
          <w:rtl/>
        </w:rPr>
        <w:t xml:space="preserve"> يُنسب إلى </w:t>
      </w:r>
      <w:r w:rsidR="00D45B83" w:rsidRPr="00704991">
        <w:rPr>
          <w:rFonts w:hint="cs"/>
          <w:color w:val="auto"/>
          <w:sz w:val="46"/>
          <w:rtl/>
        </w:rPr>
        <w:t>ا</w:t>
      </w:r>
      <w:r w:rsidR="00AE0567" w:rsidRPr="00704991">
        <w:rPr>
          <w:rFonts w:hint="cs"/>
          <w:color w:val="auto"/>
          <w:sz w:val="46"/>
          <w:rtl/>
        </w:rPr>
        <w:t>لذي فسَّر به</w:t>
      </w:r>
      <w:r w:rsidR="00CE13AD" w:rsidRPr="00704991">
        <w:rPr>
          <w:rFonts w:hint="cs"/>
          <w:color w:val="auto"/>
          <w:sz w:val="46"/>
          <w:rtl/>
        </w:rPr>
        <w:t xml:space="preserve"> </w:t>
      </w:r>
      <w:r w:rsidR="00D45B83" w:rsidRPr="00704991">
        <w:rPr>
          <w:rFonts w:hint="cs"/>
          <w:color w:val="auto"/>
          <w:sz w:val="46"/>
          <w:rtl/>
        </w:rPr>
        <w:t xml:space="preserve">لأنَّ </w:t>
      </w:r>
      <w:r w:rsidR="00CE13AD" w:rsidRPr="00704991">
        <w:rPr>
          <w:rFonts w:hint="cs"/>
          <w:color w:val="auto"/>
          <w:sz w:val="46"/>
          <w:rtl/>
        </w:rPr>
        <w:t>المفسِّر هو الذي عمد اجته</w:t>
      </w:r>
      <w:r w:rsidR="00AE0567" w:rsidRPr="00704991">
        <w:rPr>
          <w:rFonts w:hint="cs"/>
          <w:color w:val="auto"/>
          <w:sz w:val="46"/>
          <w:rtl/>
        </w:rPr>
        <w:t>اداً منه إلى الربط بين آية وآية وجعل إحداهما تُفسِّر الأخرى</w:t>
      </w:r>
      <w:r w:rsidR="00CE13AD" w:rsidRPr="00704991">
        <w:rPr>
          <w:rFonts w:hint="cs"/>
          <w:color w:val="auto"/>
          <w:sz w:val="46"/>
          <w:rtl/>
        </w:rPr>
        <w:t>.</w:t>
      </w:r>
    </w:p>
    <w:p w:rsidR="00CE13AD" w:rsidRPr="00704991" w:rsidRDefault="00CE13AD" w:rsidP="008A7535">
      <w:pPr>
        <w:ind w:firstLine="0"/>
        <w:jc w:val="lowKashida"/>
        <w:rPr>
          <w:color w:val="auto"/>
          <w:sz w:val="46"/>
          <w:rtl/>
        </w:rPr>
      </w:pPr>
      <w:r w:rsidRPr="00704991">
        <w:rPr>
          <w:rFonts w:hint="cs"/>
          <w:color w:val="auto"/>
          <w:sz w:val="46"/>
          <w:rtl/>
        </w:rPr>
        <w:t>وبهذا فإنَّ طر</w:t>
      </w:r>
      <w:r w:rsidR="00D77943" w:rsidRPr="00704991">
        <w:rPr>
          <w:rFonts w:hint="cs"/>
          <w:color w:val="auto"/>
          <w:sz w:val="46"/>
          <w:rtl/>
        </w:rPr>
        <w:t>ي</w:t>
      </w:r>
      <w:r w:rsidRPr="00704991">
        <w:rPr>
          <w:rFonts w:hint="cs"/>
          <w:color w:val="auto"/>
          <w:sz w:val="46"/>
          <w:rtl/>
        </w:rPr>
        <w:t xml:space="preserve">ق </w:t>
      </w:r>
      <w:r w:rsidR="00AE0567" w:rsidRPr="00704991">
        <w:rPr>
          <w:rFonts w:hint="cs"/>
          <w:color w:val="auto"/>
          <w:sz w:val="46"/>
          <w:rtl/>
        </w:rPr>
        <w:t>الوصول إليه هو الرأي وال</w:t>
      </w:r>
      <w:r w:rsidR="00501FF9" w:rsidRPr="00704991">
        <w:rPr>
          <w:rFonts w:hint="cs"/>
          <w:color w:val="auto"/>
          <w:sz w:val="46"/>
          <w:rtl/>
        </w:rPr>
        <w:t>ا</w:t>
      </w:r>
      <w:r w:rsidR="00AE0567" w:rsidRPr="00704991">
        <w:rPr>
          <w:rFonts w:hint="cs"/>
          <w:color w:val="auto"/>
          <w:sz w:val="46"/>
          <w:rtl/>
        </w:rPr>
        <w:t>ستنباط</w:t>
      </w:r>
      <w:r w:rsidRPr="00704991">
        <w:rPr>
          <w:rFonts w:hint="cs"/>
          <w:color w:val="auto"/>
          <w:sz w:val="46"/>
          <w:rtl/>
        </w:rPr>
        <w:t xml:space="preserve"> وعليه فإنه لا يلزم قبول كل قول يرى أنَّ ه</w:t>
      </w:r>
      <w:r w:rsidR="00501FF9" w:rsidRPr="00704991">
        <w:rPr>
          <w:rFonts w:hint="cs"/>
          <w:color w:val="auto"/>
          <w:sz w:val="46"/>
          <w:rtl/>
        </w:rPr>
        <w:t>ذه الآية تُفسِّر هذه الآية لأ</w:t>
      </w:r>
      <w:r w:rsidR="00D45B83" w:rsidRPr="00704991">
        <w:rPr>
          <w:rFonts w:hint="cs"/>
          <w:color w:val="auto"/>
          <w:sz w:val="46"/>
          <w:rtl/>
        </w:rPr>
        <w:t>نّ</w:t>
      </w:r>
      <w:r w:rsidR="00AE0567" w:rsidRPr="00704991">
        <w:rPr>
          <w:rFonts w:hint="cs"/>
          <w:color w:val="auto"/>
          <w:sz w:val="46"/>
          <w:rtl/>
        </w:rPr>
        <w:t>َ هذا ال</w:t>
      </w:r>
      <w:r w:rsidR="00501FF9" w:rsidRPr="00704991">
        <w:rPr>
          <w:rFonts w:hint="cs"/>
          <w:color w:val="auto"/>
          <w:sz w:val="46"/>
          <w:rtl/>
        </w:rPr>
        <w:t>اجتهاد قد يكون خاطئاً</w:t>
      </w:r>
      <w:r w:rsidR="00D45B83" w:rsidRPr="00704991">
        <w:rPr>
          <w:rFonts w:hint="cs"/>
          <w:color w:val="auto"/>
          <w:sz w:val="46"/>
          <w:rtl/>
        </w:rPr>
        <w:t>.</w:t>
      </w:r>
    </w:p>
    <w:p w:rsidR="00D45B83" w:rsidRPr="00704991" w:rsidRDefault="00D45B83" w:rsidP="008A7535">
      <w:pPr>
        <w:ind w:firstLine="0"/>
        <w:jc w:val="lowKashida"/>
        <w:rPr>
          <w:color w:val="auto"/>
          <w:sz w:val="46"/>
          <w:rtl/>
        </w:rPr>
      </w:pPr>
      <w:r w:rsidRPr="00704991">
        <w:rPr>
          <w:rFonts w:hint="cs"/>
          <w:color w:val="auto"/>
          <w:sz w:val="46"/>
          <w:rtl/>
        </w:rPr>
        <w:t>كما أنَّه إذا ورد تفسير القرآن بالقرآن عن مفسِّرٍ مشهور معتمد عليه ف</w:t>
      </w:r>
      <w:r w:rsidR="00AE0567" w:rsidRPr="00704991">
        <w:rPr>
          <w:rFonts w:hint="cs"/>
          <w:color w:val="auto"/>
          <w:sz w:val="46"/>
          <w:rtl/>
        </w:rPr>
        <w:t>إنه يدلُ على علوِّ ذلك ال</w:t>
      </w:r>
      <w:r w:rsidR="00501FF9" w:rsidRPr="00704991">
        <w:rPr>
          <w:rFonts w:hint="cs"/>
          <w:color w:val="auto"/>
          <w:sz w:val="46"/>
          <w:rtl/>
        </w:rPr>
        <w:t>ا</w:t>
      </w:r>
      <w:r w:rsidR="00AE0567" w:rsidRPr="00704991">
        <w:rPr>
          <w:rFonts w:hint="cs"/>
          <w:color w:val="auto"/>
          <w:sz w:val="46"/>
          <w:rtl/>
        </w:rPr>
        <w:t>جتهاد</w:t>
      </w:r>
      <w:r w:rsidRPr="00704991">
        <w:rPr>
          <w:rFonts w:hint="cs"/>
          <w:color w:val="auto"/>
          <w:sz w:val="46"/>
          <w:rtl/>
        </w:rPr>
        <w:t xml:space="preserve"> لأنَّ</w:t>
      </w:r>
      <w:r w:rsidR="00D77943" w:rsidRPr="00704991">
        <w:rPr>
          <w:rFonts w:hint="cs"/>
          <w:color w:val="auto"/>
          <w:sz w:val="46"/>
          <w:rtl/>
        </w:rPr>
        <w:t>ه</w:t>
      </w:r>
      <w:r w:rsidR="00AE0567" w:rsidRPr="00704991">
        <w:rPr>
          <w:rFonts w:hint="cs"/>
          <w:color w:val="auto"/>
          <w:sz w:val="46"/>
          <w:rtl/>
        </w:rPr>
        <w:t xml:space="preserve"> من ذلك المفسِّر</w:t>
      </w:r>
      <w:r w:rsidRPr="00704991">
        <w:rPr>
          <w:rFonts w:hint="cs"/>
          <w:color w:val="auto"/>
          <w:sz w:val="46"/>
          <w:rtl/>
        </w:rPr>
        <w:t>.</w:t>
      </w:r>
    </w:p>
    <w:p w:rsidR="00D45B83" w:rsidRPr="00704991" w:rsidRDefault="00D45B83" w:rsidP="008A7535">
      <w:pPr>
        <w:ind w:firstLine="0"/>
        <w:jc w:val="lowKashida"/>
        <w:rPr>
          <w:color w:val="auto"/>
          <w:sz w:val="46"/>
          <w:rtl/>
        </w:rPr>
      </w:pPr>
      <w:r w:rsidRPr="00704991">
        <w:rPr>
          <w:rFonts w:hint="cs"/>
          <w:color w:val="auto"/>
          <w:sz w:val="46"/>
          <w:rtl/>
        </w:rPr>
        <w:t>فورود التفسير به عن عمر بن الخطاب</w:t>
      </w:r>
      <w:r w:rsidR="00A97129" w:rsidRPr="00704991">
        <w:rPr>
          <w:rFonts w:hint="cs"/>
          <w:color w:val="auto"/>
          <w:sz w:val="46"/>
          <w:rtl/>
        </w:rPr>
        <w:t xml:space="preserve"> </w:t>
      </w:r>
      <w:r w:rsidR="00A97129" w:rsidRPr="00704991">
        <w:rPr>
          <w:rFonts w:ascii="QCF_P001" w:hAnsi="QCF_P001" w:cs="QCF_P001" w:hint="cs"/>
          <w:bCs/>
          <w:color w:val="auto"/>
          <w:sz w:val="40"/>
          <w:szCs w:val="40"/>
        </w:rPr>
        <w:sym w:font="AGA Arabesque" w:char="F074"/>
      </w:r>
      <w:r w:rsidRPr="00704991">
        <w:rPr>
          <w:rFonts w:hint="cs"/>
          <w:color w:val="auto"/>
          <w:sz w:val="46"/>
          <w:rtl/>
        </w:rPr>
        <w:t xml:space="preserve"> أقوى من وروده عن من بعده من التابعين وغيره</w:t>
      </w:r>
      <w:r w:rsidR="00673586" w:rsidRPr="00704991">
        <w:rPr>
          <w:rFonts w:hint="cs"/>
          <w:color w:val="auto"/>
          <w:sz w:val="46"/>
          <w:rtl/>
        </w:rPr>
        <w:t>م</w:t>
      </w:r>
      <w:r w:rsidRPr="00704991">
        <w:rPr>
          <w:rFonts w:hint="cs"/>
          <w:color w:val="auto"/>
          <w:sz w:val="46"/>
          <w:rtl/>
        </w:rPr>
        <w:t xml:space="preserve"> وهكذا</w:t>
      </w:r>
      <w:r w:rsidRPr="00704991">
        <w:rPr>
          <w:rFonts w:hint="cs"/>
          <w:color w:val="auto"/>
          <w:sz w:val="46"/>
          <w:vertAlign w:val="superscript"/>
          <w:rtl/>
        </w:rPr>
        <w:t>(</w:t>
      </w:r>
      <w:r w:rsidRPr="00704991">
        <w:rPr>
          <w:rStyle w:val="ad"/>
          <w:color w:val="auto"/>
          <w:sz w:val="46"/>
          <w:rtl/>
        </w:rPr>
        <w:footnoteReference w:id="131"/>
      </w:r>
      <w:r w:rsidRPr="00704991">
        <w:rPr>
          <w:rFonts w:hint="cs"/>
          <w:color w:val="auto"/>
          <w:sz w:val="46"/>
          <w:vertAlign w:val="superscript"/>
          <w:rtl/>
        </w:rPr>
        <w:t>)</w:t>
      </w:r>
      <w:r w:rsidRPr="00704991">
        <w:rPr>
          <w:rFonts w:hint="cs"/>
          <w:color w:val="auto"/>
          <w:sz w:val="46"/>
          <w:rtl/>
        </w:rPr>
        <w:t>.</w:t>
      </w:r>
    </w:p>
    <w:p w:rsidR="00606002" w:rsidRPr="00704991" w:rsidRDefault="00606002" w:rsidP="008A7535">
      <w:pPr>
        <w:ind w:firstLine="0"/>
        <w:jc w:val="lowKashida"/>
        <w:rPr>
          <w:color w:val="auto"/>
          <w:sz w:val="46"/>
          <w:rtl/>
        </w:rPr>
      </w:pPr>
      <w:r w:rsidRPr="00704991">
        <w:rPr>
          <w:rFonts w:hint="cs"/>
          <w:color w:val="auto"/>
          <w:sz w:val="46"/>
          <w:rtl/>
        </w:rPr>
        <w:t>فمما سبق لا يصح إط</w:t>
      </w:r>
      <w:r w:rsidR="003C643B" w:rsidRPr="00704991">
        <w:rPr>
          <w:rFonts w:hint="cs"/>
          <w:color w:val="auto"/>
          <w:sz w:val="46"/>
          <w:rtl/>
        </w:rPr>
        <w:t>ل</w:t>
      </w:r>
      <w:r w:rsidRPr="00704991">
        <w:rPr>
          <w:rFonts w:hint="cs"/>
          <w:color w:val="auto"/>
          <w:sz w:val="46"/>
          <w:rtl/>
        </w:rPr>
        <w:t xml:space="preserve">اق </w:t>
      </w:r>
      <w:r w:rsidR="00D12B0F" w:rsidRPr="00704991">
        <w:rPr>
          <w:rFonts w:hint="cs"/>
          <w:color w:val="auto"/>
          <w:sz w:val="46"/>
          <w:rtl/>
        </w:rPr>
        <w:t>جعل تفسير القرآن بالقرآن من قبيل المأثور أو الرأي.</w:t>
      </w:r>
    </w:p>
    <w:p w:rsidR="00D12B0F" w:rsidRPr="00704991" w:rsidRDefault="00D12B0F" w:rsidP="008A7535">
      <w:pPr>
        <w:ind w:firstLine="0"/>
        <w:jc w:val="lowKashida"/>
        <w:rPr>
          <w:color w:val="auto"/>
          <w:sz w:val="46"/>
          <w:rtl/>
        </w:rPr>
      </w:pPr>
      <w:r w:rsidRPr="00704991">
        <w:rPr>
          <w:rFonts w:hint="cs"/>
          <w:color w:val="auto"/>
          <w:sz w:val="46"/>
          <w:rtl/>
        </w:rPr>
        <w:t>لكن يمكن الجمع بين قول من يجعل تفسير القرآن بالقرآن من قبيل التفسير بالمأثور وقول من يجعله من قبيل التفسير بالرأي: بأنَّ من جعله من قبيل المأثور مطلقاً فإنما نظر إلى المفسَّر به وهو القرآن الكريم وطريق وصوله إلينا وهو النقل والأثر.</w:t>
      </w:r>
    </w:p>
    <w:p w:rsidR="00D12B0F" w:rsidRPr="00704991" w:rsidRDefault="00D12B0F" w:rsidP="008A7535">
      <w:pPr>
        <w:ind w:firstLine="0"/>
        <w:jc w:val="lowKashida"/>
        <w:rPr>
          <w:color w:val="auto"/>
          <w:sz w:val="46"/>
          <w:rtl/>
        </w:rPr>
      </w:pPr>
      <w:r w:rsidRPr="00704991">
        <w:rPr>
          <w:rFonts w:hint="cs"/>
          <w:color w:val="auto"/>
          <w:sz w:val="46"/>
          <w:rtl/>
        </w:rPr>
        <w:t xml:space="preserve">ومن جعله من قبيل الرأي فإنما نظر إلى عملية التفسير المعتمدة على الفهم والاجتهاد بين الآيتين وجعل إحداهما مبيّنة للأخرى وطريقة وصول المفسِّر إلى ذلك برأيه واجتهاده </w:t>
      </w:r>
      <w:r w:rsidR="007777A1" w:rsidRPr="00704991">
        <w:rPr>
          <w:rFonts w:hint="cs"/>
          <w:color w:val="auto"/>
          <w:sz w:val="46"/>
          <w:rtl/>
        </w:rPr>
        <w:t>وبهذا التفصيل فكلا الرأيين له وجه</w:t>
      </w:r>
      <w:r w:rsidRPr="00704991">
        <w:rPr>
          <w:rFonts w:hint="cs"/>
          <w:color w:val="auto"/>
          <w:sz w:val="46"/>
          <w:rtl/>
        </w:rPr>
        <w:t xml:space="preserve"> والله أعلم</w:t>
      </w:r>
      <w:r w:rsidR="003C643B" w:rsidRPr="00704991">
        <w:rPr>
          <w:rFonts w:hint="cs"/>
          <w:color w:val="auto"/>
          <w:sz w:val="46"/>
          <w:vertAlign w:val="superscript"/>
          <w:rtl/>
        </w:rPr>
        <w:t>(</w:t>
      </w:r>
      <w:r w:rsidRPr="00704991">
        <w:rPr>
          <w:rStyle w:val="ad"/>
          <w:color w:val="auto"/>
          <w:sz w:val="46"/>
          <w:rtl/>
        </w:rPr>
        <w:footnoteReference w:id="132"/>
      </w:r>
      <w:r w:rsidR="003C643B" w:rsidRPr="00704991">
        <w:rPr>
          <w:rFonts w:hint="cs"/>
          <w:color w:val="auto"/>
          <w:sz w:val="46"/>
          <w:vertAlign w:val="superscript"/>
          <w:rtl/>
        </w:rPr>
        <w:t>)</w:t>
      </w:r>
      <w:r w:rsidRPr="00704991">
        <w:rPr>
          <w:rFonts w:hint="cs"/>
          <w:color w:val="auto"/>
          <w:sz w:val="46"/>
          <w:rtl/>
        </w:rPr>
        <w:t xml:space="preserve"> . </w:t>
      </w:r>
    </w:p>
    <w:p w:rsidR="003D4E3D" w:rsidRDefault="003D4E3D" w:rsidP="003D4E3D">
      <w:pPr>
        <w:ind w:firstLine="0"/>
        <w:jc w:val="left"/>
        <w:outlineLvl w:val="0"/>
        <w:rPr>
          <w:b/>
          <w:bCs/>
          <w:color w:val="auto"/>
          <w:u w:val="single"/>
          <w:rtl/>
        </w:rPr>
      </w:pPr>
      <w:r w:rsidRPr="00704991">
        <w:rPr>
          <w:rFonts w:hint="cs"/>
          <w:b/>
          <w:bCs/>
          <w:color w:val="auto"/>
          <w:u w:val="single"/>
          <w:rtl/>
        </w:rPr>
        <w:t>المطلب الثاني: حجية  تفسير القرآن بالقرآن.</w:t>
      </w:r>
    </w:p>
    <w:p w:rsidR="008A7535" w:rsidRPr="008A7535" w:rsidRDefault="008A7535" w:rsidP="003D4E3D">
      <w:pPr>
        <w:ind w:firstLine="0"/>
        <w:jc w:val="left"/>
        <w:outlineLvl w:val="0"/>
        <w:rPr>
          <w:b/>
          <w:bCs/>
          <w:color w:val="auto"/>
          <w:sz w:val="18"/>
          <w:szCs w:val="18"/>
          <w:u w:val="single"/>
          <w:rtl/>
        </w:rPr>
      </w:pPr>
    </w:p>
    <w:p w:rsidR="003D4E3D" w:rsidRPr="00704991" w:rsidRDefault="003D4E3D" w:rsidP="00ED3B26">
      <w:pPr>
        <w:jc w:val="left"/>
        <w:rPr>
          <w:color w:val="auto"/>
          <w:rtl/>
        </w:rPr>
      </w:pPr>
      <w:r w:rsidRPr="00704991">
        <w:rPr>
          <w:rFonts w:hint="cs"/>
          <w:color w:val="auto"/>
          <w:rtl/>
        </w:rPr>
        <w:t xml:space="preserve">يُعدُّ تفسير القرآن بالقرآن أقوى أنواع التفسير وأصح طرقه إلا نَّه لا يُقطع بصحته إلا إن كان الذي فسَّر الآية بالآية رسول الله </w:t>
      </w:r>
      <w:r w:rsidR="002E0271" w:rsidRPr="00F50DA9">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rFonts w:hint="cs"/>
          <w:color w:val="auto"/>
          <w:rtl/>
        </w:rPr>
        <w:t xml:space="preserve"> أو وقع عليه الإجماع أو صدر عن أحد الصحابة ولم يُعلم له مخالف</w:t>
      </w:r>
      <w:r w:rsidRPr="00704991">
        <w:rPr>
          <w:rFonts w:hint="cs"/>
          <w:color w:val="auto"/>
          <w:vertAlign w:val="superscript"/>
          <w:rtl/>
        </w:rPr>
        <w:t xml:space="preserve"> (</w:t>
      </w:r>
      <w:r w:rsidRPr="00704991">
        <w:rPr>
          <w:rStyle w:val="ad"/>
          <w:color w:val="auto"/>
          <w:rtl/>
        </w:rPr>
        <w:footnoteReference w:id="133"/>
      </w:r>
      <w:r w:rsidRPr="00704991">
        <w:rPr>
          <w:rFonts w:hint="cs"/>
          <w:color w:val="auto"/>
          <w:vertAlign w:val="superscript"/>
          <w:rtl/>
        </w:rPr>
        <w:t>)</w:t>
      </w:r>
      <w:r w:rsidRPr="00704991">
        <w:rPr>
          <w:rFonts w:hint="cs"/>
          <w:color w:val="auto"/>
          <w:rtl/>
        </w:rPr>
        <w:t>.</w:t>
      </w:r>
    </w:p>
    <w:p w:rsidR="00C14C32" w:rsidRPr="00704991" w:rsidRDefault="003D4E3D" w:rsidP="00FF50BA">
      <w:pPr>
        <w:widowControl/>
        <w:autoSpaceDE w:val="0"/>
        <w:autoSpaceDN w:val="0"/>
        <w:bidi w:val="0"/>
        <w:adjustRightInd w:val="0"/>
        <w:ind w:firstLine="0"/>
        <w:jc w:val="right"/>
        <w:rPr>
          <w:rFonts w:ascii="Traditional Arabic" w:hAnsi="Traditional Arabic"/>
          <w:color w:val="auto"/>
          <w:rtl/>
        </w:rPr>
      </w:pPr>
      <w:r w:rsidRPr="00704991">
        <w:rPr>
          <w:rFonts w:hint="cs"/>
          <w:color w:val="auto"/>
          <w:rtl/>
        </w:rPr>
        <w:lastRenderedPageBreak/>
        <w:t xml:space="preserve"> و</w:t>
      </w:r>
      <w:r w:rsidR="00CE143F" w:rsidRPr="00704991">
        <w:rPr>
          <w:rFonts w:hint="cs"/>
          <w:color w:val="auto"/>
          <w:rtl/>
        </w:rPr>
        <w:t>أما غير هذه الصور الثلاث ف</w:t>
      </w:r>
      <w:r w:rsidRPr="00704991">
        <w:rPr>
          <w:rFonts w:hint="cs"/>
          <w:color w:val="auto"/>
          <w:rtl/>
        </w:rPr>
        <w:t>لا يمكن القول بحجي</w:t>
      </w:r>
      <w:r w:rsidR="00CE143F" w:rsidRPr="00704991">
        <w:rPr>
          <w:rFonts w:hint="cs"/>
          <w:color w:val="auto"/>
          <w:rtl/>
        </w:rPr>
        <w:t>ته</w:t>
      </w:r>
      <w:r w:rsidRPr="00704991">
        <w:rPr>
          <w:rFonts w:hint="cs"/>
          <w:color w:val="auto"/>
          <w:rtl/>
        </w:rPr>
        <w:t xml:space="preserve"> مطلقاً</w:t>
      </w:r>
      <w:r w:rsidR="00ED3B26" w:rsidRPr="00704991">
        <w:rPr>
          <w:rFonts w:hint="cs"/>
          <w:color w:val="auto"/>
          <w:rtl/>
        </w:rPr>
        <w:t xml:space="preserve"> </w:t>
      </w:r>
      <w:r w:rsidR="00ED3B26" w:rsidRPr="00704991">
        <w:rPr>
          <w:rFonts w:hint="cs"/>
          <w:color w:val="auto"/>
          <w:vertAlign w:val="superscript"/>
          <w:rtl/>
        </w:rPr>
        <w:t>(</w:t>
      </w:r>
      <w:r w:rsidR="00ED3B26" w:rsidRPr="00704991">
        <w:rPr>
          <w:rStyle w:val="ad"/>
          <w:color w:val="auto"/>
          <w:rtl/>
        </w:rPr>
        <w:footnoteReference w:id="134"/>
      </w:r>
      <w:r w:rsidR="00ED3B26" w:rsidRPr="00704991">
        <w:rPr>
          <w:rFonts w:hint="cs"/>
          <w:color w:val="auto"/>
          <w:vertAlign w:val="superscript"/>
          <w:rtl/>
        </w:rPr>
        <w:t>)</w:t>
      </w:r>
      <w:r w:rsidRPr="00704991">
        <w:rPr>
          <w:rFonts w:hint="cs"/>
          <w:color w:val="auto"/>
          <w:rtl/>
        </w:rPr>
        <w:t xml:space="preserve"> </w:t>
      </w:r>
      <w:r w:rsidR="00C14C32" w:rsidRPr="00704991">
        <w:rPr>
          <w:rFonts w:hint="cs"/>
          <w:color w:val="auto"/>
          <w:rtl/>
        </w:rPr>
        <w:t>بحجة أنَّه أحسن طرق التفسير وفي المقابل لا يُرد مطلقاً بل له ثلاث حالات تعتمد على طريق الوصول إليه كما تقدم بيان ذلك في المطلب الأول - :</w:t>
      </w:r>
    </w:p>
    <w:p w:rsidR="00C14C32" w:rsidRPr="00996235" w:rsidRDefault="00C14C32" w:rsidP="008A7535">
      <w:pPr>
        <w:ind w:hanging="2"/>
        <w:jc w:val="left"/>
        <w:rPr>
          <w:b/>
          <w:bCs/>
          <w:color w:val="auto"/>
          <w:u w:val="single"/>
          <w:rtl/>
        </w:rPr>
      </w:pPr>
      <w:r w:rsidRPr="00996235">
        <w:rPr>
          <w:rFonts w:hint="cs"/>
          <w:b/>
          <w:bCs/>
          <w:color w:val="auto"/>
          <w:u w:val="single"/>
          <w:rtl/>
        </w:rPr>
        <w:t>الحالة الأولى: ما هو قطعي وحجّة مطلقاً ويشم</w:t>
      </w:r>
      <w:r w:rsidR="00D30B7C" w:rsidRPr="00996235">
        <w:rPr>
          <w:rFonts w:hint="cs"/>
          <w:b/>
          <w:bCs/>
          <w:color w:val="auto"/>
          <w:u w:val="single"/>
          <w:rtl/>
        </w:rPr>
        <w:t>ل</w:t>
      </w:r>
      <w:r w:rsidRPr="00996235">
        <w:rPr>
          <w:rFonts w:hint="cs"/>
          <w:b/>
          <w:bCs/>
          <w:color w:val="auto"/>
          <w:u w:val="single"/>
          <w:rtl/>
        </w:rPr>
        <w:t xml:space="preserve"> نوعين:</w:t>
      </w:r>
    </w:p>
    <w:p w:rsidR="00A6535E" w:rsidRPr="008A7535" w:rsidRDefault="00D30B7C" w:rsidP="008A7535">
      <w:pPr>
        <w:numPr>
          <w:ilvl w:val="0"/>
          <w:numId w:val="17"/>
        </w:numPr>
        <w:tabs>
          <w:tab w:val="clear" w:pos="1324"/>
          <w:tab w:val="num" w:pos="281"/>
          <w:tab w:val="left" w:pos="423"/>
        </w:tabs>
        <w:ind w:left="-2" w:hanging="2"/>
        <w:jc w:val="left"/>
        <w:rPr>
          <w:color w:val="auto"/>
        </w:rPr>
      </w:pPr>
      <w:r w:rsidRPr="008A7535">
        <w:rPr>
          <w:rFonts w:hint="cs"/>
          <w:color w:val="auto"/>
          <w:rtl/>
        </w:rPr>
        <w:t xml:space="preserve">ما كان صريحاً وواضحاً في الدلالة على التفسير بحيث لا يُختلف فيه </w:t>
      </w:r>
      <w:r w:rsidRPr="008A7535">
        <w:rPr>
          <w:color w:val="auto"/>
          <w:rtl/>
        </w:rPr>
        <w:t>–</w:t>
      </w:r>
      <w:r w:rsidRPr="008A7535">
        <w:rPr>
          <w:rFonts w:hint="cs"/>
          <w:color w:val="auto"/>
          <w:rtl/>
        </w:rPr>
        <w:t xml:space="preserve"> مثل ما يتصل به بيانه م</w:t>
      </w:r>
      <w:r w:rsidR="007777A1" w:rsidRPr="008A7535">
        <w:rPr>
          <w:rFonts w:hint="cs"/>
          <w:color w:val="auto"/>
          <w:rtl/>
        </w:rPr>
        <w:t>ب</w:t>
      </w:r>
      <w:r w:rsidRPr="008A7535">
        <w:rPr>
          <w:rFonts w:hint="cs"/>
          <w:color w:val="auto"/>
          <w:rtl/>
        </w:rPr>
        <w:t>اشرة أو على طريقة السؤال والجواب أو على طر</w:t>
      </w:r>
      <w:r w:rsidR="007777A1" w:rsidRPr="008A7535">
        <w:rPr>
          <w:rFonts w:hint="cs"/>
          <w:color w:val="auto"/>
          <w:rtl/>
        </w:rPr>
        <w:t>ي</w:t>
      </w:r>
      <w:r w:rsidRPr="008A7535">
        <w:rPr>
          <w:rFonts w:hint="cs"/>
          <w:color w:val="auto"/>
          <w:rtl/>
        </w:rPr>
        <w:t>قة ذكر الموصوف وإتباعه بأوصافه وغير ذلك -  فذلك قطعيّ وحجّة يجب قبوله والأخذ به ولا يجوز العدول عنه.</w:t>
      </w:r>
    </w:p>
    <w:p w:rsidR="00D30B7C" w:rsidRPr="00704991" w:rsidRDefault="00D30B7C" w:rsidP="008A7535">
      <w:pPr>
        <w:numPr>
          <w:ilvl w:val="0"/>
          <w:numId w:val="17"/>
        </w:numPr>
        <w:tabs>
          <w:tab w:val="clear" w:pos="1324"/>
          <w:tab w:val="num" w:pos="423"/>
        </w:tabs>
        <w:ind w:left="-2" w:firstLine="0"/>
        <w:jc w:val="both"/>
        <w:rPr>
          <w:color w:val="auto"/>
        </w:rPr>
      </w:pPr>
      <w:r w:rsidRPr="00704991">
        <w:rPr>
          <w:rFonts w:hint="cs"/>
          <w:color w:val="auto"/>
          <w:rtl/>
        </w:rPr>
        <w:t xml:space="preserve">ما يصح عن النبي </w:t>
      </w:r>
      <w:r w:rsidR="002E0271" w:rsidRPr="00996235">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rFonts w:hint="cs"/>
          <w:color w:val="auto"/>
          <w:rtl/>
        </w:rPr>
        <w:t xml:space="preserve"> من تفسير القرآن بالقرآن فهو حجّة كذلك لا يعدل عنه قال تعالى:</w:t>
      </w:r>
      <w:r w:rsidR="00FF50BA" w:rsidRPr="00704991">
        <w:rPr>
          <w:rFonts w:hint="cs"/>
          <w:color w:val="auto"/>
          <w:rtl/>
        </w:rPr>
        <w:t xml:space="preserve"> </w:t>
      </w:r>
      <w:r w:rsidR="00FF50BA" w:rsidRPr="00704991">
        <w:rPr>
          <w:rFonts w:ascii="QCF_BSML" w:hAnsi="QCF_BSML" w:cs="QCF_BSML"/>
          <w:color w:val="auto"/>
          <w:sz w:val="33"/>
          <w:szCs w:val="33"/>
          <w:rtl/>
          <w:lang w:eastAsia="en-US"/>
        </w:rPr>
        <w:t xml:space="preserve">ﭽ </w:t>
      </w:r>
      <w:r w:rsidR="00FF50BA" w:rsidRPr="00704991">
        <w:rPr>
          <w:rFonts w:ascii="QCF_P526" w:hAnsi="QCF_P526" w:cs="QCF_P526"/>
          <w:color w:val="auto"/>
          <w:sz w:val="33"/>
          <w:szCs w:val="33"/>
          <w:rtl/>
          <w:lang w:eastAsia="en-US"/>
        </w:rPr>
        <w:t xml:space="preserve">ﭛ  ﭜ   ﭝ  ﭞ  ﭟ  ﭠ  ﭡ  ﭢ    ﭣ   ﭤ  ﭥ  </w:t>
      </w:r>
      <w:r w:rsidR="00FF50BA" w:rsidRPr="00704991">
        <w:rPr>
          <w:rFonts w:ascii="QCF_BSML" w:hAnsi="QCF_BSML" w:cs="QCF_BSML"/>
          <w:color w:val="auto"/>
          <w:sz w:val="33"/>
          <w:szCs w:val="33"/>
          <w:rtl/>
          <w:lang w:eastAsia="en-US"/>
        </w:rPr>
        <w:t>ﭼ</w:t>
      </w:r>
      <w:r w:rsidR="00FF50BA" w:rsidRPr="00704991">
        <w:rPr>
          <w:rFonts w:hint="cs"/>
          <w:color w:val="auto"/>
          <w:vertAlign w:val="superscript"/>
          <w:rtl/>
        </w:rPr>
        <w:t>(</w:t>
      </w:r>
      <w:r w:rsidR="00FF50BA" w:rsidRPr="00704991">
        <w:rPr>
          <w:rStyle w:val="ad"/>
          <w:color w:val="auto"/>
          <w:rtl/>
        </w:rPr>
        <w:footnoteReference w:id="135"/>
      </w:r>
      <w:r w:rsidR="00FF50BA" w:rsidRPr="00704991">
        <w:rPr>
          <w:rFonts w:hint="cs"/>
          <w:color w:val="auto"/>
          <w:vertAlign w:val="superscript"/>
          <w:rtl/>
        </w:rPr>
        <w:t>)</w:t>
      </w:r>
      <w:r w:rsidRPr="00704991">
        <w:rPr>
          <w:rFonts w:hint="cs"/>
          <w:color w:val="auto"/>
          <w:rtl/>
        </w:rPr>
        <w:t>.</w:t>
      </w:r>
    </w:p>
    <w:p w:rsidR="00CE143F" w:rsidRPr="00704991" w:rsidRDefault="00D30B7C" w:rsidP="008A7535">
      <w:pPr>
        <w:ind w:left="-2" w:firstLine="0"/>
        <w:jc w:val="both"/>
        <w:rPr>
          <w:color w:val="auto"/>
          <w:rtl/>
        </w:rPr>
      </w:pPr>
      <w:r w:rsidRPr="00704991">
        <w:rPr>
          <w:rFonts w:hint="cs"/>
          <w:b/>
          <w:bCs/>
          <w:color w:val="auto"/>
          <w:rtl/>
        </w:rPr>
        <w:t xml:space="preserve">الحالة الثانية: </w:t>
      </w:r>
      <w:r w:rsidR="00ED3B26" w:rsidRPr="00704991">
        <w:rPr>
          <w:rFonts w:hint="cs"/>
          <w:b/>
          <w:bCs/>
          <w:color w:val="auto"/>
          <w:rtl/>
        </w:rPr>
        <w:t>ما هو م</w:t>
      </w:r>
      <w:r w:rsidR="00CE143F" w:rsidRPr="00704991">
        <w:rPr>
          <w:rFonts w:hint="cs"/>
          <w:b/>
          <w:bCs/>
          <w:color w:val="auto"/>
          <w:rtl/>
        </w:rPr>
        <w:t>ر</w:t>
      </w:r>
      <w:r w:rsidR="00ED3B26" w:rsidRPr="00704991">
        <w:rPr>
          <w:rFonts w:hint="cs"/>
          <w:b/>
          <w:bCs/>
          <w:color w:val="auto"/>
          <w:rtl/>
        </w:rPr>
        <w:t xml:space="preserve">دود مطلقاً: </w:t>
      </w:r>
      <w:r w:rsidR="00CE143F" w:rsidRPr="00704991">
        <w:rPr>
          <w:rFonts w:hint="cs"/>
          <w:color w:val="auto"/>
          <w:rtl/>
        </w:rPr>
        <w:t>وهو ما كان من قبيل الرأي المذموم المستند على مجرّد الرأي والهوى بحمل بعض الآيات على بعض وجعلها نظائر لتقرير بدعة أو معتقد فاسد فهذا مردود مطلقاً.</w:t>
      </w:r>
    </w:p>
    <w:p w:rsidR="00CE143F" w:rsidRPr="00704991" w:rsidRDefault="00CE143F" w:rsidP="008A7535">
      <w:pPr>
        <w:ind w:firstLine="0"/>
        <w:jc w:val="both"/>
        <w:rPr>
          <w:color w:val="auto"/>
          <w:rtl/>
        </w:rPr>
      </w:pPr>
      <w:r w:rsidRPr="00704991">
        <w:rPr>
          <w:rFonts w:hint="cs"/>
          <w:color w:val="auto"/>
          <w:rtl/>
        </w:rPr>
        <w:t>ومثال ذلك: أن أحمد بن يحيى الزَّيْديّ</w:t>
      </w:r>
      <w:r w:rsidRPr="00704991">
        <w:rPr>
          <w:rFonts w:hint="cs"/>
          <w:color w:val="auto"/>
          <w:vertAlign w:val="superscript"/>
          <w:rtl/>
        </w:rPr>
        <w:t>(</w:t>
      </w:r>
      <w:r w:rsidRPr="00704991">
        <w:rPr>
          <w:rStyle w:val="ad"/>
          <w:color w:val="auto"/>
          <w:rtl/>
        </w:rPr>
        <w:footnoteReference w:id="136"/>
      </w:r>
      <w:r w:rsidRPr="00704991">
        <w:rPr>
          <w:rFonts w:hint="cs"/>
          <w:color w:val="auto"/>
          <w:vertAlign w:val="superscript"/>
          <w:rtl/>
        </w:rPr>
        <w:t>)</w:t>
      </w:r>
      <w:r w:rsidRPr="00704991">
        <w:rPr>
          <w:rFonts w:hint="cs"/>
          <w:color w:val="auto"/>
          <w:rtl/>
        </w:rPr>
        <w:t xml:space="preserve"> المعتزليّ</w:t>
      </w:r>
      <w:r w:rsidR="00A97129" w:rsidRPr="00704991">
        <w:rPr>
          <w:rFonts w:ascii="AGA Arabesque" w:hAnsi="AGA Arabesque" w:cs="DecoType Naskh Swashes" w:hint="cs"/>
          <w:color w:val="auto"/>
          <w:sz w:val="28"/>
          <w:szCs w:val="28"/>
          <w:rtl/>
        </w:rPr>
        <w:t xml:space="preserve"> رحمه الله</w:t>
      </w:r>
      <w:r w:rsidR="00A97129"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137"/>
      </w:r>
      <w:r w:rsidRPr="00704991">
        <w:rPr>
          <w:rFonts w:hint="cs"/>
          <w:color w:val="auto"/>
          <w:vertAlign w:val="superscript"/>
          <w:rtl/>
        </w:rPr>
        <w:t>)</w:t>
      </w:r>
    </w:p>
    <w:p w:rsidR="00CE143F" w:rsidRPr="00704991" w:rsidRDefault="00CE143F" w:rsidP="008A7535">
      <w:pPr>
        <w:ind w:firstLine="0"/>
        <w:jc w:val="both"/>
        <w:rPr>
          <w:color w:val="auto"/>
          <w:rtl/>
        </w:rPr>
      </w:pPr>
      <w:r w:rsidRPr="00704991">
        <w:rPr>
          <w:rFonts w:hint="cs"/>
          <w:color w:val="auto"/>
          <w:rtl/>
        </w:rPr>
        <w:lastRenderedPageBreak/>
        <w:t>قال في</w:t>
      </w:r>
      <w:r w:rsidR="005329C9" w:rsidRPr="00704991">
        <w:rPr>
          <w:rFonts w:hint="cs"/>
          <w:color w:val="auto"/>
          <w:rtl/>
        </w:rPr>
        <w:t>:</w:t>
      </w:r>
      <w:r w:rsidRPr="00704991">
        <w:rPr>
          <w:rFonts w:hint="cs"/>
          <w:color w:val="auto"/>
          <w:rtl/>
        </w:rPr>
        <w:t xml:space="preserve"> "رسالة الرد على مسائل الإباضية"</w:t>
      </w:r>
      <w:r w:rsidRPr="00704991">
        <w:rPr>
          <w:rFonts w:hint="cs"/>
          <w:color w:val="auto"/>
          <w:vertAlign w:val="superscript"/>
          <w:rtl/>
        </w:rPr>
        <w:t xml:space="preserve"> </w:t>
      </w:r>
      <w:r w:rsidRPr="00704991">
        <w:rPr>
          <w:rFonts w:hint="cs"/>
          <w:color w:val="auto"/>
          <w:rtl/>
        </w:rPr>
        <w:t>:</w:t>
      </w:r>
      <w:r w:rsidR="005329C9" w:rsidRPr="00704991">
        <w:rPr>
          <w:rFonts w:hint="cs"/>
          <w:color w:val="auto"/>
          <w:rtl/>
        </w:rPr>
        <w:t xml:space="preserve"> </w:t>
      </w:r>
      <w:r w:rsidR="005329C9" w:rsidRPr="00704991">
        <w:rPr>
          <w:color w:val="auto"/>
          <w:rtl/>
        </w:rPr>
        <w:t>«</w:t>
      </w:r>
      <w:r w:rsidR="005329C9" w:rsidRPr="00704991">
        <w:rPr>
          <w:rFonts w:hint="cs"/>
          <w:color w:val="auto"/>
          <w:rtl/>
        </w:rPr>
        <w:t xml:space="preserve"> </w:t>
      </w:r>
      <w:r w:rsidRPr="00704991">
        <w:rPr>
          <w:rFonts w:hint="cs"/>
          <w:color w:val="auto"/>
          <w:rtl/>
        </w:rPr>
        <w:t>واعلم يا أبا محمد</w:t>
      </w:r>
      <w:r w:rsidRPr="00704991">
        <w:rPr>
          <w:rFonts w:hint="cs"/>
          <w:color w:val="auto"/>
          <w:vertAlign w:val="superscript"/>
          <w:rtl/>
        </w:rPr>
        <w:t>(</w:t>
      </w:r>
      <w:r w:rsidRPr="00704991">
        <w:rPr>
          <w:rStyle w:val="ad"/>
          <w:color w:val="auto"/>
          <w:rtl/>
        </w:rPr>
        <w:footnoteReference w:id="138"/>
      </w:r>
      <w:r w:rsidRPr="00704991">
        <w:rPr>
          <w:rFonts w:hint="cs"/>
          <w:color w:val="auto"/>
          <w:vertAlign w:val="superscript"/>
          <w:rtl/>
        </w:rPr>
        <w:t>)</w:t>
      </w:r>
      <w:r w:rsidRPr="00704991">
        <w:rPr>
          <w:rFonts w:hint="cs"/>
          <w:color w:val="auto"/>
          <w:rtl/>
        </w:rPr>
        <w:t xml:space="preserve"> </w:t>
      </w:r>
      <w:r w:rsidRPr="00704991">
        <w:rPr>
          <w:color w:val="auto"/>
          <w:rtl/>
        </w:rPr>
        <w:t>–</w:t>
      </w:r>
      <w:r w:rsidRPr="00704991">
        <w:rPr>
          <w:rFonts w:hint="cs"/>
          <w:color w:val="auto"/>
          <w:rtl/>
        </w:rPr>
        <w:t xml:space="preserve"> حفظك الله </w:t>
      </w:r>
      <w:r w:rsidRPr="00704991">
        <w:rPr>
          <w:color w:val="auto"/>
          <w:rtl/>
        </w:rPr>
        <w:t>–</w:t>
      </w:r>
      <w:r w:rsidRPr="00704991">
        <w:rPr>
          <w:rFonts w:hint="cs"/>
          <w:color w:val="auto"/>
          <w:rtl/>
        </w:rPr>
        <w:t xml:space="preserve"> أن هؤلاء القوم إنما أرادوا بذلك تعنيتنا وأن يُدِرُّوْا ما عندنا من المعرفة باللغة والذي نذهب إليه ونحبه في التفسير في أن تكون الحجة منا في التفسير بشواهد من كتاب الله على كتاب الله ولا بدَّ مع ذل</w:t>
      </w:r>
      <w:r w:rsidR="005329C9" w:rsidRPr="00704991">
        <w:rPr>
          <w:rFonts w:hint="cs"/>
          <w:color w:val="auto"/>
          <w:rtl/>
        </w:rPr>
        <w:t>ك من الاستشهاد باللغة والشعر...</w:t>
      </w:r>
      <w:r w:rsidR="005329C9" w:rsidRPr="00704991">
        <w:rPr>
          <w:color w:val="auto"/>
          <w:rtl/>
        </w:rPr>
        <w:t xml:space="preserve"> »</w:t>
      </w:r>
      <w:r w:rsidRPr="00704991">
        <w:rPr>
          <w:rFonts w:hint="cs"/>
          <w:color w:val="auto"/>
          <w:rtl/>
        </w:rPr>
        <w:t xml:space="preserve"> </w:t>
      </w:r>
      <w:r w:rsidRPr="00704991">
        <w:rPr>
          <w:rFonts w:hint="cs"/>
          <w:color w:val="auto"/>
          <w:vertAlign w:val="superscript"/>
          <w:rtl/>
        </w:rPr>
        <w:t>(</w:t>
      </w:r>
      <w:r w:rsidRPr="00704991">
        <w:rPr>
          <w:rStyle w:val="ad"/>
          <w:color w:val="auto"/>
          <w:rtl/>
        </w:rPr>
        <w:footnoteReference w:id="139"/>
      </w:r>
      <w:r w:rsidRPr="00704991">
        <w:rPr>
          <w:rFonts w:hint="cs"/>
          <w:color w:val="auto"/>
          <w:vertAlign w:val="superscript"/>
          <w:rtl/>
        </w:rPr>
        <w:t>)</w:t>
      </w:r>
      <w:r w:rsidRPr="00704991">
        <w:rPr>
          <w:rFonts w:hint="cs"/>
          <w:color w:val="auto"/>
          <w:rtl/>
        </w:rPr>
        <w:t xml:space="preserve">. </w:t>
      </w:r>
    </w:p>
    <w:p w:rsidR="00284499" w:rsidRPr="00704991" w:rsidRDefault="004166D9" w:rsidP="00996235">
      <w:pPr>
        <w:ind w:firstLine="0"/>
        <w:jc w:val="both"/>
        <w:rPr>
          <w:color w:val="auto"/>
          <w:rtl/>
        </w:rPr>
      </w:pPr>
      <w:r w:rsidRPr="00704991">
        <w:rPr>
          <w:rFonts w:hint="cs"/>
          <w:color w:val="auto"/>
          <w:rtl/>
        </w:rPr>
        <w:t xml:space="preserve"> </w:t>
      </w:r>
      <w:r w:rsidR="00CE143F" w:rsidRPr="00704991">
        <w:rPr>
          <w:rFonts w:hint="cs"/>
          <w:color w:val="auto"/>
          <w:rtl/>
        </w:rPr>
        <w:t>وانظر على سبيل المثال للمؤولة</w:t>
      </w:r>
      <w:r w:rsidR="00CE143F" w:rsidRPr="00704991">
        <w:rPr>
          <w:rFonts w:hint="cs"/>
          <w:color w:val="auto"/>
          <w:vertAlign w:val="superscript"/>
          <w:rtl/>
        </w:rPr>
        <w:t xml:space="preserve"> </w:t>
      </w:r>
      <w:r w:rsidR="00CE143F" w:rsidRPr="00704991">
        <w:rPr>
          <w:rFonts w:hint="cs"/>
          <w:color w:val="auto"/>
          <w:rtl/>
        </w:rPr>
        <w:t xml:space="preserve">فقد فسروا قوله تعالى: </w:t>
      </w:r>
      <w:r w:rsidR="00CE143F" w:rsidRPr="00704991">
        <w:rPr>
          <w:rFonts w:ascii="QCF_BSML" w:hAnsi="QCF_BSML" w:cs="QCF_BSML"/>
          <w:color w:val="auto"/>
          <w:sz w:val="33"/>
          <w:szCs w:val="33"/>
          <w:rtl/>
          <w:lang w:eastAsia="en-US"/>
        </w:rPr>
        <w:t xml:space="preserve">ﭽ </w:t>
      </w:r>
      <w:r w:rsidR="00CE143F" w:rsidRPr="00704991">
        <w:rPr>
          <w:rFonts w:ascii="QCF_P593" w:hAnsi="QCF_P593" w:cs="QCF_P593"/>
          <w:color w:val="auto"/>
          <w:sz w:val="33"/>
          <w:szCs w:val="33"/>
          <w:rtl/>
          <w:lang w:eastAsia="en-US"/>
        </w:rPr>
        <w:t>ﯩ  ﯪ  ﯫ  ﯬ  ﯭ</w:t>
      </w:r>
      <w:r w:rsidR="00CE143F" w:rsidRPr="00704991">
        <w:rPr>
          <w:rFonts w:ascii="QCF_BSML" w:hAnsi="QCF_BSML" w:cs="QCF_BSML"/>
          <w:color w:val="auto"/>
          <w:sz w:val="33"/>
          <w:szCs w:val="33"/>
          <w:rtl/>
          <w:lang w:eastAsia="en-US"/>
        </w:rPr>
        <w:t>ﭼ</w:t>
      </w:r>
      <w:r w:rsidR="00CE143F" w:rsidRPr="00704991">
        <w:rPr>
          <w:rFonts w:hint="cs"/>
          <w:color w:val="auto"/>
          <w:vertAlign w:val="superscript"/>
          <w:rtl/>
        </w:rPr>
        <w:t>(</w:t>
      </w:r>
      <w:r w:rsidR="00CE143F" w:rsidRPr="00704991">
        <w:rPr>
          <w:rStyle w:val="ad"/>
          <w:color w:val="auto"/>
          <w:rtl/>
        </w:rPr>
        <w:footnoteReference w:id="140"/>
      </w:r>
      <w:r w:rsidR="00CE143F" w:rsidRPr="00704991">
        <w:rPr>
          <w:rFonts w:hint="cs"/>
          <w:color w:val="auto"/>
          <w:vertAlign w:val="superscript"/>
          <w:rtl/>
        </w:rPr>
        <w:t>)</w:t>
      </w:r>
      <w:r w:rsidR="00996235">
        <w:rPr>
          <w:rFonts w:hint="cs"/>
          <w:color w:val="auto"/>
          <w:rtl/>
        </w:rPr>
        <w:t xml:space="preserve"> </w:t>
      </w:r>
      <w:r w:rsidR="00CE143F" w:rsidRPr="00704991">
        <w:rPr>
          <w:color w:val="auto"/>
          <w:rtl/>
        </w:rPr>
        <w:t xml:space="preserve"> </w:t>
      </w:r>
      <w:r w:rsidR="00CE143F" w:rsidRPr="00704991">
        <w:rPr>
          <w:rFonts w:hint="cs"/>
          <w:color w:val="auto"/>
          <w:rtl/>
        </w:rPr>
        <w:t>أن المراد به: جاء أمره استدلالاً بقوله تعالى في سورة هود:</w:t>
      </w:r>
      <w:r w:rsidR="00CE143F" w:rsidRPr="00704991">
        <w:rPr>
          <w:color w:val="auto"/>
          <w:rtl/>
        </w:rPr>
        <w:t xml:space="preserve"> </w:t>
      </w:r>
      <w:r w:rsidR="00CE143F" w:rsidRPr="00704991">
        <w:rPr>
          <w:rFonts w:ascii="QCF_BSML" w:hAnsi="QCF_BSML" w:cs="QCF_BSML"/>
          <w:color w:val="auto"/>
          <w:sz w:val="33"/>
          <w:szCs w:val="33"/>
          <w:rtl/>
          <w:lang w:eastAsia="en-US"/>
        </w:rPr>
        <w:t xml:space="preserve">ﭽ </w:t>
      </w:r>
      <w:r w:rsidR="00CE143F" w:rsidRPr="00704991">
        <w:rPr>
          <w:rFonts w:ascii="QCF_P233" w:hAnsi="QCF_P233" w:cs="QCF_P233"/>
          <w:color w:val="auto"/>
          <w:sz w:val="33"/>
          <w:szCs w:val="33"/>
          <w:rtl/>
          <w:lang w:eastAsia="en-US"/>
        </w:rPr>
        <w:t>ﮄ  ﮅ  ﮆﮇ</w:t>
      </w:r>
      <w:r w:rsidR="00CE143F" w:rsidRPr="00704991">
        <w:rPr>
          <w:rFonts w:ascii="QCF_BSML" w:hAnsi="QCF_BSML" w:cs="QCF_BSML"/>
          <w:color w:val="auto"/>
          <w:sz w:val="33"/>
          <w:szCs w:val="33"/>
          <w:rtl/>
          <w:lang w:eastAsia="en-US"/>
        </w:rPr>
        <w:t>ﭼ</w:t>
      </w:r>
      <w:r w:rsidR="00CE143F" w:rsidRPr="00704991">
        <w:rPr>
          <w:rFonts w:hint="cs"/>
          <w:color w:val="auto"/>
          <w:vertAlign w:val="superscript"/>
          <w:rtl/>
        </w:rPr>
        <w:t>(</w:t>
      </w:r>
      <w:r w:rsidR="00CE143F" w:rsidRPr="00704991">
        <w:rPr>
          <w:rStyle w:val="ad"/>
          <w:color w:val="auto"/>
          <w:rtl/>
        </w:rPr>
        <w:footnoteReference w:id="141"/>
      </w:r>
      <w:r w:rsidR="00CE143F" w:rsidRPr="00704991">
        <w:rPr>
          <w:rFonts w:hint="cs"/>
          <w:color w:val="auto"/>
          <w:vertAlign w:val="superscript"/>
          <w:rtl/>
        </w:rPr>
        <w:t>)</w:t>
      </w:r>
      <w:r w:rsidR="00CE143F" w:rsidRPr="00704991">
        <w:rPr>
          <w:rFonts w:hint="cs"/>
          <w:color w:val="auto"/>
          <w:rtl/>
        </w:rPr>
        <w:t xml:space="preserve">.                                                                                                 </w:t>
      </w:r>
    </w:p>
    <w:p w:rsidR="008A7535" w:rsidRDefault="00CE143F" w:rsidP="00996235">
      <w:pPr>
        <w:ind w:firstLine="0"/>
        <w:jc w:val="lowKashida"/>
        <w:rPr>
          <w:b/>
          <w:bCs/>
          <w:color w:val="auto"/>
          <w:rtl/>
        </w:rPr>
      </w:pPr>
      <w:r w:rsidRPr="00704991">
        <w:rPr>
          <w:rFonts w:hint="cs"/>
          <w:color w:val="auto"/>
          <w:rtl/>
        </w:rPr>
        <w:t xml:space="preserve">وقولهم: إن الإتيان في قوله تعالى: </w:t>
      </w:r>
      <w:r w:rsidRPr="00704991">
        <w:rPr>
          <w:rFonts w:ascii="QCF_BSML" w:hAnsi="QCF_BSML" w:cs="QCF_BSML"/>
          <w:color w:val="auto"/>
          <w:sz w:val="31"/>
          <w:szCs w:val="31"/>
          <w:rtl/>
          <w:lang w:eastAsia="en-US"/>
        </w:rPr>
        <w:t xml:space="preserve">ﭽ </w:t>
      </w:r>
      <w:r w:rsidRPr="00704991">
        <w:rPr>
          <w:rFonts w:ascii="QCF_P032" w:hAnsi="QCF_P032" w:cs="QCF_P032"/>
          <w:color w:val="auto"/>
          <w:sz w:val="31"/>
          <w:szCs w:val="31"/>
          <w:rtl/>
          <w:lang w:eastAsia="en-US"/>
        </w:rPr>
        <w:t>ﯬ  ﯭ  ﯮ     ﯯ  ﯰ  ﯱ  ﯲ  ﯳ  ﯴ  ﯵ      ﯶ  ﯷ  ﯸﯹ  ﯺ  ﯻ  ﯼ  ﯽ</w:t>
      </w:r>
      <w:r w:rsidRPr="00704991">
        <w:rPr>
          <w:rFonts w:ascii="QCF_BSML" w:hAnsi="QCF_BSML" w:cs="QCF_BSML"/>
          <w:color w:val="auto"/>
          <w:sz w:val="31"/>
          <w:szCs w:val="31"/>
          <w:rtl/>
          <w:lang w:eastAsia="en-US"/>
        </w:rPr>
        <w:t>ﭼ</w:t>
      </w:r>
      <w:r w:rsidRPr="00704991">
        <w:rPr>
          <w:rFonts w:hint="cs"/>
          <w:color w:val="auto"/>
          <w:vertAlign w:val="superscript"/>
          <w:rtl/>
        </w:rPr>
        <w:t>(</w:t>
      </w:r>
      <w:r w:rsidRPr="00704991">
        <w:rPr>
          <w:rStyle w:val="ad"/>
          <w:color w:val="auto"/>
          <w:rtl/>
        </w:rPr>
        <w:footnoteReference w:id="142"/>
      </w:r>
      <w:r w:rsidRPr="00704991">
        <w:rPr>
          <w:rFonts w:hint="cs"/>
          <w:color w:val="auto"/>
          <w:vertAlign w:val="superscript"/>
          <w:rtl/>
        </w:rPr>
        <w:t>)</w:t>
      </w:r>
      <w:r w:rsidR="00996235">
        <w:rPr>
          <w:rFonts w:hint="cs"/>
          <w:color w:val="auto"/>
          <w:rtl/>
        </w:rPr>
        <w:t xml:space="preserve"> </w:t>
      </w:r>
      <w:r w:rsidRPr="00704991">
        <w:rPr>
          <w:rFonts w:hint="cs"/>
          <w:color w:val="auto"/>
          <w:rtl/>
        </w:rPr>
        <w:t xml:space="preserve">بأن المراد: إتيان أمره مستشهدين بقوله تعالى: </w:t>
      </w:r>
      <w:r w:rsidRPr="00704991">
        <w:rPr>
          <w:rFonts w:ascii="QCF_BSML" w:hAnsi="QCF_BSML" w:cs="QCF_BSML"/>
          <w:color w:val="auto"/>
          <w:sz w:val="31"/>
          <w:szCs w:val="31"/>
          <w:rtl/>
          <w:lang w:eastAsia="en-US"/>
        </w:rPr>
        <w:t xml:space="preserve">ﭽ </w:t>
      </w:r>
      <w:r w:rsidRPr="00704991">
        <w:rPr>
          <w:rFonts w:ascii="QCF_P270" w:hAnsi="QCF_P270" w:cs="QCF_P270"/>
          <w:color w:val="auto"/>
          <w:sz w:val="31"/>
          <w:szCs w:val="31"/>
          <w:rtl/>
          <w:lang w:eastAsia="en-US"/>
        </w:rPr>
        <w:t>ﯣ  ﯤ  ﯥ      ﯦ  ﯧ  ﯨ   ﯩ   ﯪ  ﯫ  ﯬﯭ</w:t>
      </w:r>
      <w:r w:rsidRPr="00704991">
        <w:rPr>
          <w:rFonts w:ascii="QCF_BSML" w:hAnsi="QCF_BSML" w:cs="QCF_BSML"/>
          <w:color w:val="auto"/>
          <w:sz w:val="31"/>
          <w:szCs w:val="31"/>
          <w:rtl/>
          <w:lang w:eastAsia="en-US"/>
        </w:rPr>
        <w:t>ﭼ</w:t>
      </w:r>
      <w:r w:rsidRPr="00704991">
        <w:rPr>
          <w:rFonts w:hint="cs"/>
          <w:color w:val="auto"/>
          <w:sz w:val="46"/>
          <w:vertAlign w:val="superscript"/>
          <w:rtl/>
        </w:rPr>
        <w:t>(</w:t>
      </w:r>
      <w:r w:rsidRPr="00704991">
        <w:rPr>
          <w:rStyle w:val="ad"/>
          <w:color w:val="auto"/>
          <w:sz w:val="46"/>
          <w:rtl/>
        </w:rPr>
        <w:footnoteReference w:id="143"/>
      </w:r>
      <w:r w:rsidRPr="00704991">
        <w:rPr>
          <w:rFonts w:hint="cs"/>
          <w:color w:val="auto"/>
          <w:sz w:val="46"/>
          <w:vertAlign w:val="superscript"/>
          <w:rtl/>
        </w:rPr>
        <w:t>)</w:t>
      </w:r>
      <w:r w:rsidRPr="00704991">
        <w:rPr>
          <w:rFonts w:hint="cs"/>
          <w:color w:val="auto"/>
          <w:sz w:val="46"/>
          <w:rtl/>
        </w:rPr>
        <w:t xml:space="preserve"> وهذا غير م</w:t>
      </w:r>
      <w:r w:rsidR="007777A1" w:rsidRPr="00704991">
        <w:rPr>
          <w:rFonts w:hint="cs"/>
          <w:color w:val="auto"/>
          <w:sz w:val="46"/>
          <w:rtl/>
        </w:rPr>
        <w:t>ُ</w:t>
      </w:r>
      <w:r w:rsidRPr="00704991">
        <w:rPr>
          <w:rFonts w:hint="cs"/>
          <w:color w:val="auto"/>
          <w:sz w:val="46"/>
          <w:rtl/>
        </w:rPr>
        <w:t>س</w:t>
      </w:r>
      <w:r w:rsidR="007777A1" w:rsidRPr="00704991">
        <w:rPr>
          <w:rFonts w:hint="cs"/>
          <w:color w:val="auto"/>
          <w:sz w:val="46"/>
          <w:rtl/>
        </w:rPr>
        <w:t>َ</w:t>
      </w:r>
      <w:r w:rsidRPr="00704991">
        <w:rPr>
          <w:rFonts w:hint="cs"/>
          <w:color w:val="auto"/>
          <w:sz w:val="46"/>
          <w:rtl/>
        </w:rPr>
        <w:t>ل</w:t>
      </w:r>
      <w:r w:rsidR="007777A1" w:rsidRPr="00704991">
        <w:rPr>
          <w:rFonts w:hint="cs"/>
          <w:color w:val="auto"/>
          <w:sz w:val="46"/>
          <w:rtl/>
        </w:rPr>
        <w:t>َّ</w:t>
      </w:r>
      <w:r w:rsidRPr="00704991">
        <w:rPr>
          <w:rFonts w:hint="cs"/>
          <w:color w:val="auto"/>
          <w:sz w:val="46"/>
          <w:rtl/>
        </w:rPr>
        <w:t>م مع أن مستندهم واعتمادهم تفسير قرآن بقرآن وذلك لمعارضته لما تقرر بأن صفات الله تعالى توقيفية فيتوقف فيها على ما ورد وقد أشار إلى هذا الشيخ ابن عثيمين</w:t>
      </w:r>
      <w:r w:rsidR="00A97129" w:rsidRPr="00704991">
        <w:rPr>
          <w:rFonts w:ascii="AGA Arabesque" w:hAnsi="AGA Arabesque" w:cs="DecoType Naskh Swashes" w:hint="cs"/>
          <w:color w:val="auto"/>
          <w:sz w:val="28"/>
          <w:szCs w:val="28"/>
          <w:rtl/>
        </w:rPr>
        <w:t xml:space="preserve"> رحمه الله</w:t>
      </w:r>
      <w:r w:rsidRPr="00704991">
        <w:rPr>
          <w:rFonts w:hint="cs"/>
          <w:color w:val="auto"/>
          <w:sz w:val="46"/>
          <w:rtl/>
        </w:rPr>
        <w:t xml:space="preserve"> حيث قال </w:t>
      </w:r>
      <w:r w:rsidRPr="00704991">
        <w:rPr>
          <w:color w:val="auto"/>
          <w:sz w:val="46"/>
          <w:rtl/>
        </w:rPr>
        <w:t>–</w:t>
      </w:r>
      <w:r w:rsidRPr="00704991">
        <w:rPr>
          <w:rFonts w:hint="cs"/>
          <w:color w:val="auto"/>
          <w:sz w:val="46"/>
          <w:rtl/>
        </w:rPr>
        <w:t xml:space="preserve"> بع</w:t>
      </w:r>
      <w:r w:rsidR="00996235">
        <w:rPr>
          <w:rFonts w:hint="cs"/>
          <w:color w:val="auto"/>
          <w:sz w:val="46"/>
          <w:rtl/>
        </w:rPr>
        <w:t>د إثباته صفة الإتيان لله تعالى</w:t>
      </w:r>
      <w:r w:rsidRPr="00704991">
        <w:rPr>
          <w:rFonts w:hint="cs"/>
          <w:color w:val="auto"/>
          <w:sz w:val="46"/>
          <w:rtl/>
        </w:rPr>
        <w:t xml:space="preserve">: </w:t>
      </w:r>
      <w:r w:rsidR="003669B9" w:rsidRPr="00704991">
        <w:rPr>
          <w:color w:val="auto"/>
          <w:rtl/>
        </w:rPr>
        <w:t>«</w:t>
      </w:r>
      <w:r w:rsidR="003669B9" w:rsidRPr="00704991">
        <w:rPr>
          <w:rFonts w:hint="cs"/>
          <w:color w:val="auto"/>
          <w:rtl/>
        </w:rPr>
        <w:t xml:space="preserve"> </w:t>
      </w:r>
      <w:r w:rsidRPr="00704991">
        <w:rPr>
          <w:rFonts w:hint="cs"/>
          <w:color w:val="auto"/>
          <w:sz w:val="46"/>
          <w:rtl/>
        </w:rPr>
        <w:t>ولا يعارض ذلك أن الله قد يضيف ال</w:t>
      </w:r>
      <w:r w:rsidR="007777A1" w:rsidRPr="00704991">
        <w:rPr>
          <w:rFonts w:hint="cs"/>
          <w:color w:val="auto"/>
          <w:sz w:val="46"/>
          <w:rtl/>
        </w:rPr>
        <w:t>إ</w:t>
      </w:r>
      <w:r w:rsidRPr="00704991">
        <w:rPr>
          <w:rFonts w:hint="cs"/>
          <w:color w:val="auto"/>
          <w:sz w:val="46"/>
          <w:rtl/>
        </w:rPr>
        <w:t xml:space="preserve">تيان إلى أمره مثل قوله تعالى: </w:t>
      </w:r>
      <w:r w:rsidRPr="00704991">
        <w:rPr>
          <w:rFonts w:ascii="QCF_BSML" w:hAnsi="QCF_BSML" w:cs="QCF_BSML"/>
          <w:color w:val="auto"/>
          <w:sz w:val="35"/>
          <w:szCs w:val="35"/>
          <w:rtl/>
          <w:lang w:eastAsia="en-US"/>
        </w:rPr>
        <w:t xml:space="preserve">ﭽ </w:t>
      </w:r>
      <w:r w:rsidRPr="00704991">
        <w:rPr>
          <w:rFonts w:ascii="QCF_P267" w:hAnsi="QCF_P267" w:cs="QCF_P267"/>
          <w:color w:val="auto"/>
          <w:sz w:val="35"/>
          <w:szCs w:val="35"/>
          <w:rtl/>
          <w:lang w:eastAsia="en-US"/>
        </w:rPr>
        <w:t>ﮈ  ﮉ  ﮊ</w:t>
      </w:r>
      <w:r w:rsidRPr="00704991">
        <w:rPr>
          <w:rFonts w:ascii="QCF_BSML" w:hAnsi="QCF_BSML" w:cs="QCF_BSML"/>
          <w:color w:val="auto"/>
          <w:sz w:val="35"/>
          <w:szCs w:val="35"/>
          <w:rtl/>
          <w:lang w:eastAsia="en-US"/>
        </w:rPr>
        <w:t>ﭼ</w:t>
      </w:r>
      <w:r w:rsidRPr="00704991">
        <w:rPr>
          <w:rFonts w:hint="cs"/>
          <w:color w:val="auto"/>
          <w:sz w:val="46"/>
          <w:vertAlign w:val="superscript"/>
          <w:rtl/>
        </w:rPr>
        <w:t>(</w:t>
      </w:r>
      <w:r w:rsidRPr="00704991">
        <w:rPr>
          <w:rStyle w:val="ad"/>
          <w:color w:val="auto"/>
          <w:sz w:val="46"/>
          <w:rtl/>
        </w:rPr>
        <w:footnoteReference w:id="144"/>
      </w:r>
      <w:r w:rsidRPr="00704991">
        <w:rPr>
          <w:rFonts w:hint="cs"/>
          <w:color w:val="auto"/>
          <w:sz w:val="46"/>
          <w:vertAlign w:val="superscript"/>
          <w:rtl/>
        </w:rPr>
        <w:t>)</w:t>
      </w:r>
      <w:r w:rsidRPr="00704991">
        <w:rPr>
          <w:rFonts w:hint="cs"/>
          <w:color w:val="auto"/>
          <w:sz w:val="46"/>
          <w:rtl/>
        </w:rPr>
        <w:t xml:space="preserve">ومثل قوله تعالى: </w:t>
      </w:r>
      <w:r w:rsidRPr="00704991">
        <w:rPr>
          <w:rFonts w:ascii="QCF_BSML" w:hAnsi="QCF_BSML" w:cs="QCF_BSML"/>
          <w:color w:val="auto"/>
          <w:sz w:val="35"/>
          <w:szCs w:val="35"/>
          <w:rtl/>
          <w:lang w:eastAsia="en-US"/>
        </w:rPr>
        <w:t xml:space="preserve">ﭽ </w:t>
      </w:r>
      <w:r w:rsidRPr="00704991">
        <w:rPr>
          <w:rFonts w:ascii="QCF_P270" w:hAnsi="QCF_P270" w:cs="QCF_P270"/>
          <w:color w:val="auto"/>
          <w:sz w:val="35"/>
          <w:szCs w:val="35"/>
          <w:rtl/>
          <w:lang w:eastAsia="en-US"/>
        </w:rPr>
        <w:t xml:space="preserve">   ﯩ   ﯪ  ﯫ  ﯬﯭ</w:t>
      </w:r>
      <w:r w:rsidRPr="00704991">
        <w:rPr>
          <w:rFonts w:ascii="QCF_BSML" w:hAnsi="QCF_BSML" w:cs="QCF_BSML"/>
          <w:color w:val="auto"/>
          <w:sz w:val="35"/>
          <w:szCs w:val="35"/>
          <w:rtl/>
          <w:lang w:eastAsia="en-US"/>
        </w:rPr>
        <w:t>ﭼ</w:t>
      </w:r>
      <w:r w:rsidRPr="00704991">
        <w:rPr>
          <w:rFonts w:hint="cs"/>
          <w:color w:val="auto"/>
          <w:sz w:val="46"/>
          <w:vertAlign w:val="superscript"/>
          <w:rtl/>
        </w:rPr>
        <w:t>(</w:t>
      </w:r>
      <w:r w:rsidRPr="00704991">
        <w:rPr>
          <w:rStyle w:val="ad"/>
          <w:color w:val="auto"/>
          <w:sz w:val="46"/>
          <w:rtl/>
        </w:rPr>
        <w:footnoteReference w:id="145"/>
      </w:r>
      <w:r w:rsidRPr="00704991">
        <w:rPr>
          <w:rFonts w:hint="cs"/>
          <w:color w:val="auto"/>
          <w:sz w:val="46"/>
          <w:vertAlign w:val="superscript"/>
          <w:rtl/>
        </w:rPr>
        <w:t>)</w:t>
      </w:r>
      <w:r w:rsidRPr="00704991">
        <w:rPr>
          <w:rFonts w:hint="cs"/>
          <w:color w:val="auto"/>
          <w:sz w:val="46"/>
          <w:rtl/>
        </w:rPr>
        <w:t xml:space="preserve"> لأننا نقول: إن هذا من </w:t>
      </w:r>
      <w:r w:rsidRPr="00704991">
        <w:rPr>
          <w:rFonts w:hint="cs"/>
          <w:color w:val="auto"/>
          <w:sz w:val="46"/>
          <w:rtl/>
        </w:rPr>
        <w:lastRenderedPageBreak/>
        <w:t>أمور الغيب والصفات توقيفية  فنتوقف فيها على ما ورد فالإتيان الذي أضافه الله إلى نفسه يكون المراد به إتيانه بنفسه والإتيان الذي أضافه الله إلى أمره يكون المراد به إتيان أمره لأنه ليس لنا أن نقول على الله ما لا نعلم بل علينا أن نتوقف فيما ورد على حسب ما ورد</w:t>
      </w:r>
      <w:r w:rsidR="003669B9" w:rsidRPr="00704991">
        <w:rPr>
          <w:color w:val="auto"/>
          <w:rtl/>
        </w:rPr>
        <w:t>»</w:t>
      </w:r>
      <w:r w:rsidR="003669B9" w:rsidRPr="00704991">
        <w:rPr>
          <w:rFonts w:hint="cs"/>
          <w:color w:val="auto"/>
          <w:sz w:val="46"/>
          <w:vertAlign w:val="superscript"/>
          <w:rtl/>
        </w:rPr>
        <w:t xml:space="preserve"> </w:t>
      </w:r>
      <w:r w:rsidRPr="00704991">
        <w:rPr>
          <w:rFonts w:hint="cs"/>
          <w:color w:val="auto"/>
          <w:sz w:val="46"/>
          <w:vertAlign w:val="superscript"/>
          <w:rtl/>
        </w:rPr>
        <w:t>(</w:t>
      </w:r>
      <w:r w:rsidRPr="00704991">
        <w:rPr>
          <w:rStyle w:val="ad"/>
          <w:color w:val="auto"/>
          <w:sz w:val="46"/>
          <w:rtl/>
        </w:rPr>
        <w:footnoteReference w:id="146"/>
      </w:r>
      <w:r w:rsidRPr="00704991">
        <w:rPr>
          <w:rFonts w:hint="cs"/>
          <w:color w:val="auto"/>
          <w:sz w:val="46"/>
          <w:vertAlign w:val="superscript"/>
          <w:rtl/>
        </w:rPr>
        <w:t>)</w:t>
      </w:r>
      <w:r w:rsidRPr="00704991">
        <w:rPr>
          <w:rFonts w:hint="cs"/>
          <w:color w:val="auto"/>
          <w:sz w:val="46"/>
          <w:rtl/>
        </w:rPr>
        <w:t>.</w:t>
      </w:r>
      <w:r w:rsidR="00D30B7C" w:rsidRPr="00704991">
        <w:rPr>
          <w:rFonts w:hint="cs"/>
          <w:b/>
          <w:bCs/>
          <w:color w:val="auto"/>
          <w:rtl/>
        </w:rPr>
        <w:t xml:space="preserve">  </w:t>
      </w:r>
    </w:p>
    <w:p w:rsidR="00996235" w:rsidRPr="00996235" w:rsidRDefault="00996235" w:rsidP="00996235">
      <w:pPr>
        <w:ind w:firstLine="0"/>
        <w:jc w:val="lowKashida"/>
        <w:rPr>
          <w:b/>
          <w:bCs/>
          <w:color w:val="auto"/>
          <w:sz w:val="12"/>
          <w:szCs w:val="12"/>
          <w:rtl/>
        </w:rPr>
      </w:pPr>
    </w:p>
    <w:p w:rsidR="00996235" w:rsidRDefault="003D4E3D" w:rsidP="008A7535">
      <w:pPr>
        <w:ind w:firstLine="0"/>
        <w:jc w:val="lowKashida"/>
        <w:rPr>
          <w:color w:val="auto"/>
          <w:rtl/>
        </w:rPr>
      </w:pPr>
      <w:r w:rsidRPr="00704991">
        <w:rPr>
          <w:rFonts w:hint="cs"/>
          <w:color w:val="auto"/>
          <w:rtl/>
        </w:rPr>
        <w:t xml:space="preserve"> </w:t>
      </w:r>
      <w:r w:rsidR="00CE143F" w:rsidRPr="00996235">
        <w:rPr>
          <w:rFonts w:hint="cs"/>
          <w:b/>
          <w:bCs/>
          <w:color w:val="auto"/>
          <w:u w:val="single"/>
          <w:rtl/>
        </w:rPr>
        <w:t>الحالة الثالثة: ما كان من قبيل الرأي المحمود:</w:t>
      </w:r>
      <w:r w:rsidR="00CE143F" w:rsidRPr="00704991">
        <w:rPr>
          <w:rFonts w:hint="cs"/>
          <w:color w:val="auto"/>
          <w:rtl/>
        </w:rPr>
        <w:t xml:space="preserve"> </w:t>
      </w:r>
    </w:p>
    <w:p w:rsidR="008D1774" w:rsidRPr="00996235" w:rsidRDefault="00CE143F" w:rsidP="00996235">
      <w:pPr>
        <w:ind w:firstLine="0"/>
        <w:jc w:val="lowKashida"/>
        <w:rPr>
          <w:b/>
          <w:bCs/>
          <w:color w:val="auto"/>
          <w:rtl/>
        </w:rPr>
      </w:pPr>
      <w:r w:rsidRPr="00704991">
        <w:rPr>
          <w:rFonts w:hint="cs"/>
          <w:color w:val="auto"/>
          <w:rtl/>
        </w:rPr>
        <w:t xml:space="preserve">وهو المعتمد على </w:t>
      </w:r>
      <w:r w:rsidR="008D1774" w:rsidRPr="00704991">
        <w:rPr>
          <w:rFonts w:hint="cs"/>
          <w:color w:val="auto"/>
          <w:rtl/>
        </w:rPr>
        <w:t>صحة النظر وقوة الاستنباط مجرداً من كل هوىً وب</w:t>
      </w:r>
      <w:r w:rsidR="0084153F" w:rsidRPr="00704991">
        <w:rPr>
          <w:rFonts w:hint="cs"/>
          <w:color w:val="auto"/>
          <w:rtl/>
        </w:rPr>
        <w:t>دعة</w:t>
      </w:r>
      <w:r w:rsidR="00996235">
        <w:rPr>
          <w:rFonts w:hint="cs"/>
          <w:color w:val="auto"/>
          <w:rtl/>
        </w:rPr>
        <w:t xml:space="preserve"> </w:t>
      </w:r>
      <w:r w:rsidR="0084153F" w:rsidRPr="00704991">
        <w:rPr>
          <w:rFonts w:hint="cs"/>
          <w:color w:val="auto"/>
          <w:rtl/>
        </w:rPr>
        <w:t>و</w:t>
      </w:r>
      <w:r w:rsidR="008D1774" w:rsidRPr="00704991">
        <w:rPr>
          <w:rFonts w:hint="cs"/>
          <w:color w:val="auto"/>
          <w:rtl/>
        </w:rPr>
        <w:t>قد يكون حمل الآية على الآية الأخرى اجتهاد مجرداً خالياً من الهوى والبدعة لكنه خلاف الراجح لوجود معارض أقوى منه أمّا إذا توفر في</w:t>
      </w:r>
      <w:r w:rsidR="0084153F" w:rsidRPr="00704991">
        <w:rPr>
          <w:rFonts w:hint="cs"/>
          <w:color w:val="auto"/>
          <w:rtl/>
        </w:rPr>
        <w:t>ه</w:t>
      </w:r>
      <w:r w:rsidR="008D1774" w:rsidRPr="00704991">
        <w:rPr>
          <w:rFonts w:hint="cs"/>
          <w:color w:val="auto"/>
          <w:rtl/>
        </w:rPr>
        <w:t xml:space="preserve"> الشرط السابق</w:t>
      </w:r>
      <w:r w:rsidR="008D1774" w:rsidRPr="00704991">
        <w:rPr>
          <w:rFonts w:hint="cs"/>
          <w:color w:val="auto"/>
          <w:vertAlign w:val="superscript"/>
          <w:rtl/>
        </w:rPr>
        <w:t>(</w:t>
      </w:r>
      <w:r w:rsidR="008D1774" w:rsidRPr="00704991">
        <w:rPr>
          <w:rStyle w:val="ad"/>
          <w:color w:val="auto"/>
          <w:rtl/>
        </w:rPr>
        <w:footnoteReference w:id="147"/>
      </w:r>
      <w:r w:rsidR="008D1774" w:rsidRPr="00704991">
        <w:rPr>
          <w:rFonts w:hint="cs"/>
          <w:color w:val="auto"/>
          <w:vertAlign w:val="superscript"/>
          <w:rtl/>
        </w:rPr>
        <w:t>)</w:t>
      </w:r>
      <w:r w:rsidR="008D1774" w:rsidRPr="00704991">
        <w:rPr>
          <w:rFonts w:hint="cs"/>
          <w:color w:val="auto"/>
          <w:rtl/>
        </w:rPr>
        <w:t xml:space="preserve"> وسلم من المعارض الأقوى منه فإنه يُقبل ويكون م</w:t>
      </w:r>
      <w:r w:rsidR="007777A1" w:rsidRPr="00704991">
        <w:rPr>
          <w:rFonts w:hint="cs"/>
          <w:color w:val="auto"/>
          <w:rtl/>
        </w:rPr>
        <w:t>ُ</w:t>
      </w:r>
      <w:r w:rsidR="008D1774" w:rsidRPr="00704991">
        <w:rPr>
          <w:rFonts w:hint="cs"/>
          <w:color w:val="auto"/>
          <w:rtl/>
        </w:rPr>
        <w:t>ر</w:t>
      </w:r>
      <w:r w:rsidR="007777A1" w:rsidRPr="00704991">
        <w:rPr>
          <w:rFonts w:hint="cs"/>
          <w:color w:val="auto"/>
          <w:rtl/>
        </w:rPr>
        <w:t>َ</w:t>
      </w:r>
      <w:r w:rsidR="008D1774" w:rsidRPr="00704991">
        <w:rPr>
          <w:rFonts w:hint="cs"/>
          <w:color w:val="auto"/>
          <w:rtl/>
        </w:rPr>
        <w:t>جحاً للقول الموافق له على ما خالف من الأقوال</w:t>
      </w:r>
      <w:r w:rsidR="008D1774" w:rsidRPr="00704991">
        <w:rPr>
          <w:rFonts w:hint="cs"/>
          <w:color w:val="auto"/>
          <w:vertAlign w:val="superscript"/>
          <w:rtl/>
        </w:rPr>
        <w:t>(</w:t>
      </w:r>
      <w:r w:rsidR="008D1774" w:rsidRPr="00704991">
        <w:rPr>
          <w:rStyle w:val="ad"/>
          <w:color w:val="auto"/>
          <w:rtl/>
        </w:rPr>
        <w:footnoteReference w:id="148"/>
      </w:r>
      <w:r w:rsidR="008D1774" w:rsidRPr="00704991">
        <w:rPr>
          <w:rFonts w:hint="cs"/>
          <w:color w:val="auto"/>
          <w:vertAlign w:val="superscript"/>
          <w:rtl/>
        </w:rPr>
        <w:t>)</w:t>
      </w:r>
      <w:r w:rsidR="008D1774" w:rsidRPr="00704991">
        <w:rPr>
          <w:rFonts w:hint="cs"/>
          <w:color w:val="auto"/>
          <w:rtl/>
        </w:rPr>
        <w:t>.</w:t>
      </w:r>
    </w:p>
    <w:p w:rsidR="003D4E3D" w:rsidRPr="00704991" w:rsidRDefault="008D1774" w:rsidP="008A7535">
      <w:pPr>
        <w:ind w:firstLine="0"/>
        <w:jc w:val="both"/>
        <w:rPr>
          <w:color w:val="auto"/>
          <w:rtl/>
        </w:rPr>
      </w:pPr>
      <w:r w:rsidRPr="00704991">
        <w:rPr>
          <w:rFonts w:hint="cs"/>
          <w:b/>
          <w:bCs/>
          <w:color w:val="auto"/>
          <w:rtl/>
        </w:rPr>
        <w:t xml:space="preserve"> </w:t>
      </w:r>
      <w:r w:rsidR="00F101CE" w:rsidRPr="008A7535">
        <w:rPr>
          <w:rFonts w:ascii="Traditional Arabic" w:hAnsi="Traditional Arabic"/>
          <w:b/>
          <w:bCs/>
          <w:color w:val="auto"/>
          <w:rtl/>
        </w:rPr>
        <w:t>التطبيق:</w:t>
      </w:r>
      <w:r w:rsidR="003D4E3D" w:rsidRPr="00704991">
        <w:rPr>
          <w:rFonts w:hint="cs"/>
          <w:b/>
          <w:bCs/>
          <w:color w:val="auto"/>
          <w:rtl/>
        </w:rPr>
        <w:t xml:space="preserve"> </w:t>
      </w:r>
      <w:r w:rsidR="003D4E3D" w:rsidRPr="00704991">
        <w:rPr>
          <w:rFonts w:hint="cs"/>
          <w:color w:val="auto"/>
          <w:rtl/>
        </w:rPr>
        <w:t>الشَّيخ الطبري</w:t>
      </w:r>
      <w:r w:rsidR="00A97129" w:rsidRPr="00704991">
        <w:rPr>
          <w:rFonts w:ascii="AGA Arabesque" w:hAnsi="AGA Arabesque" w:cs="DecoType Naskh Swashes" w:hint="cs"/>
          <w:color w:val="auto"/>
          <w:sz w:val="28"/>
          <w:szCs w:val="28"/>
          <w:rtl/>
        </w:rPr>
        <w:t xml:space="preserve"> رحمه الله</w:t>
      </w:r>
      <w:r w:rsidR="00A97129" w:rsidRPr="00704991">
        <w:rPr>
          <w:rFonts w:hint="cs"/>
          <w:color w:val="auto"/>
          <w:vertAlign w:val="superscript"/>
          <w:rtl/>
        </w:rPr>
        <w:t xml:space="preserve"> </w:t>
      </w:r>
      <w:r w:rsidR="003D4E3D" w:rsidRPr="00704991">
        <w:rPr>
          <w:rFonts w:hint="cs"/>
          <w:color w:val="auto"/>
          <w:vertAlign w:val="superscript"/>
          <w:rtl/>
        </w:rPr>
        <w:t>(</w:t>
      </w:r>
      <w:r w:rsidR="003D4E3D" w:rsidRPr="00704991">
        <w:rPr>
          <w:rStyle w:val="ad"/>
          <w:color w:val="auto"/>
          <w:rtl/>
        </w:rPr>
        <w:footnoteReference w:id="149"/>
      </w:r>
      <w:r w:rsidR="003D4E3D" w:rsidRPr="00704991">
        <w:rPr>
          <w:rFonts w:hint="cs"/>
          <w:color w:val="auto"/>
          <w:vertAlign w:val="superscript"/>
          <w:rtl/>
        </w:rPr>
        <w:t>)</w:t>
      </w:r>
      <w:r w:rsidR="003D4E3D" w:rsidRPr="00704991">
        <w:rPr>
          <w:rFonts w:hint="cs"/>
          <w:color w:val="auto"/>
          <w:rtl/>
        </w:rPr>
        <w:t xml:space="preserve"> في تفسيره أورد تفسير مجاهد</w:t>
      </w:r>
      <w:r w:rsidR="00BD09FB" w:rsidRPr="00704991">
        <w:rPr>
          <w:rFonts w:ascii="AGA Arabesque" w:hAnsi="AGA Arabesque" w:cs="DecoType Naskh Swashes" w:hint="cs"/>
          <w:color w:val="auto"/>
          <w:sz w:val="28"/>
          <w:szCs w:val="28"/>
          <w:rtl/>
        </w:rPr>
        <w:t xml:space="preserve"> رحمه الله</w:t>
      </w:r>
      <w:r w:rsidR="003D4E3D" w:rsidRPr="00704991">
        <w:rPr>
          <w:rFonts w:hint="cs"/>
          <w:color w:val="auto"/>
          <w:rtl/>
        </w:rPr>
        <w:t xml:space="preserve"> عند قوله تعالى: </w:t>
      </w:r>
      <w:r w:rsidR="003D4E3D" w:rsidRPr="00704991">
        <w:rPr>
          <w:rFonts w:ascii="QCF_BSML" w:hAnsi="QCF_BSML" w:cs="QCF_BSML"/>
          <w:color w:val="auto"/>
          <w:sz w:val="35"/>
          <w:szCs w:val="35"/>
          <w:rtl/>
          <w:lang w:eastAsia="en-US"/>
        </w:rPr>
        <w:t>ﭽ</w:t>
      </w:r>
      <w:r w:rsidR="003D4E3D" w:rsidRPr="00704991">
        <w:rPr>
          <w:rFonts w:ascii="QCF_P585" w:hAnsi="QCF_P585" w:cs="QCF_P585"/>
          <w:color w:val="auto"/>
          <w:sz w:val="35"/>
          <w:szCs w:val="35"/>
          <w:rtl/>
          <w:lang w:eastAsia="en-US"/>
        </w:rPr>
        <w:t xml:space="preserve">ﮟ   ﮠ  ﮡ  </w:t>
      </w:r>
      <w:r w:rsidR="003D4E3D" w:rsidRPr="00704991">
        <w:rPr>
          <w:rFonts w:ascii="QCF_BSML" w:hAnsi="QCF_BSML" w:cs="QCF_BSML"/>
          <w:color w:val="auto"/>
          <w:sz w:val="35"/>
          <w:szCs w:val="35"/>
          <w:rtl/>
          <w:lang w:eastAsia="en-US"/>
        </w:rPr>
        <w:t>ﭼ</w:t>
      </w:r>
      <w:r w:rsidR="003D4E3D" w:rsidRPr="00704991">
        <w:rPr>
          <w:rFonts w:hint="cs"/>
          <w:color w:val="auto"/>
          <w:vertAlign w:val="superscript"/>
          <w:rtl/>
        </w:rPr>
        <w:t>(</w:t>
      </w:r>
      <w:r w:rsidR="003D4E3D" w:rsidRPr="00704991">
        <w:rPr>
          <w:rStyle w:val="ad"/>
          <w:color w:val="auto"/>
          <w:rtl/>
        </w:rPr>
        <w:footnoteReference w:id="150"/>
      </w:r>
      <w:r w:rsidR="003D4E3D" w:rsidRPr="00704991">
        <w:rPr>
          <w:rFonts w:hint="cs"/>
          <w:color w:val="auto"/>
          <w:vertAlign w:val="superscript"/>
          <w:rtl/>
        </w:rPr>
        <w:t>)</w:t>
      </w:r>
      <w:r w:rsidR="003D4E3D" w:rsidRPr="00704991">
        <w:rPr>
          <w:color w:val="auto"/>
          <w:rtl/>
        </w:rPr>
        <w:t xml:space="preserve"> </w:t>
      </w:r>
      <w:r w:rsidR="003D4E3D" w:rsidRPr="00704991">
        <w:rPr>
          <w:rFonts w:hint="cs"/>
          <w:color w:val="auto"/>
          <w:rtl/>
        </w:rPr>
        <w:t xml:space="preserve">بأن المراد بالسبيل طريق الخير والشر معتمداً على قوله تعالى: </w:t>
      </w:r>
      <w:r w:rsidR="003D4E3D" w:rsidRPr="00704991">
        <w:rPr>
          <w:rFonts w:ascii="QCF_BSML" w:hAnsi="QCF_BSML" w:cs="QCF_BSML"/>
          <w:color w:val="auto"/>
          <w:sz w:val="33"/>
          <w:szCs w:val="33"/>
          <w:rtl/>
          <w:lang w:eastAsia="en-US"/>
        </w:rPr>
        <w:t xml:space="preserve">ﭽ </w:t>
      </w:r>
      <w:r w:rsidR="003D4E3D" w:rsidRPr="00704991">
        <w:rPr>
          <w:rFonts w:ascii="QCF_P578" w:hAnsi="QCF_P578" w:cs="QCF_P578"/>
          <w:color w:val="auto"/>
          <w:sz w:val="33"/>
          <w:szCs w:val="33"/>
          <w:rtl/>
          <w:lang w:eastAsia="en-US"/>
        </w:rPr>
        <w:t>ﯳ ﯴ  ﯵ  ﯶ  ﯷ  ﯸ  ﯹ</w:t>
      </w:r>
      <w:r w:rsidR="003D4E3D" w:rsidRPr="00704991">
        <w:rPr>
          <w:rFonts w:ascii="QCF_BSML" w:hAnsi="QCF_BSML" w:cs="QCF_BSML"/>
          <w:color w:val="auto"/>
          <w:sz w:val="33"/>
          <w:szCs w:val="33"/>
          <w:rtl/>
          <w:lang w:eastAsia="en-US"/>
        </w:rPr>
        <w:t>ﭼ</w:t>
      </w:r>
      <w:r w:rsidR="003D4E3D" w:rsidRPr="00704991">
        <w:rPr>
          <w:rFonts w:hint="cs"/>
          <w:color w:val="auto"/>
          <w:vertAlign w:val="superscript"/>
          <w:rtl/>
        </w:rPr>
        <w:t>(</w:t>
      </w:r>
      <w:r w:rsidR="003D4E3D" w:rsidRPr="00704991">
        <w:rPr>
          <w:rStyle w:val="ad"/>
          <w:color w:val="auto"/>
          <w:rtl/>
        </w:rPr>
        <w:footnoteReference w:id="151"/>
      </w:r>
      <w:r w:rsidR="003D4E3D" w:rsidRPr="00704991">
        <w:rPr>
          <w:rFonts w:hint="cs"/>
          <w:color w:val="auto"/>
          <w:vertAlign w:val="superscript"/>
          <w:rtl/>
        </w:rPr>
        <w:t>)</w:t>
      </w:r>
      <w:r w:rsidR="003D4E3D" w:rsidRPr="00704991">
        <w:rPr>
          <w:rFonts w:hint="cs"/>
          <w:color w:val="auto"/>
          <w:rtl/>
        </w:rPr>
        <w:t xml:space="preserve"> لكنه لم يرتضه بالرغم من اعتماد مجاهد</w:t>
      </w:r>
      <w:r w:rsidR="00A97129" w:rsidRPr="00704991">
        <w:rPr>
          <w:rFonts w:ascii="AGA Arabesque" w:hAnsi="AGA Arabesque" w:cs="DecoType Naskh Swashes" w:hint="cs"/>
          <w:color w:val="auto"/>
          <w:sz w:val="28"/>
          <w:szCs w:val="28"/>
          <w:rtl/>
        </w:rPr>
        <w:t xml:space="preserve"> رحمه الله</w:t>
      </w:r>
      <w:r w:rsidR="003D4E3D" w:rsidRPr="00704991">
        <w:rPr>
          <w:rFonts w:hint="cs"/>
          <w:color w:val="auto"/>
          <w:rtl/>
        </w:rPr>
        <w:t xml:space="preserve"> على تفسير القرآن بالقرآن وإنما رجح قول </w:t>
      </w:r>
      <w:r w:rsidR="008C3A79" w:rsidRPr="00704991">
        <w:rPr>
          <w:rFonts w:hint="cs"/>
          <w:color w:val="auto"/>
          <w:rtl/>
        </w:rPr>
        <w:t>ا</w:t>
      </w:r>
      <w:r w:rsidR="003D4E3D" w:rsidRPr="00704991">
        <w:rPr>
          <w:rFonts w:hint="cs"/>
          <w:color w:val="auto"/>
          <w:rtl/>
        </w:rPr>
        <w:t>بن عباس</w:t>
      </w:r>
      <w:r w:rsidR="00A97129" w:rsidRPr="00704991">
        <w:rPr>
          <w:rFonts w:ascii="QCF_P001" w:hAnsi="QCF_P001" w:cs="QCF_P001" w:hint="cs"/>
          <w:bCs/>
          <w:color w:val="auto"/>
          <w:rtl/>
        </w:rPr>
        <w:t xml:space="preserve">  </w:t>
      </w:r>
      <w:r w:rsidR="00A97129" w:rsidRPr="00704991">
        <w:rPr>
          <w:rFonts w:ascii="QCF_P001" w:hAnsi="QCF_P001" w:cs="QCF_P001" w:hint="cs"/>
          <w:bCs/>
          <w:color w:val="auto"/>
        </w:rPr>
        <w:sym w:font="AGA Arabesque" w:char="F074"/>
      </w:r>
      <w:r w:rsidR="00A97129" w:rsidRPr="00704991">
        <w:rPr>
          <w:rFonts w:ascii="QCF_P001" w:hAnsi="QCF_P001" w:cs="QCF_P001" w:hint="cs"/>
          <w:bCs/>
          <w:color w:val="auto"/>
          <w:rtl/>
        </w:rPr>
        <w:t xml:space="preserve"> </w:t>
      </w:r>
      <w:r w:rsidR="003D4E3D" w:rsidRPr="00704991">
        <w:rPr>
          <w:rFonts w:hint="cs"/>
          <w:color w:val="auto"/>
          <w:rtl/>
        </w:rPr>
        <w:t>المعتمد على سياق الآية حيث قال:</w:t>
      </w:r>
      <w:r w:rsidR="003669B9" w:rsidRPr="00704991">
        <w:rPr>
          <w:rFonts w:hint="cs"/>
          <w:color w:val="auto"/>
          <w:rtl/>
        </w:rPr>
        <w:t xml:space="preserve"> </w:t>
      </w:r>
      <w:r w:rsidR="003669B9" w:rsidRPr="00704991">
        <w:rPr>
          <w:color w:val="auto"/>
          <w:rtl/>
        </w:rPr>
        <w:t>«</w:t>
      </w:r>
      <w:r w:rsidR="003D4E3D" w:rsidRPr="00704991">
        <w:rPr>
          <w:rFonts w:hint="cs"/>
          <w:color w:val="auto"/>
          <w:rtl/>
        </w:rPr>
        <w:t xml:space="preserve"> وأولى التأويلين في ذلك عندي بالصواب قول من قال: ثم الطريق - وهو الخروج من بطن أمه - يسَّره .</w:t>
      </w:r>
      <w:r w:rsidR="004166D9" w:rsidRPr="00704991">
        <w:rPr>
          <w:rFonts w:hint="cs"/>
          <w:color w:val="auto"/>
          <w:rtl/>
        </w:rPr>
        <w:t xml:space="preserve"> </w:t>
      </w:r>
      <w:r w:rsidR="003D4E3D" w:rsidRPr="00704991">
        <w:rPr>
          <w:rFonts w:hint="cs"/>
          <w:color w:val="auto"/>
          <w:rtl/>
        </w:rPr>
        <w:t>وإنما قلنا ذلك أولى التأويلين با</w:t>
      </w:r>
      <w:r w:rsidR="000A6E5A" w:rsidRPr="00704991">
        <w:rPr>
          <w:rFonts w:hint="cs"/>
          <w:color w:val="auto"/>
          <w:rtl/>
        </w:rPr>
        <w:t>لصواب لأنه أشبههما بظاهر الآية</w:t>
      </w:r>
      <w:r w:rsidR="003D4E3D" w:rsidRPr="00704991">
        <w:rPr>
          <w:rFonts w:hint="cs"/>
          <w:color w:val="auto"/>
          <w:rtl/>
        </w:rPr>
        <w:t xml:space="preserve"> وذلك أن الخبر من الله قبلها وبعدها عن صفة خلقه وتدبيره جسمه وتصريفه إياه في الأحوال فالأولى أن يكون </w:t>
      </w:r>
      <w:r w:rsidR="003D4E3D" w:rsidRPr="00704991">
        <w:rPr>
          <w:rFonts w:hint="cs"/>
          <w:color w:val="auto"/>
          <w:rtl/>
        </w:rPr>
        <w:lastRenderedPageBreak/>
        <w:t>أوسط ذلك نظير ما قبله وما بعده</w:t>
      </w:r>
      <w:r w:rsidR="003669B9" w:rsidRPr="00704991">
        <w:rPr>
          <w:rFonts w:hint="cs"/>
          <w:color w:val="auto"/>
          <w:rtl/>
        </w:rPr>
        <w:t xml:space="preserve"> </w:t>
      </w:r>
      <w:r w:rsidR="003669B9" w:rsidRPr="00704991">
        <w:rPr>
          <w:color w:val="auto"/>
          <w:rtl/>
        </w:rPr>
        <w:t>»</w:t>
      </w:r>
      <w:r w:rsidR="003669B9" w:rsidRPr="00704991">
        <w:rPr>
          <w:rFonts w:hint="cs"/>
          <w:color w:val="auto"/>
          <w:vertAlign w:val="superscript"/>
          <w:rtl/>
        </w:rPr>
        <w:t xml:space="preserve"> </w:t>
      </w:r>
      <w:r w:rsidR="003D4E3D" w:rsidRPr="00704991">
        <w:rPr>
          <w:rFonts w:hint="cs"/>
          <w:color w:val="auto"/>
          <w:vertAlign w:val="superscript"/>
          <w:rtl/>
        </w:rPr>
        <w:t>(</w:t>
      </w:r>
      <w:r w:rsidR="003D4E3D" w:rsidRPr="00704991">
        <w:rPr>
          <w:rStyle w:val="ad"/>
          <w:color w:val="auto"/>
          <w:rtl/>
        </w:rPr>
        <w:footnoteReference w:id="152"/>
      </w:r>
      <w:r w:rsidR="003D4E3D" w:rsidRPr="00704991">
        <w:rPr>
          <w:rFonts w:hint="cs"/>
          <w:color w:val="auto"/>
          <w:vertAlign w:val="superscript"/>
          <w:rtl/>
        </w:rPr>
        <w:t>)</w:t>
      </w:r>
      <w:r w:rsidR="003D4E3D" w:rsidRPr="00704991">
        <w:rPr>
          <w:rFonts w:hint="cs"/>
          <w:color w:val="auto"/>
          <w:rtl/>
        </w:rPr>
        <w:t>.</w:t>
      </w:r>
    </w:p>
    <w:p w:rsidR="00B1391E" w:rsidRDefault="003D4E3D" w:rsidP="008A7535">
      <w:pPr>
        <w:ind w:firstLine="0"/>
        <w:jc w:val="both"/>
        <w:rPr>
          <w:b/>
          <w:bCs/>
          <w:color w:val="auto"/>
          <w:u w:val="single"/>
          <w:rtl/>
        </w:rPr>
      </w:pPr>
      <w:r w:rsidRPr="00704991">
        <w:rPr>
          <w:rFonts w:hint="cs"/>
          <w:color w:val="auto"/>
          <w:rtl/>
        </w:rPr>
        <w:t xml:space="preserve">ومن </w:t>
      </w:r>
      <w:r w:rsidR="00F101CE" w:rsidRPr="008A7535">
        <w:rPr>
          <w:rFonts w:ascii="Traditional Arabic" w:hAnsi="Traditional Arabic"/>
          <w:color w:val="auto"/>
          <w:rtl/>
        </w:rPr>
        <w:t>التطبيق</w:t>
      </w:r>
      <w:r w:rsidRPr="00704991">
        <w:rPr>
          <w:rFonts w:hint="cs"/>
          <w:color w:val="auto"/>
          <w:rtl/>
        </w:rPr>
        <w:t xml:space="preserve"> أيضا: ما ذكره قتادة</w:t>
      </w:r>
      <w:r w:rsidR="00A97129" w:rsidRPr="00704991">
        <w:rPr>
          <w:rFonts w:ascii="AGA Arabesque" w:hAnsi="AGA Arabesque" w:cs="DecoType Naskh Swashes" w:hint="cs"/>
          <w:color w:val="auto"/>
          <w:sz w:val="28"/>
          <w:szCs w:val="28"/>
          <w:rtl/>
        </w:rPr>
        <w:t xml:space="preserve"> رحمه الله</w:t>
      </w:r>
      <w:r w:rsidR="00A97129" w:rsidRPr="00704991">
        <w:rPr>
          <w:rFonts w:hint="cs"/>
          <w:color w:val="auto"/>
          <w:vertAlign w:val="superscript"/>
          <w:rtl/>
        </w:rPr>
        <w:t xml:space="preserve"> </w:t>
      </w:r>
      <w:r w:rsidRPr="00704991">
        <w:rPr>
          <w:rFonts w:hint="cs"/>
          <w:color w:val="auto"/>
          <w:vertAlign w:val="superscript"/>
          <w:rtl/>
        </w:rPr>
        <w:t>(</w:t>
      </w:r>
      <w:r w:rsidRPr="00704991">
        <w:rPr>
          <w:rStyle w:val="ad"/>
          <w:color w:val="auto"/>
          <w:rtl/>
        </w:rPr>
        <w:footnoteReference w:id="153"/>
      </w:r>
      <w:r w:rsidRPr="00704991">
        <w:rPr>
          <w:rFonts w:hint="cs"/>
          <w:color w:val="auto"/>
          <w:vertAlign w:val="superscript"/>
          <w:rtl/>
        </w:rPr>
        <w:t xml:space="preserve">) </w:t>
      </w:r>
      <w:r w:rsidRPr="00704991">
        <w:rPr>
          <w:rFonts w:hint="cs"/>
          <w:color w:val="auto"/>
          <w:rtl/>
        </w:rPr>
        <w:t xml:space="preserve">في تفسير قوله تعالى: </w:t>
      </w:r>
      <w:r w:rsidRPr="00704991">
        <w:rPr>
          <w:rFonts w:ascii="QCF_BSML" w:hAnsi="QCF_BSML" w:cs="QCF_BSML"/>
          <w:color w:val="auto"/>
          <w:sz w:val="33"/>
          <w:szCs w:val="33"/>
          <w:rtl/>
          <w:lang w:eastAsia="en-US"/>
        </w:rPr>
        <w:t xml:space="preserve">ﭽ </w:t>
      </w:r>
      <w:r w:rsidRPr="00704991">
        <w:rPr>
          <w:rFonts w:ascii="QCF_P442" w:hAnsi="QCF_P442" w:cs="QCF_P442"/>
          <w:color w:val="auto"/>
          <w:sz w:val="33"/>
          <w:szCs w:val="33"/>
          <w:rtl/>
          <w:lang w:eastAsia="en-US"/>
        </w:rPr>
        <w:t>ﯘ  ﯙ  ﯚ   ﯛ  ﯜ  ﯝ     ﯞ  ﯟ  ﯠ</w:t>
      </w:r>
      <w:r w:rsidRPr="00704991">
        <w:rPr>
          <w:rFonts w:ascii="QCF_BSML" w:hAnsi="QCF_BSML" w:cs="QCF_BSML"/>
          <w:color w:val="auto"/>
          <w:sz w:val="33"/>
          <w:szCs w:val="33"/>
          <w:rtl/>
          <w:lang w:eastAsia="en-US"/>
        </w:rPr>
        <w:t>ﭼ</w:t>
      </w:r>
      <w:r w:rsidRPr="00704991">
        <w:rPr>
          <w:rFonts w:hint="cs"/>
          <w:color w:val="auto"/>
          <w:vertAlign w:val="superscript"/>
          <w:rtl/>
        </w:rPr>
        <w:t>(</w:t>
      </w:r>
      <w:r w:rsidRPr="00704991">
        <w:rPr>
          <w:rStyle w:val="ad"/>
          <w:color w:val="auto"/>
          <w:rtl/>
        </w:rPr>
        <w:footnoteReference w:id="154"/>
      </w:r>
      <w:r w:rsidRPr="00704991">
        <w:rPr>
          <w:rFonts w:hint="cs"/>
          <w:color w:val="auto"/>
          <w:vertAlign w:val="superscript"/>
          <w:rtl/>
        </w:rPr>
        <w:t>)</w:t>
      </w:r>
      <w:r w:rsidRPr="00704991">
        <w:rPr>
          <w:color w:val="auto"/>
          <w:rtl/>
        </w:rPr>
        <w:t xml:space="preserve"> </w:t>
      </w:r>
      <w:r w:rsidRPr="00704991">
        <w:rPr>
          <w:rFonts w:hint="cs"/>
          <w:color w:val="auto"/>
          <w:rtl/>
        </w:rPr>
        <w:t xml:space="preserve">حيث قال: </w:t>
      </w:r>
      <w:r w:rsidRPr="00704991">
        <w:rPr>
          <w:rFonts w:ascii="QCF_BSML" w:hAnsi="QCF_BSML" w:cs="QCF_BSML"/>
          <w:color w:val="auto"/>
          <w:sz w:val="33"/>
          <w:szCs w:val="33"/>
          <w:rtl/>
          <w:lang w:eastAsia="en-US"/>
        </w:rPr>
        <w:t xml:space="preserve">ﭽ </w:t>
      </w:r>
      <w:r w:rsidRPr="00704991">
        <w:rPr>
          <w:rFonts w:ascii="QCF_P538" w:hAnsi="QCF_P538" w:cs="QCF_P538"/>
          <w:color w:val="auto"/>
          <w:sz w:val="33"/>
          <w:szCs w:val="33"/>
          <w:rtl/>
          <w:lang w:eastAsia="en-US"/>
        </w:rPr>
        <w:t>ﮃ  ﮄ   ﮅ  ﮆ       ﮇ  ﮈ       ﮉ  ﮊﮋ</w:t>
      </w:r>
      <w:r w:rsidRPr="00704991">
        <w:rPr>
          <w:rFonts w:ascii="QCF_BSML" w:hAnsi="QCF_BSML" w:cs="QCF_BSML"/>
          <w:color w:val="auto"/>
          <w:sz w:val="33"/>
          <w:szCs w:val="33"/>
          <w:rtl/>
          <w:lang w:eastAsia="en-US"/>
        </w:rPr>
        <w:t>ﭼ</w:t>
      </w:r>
      <w:r w:rsidRPr="00704991">
        <w:rPr>
          <w:rFonts w:ascii="Arial" w:hAnsi="Arial" w:cs="Arial"/>
          <w:color w:val="auto"/>
          <w:sz w:val="18"/>
          <w:szCs w:val="18"/>
          <w:rtl/>
          <w:lang w:eastAsia="en-US"/>
        </w:rPr>
        <w:t xml:space="preserve"> </w:t>
      </w:r>
      <w:r w:rsidRPr="00704991">
        <w:rPr>
          <w:rFonts w:hint="cs"/>
          <w:color w:val="auto"/>
          <w:vertAlign w:val="superscript"/>
          <w:rtl/>
        </w:rPr>
        <w:t>(</w:t>
      </w:r>
      <w:r w:rsidRPr="00704991">
        <w:rPr>
          <w:rStyle w:val="ad"/>
          <w:color w:val="auto"/>
          <w:rtl/>
        </w:rPr>
        <w:footnoteReference w:id="155"/>
      </w:r>
      <w:r w:rsidRPr="00704991">
        <w:rPr>
          <w:rFonts w:hint="cs"/>
          <w:color w:val="auto"/>
          <w:vertAlign w:val="superscript"/>
          <w:rtl/>
        </w:rPr>
        <w:t>)</w:t>
      </w:r>
      <w:r w:rsidRPr="00704991">
        <w:rPr>
          <w:rFonts w:hint="cs"/>
          <w:color w:val="auto"/>
          <w:rtl/>
        </w:rPr>
        <w:t xml:space="preserve">. فجعل الانسلاخ بمعنى الولوج مع ما بين هذين الفعلين من الاختلاف المؤدي لاختلاف المعنى فلم يُسلِّم ابن جرير لقتادة هذا المعنى حيث قال بعد إيراده: </w:t>
      </w:r>
      <w:r w:rsidR="003669B9" w:rsidRPr="00704991">
        <w:rPr>
          <w:color w:val="auto"/>
          <w:rtl/>
        </w:rPr>
        <w:t>«</w:t>
      </w:r>
      <w:r w:rsidR="003669B9" w:rsidRPr="00704991">
        <w:rPr>
          <w:rFonts w:hint="cs"/>
          <w:color w:val="auto"/>
          <w:rtl/>
        </w:rPr>
        <w:t xml:space="preserve"> </w:t>
      </w:r>
      <w:r w:rsidRPr="00704991">
        <w:rPr>
          <w:rFonts w:hint="cs"/>
          <w:color w:val="auto"/>
          <w:rtl/>
        </w:rPr>
        <w:t xml:space="preserve">وهذا الذي قاله قتادة في ذلك عندي من معنى سلخ النهار من الليل بعيد وذلك أن إيلاج الليل في النهار إنما هو زيادة ما نقص من ساعات هذا في ساعات </w:t>
      </w:r>
      <w:r w:rsidR="000A6E5A" w:rsidRPr="00704991">
        <w:rPr>
          <w:rFonts w:hint="cs"/>
          <w:color w:val="auto"/>
          <w:rtl/>
        </w:rPr>
        <w:t>الآخر وليس السلخ من ذلك في شيء</w:t>
      </w:r>
      <w:r w:rsidRPr="00704991">
        <w:rPr>
          <w:rFonts w:hint="cs"/>
          <w:color w:val="auto"/>
          <w:rtl/>
        </w:rPr>
        <w:t xml:space="preserve"> لأن النهار يسلخ من الليل كله وكذلك الليل من النهار كله وليس يولج كلّ الليل في كل النهار ولا كل النهار في كل الليل</w:t>
      </w:r>
      <w:r w:rsidR="003669B9" w:rsidRPr="00704991">
        <w:rPr>
          <w:rFonts w:hint="cs"/>
          <w:color w:val="auto"/>
          <w:rtl/>
        </w:rPr>
        <w:t xml:space="preserve"> </w:t>
      </w:r>
      <w:r w:rsidR="003669B9" w:rsidRPr="00704991">
        <w:rPr>
          <w:color w:val="auto"/>
          <w:rtl/>
        </w:rPr>
        <w:t>»</w:t>
      </w:r>
      <w:r w:rsidR="008C3A79" w:rsidRPr="00704991">
        <w:rPr>
          <w:rFonts w:hint="cs"/>
          <w:color w:val="auto"/>
          <w:vertAlign w:val="superscript"/>
          <w:rtl/>
        </w:rPr>
        <w:t>(</w:t>
      </w:r>
      <w:r w:rsidR="008C3A79" w:rsidRPr="00704991">
        <w:rPr>
          <w:rStyle w:val="ad"/>
          <w:color w:val="auto"/>
          <w:rtl/>
        </w:rPr>
        <w:footnoteReference w:id="156"/>
      </w:r>
      <w:r w:rsidR="008C3A79" w:rsidRPr="00704991">
        <w:rPr>
          <w:rFonts w:hint="cs"/>
          <w:color w:val="auto"/>
          <w:vertAlign w:val="superscript"/>
          <w:rtl/>
        </w:rPr>
        <w:t>)</w:t>
      </w:r>
      <w:r w:rsidRPr="00704991">
        <w:rPr>
          <w:rFonts w:hint="cs"/>
          <w:color w:val="auto"/>
          <w:rtl/>
        </w:rPr>
        <w:t>.</w:t>
      </w:r>
      <w:r w:rsidR="00F101CE" w:rsidRPr="00704991">
        <w:rPr>
          <w:rFonts w:hint="cs"/>
          <w:color w:val="auto"/>
          <w:rtl/>
        </w:rPr>
        <w:t xml:space="preserve"> </w:t>
      </w:r>
      <w:r w:rsidR="000A6E5A" w:rsidRPr="00704991">
        <w:rPr>
          <w:rFonts w:hint="cs"/>
          <w:color w:val="auto"/>
          <w:rtl/>
        </w:rPr>
        <w:t xml:space="preserve">ويلخص ما سبق قول بعض أهل العلم: </w:t>
      </w:r>
      <w:r w:rsidR="003669B9" w:rsidRPr="00704991">
        <w:rPr>
          <w:color w:val="auto"/>
          <w:rtl/>
        </w:rPr>
        <w:t>«</w:t>
      </w:r>
      <w:r w:rsidR="000A6E5A" w:rsidRPr="00704991">
        <w:rPr>
          <w:rFonts w:hint="cs"/>
          <w:color w:val="auto"/>
          <w:rtl/>
        </w:rPr>
        <w:t>أما تفسير القرآن بالقرآن فهو لا غبار عليه ولا اعتراض وإنما يأتي الغلط من المفسِّر بأن يفسر الشيء بما ليس بتفسير له عند التحقيق</w:t>
      </w:r>
      <w:r w:rsidR="003669B9" w:rsidRPr="00704991">
        <w:rPr>
          <w:color w:val="auto"/>
          <w:rtl/>
        </w:rPr>
        <w:t>»</w:t>
      </w:r>
      <w:r w:rsidR="0014173D" w:rsidRPr="00704991">
        <w:rPr>
          <w:rFonts w:hint="cs"/>
          <w:color w:val="auto"/>
          <w:vertAlign w:val="superscript"/>
          <w:rtl/>
        </w:rPr>
        <w:t>(</w:t>
      </w:r>
      <w:r w:rsidR="000A6E5A" w:rsidRPr="00704991">
        <w:rPr>
          <w:rStyle w:val="ad"/>
          <w:color w:val="auto"/>
          <w:rtl/>
        </w:rPr>
        <w:footnoteReference w:id="157"/>
      </w:r>
      <w:r w:rsidR="0014173D" w:rsidRPr="00704991">
        <w:rPr>
          <w:rFonts w:hint="cs"/>
          <w:color w:val="auto"/>
          <w:vertAlign w:val="superscript"/>
          <w:rtl/>
        </w:rPr>
        <w:t>)</w:t>
      </w:r>
      <w:r w:rsidR="000A6E5A" w:rsidRPr="00704991">
        <w:rPr>
          <w:rFonts w:hint="cs"/>
          <w:color w:val="auto"/>
          <w:rtl/>
        </w:rPr>
        <w:t>.</w:t>
      </w:r>
      <w:r w:rsidRPr="00704991">
        <w:rPr>
          <w:rFonts w:hint="cs"/>
          <w:color w:val="auto"/>
          <w:rtl/>
        </w:rPr>
        <w:t xml:space="preserve"> </w:t>
      </w:r>
      <w:r w:rsidRPr="00704991">
        <w:rPr>
          <w:color w:val="auto"/>
          <w:rtl/>
        </w:rPr>
        <w:cr/>
      </w:r>
      <w:r w:rsidR="00E132CE" w:rsidRPr="00B26197">
        <w:rPr>
          <w:rFonts w:hint="cs"/>
          <w:b/>
          <w:bCs/>
          <w:color w:val="auto"/>
          <w:u w:val="single"/>
          <w:rtl/>
        </w:rPr>
        <w:t>المبحث الرابع</w:t>
      </w:r>
      <w:r w:rsidR="00B1391E" w:rsidRPr="00B26197">
        <w:rPr>
          <w:rFonts w:hint="cs"/>
          <w:b/>
          <w:bCs/>
          <w:color w:val="auto"/>
          <w:u w:val="single"/>
          <w:rtl/>
        </w:rPr>
        <w:t xml:space="preserve">: </w:t>
      </w:r>
      <w:r w:rsidR="00A642E7" w:rsidRPr="00B26197">
        <w:rPr>
          <w:rFonts w:hint="cs"/>
          <w:b/>
          <w:bCs/>
          <w:color w:val="auto"/>
          <w:u w:val="single"/>
          <w:rtl/>
        </w:rPr>
        <w:t>مصادر تفسير القرآن بالقرآن</w:t>
      </w:r>
      <w:r w:rsidR="00E132CE" w:rsidRPr="00B26197">
        <w:rPr>
          <w:rFonts w:hint="cs"/>
          <w:b/>
          <w:bCs/>
          <w:color w:val="auto"/>
          <w:u w:val="single"/>
          <w:rtl/>
        </w:rPr>
        <w:t xml:space="preserve"> وأهم الكتب المؤلفة فيه</w:t>
      </w:r>
      <w:r w:rsidR="00B1391E" w:rsidRPr="00B26197">
        <w:rPr>
          <w:rFonts w:hint="cs"/>
          <w:b/>
          <w:bCs/>
          <w:color w:val="auto"/>
          <w:u w:val="single"/>
          <w:rtl/>
        </w:rPr>
        <w:t>.</w:t>
      </w:r>
    </w:p>
    <w:p w:rsidR="00B26197" w:rsidRPr="00B26197" w:rsidRDefault="00B26197" w:rsidP="008A7535">
      <w:pPr>
        <w:ind w:firstLine="0"/>
        <w:jc w:val="both"/>
        <w:rPr>
          <w:b/>
          <w:bCs/>
          <w:color w:val="auto"/>
          <w:sz w:val="18"/>
          <w:szCs w:val="18"/>
          <w:u w:val="single"/>
          <w:rtl/>
        </w:rPr>
      </w:pPr>
    </w:p>
    <w:p w:rsidR="002D7998" w:rsidRDefault="002D7998" w:rsidP="00B26197">
      <w:pPr>
        <w:ind w:firstLine="0"/>
        <w:jc w:val="lowKashida"/>
        <w:rPr>
          <w:color w:val="auto"/>
          <w:rtl/>
        </w:rPr>
      </w:pPr>
      <w:r w:rsidRPr="00704991">
        <w:rPr>
          <w:rFonts w:hint="cs"/>
          <w:color w:val="auto"/>
          <w:rtl/>
        </w:rPr>
        <w:t>ت</w:t>
      </w:r>
      <w:r w:rsidR="00E132CE" w:rsidRPr="00704991">
        <w:rPr>
          <w:rFonts w:hint="cs"/>
          <w:color w:val="auto"/>
          <w:rtl/>
        </w:rPr>
        <w:t>فسير القرآن بالقرآن</w:t>
      </w:r>
      <w:r w:rsidR="005644C2" w:rsidRPr="00704991">
        <w:rPr>
          <w:rFonts w:hint="cs"/>
          <w:color w:val="auto"/>
          <w:rtl/>
        </w:rPr>
        <w:t xml:space="preserve"> له</w:t>
      </w:r>
      <w:r w:rsidR="00E132CE" w:rsidRPr="00704991">
        <w:rPr>
          <w:rFonts w:hint="cs"/>
          <w:color w:val="auto"/>
          <w:rtl/>
        </w:rPr>
        <w:t xml:space="preserve"> </w:t>
      </w:r>
      <w:r w:rsidR="00A642E7" w:rsidRPr="00704991">
        <w:rPr>
          <w:rFonts w:hint="cs"/>
          <w:color w:val="auto"/>
          <w:rtl/>
        </w:rPr>
        <w:t>خمس</w:t>
      </w:r>
      <w:r w:rsidR="00E132CE" w:rsidRPr="00704991">
        <w:rPr>
          <w:rFonts w:hint="cs"/>
          <w:color w:val="auto"/>
          <w:rtl/>
        </w:rPr>
        <w:t>ة مصادر</w:t>
      </w:r>
      <w:r w:rsidRPr="00704991">
        <w:rPr>
          <w:rFonts w:hint="cs"/>
          <w:color w:val="auto"/>
          <w:rtl/>
        </w:rPr>
        <w:t>:</w:t>
      </w:r>
    </w:p>
    <w:p w:rsidR="00B26197" w:rsidRPr="00B26197" w:rsidRDefault="00B26197" w:rsidP="00A642E7">
      <w:pPr>
        <w:jc w:val="lowKashida"/>
        <w:rPr>
          <w:color w:val="auto"/>
          <w:sz w:val="18"/>
          <w:szCs w:val="18"/>
          <w:rtl/>
        </w:rPr>
      </w:pPr>
    </w:p>
    <w:p w:rsidR="00A642E7" w:rsidRDefault="00A642E7" w:rsidP="00556A64">
      <w:pPr>
        <w:ind w:firstLine="0"/>
        <w:jc w:val="lowKashida"/>
        <w:outlineLvl w:val="0"/>
        <w:rPr>
          <w:b/>
          <w:bCs/>
          <w:color w:val="auto"/>
          <w:u w:val="single"/>
          <w:rtl/>
        </w:rPr>
      </w:pPr>
      <w:r w:rsidRPr="00B26197">
        <w:rPr>
          <w:rFonts w:hint="cs"/>
          <w:b/>
          <w:bCs/>
          <w:color w:val="auto"/>
          <w:u w:val="single"/>
          <w:rtl/>
        </w:rPr>
        <w:lastRenderedPageBreak/>
        <w:t>المصدر الأول: القرآن الكريم</w:t>
      </w:r>
      <w:r w:rsidRPr="00B26197">
        <w:rPr>
          <w:rFonts w:hint="cs"/>
          <w:b/>
          <w:bCs/>
          <w:color w:val="auto"/>
          <w:rtl/>
        </w:rPr>
        <w:t>:</w:t>
      </w:r>
    </w:p>
    <w:p w:rsidR="00B26197" w:rsidRPr="00B26197" w:rsidRDefault="00B26197" w:rsidP="00556A64">
      <w:pPr>
        <w:ind w:firstLine="0"/>
        <w:jc w:val="lowKashida"/>
        <w:outlineLvl w:val="0"/>
        <w:rPr>
          <w:b/>
          <w:bCs/>
          <w:color w:val="auto"/>
          <w:sz w:val="18"/>
          <w:szCs w:val="18"/>
          <w:u w:val="single"/>
          <w:rtl/>
        </w:rPr>
      </w:pPr>
    </w:p>
    <w:p w:rsidR="00EA4772" w:rsidRPr="00B26197" w:rsidRDefault="00E3680B" w:rsidP="00BC7EB2">
      <w:pPr>
        <w:ind w:firstLine="0"/>
        <w:jc w:val="lowKashida"/>
        <w:rPr>
          <w:color w:val="auto"/>
          <w:rtl/>
        </w:rPr>
      </w:pPr>
      <w:r w:rsidRPr="00B26197">
        <w:rPr>
          <w:rFonts w:hint="cs"/>
          <w:color w:val="auto"/>
          <w:rtl/>
        </w:rPr>
        <w:t xml:space="preserve">ويقصد به ما جاء بيانه في القرآن نفسه مما هو توقيفيٌّ لا مجال </w:t>
      </w:r>
      <w:r w:rsidR="00B26197" w:rsidRPr="00B26197">
        <w:rPr>
          <w:rFonts w:hint="cs"/>
          <w:color w:val="auto"/>
          <w:rtl/>
        </w:rPr>
        <w:t>للاجتهاد</w:t>
      </w:r>
      <w:r w:rsidRPr="00B26197">
        <w:rPr>
          <w:rFonts w:hint="cs"/>
          <w:color w:val="auto"/>
          <w:rtl/>
        </w:rPr>
        <w:t xml:space="preserve"> فيه ولا يتنازع فيه اثنان كأن يكون على طريقة السؤال والجواب أو على طريقة ذكر الموصوف وإتباعه بأوصافه </w:t>
      </w:r>
      <w:r w:rsidR="001E350D" w:rsidRPr="00B26197">
        <w:rPr>
          <w:rFonts w:hint="cs"/>
          <w:color w:val="auto"/>
          <w:rtl/>
        </w:rPr>
        <w:t>فمثال الأول:</w:t>
      </w:r>
      <w:r w:rsidRPr="00B26197">
        <w:rPr>
          <w:rFonts w:hint="cs"/>
          <w:color w:val="auto"/>
          <w:rtl/>
        </w:rPr>
        <w:t xml:space="preserve"> </w:t>
      </w:r>
      <w:r w:rsidR="00DD47FB" w:rsidRPr="00B26197">
        <w:rPr>
          <w:rFonts w:hint="cs"/>
          <w:color w:val="auto"/>
          <w:rtl/>
        </w:rPr>
        <w:t xml:space="preserve">تفسير القارعة في قوله تعالى: </w:t>
      </w:r>
      <w:r w:rsidR="00DD47FB" w:rsidRPr="00B26197">
        <w:rPr>
          <w:rFonts w:ascii="QCF_BSML" w:hAnsi="QCF_BSML" w:cs="QCF_BSML"/>
          <w:color w:val="auto"/>
          <w:rtl/>
          <w:lang w:eastAsia="en-US"/>
        </w:rPr>
        <w:t>ﭽ</w:t>
      </w:r>
      <w:r w:rsidR="00EA4772" w:rsidRPr="00B26197">
        <w:rPr>
          <w:rFonts w:ascii="QCF_P600" w:hAnsi="QCF_P600" w:cs="QCF_P600"/>
          <w:color w:val="auto"/>
          <w:rtl/>
          <w:lang w:eastAsia="en-US"/>
        </w:rPr>
        <w:t xml:space="preserve"> ﭞ  ﭟ  </w:t>
      </w:r>
      <w:r w:rsidR="00BC7EB2">
        <w:rPr>
          <w:rFonts w:ascii="QCF_P600" w:hAnsi="QCF_P600" w:cs="QCF_P600" w:hint="cs"/>
          <w:color w:val="auto"/>
          <w:rtl/>
          <w:lang w:eastAsia="en-US"/>
        </w:rPr>
        <w:t xml:space="preserve"> </w:t>
      </w:r>
      <w:r w:rsidR="00DD47FB" w:rsidRPr="00B26197">
        <w:rPr>
          <w:rFonts w:ascii="QCF_P600" w:hAnsi="QCF_P600" w:cs="QCF_P600"/>
          <w:color w:val="auto"/>
          <w:rtl/>
          <w:lang w:eastAsia="en-US"/>
        </w:rPr>
        <w:t xml:space="preserve">ﭡ  ﭢ  ﭣ  ﭤ   </w:t>
      </w:r>
      <w:r w:rsidR="00BC7EB2">
        <w:rPr>
          <w:rFonts w:ascii="QCF_P600" w:hAnsi="QCF_P600" w:cs="QCF_P600" w:hint="cs"/>
          <w:color w:val="auto"/>
          <w:rtl/>
          <w:lang w:eastAsia="en-US"/>
        </w:rPr>
        <w:t xml:space="preserve"> </w:t>
      </w:r>
      <w:r w:rsidR="00DD47FB" w:rsidRPr="00B26197">
        <w:rPr>
          <w:rFonts w:ascii="QCF_P600" w:hAnsi="QCF_P600" w:cs="QCF_P600"/>
          <w:color w:val="auto"/>
          <w:rtl/>
          <w:lang w:eastAsia="en-US"/>
        </w:rPr>
        <w:t xml:space="preserve">  </w:t>
      </w:r>
      <w:r w:rsidR="00DD47FB" w:rsidRPr="00B26197">
        <w:rPr>
          <w:rFonts w:ascii="QCF_BSML" w:hAnsi="QCF_BSML" w:cs="QCF_BSML"/>
          <w:color w:val="auto"/>
          <w:rtl/>
          <w:lang w:eastAsia="en-US"/>
        </w:rPr>
        <w:t>ﭼ</w:t>
      </w:r>
      <w:r w:rsidR="00DD47FB" w:rsidRPr="00B26197">
        <w:rPr>
          <w:rFonts w:ascii="QCF_BSML" w:hAnsi="QCF_BSML" w:cs="QCF_BSML" w:hint="cs"/>
          <w:color w:val="auto"/>
          <w:rtl/>
          <w:lang w:eastAsia="en-US"/>
        </w:rPr>
        <w:t xml:space="preserve"> </w:t>
      </w:r>
      <w:r w:rsidR="00EA4772" w:rsidRPr="00B26197">
        <w:rPr>
          <w:rFonts w:hint="cs"/>
          <w:color w:val="auto"/>
          <w:vertAlign w:val="superscript"/>
          <w:rtl/>
        </w:rPr>
        <w:t>(</w:t>
      </w:r>
      <w:r w:rsidR="00EA4772" w:rsidRPr="00B26197">
        <w:rPr>
          <w:rStyle w:val="ad"/>
          <w:color w:val="auto"/>
          <w:rtl/>
        </w:rPr>
        <w:footnoteReference w:id="158"/>
      </w:r>
      <w:r w:rsidR="00EA4772" w:rsidRPr="00B26197">
        <w:rPr>
          <w:rFonts w:hint="cs"/>
          <w:color w:val="auto"/>
          <w:vertAlign w:val="superscript"/>
          <w:rtl/>
        </w:rPr>
        <w:t>)</w:t>
      </w:r>
      <w:r w:rsidR="00DD47FB" w:rsidRPr="00B26197">
        <w:rPr>
          <w:rFonts w:ascii="QCF_BSML" w:hAnsi="QCF_BSML" w:cs="QCF_BSML" w:hint="cs"/>
          <w:color w:val="auto"/>
          <w:rtl/>
          <w:lang w:eastAsia="en-US"/>
        </w:rPr>
        <w:t xml:space="preserve"> </w:t>
      </w:r>
      <w:r w:rsidR="00EA4772" w:rsidRPr="00B26197">
        <w:rPr>
          <w:rFonts w:ascii="QCF_BSML" w:hAnsi="QCF_BSML" w:hint="cs"/>
          <w:color w:val="auto"/>
          <w:rtl/>
          <w:lang w:eastAsia="en-US"/>
        </w:rPr>
        <w:t xml:space="preserve"> </w:t>
      </w:r>
      <w:r w:rsidR="00DD47FB" w:rsidRPr="00B26197">
        <w:rPr>
          <w:rFonts w:ascii="QCF_BSML" w:hAnsi="QCF_BSML" w:hint="cs"/>
          <w:color w:val="auto"/>
          <w:rtl/>
          <w:lang w:eastAsia="en-US"/>
        </w:rPr>
        <w:t>ف</w:t>
      </w:r>
      <w:r w:rsidR="00EA4772" w:rsidRPr="00B26197">
        <w:rPr>
          <w:rFonts w:ascii="QCF_BSML" w:hAnsi="QCF_BSML" w:hint="cs"/>
          <w:color w:val="auto"/>
          <w:rtl/>
          <w:lang w:eastAsia="en-US"/>
        </w:rPr>
        <w:t>القارعة تفسيرها</w:t>
      </w:r>
      <w:r w:rsidR="00DD47FB" w:rsidRPr="00B26197">
        <w:rPr>
          <w:rFonts w:ascii="QCF_BSML" w:hAnsi="QCF_BSML" w:hint="cs"/>
          <w:color w:val="auto"/>
          <w:rtl/>
          <w:lang w:eastAsia="en-US"/>
        </w:rPr>
        <w:t>:</w:t>
      </w:r>
      <w:r w:rsidR="00EA4772" w:rsidRPr="00B26197">
        <w:rPr>
          <w:rFonts w:ascii="QCF_BSML" w:hAnsi="QCF_BSML" w:hint="cs"/>
          <w:color w:val="auto"/>
          <w:rtl/>
          <w:lang w:eastAsia="en-US"/>
        </w:rPr>
        <w:t xml:space="preserve"> </w:t>
      </w:r>
      <w:r w:rsidR="00DD47FB" w:rsidRPr="00B26197">
        <w:rPr>
          <w:rFonts w:ascii="QCF_BSML" w:hAnsi="QCF_BSML" w:cs="QCF_BSML"/>
          <w:color w:val="auto"/>
          <w:rtl/>
          <w:lang w:eastAsia="en-US"/>
        </w:rPr>
        <w:t xml:space="preserve"> ﭽ </w:t>
      </w:r>
      <w:r w:rsidR="00DD47FB" w:rsidRPr="00B26197">
        <w:rPr>
          <w:rFonts w:ascii="QCF_P600" w:hAnsi="QCF_P600" w:cs="QCF_P600"/>
          <w:color w:val="auto"/>
          <w:rtl/>
          <w:lang w:eastAsia="en-US"/>
        </w:rPr>
        <w:t xml:space="preserve">ﭦ  ﭧ  ﭨ  ﭩ  ﭪ  </w:t>
      </w:r>
      <w:r w:rsidR="00BC7EB2">
        <w:rPr>
          <w:rFonts w:ascii="QCF_P600" w:hAnsi="QCF_P600" w:cs="QCF_P600" w:hint="cs"/>
          <w:color w:val="auto"/>
          <w:rtl/>
          <w:lang w:eastAsia="en-US"/>
        </w:rPr>
        <w:t xml:space="preserve"> </w:t>
      </w:r>
      <w:r w:rsidR="00DD47FB" w:rsidRPr="00B26197">
        <w:rPr>
          <w:rFonts w:ascii="QCF_P600" w:hAnsi="QCF_P600" w:cs="QCF_P600"/>
          <w:color w:val="auto"/>
          <w:rtl/>
          <w:lang w:eastAsia="en-US"/>
        </w:rPr>
        <w:t xml:space="preserve">  ﭬ  ﭭ  ﭮ  ﭯ    </w:t>
      </w:r>
      <w:r w:rsidR="00BC7EB2">
        <w:rPr>
          <w:rFonts w:ascii="QCF_P600" w:hAnsi="QCF_P600" w:cs="QCF_P600" w:hint="cs"/>
          <w:color w:val="auto"/>
          <w:rtl/>
          <w:lang w:eastAsia="en-US"/>
        </w:rPr>
        <w:t xml:space="preserve"> </w:t>
      </w:r>
      <w:r w:rsidR="00DD47FB" w:rsidRPr="00B26197">
        <w:rPr>
          <w:rFonts w:ascii="QCF_P600" w:hAnsi="QCF_P600" w:cs="QCF_P600"/>
          <w:color w:val="auto"/>
          <w:rtl/>
          <w:lang w:eastAsia="en-US"/>
        </w:rPr>
        <w:t xml:space="preserve">  </w:t>
      </w:r>
      <w:r w:rsidR="00DD47FB" w:rsidRPr="00B26197">
        <w:rPr>
          <w:rFonts w:ascii="QCF_BSML" w:hAnsi="QCF_BSML" w:cs="QCF_BSML"/>
          <w:color w:val="auto"/>
          <w:rtl/>
          <w:lang w:eastAsia="en-US"/>
        </w:rPr>
        <w:t>ﭼ</w:t>
      </w:r>
      <w:r w:rsidR="00EA4772" w:rsidRPr="00B26197">
        <w:rPr>
          <w:rFonts w:hint="cs"/>
          <w:color w:val="auto"/>
          <w:vertAlign w:val="superscript"/>
          <w:rtl/>
        </w:rPr>
        <w:t>(</w:t>
      </w:r>
      <w:r w:rsidR="00EA4772" w:rsidRPr="00B26197">
        <w:rPr>
          <w:rStyle w:val="ad"/>
          <w:color w:val="auto"/>
          <w:rtl/>
        </w:rPr>
        <w:footnoteReference w:id="159"/>
      </w:r>
      <w:r w:rsidR="00EA4772" w:rsidRPr="00B26197">
        <w:rPr>
          <w:rFonts w:hint="cs"/>
          <w:color w:val="auto"/>
          <w:vertAlign w:val="superscript"/>
          <w:rtl/>
        </w:rPr>
        <w:t>)</w:t>
      </w:r>
      <w:r w:rsidR="00DD47FB" w:rsidRPr="00B26197">
        <w:rPr>
          <w:rFonts w:ascii="QCF_BSML" w:hAnsi="QCF_BSML" w:hint="cs"/>
          <w:color w:val="auto"/>
          <w:rtl/>
          <w:lang w:eastAsia="en-US"/>
        </w:rPr>
        <w:t>.</w:t>
      </w:r>
      <w:r w:rsidR="00EA4772" w:rsidRPr="00B26197">
        <w:rPr>
          <w:rFonts w:hint="cs"/>
          <w:color w:val="auto"/>
          <w:rtl/>
        </w:rPr>
        <w:t xml:space="preserve"> جواباً لقوله تعالى: </w:t>
      </w:r>
      <w:r w:rsidR="00EA4772" w:rsidRPr="00B26197">
        <w:rPr>
          <w:rFonts w:ascii="QCF_BSML" w:hAnsi="QCF_BSML" w:cs="QCF_BSML"/>
          <w:color w:val="auto"/>
          <w:rtl/>
          <w:lang w:eastAsia="en-US"/>
        </w:rPr>
        <w:t xml:space="preserve">ﭽ </w:t>
      </w:r>
      <w:r w:rsidR="00EA4772" w:rsidRPr="00B26197">
        <w:rPr>
          <w:rFonts w:ascii="QCF_P600" w:hAnsi="QCF_P600" w:cs="QCF_P600"/>
          <w:color w:val="auto"/>
          <w:rtl/>
          <w:lang w:eastAsia="en-US"/>
        </w:rPr>
        <w:t>ﭞ  ﭟ</w:t>
      </w:r>
      <w:r w:rsidR="00EA4772" w:rsidRPr="00B26197">
        <w:rPr>
          <w:rFonts w:ascii="QCF_BSML" w:hAnsi="QCF_BSML" w:cs="QCF_BSML"/>
          <w:color w:val="auto"/>
          <w:rtl/>
          <w:lang w:eastAsia="en-US"/>
        </w:rPr>
        <w:t>ﭼ</w:t>
      </w:r>
      <w:r w:rsidR="00EA4772" w:rsidRPr="00B26197">
        <w:rPr>
          <w:rFonts w:hint="cs"/>
          <w:color w:val="auto"/>
          <w:vertAlign w:val="superscript"/>
          <w:rtl/>
        </w:rPr>
        <w:t>(</w:t>
      </w:r>
      <w:r w:rsidR="00EA4772" w:rsidRPr="00B26197">
        <w:rPr>
          <w:rStyle w:val="ad"/>
          <w:color w:val="auto"/>
          <w:rtl/>
        </w:rPr>
        <w:footnoteReference w:id="160"/>
      </w:r>
      <w:r w:rsidR="00EA4772" w:rsidRPr="00B26197">
        <w:rPr>
          <w:rFonts w:hint="cs"/>
          <w:color w:val="auto"/>
          <w:vertAlign w:val="superscript"/>
          <w:rtl/>
        </w:rPr>
        <w:t>)</w:t>
      </w:r>
      <w:r w:rsidR="00EA4772" w:rsidRPr="00B26197">
        <w:rPr>
          <w:rFonts w:hint="cs"/>
          <w:color w:val="auto"/>
          <w:rtl/>
        </w:rPr>
        <w:t xml:space="preserve"> .</w:t>
      </w:r>
    </w:p>
    <w:p w:rsidR="001E350D" w:rsidRPr="00704991" w:rsidRDefault="00DD47FB" w:rsidP="00BC7EB2">
      <w:pPr>
        <w:widowControl/>
        <w:autoSpaceDE w:val="0"/>
        <w:autoSpaceDN w:val="0"/>
        <w:bidi w:val="0"/>
        <w:adjustRightInd w:val="0"/>
        <w:ind w:firstLine="0"/>
        <w:jc w:val="right"/>
        <w:rPr>
          <w:rFonts w:ascii="Arial" w:hAnsi="Arial" w:cs="Arial"/>
          <w:color w:val="auto"/>
          <w:sz w:val="18"/>
          <w:szCs w:val="18"/>
          <w:lang w:eastAsia="en-US"/>
        </w:rPr>
      </w:pPr>
      <w:r w:rsidRPr="00704991">
        <w:rPr>
          <w:rFonts w:hint="cs"/>
          <w:color w:val="auto"/>
          <w:rtl/>
        </w:rPr>
        <w:t xml:space="preserve">ومثال الثاني: </w:t>
      </w:r>
      <w:r w:rsidR="00E3680B" w:rsidRPr="00704991">
        <w:rPr>
          <w:rFonts w:hint="cs"/>
          <w:color w:val="auto"/>
          <w:rtl/>
        </w:rPr>
        <w:t>تفسير</w:t>
      </w:r>
      <w:r w:rsidR="001E350D" w:rsidRPr="00704991">
        <w:rPr>
          <w:rFonts w:hint="cs"/>
          <w:color w:val="auto"/>
          <w:rtl/>
        </w:rPr>
        <w:t xml:space="preserve"> المؤمنين في قوله تعالى:</w:t>
      </w:r>
      <w:r w:rsidR="00E3680B" w:rsidRPr="00704991">
        <w:rPr>
          <w:rFonts w:hint="cs"/>
          <w:color w:val="auto"/>
          <w:rtl/>
        </w:rPr>
        <w:t xml:space="preserve"> </w:t>
      </w:r>
      <w:r w:rsidR="001E350D" w:rsidRPr="00704991">
        <w:rPr>
          <w:rFonts w:ascii="QCF_BSML" w:hAnsi="QCF_BSML" w:cs="QCF_BSML"/>
          <w:color w:val="auto"/>
          <w:sz w:val="35"/>
          <w:szCs w:val="35"/>
          <w:rtl/>
          <w:lang w:eastAsia="en-US"/>
        </w:rPr>
        <w:t xml:space="preserve">ﭽ </w:t>
      </w:r>
      <w:r w:rsidR="001E350D" w:rsidRPr="00704991">
        <w:rPr>
          <w:rFonts w:ascii="QCF_P342" w:hAnsi="QCF_P342" w:cs="QCF_P342"/>
          <w:color w:val="auto"/>
          <w:sz w:val="35"/>
          <w:szCs w:val="35"/>
          <w:rtl/>
          <w:lang w:eastAsia="en-US"/>
        </w:rPr>
        <w:t>ﭑ  ﭒ  ﭓ</w:t>
      </w:r>
      <w:r w:rsidR="001E350D" w:rsidRPr="00704991">
        <w:rPr>
          <w:rFonts w:ascii="QCF_BSML" w:hAnsi="QCF_BSML" w:cs="QCF_BSML"/>
          <w:color w:val="auto"/>
          <w:sz w:val="35"/>
          <w:szCs w:val="35"/>
          <w:rtl/>
          <w:lang w:eastAsia="en-US"/>
        </w:rPr>
        <w:t xml:space="preserve"> ﭼ</w:t>
      </w:r>
      <w:r w:rsidR="00EA4772" w:rsidRPr="00704991">
        <w:rPr>
          <w:rFonts w:hint="cs"/>
          <w:color w:val="auto"/>
          <w:sz w:val="46"/>
          <w:vertAlign w:val="superscript"/>
          <w:rtl/>
        </w:rPr>
        <w:t>(</w:t>
      </w:r>
      <w:r w:rsidR="00EA4772" w:rsidRPr="00704991">
        <w:rPr>
          <w:rStyle w:val="ad"/>
          <w:color w:val="auto"/>
          <w:sz w:val="46"/>
          <w:rtl/>
        </w:rPr>
        <w:footnoteReference w:id="161"/>
      </w:r>
      <w:r w:rsidR="00EA4772" w:rsidRPr="00704991">
        <w:rPr>
          <w:rFonts w:hint="cs"/>
          <w:color w:val="auto"/>
          <w:sz w:val="46"/>
          <w:vertAlign w:val="superscript"/>
          <w:rtl/>
        </w:rPr>
        <w:t>)</w:t>
      </w:r>
      <w:r w:rsidR="001E350D" w:rsidRPr="00704991">
        <w:rPr>
          <w:rFonts w:ascii="QCF_P342" w:hAnsi="QCF_P342" w:cs="QCF_P342"/>
          <w:color w:val="auto"/>
          <w:sz w:val="35"/>
          <w:szCs w:val="35"/>
          <w:rtl/>
          <w:lang w:eastAsia="en-US"/>
        </w:rPr>
        <w:t xml:space="preserve"> </w:t>
      </w:r>
      <w:r w:rsidR="001E350D" w:rsidRPr="00704991">
        <w:rPr>
          <w:rFonts w:ascii="QCF_BSML" w:hAnsi="QCF_BSML" w:hint="cs"/>
          <w:color w:val="auto"/>
          <w:rtl/>
          <w:lang w:eastAsia="en-US"/>
        </w:rPr>
        <w:t xml:space="preserve"> فقد بيَّن صفتهم سبحانه فقال:</w:t>
      </w:r>
      <w:r w:rsidR="001E350D" w:rsidRPr="00704991">
        <w:rPr>
          <w:rFonts w:ascii="QCF_BSML" w:hAnsi="QCF_BSML" w:cs="QCF_BSML" w:hint="cs"/>
          <w:color w:val="auto"/>
          <w:sz w:val="35"/>
          <w:szCs w:val="35"/>
          <w:rtl/>
          <w:lang w:eastAsia="en-US"/>
        </w:rPr>
        <w:t xml:space="preserve"> </w:t>
      </w:r>
      <w:r w:rsidR="001E350D" w:rsidRPr="00704991">
        <w:rPr>
          <w:rFonts w:ascii="QCF_BSML" w:hAnsi="QCF_BSML" w:cs="QCF_BSML"/>
          <w:color w:val="auto"/>
          <w:sz w:val="35"/>
          <w:szCs w:val="35"/>
          <w:rtl/>
          <w:lang w:eastAsia="en-US"/>
        </w:rPr>
        <w:t xml:space="preserve">ﭽ </w:t>
      </w:r>
      <w:r w:rsidR="001E350D" w:rsidRPr="00704991">
        <w:rPr>
          <w:rFonts w:ascii="QCF_P342" w:hAnsi="QCF_P342" w:cs="QCF_P342"/>
          <w:color w:val="auto"/>
          <w:sz w:val="35"/>
          <w:szCs w:val="35"/>
          <w:rtl/>
          <w:lang w:eastAsia="en-US"/>
        </w:rPr>
        <w:t xml:space="preserve">ﭕ  ﭖ  ﭗ  ﭘ  ﭙ  </w:t>
      </w:r>
      <w:r w:rsidR="00BC7EB2">
        <w:rPr>
          <w:rFonts w:ascii="QCF_P342" w:hAnsi="QCF_P342" w:cs="QCF_P342" w:hint="cs"/>
          <w:color w:val="auto"/>
          <w:sz w:val="35"/>
          <w:szCs w:val="35"/>
          <w:rtl/>
          <w:lang w:eastAsia="en-US"/>
        </w:rPr>
        <w:t xml:space="preserve"> </w:t>
      </w:r>
      <w:r w:rsidR="001E350D" w:rsidRPr="00704991">
        <w:rPr>
          <w:rFonts w:ascii="QCF_P342" w:hAnsi="QCF_P342" w:cs="QCF_P342"/>
          <w:color w:val="auto"/>
          <w:sz w:val="35"/>
          <w:szCs w:val="35"/>
          <w:rtl/>
          <w:lang w:eastAsia="en-US"/>
        </w:rPr>
        <w:t xml:space="preserve">ﭛ  ﭜ  ﭝ  ﭞ      ﭟ  </w:t>
      </w:r>
      <w:r w:rsidR="00BC7EB2">
        <w:rPr>
          <w:rFonts w:ascii="QCF_P342" w:hAnsi="QCF_P342" w:cs="QCF_P342" w:hint="cs"/>
          <w:color w:val="auto"/>
          <w:sz w:val="35"/>
          <w:szCs w:val="35"/>
          <w:rtl/>
          <w:lang w:eastAsia="en-US"/>
        </w:rPr>
        <w:t xml:space="preserve"> </w:t>
      </w:r>
      <w:r w:rsidR="001E350D" w:rsidRPr="00704991">
        <w:rPr>
          <w:rFonts w:ascii="QCF_P342" w:hAnsi="QCF_P342" w:cs="QCF_P342"/>
          <w:color w:val="auto"/>
          <w:sz w:val="35"/>
          <w:szCs w:val="35"/>
          <w:rtl/>
          <w:lang w:eastAsia="en-US"/>
        </w:rPr>
        <w:t xml:space="preserve">  ﭡ  ﭢ  ﭣ   ﭤ  </w:t>
      </w:r>
      <w:r w:rsidR="00BC7EB2">
        <w:rPr>
          <w:rFonts w:ascii="QCF_P342" w:hAnsi="QCF_P342" w:cs="QCF_P342" w:hint="cs"/>
          <w:color w:val="auto"/>
          <w:sz w:val="35"/>
          <w:szCs w:val="35"/>
          <w:rtl/>
          <w:lang w:eastAsia="en-US"/>
        </w:rPr>
        <w:t xml:space="preserve"> </w:t>
      </w:r>
      <w:r w:rsidR="001E350D" w:rsidRPr="00704991">
        <w:rPr>
          <w:rFonts w:ascii="QCF_P342" w:hAnsi="QCF_P342" w:cs="QCF_P342"/>
          <w:color w:val="auto"/>
          <w:sz w:val="35"/>
          <w:szCs w:val="35"/>
          <w:rtl/>
          <w:lang w:eastAsia="en-US"/>
        </w:rPr>
        <w:t xml:space="preserve">  ﭦ  ﭧ  ﭨ  ﭩ  </w:t>
      </w:r>
      <w:r w:rsidR="00BC7EB2">
        <w:rPr>
          <w:rFonts w:ascii="QCF_P342" w:hAnsi="QCF_P342" w:cs="QCF_P342" w:hint="cs"/>
          <w:color w:val="auto"/>
          <w:sz w:val="35"/>
          <w:szCs w:val="35"/>
          <w:rtl/>
          <w:lang w:eastAsia="en-US"/>
        </w:rPr>
        <w:t xml:space="preserve"> </w:t>
      </w:r>
      <w:r w:rsidR="001E350D" w:rsidRPr="00704991">
        <w:rPr>
          <w:rFonts w:ascii="QCF_P342" w:hAnsi="QCF_P342" w:cs="QCF_P342"/>
          <w:color w:val="auto"/>
          <w:sz w:val="35"/>
          <w:szCs w:val="35"/>
          <w:rtl/>
          <w:lang w:eastAsia="en-US"/>
        </w:rPr>
        <w:t xml:space="preserve">  </w:t>
      </w:r>
      <w:r w:rsidR="001E350D" w:rsidRPr="00704991">
        <w:rPr>
          <w:rFonts w:ascii="QCF_BSML" w:hAnsi="QCF_BSML" w:cs="QCF_BSML"/>
          <w:color w:val="auto"/>
          <w:sz w:val="35"/>
          <w:szCs w:val="35"/>
          <w:rtl/>
          <w:lang w:eastAsia="en-US"/>
        </w:rPr>
        <w:t>ﭼ</w:t>
      </w:r>
      <w:r w:rsidR="00EA4772" w:rsidRPr="00704991">
        <w:rPr>
          <w:rFonts w:hint="cs"/>
          <w:color w:val="auto"/>
          <w:sz w:val="46"/>
          <w:vertAlign w:val="superscript"/>
          <w:rtl/>
        </w:rPr>
        <w:t>(</w:t>
      </w:r>
      <w:r w:rsidR="00EA4772" w:rsidRPr="00704991">
        <w:rPr>
          <w:rStyle w:val="ad"/>
          <w:color w:val="auto"/>
          <w:sz w:val="46"/>
          <w:rtl/>
        </w:rPr>
        <w:footnoteReference w:id="162"/>
      </w:r>
      <w:r w:rsidR="00EA4772" w:rsidRPr="00704991">
        <w:rPr>
          <w:rFonts w:hint="cs"/>
          <w:color w:val="auto"/>
          <w:sz w:val="46"/>
          <w:vertAlign w:val="superscript"/>
          <w:rtl/>
        </w:rPr>
        <w:t>)</w:t>
      </w:r>
      <w:r w:rsidR="00EA4772" w:rsidRPr="00704991">
        <w:rPr>
          <w:rFonts w:hint="cs"/>
          <w:color w:val="auto"/>
          <w:sz w:val="46"/>
          <w:rtl/>
        </w:rPr>
        <w:t>.</w:t>
      </w:r>
    </w:p>
    <w:p w:rsidR="00A642E7" w:rsidRPr="00704991" w:rsidRDefault="00E3680B" w:rsidP="00DD47FB">
      <w:pPr>
        <w:ind w:firstLine="0"/>
        <w:jc w:val="lowKashida"/>
        <w:outlineLvl w:val="0"/>
        <w:rPr>
          <w:color w:val="auto"/>
          <w:sz w:val="42"/>
          <w:szCs w:val="42"/>
          <w:rtl/>
        </w:rPr>
      </w:pPr>
      <w:r w:rsidRPr="00704991">
        <w:rPr>
          <w:rFonts w:hint="cs"/>
          <w:color w:val="auto"/>
          <w:rtl/>
        </w:rPr>
        <w:t xml:space="preserve">فهذا </w:t>
      </w:r>
      <w:r w:rsidR="00DD47FB" w:rsidRPr="00704991">
        <w:rPr>
          <w:rFonts w:hint="cs"/>
          <w:color w:val="auto"/>
          <w:rtl/>
        </w:rPr>
        <w:t>مصدره القرآن الكريم وأوضحه</w:t>
      </w:r>
      <w:r w:rsidRPr="00704991">
        <w:rPr>
          <w:rFonts w:hint="cs"/>
          <w:color w:val="auto"/>
          <w:rtl/>
        </w:rPr>
        <w:t xml:space="preserve"> </w:t>
      </w:r>
      <w:r w:rsidR="00DD47FB" w:rsidRPr="00704991">
        <w:rPr>
          <w:rFonts w:hint="cs"/>
          <w:color w:val="auto"/>
          <w:rtl/>
        </w:rPr>
        <w:t>ما يتصل</w:t>
      </w:r>
      <w:r w:rsidRPr="00704991">
        <w:rPr>
          <w:rFonts w:hint="cs"/>
          <w:color w:val="auto"/>
          <w:rtl/>
        </w:rPr>
        <w:t xml:space="preserve"> ب</w:t>
      </w:r>
      <w:r w:rsidR="00DD47FB" w:rsidRPr="00704991">
        <w:rPr>
          <w:rFonts w:hint="cs"/>
          <w:color w:val="auto"/>
          <w:rtl/>
        </w:rPr>
        <w:t>ه</w:t>
      </w:r>
      <w:r w:rsidRPr="00704991">
        <w:rPr>
          <w:rFonts w:hint="cs"/>
          <w:color w:val="auto"/>
          <w:rtl/>
        </w:rPr>
        <w:t xml:space="preserve"> </w:t>
      </w:r>
      <w:r w:rsidR="00DD47FB" w:rsidRPr="00704991">
        <w:rPr>
          <w:rFonts w:hint="cs"/>
          <w:color w:val="auto"/>
          <w:rtl/>
        </w:rPr>
        <w:t>بيانه</w:t>
      </w:r>
      <w:r w:rsidR="00EA4772" w:rsidRPr="00704991">
        <w:rPr>
          <w:rFonts w:hint="cs"/>
          <w:color w:val="auto"/>
          <w:rtl/>
        </w:rPr>
        <w:t xml:space="preserve"> كما ترى</w:t>
      </w:r>
      <w:r w:rsidRPr="00704991">
        <w:rPr>
          <w:rFonts w:hint="cs"/>
          <w:color w:val="auto"/>
          <w:rtl/>
        </w:rPr>
        <w:t xml:space="preserve"> ومثل</w:t>
      </w:r>
      <w:r w:rsidR="00DD47FB" w:rsidRPr="00704991">
        <w:rPr>
          <w:rFonts w:hint="cs"/>
          <w:color w:val="auto"/>
          <w:rtl/>
        </w:rPr>
        <w:t>ه</w:t>
      </w:r>
      <w:r w:rsidRPr="00704991">
        <w:rPr>
          <w:rFonts w:hint="cs"/>
          <w:color w:val="auto"/>
          <w:rtl/>
        </w:rPr>
        <w:t xml:space="preserve"> كثير في القرآن .</w:t>
      </w:r>
    </w:p>
    <w:p w:rsidR="002D7998" w:rsidRDefault="002D7998" w:rsidP="000B5BF6">
      <w:pPr>
        <w:ind w:firstLine="0"/>
        <w:jc w:val="lowKashida"/>
        <w:outlineLvl w:val="0"/>
        <w:rPr>
          <w:b/>
          <w:bCs/>
          <w:color w:val="auto"/>
          <w:u w:val="single"/>
          <w:rtl/>
        </w:rPr>
      </w:pPr>
      <w:r w:rsidRPr="00B26197">
        <w:rPr>
          <w:rFonts w:hint="cs"/>
          <w:b/>
          <w:bCs/>
          <w:color w:val="auto"/>
          <w:u w:val="single"/>
          <w:rtl/>
        </w:rPr>
        <w:t>المصدر ا</w:t>
      </w:r>
      <w:r w:rsidR="000B5BF6" w:rsidRPr="00B26197">
        <w:rPr>
          <w:rFonts w:hint="cs"/>
          <w:b/>
          <w:bCs/>
          <w:color w:val="auto"/>
          <w:u w:val="single"/>
          <w:rtl/>
        </w:rPr>
        <w:t>لثاني</w:t>
      </w:r>
      <w:r w:rsidRPr="00B26197">
        <w:rPr>
          <w:rFonts w:hint="cs"/>
          <w:b/>
          <w:bCs/>
          <w:color w:val="auto"/>
          <w:u w:val="single"/>
          <w:rtl/>
        </w:rPr>
        <w:t>: التفسير النبوي</w:t>
      </w:r>
      <w:r w:rsidR="003669B9" w:rsidRPr="00B26197">
        <w:rPr>
          <w:rFonts w:hint="cs"/>
          <w:b/>
          <w:bCs/>
          <w:color w:val="auto"/>
          <w:u w:val="single"/>
          <w:rtl/>
        </w:rPr>
        <w:t>:</w:t>
      </w:r>
    </w:p>
    <w:p w:rsidR="00B26197" w:rsidRPr="00B26197" w:rsidRDefault="00B26197" w:rsidP="000B5BF6">
      <w:pPr>
        <w:ind w:firstLine="0"/>
        <w:jc w:val="lowKashida"/>
        <w:outlineLvl w:val="0"/>
        <w:rPr>
          <w:b/>
          <w:bCs/>
          <w:color w:val="auto"/>
          <w:sz w:val="18"/>
          <w:szCs w:val="18"/>
          <w:u w:val="single"/>
          <w:rtl/>
        </w:rPr>
      </w:pPr>
    </w:p>
    <w:p w:rsidR="000B5BF6" w:rsidRPr="00704991" w:rsidRDefault="00DD47FB" w:rsidP="00B26197">
      <w:pPr>
        <w:ind w:firstLine="0"/>
        <w:jc w:val="both"/>
        <w:rPr>
          <w:color w:val="auto"/>
          <w:sz w:val="42"/>
          <w:szCs w:val="42"/>
          <w:rtl/>
        </w:rPr>
      </w:pPr>
      <w:r w:rsidRPr="00704991">
        <w:rPr>
          <w:rFonts w:hint="cs"/>
          <w:color w:val="auto"/>
          <w:rtl/>
        </w:rPr>
        <w:t xml:space="preserve">وهو ما نصَّ فيه النبي </w:t>
      </w:r>
      <w:r w:rsidR="002E0271" w:rsidRPr="00996235">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rFonts w:hint="cs"/>
          <w:color w:val="auto"/>
          <w:rtl/>
        </w:rPr>
        <w:t xml:space="preserve"> على التفسير صراحةً وقد يكون ذلك ابتداءً من النبي </w:t>
      </w:r>
      <w:r w:rsidR="002E0271" w:rsidRPr="00996235">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rFonts w:hint="cs"/>
          <w:color w:val="auto"/>
          <w:rtl/>
        </w:rPr>
        <w:t xml:space="preserve"> و</w:t>
      </w:r>
      <w:r w:rsidR="00EA4772" w:rsidRPr="00704991">
        <w:rPr>
          <w:rFonts w:hint="cs"/>
          <w:color w:val="auto"/>
          <w:rtl/>
        </w:rPr>
        <w:t>قد يكون إثر سؤال من أحد الصحابة</w:t>
      </w:r>
      <w:r w:rsidRPr="00704991">
        <w:rPr>
          <w:rFonts w:hint="cs"/>
          <w:color w:val="auto"/>
          <w:rtl/>
        </w:rPr>
        <w:t xml:space="preserve">. أما ما عدا </w:t>
      </w:r>
      <w:r w:rsidR="00EA4772" w:rsidRPr="00704991">
        <w:rPr>
          <w:rFonts w:hint="cs"/>
          <w:color w:val="auto"/>
          <w:rtl/>
        </w:rPr>
        <w:t>ذلك فإنه يُعدُّ تفسيراً بالسنة</w:t>
      </w:r>
      <w:r w:rsidRPr="00704991">
        <w:rPr>
          <w:rFonts w:hint="cs"/>
          <w:color w:val="auto"/>
          <w:rtl/>
        </w:rPr>
        <w:t xml:space="preserve"> وهو يشمل كل إفادةٍ ي</w:t>
      </w:r>
      <w:r w:rsidR="00EA4772" w:rsidRPr="00704991">
        <w:rPr>
          <w:rFonts w:hint="cs"/>
          <w:color w:val="auto"/>
          <w:rtl/>
        </w:rPr>
        <w:t>ستفيدها المفسر من السنة النبوية</w:t>
      </w:r>
      <w:r w:rsidRPr="00704991">
        <w:rPr>
          <w:rFonts w:hint="cs"/>
          <w:color w:val="auto"/>
          <w:rtl/>
        </w:rPr>
        <w:t xml:space="preserve"> سواءً أكانت قولاً  أو فعلاً  أم تقريراً</w:t>
      </w:r>
      <w:r w:rsidR="000B5BF6" w:rsidRPr="00704991">
        <w:rPr>
          <w:rFonts w:hint="cs"/>
          <w:color w:val="auto"/>
          <w:vertAlign w:val="superscript"/>
          <w:rtl/>
        </w:rPr>
        <w:t xml:space="preserve"> (</w:t>
      </w:r>
      <w:r w:rsidR="000B5BF6" w:rsidRPr="00704991">
        <w:rPr>
          <w:rStyle w:val="ad"/>
          <w:color w:val="auto"/>
          <w:rtl/>
        </w:rPr>
        <w:footnoteReference w:id="163"/>
      </w:r>
      <w:r w:rsidR="000B5BF6" w:rsidRPr="00704991">
        <w:rPr>
          <w:rFonts w:hint="cs"/>
          <w:color w:val="auto"/>
          <w:vertAlign w:val="superscript"/>
          <w:rtl/>
        </w:rPr>
        <w:t>)</w:t>
      </w:r>
      <w:r w:rsidR="000B5BF6" w:rsidRPr="00704991">
        <w:rPr>
          <w:rFonts w:hint="cs"/>
          <w:color w:val="auto"/>
          <w:sz w:val="42"/>
          <w:szCs w:val="42"/>
          <w:rtl/>
        </w:rPr>
        <w:t>.</w:t>
      </w:r>
    </w:p>
    <w:p w:rsidR="00C84D8C" w:rsidRPr="00704991" w:rsidRDefault="000B5BF6" w:rsidP="00B26197">
      <w:pPr>
        <w:ind w:firstLine="0"/>
        <w:jc w:val="both"/>
        <w:rPr>
          <w:color w:val="auto"/>
          <w:rtl/>
        </w:rPr>
      </w:pPr>
      <w:r w:rsidRPr="00704991">
        <w:rPr>
          <w:rFonts w:hint="cs"/>
          <w:color w:val="auto"/>
          <w:sz w:val="42"/>
          <w:szCs w:val="42"/>
          <w:rtl/>
        </w:rPr>
        <w:lastRenderedPageBreak/>
        <w:t>و</w:t>
      </w:r>
      <w:r w:rsidR="00C84D8C" w:rsidRPr="00704991">
        <w:rPr>
          <w:rFonts w:hint="cs"/>
          <w:color w:val="auto"/>
          <w:rtl/>
        </w:rPr>
        <w:t>لقد ن</w:t>
      </w:r>
      <w:r w:rsidR="007656F2" w:rsidRPr="00704991">
        <w:rPr>
          <w:rFonts w:hint="cs"/>
          <w:color w:val="auto"/>
          <w:rtl/>
        </w:rPr>
        <w:t>ُ</w:t>
      </w:r>
      <w:r w:rsidR="00C84D8C" w:rsidRPr="00704991">
        <w:rPr>
          <w:rFonts w:hint="cs"/>
          <w:color w:val="auto"/>
          <w:rtl/>
        </w:rPr>
        <w:t xml:space="preserve">قل عن النبي </w:t>
      </w:r>
      <w:r w:rsidR="002E0271" w:rsidRPr="00996235">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002B6730" w:rsidRPr="00704991">
        <w:rPr>
          <w:rFonts w:hint="cs"/>
          <w:color w:val="auto"/>
          <w:rtl/>
        </w:rPr>
        <w:t xml:space="preserve"> ا</w:t>
      </w:r>
      <w:r w:rsidR="00C84D8C" w:rsidRPr="00704991">
        <w:rPr>
          <w:rFonts w:hint="cs"/>
          <w:color w:val="auto"/>
          <w:rtl/>
        </w:rPr>
        <w:t>ستعم</w:t>
      </w:r>
      <w:r w:rsidR="002B6730" w:rsidRPr="00704991">
        <w:rPr>
          <w:rFonts w:hint="cs"/>
          <w:color w:val="auto"/>
          <w:rtl/>
        </w:rPr>
        <w:t>ا</w:t>
      </w:r>
      <w:r w:rsidR="00C84D8C" w:rsidRPr="00704991">
        <w:rPr>
          <w:rFonts w:hint="cs"/>
          <w:color w:val="auto"/>
          <w:rtl/>
        </w:rPr>
        <w:t>ل هذا الطريق</w:t>
      </w:r>
      <w:r w:rsidR="002B6730" w:rsidRPr="00704991">
        <w:rPr>
          <w:rFonts w:hint="cs"/>
          <w:color w:val="auto"/>
          <w:rtl/>
        </w:rPr>
        <w:t xml:space="preserve"> من التفسير إذ ُ</w:t>
      </w:r>
      <w:r w:rsidR="00C84D8C" w:rsidRPr="00704991">
        <w:rPr>
          <w:rFonts w:hint="cs"/>
          <w:color w:val="auto"/>
          <w:rtl/>
        </w:rPr>
        <w:t xml:space="preserve">يفسر آية بآية أخرى أو يشير إليها وهذا النوع أعلى مصادر تفسير القرآن </w:t>
      </w:r>
      <w:r w:rsidR="00E132CE" w:rsidRPr="00704991">
        <w:rPr>
          <w:rFonts w:hint="cs"/>
          <w:color w:val="auto"/>
          <w:rtl/>
        </w:rPr>
        <w:t>بالقرآن ومن أمثلته</w:t>
      </w:r>
      <w:r w:rsidR="002F7F60" w:rsidRPr="00704991">
        <w:rPr>
          <w:rFonts w:hint="cs"/>
          <w:color w:val="auto"/>
          <w:rtl/>
        </w:rPr>
        <w:t>:</w:t>
      </w:r>
      <w:r w:rsidR="0014173D" w:rsidRPr="00704991">
        <w:rPr>
          <w:color w:val="auto"/>
          <w:rtl/>
        </w:rPr>
        <w:t xml:space="preserve"> </w:t>
      </w:r>
    </w:p>
    <w:p w:rsidR="00A31D44" w:rsidRPr="00704991" w:rsidRDefault="00BB7A5F" w:rsidP="00B26197">
      <w:pPr>
        <w:numPr>
          <w:ilvl w:val="0"/>
          <w:numId w:val="7"/>
        </w:numPr>
        <w:tabs>
          <w:tab w:val="clear" w:pos="1324"/>
          <w:tab w:val="left" w:pos="281"/>
          <w:tab w:val="left" w:pos="423"/>
          <w:tab w:val="left" w:pos="565"/>
          <w:tab w:val="num" w:pos="990"/>
        </w:tabs>
        <w:ind w:left="-2" w:firstLine="0"/>
        <w:jc w:val="both"/>
        <w:rPr>
          <w:color w:val="auto"/>
        </w:rPr>
      </w:pPr>
      <w:r w:rsidRPr="00704991">
        <w:rPr>
          <w:rFonts w:hint="cs"/>
          <w:color w:val="auto"/>
          <w:rtl/>
        </w:rPr>
        <w:t>حديث</w:t>
      </w:r>
      <w:r w:rsidRPr="00704991">
        <w:rPr>
          <w:color w:val="auto"/>
          <w:rtl/>
        </w:rPr>
        <w:t xml:space="preserve"> عَبْدِ اللَّهِ</w:t>
      </w:r>
      <w:r w:rsidRPr="00704991">
        <w:rPr>
          <w:rFonts w:hint="cs"/>
          <w:color w:val="auto"/>
          <w:rtl/>
        </w:rPr>
        <w:t xml:space="preserve"> بن مسعود </w:t>
      </w:r>
      <w:r w:rsidR="007829D2" w:rsidRPr="00704991">
        <w:rPr>
          <w:rFonts w:ascii="QCF_P001" w:hAnsi="QCF_P001" w:cs="QCF_P001" w:hint="cs"/>
          <w:bCs/>
          <w:color w:val="auto"/>
          <w:lang w:eastAsia="en-US"/>
        </w:rPr>
        <w:sym w:font="AGA Arabesque" w:char="F074"/>
      </w:r>
      <w:r w:rsidRPr="00704991">
        <w:rPr>
          <w:color w:val="auto"/>
          <w:rtl/>
        </w:rPr>
        <w:t xml:space="preserve"> قَالَ</w:t>
      </w:r>
      <w:r w:rsidRPr="00704991">
        <w:rPr>
          <w:rFonts w:hint="cs"/>
          <w:color w:val="auto"/>
          <w:rtl/>
        </w:rPr>
        <w:t>:</w:t>
      </w:r>
      <w:r w:rsidRPr="00704991">
        <w:rPr>
          <w:color w:val="auto"/>
          <w:rtl/>
        </w:rPr>
        <w:t xml:space="preserve"> </w:t>
      </w:r>
      <w:r w:rsidR="003669B9" w:rsidRPr="00704991">
        <w:rPr>
          <w:color w:val="auto"/>
          <w:rtl/>
        </w:rPr>
        <w:t>«</w:t>
      </w:r>
      <w:r w:rsidR="003669B9" w:rsidRPr="00704991">
        <w:rPr>
          <w:rFonts w:hint="cs"/>
          <w:color w:val="auto"/>
          <w:rtl/>
        </w:rPr>
        <w:t xml:space="preserve"> </w:t>
      </w:r>
      <w:r w:rsidRPr="00704991">
        <w:rPr>
          <w:color w:val="auto"/>
          <w:rtl/>
        </w:rPr>
        <w:t>لَمَّا نَزَلَتْ هَذِهِ الآيَةُ</w:t>
      </w:r>
      <w:r w:rsidR="00827FB1" w:rsidRPr="00704991">
        <w:rPr>
          <w:rFonts w:hint="cs"/>
          <w:color w:val="auto"/>
          <w:rtl/>
        </w:rPr>
        <w:t>:</w:t>
      </w:r>
      <w:r w:rsidRPr="00704991">
        <w:rPr>
          <w:color w:val="auto"/>
          <w:rtl/>
        </w:rPr>
        <w:t xml:space="preserve"> </w:t>
      </w:r>
      <w:r w:rsidR="00827FB1" w:rsidRPr="00704991">
        <w:rPr>
          <w:rFonts w:ascii="QCF_BSML" w:hAnsi="QCF_BSML" w:cs="QCF_BSML"/>
          <w:color w:val="auto"/>
          <w:sz w:val="35"/>
          <w:szCs w:val="35"/>
          <w:rtl/>
          <w:lang w:eastAsia="en-US"/>
        </w:rPr>
        <w:t xml:space="preserve">ﭽ </w:t>
      </w:r>
      <w:r w:rsidR="00827FB1" w:rsidRPr="00704991">
        <w:rPr>
          <w:rFonts w:ascii="QCF_P138" w:hAnsi="QCF_P138" w:cs="QCF_P138"/>
          <w:color w:val="auto"/>
          <w:sz w:val="35"/>
          <w:szCs w:val="35"/>
          <w:rtl/>
          <w:lang w:eastAsia="en-US"/>
        </w:rPr>
        <w:t>ﭑ  ﭒ  ﭓ  ﭔ  ﭕ    ﭖ</w:t>
      </w:r>
      <w:r w:rsidR="00827FB1" w:rsidRPr="00704991">
        <w:rPr>
          <w:rFonts w:ascii="QCF_BSML" w:hAnsi="QCF_BSML" w:cs="QCF_BSML"/>
          <w:color w:val="auto"/>
          <w:sz w:val="35"/>
          <w:szCs w:val="35"/>
          <w:rtl/>
          <w:lang w:eastAsia="en-US"/>
        </w:rPr>
        <w:t>ﭼ</w:t>
      </w:r>
      <w:r w:rsidRPr="00704991">
        <w:rPr>
          <w:color w:val="auto"/>
          <w:rtl/>
        </w:rPr>
        <w:t xml:space="preserve"> شَقَّ ذَلِكَ عَلَى أَصْحَابِ </w:t>
      </w:r>
      <w:r w:rsidR="00B26197" w:rsidRPr="00704991">
        <w:rPr>
          <w:rFonts w:hint="cs"/>
          <w:color w:val="auto"/>
          <w:rtl/>
        </w:rPr>
        <w:t>النبي</w:t>
      </w:r>
      <w:r w:rsidRPr="00704991">
        <w:rPr>
          <w:color w:val="auto"/>
          <w:rtl/>
        </w:rPr>
        <w:t xml:space="preserve"> </w:t>
      </w:r>
      <w:r w:rsidR="002E0271" w:rsidRPr="00996235">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color w:val="auto"/>
          <w:rtl/>
        </w:rPr>
        <w:t xml:space="preserve"> وَقَالُوا أَيُّنَا لَمْ يَظْلِمْ نَفْسَهُ . فَقَالَ رَسُولُ اللَّهِ </w:t>
      </w:r>
      <w:r w:rsidR="002E0271" w:rsidRPr="00996235">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color w:val="auto"/>
          <w:rtl/>
        </w:rPr>
        <w:t xml:space="preserve"> « لَيْسَ كَمَا تَظُنُّونَ . إِنَّمَا هُوَ كَمَا قَالَ لُقْمَانُ لاِبْنِهِ </w:t>
      </w:r>
      <w:r w:rsidR="00827FB1" w:rsidRPr="00704991">
        <w:rPr>
          <w:rFonts w:ascii="QCF_BSML" w:hAnsi="QCF_BSML" w:cs="QCF_BSML"/>
          <w:color w:val="auto"/>
          <w:sz w:val="35"/>
          <w:szCs w:val="35"/>
          <w:rtl/>
          <w:lang w:eastAsia="en-US"/>
        </w:rPr>
        <w:t>ﭽ</w:t>
      </w:r>
      <w:r w:rsidR="00827FB1" w:rsidRPr="00704991">
        <w:rPr>
          <w:rFonts w:ascii="QCF_P412" w:hAnsi="QCF_P412" w:cs="QCF_P412"/>
          <w:color w:val="auto"/>
          <w:sz w:val="35"/>
          <w:szCs w:val="35"/>
          <w:rtl/>
          <w:lang w:eastAsia="en-US"/>
        </w:rPr>
        <w:t xml:space="preserve">ﭬ  ﭭ  ﭮ  ﭯﭰ  ﭱ  ﭲ    ﭳ  ﭴ </w:t>
      </w:r>
      <w:r w:rsidR="00827FB1" w:rsidRPr="00704991">
        <w:rPr>
          <w:rFonts w:ascii="QCF_BSML" w:hAnsi="QCF_BSML" w:cs="QCF_BSML"/>
          <w:color w:val="auto"/>
          <w:sz w:val="35"/>
          <w:szCs w:val="35"/>
          <w:rtl/>
          <w:lang w:eastAsia="en-US"/>
        </w:rPr>
        <w:t>ﭼ</w:t>
      </w:r>
      <w:r w:rsidRPr="00704991">
        <w:rPr>
          <w:color w:val="auto"/>
          <w:rtl/>
        </w:rPr>
        <w:t xml:space="preserve"> »</w:t>
      </w:r>
      <w:r w:rsidRPr="00704991">
        <w:rPr>
          <w:rFonts w:hint="cs"/>
          <w:color w:val="auto"/>
          <w:vertAlign w:val="superscript"/>
          <w:rtl/>
        </w:rPr>
        <w:t xml:space="preserve"> </w:t>
      </w:r>
      <w:r w:rsidR="00A11F0D" w:rsidRPr="00704991">
        <w:rPr>
          <w:rFonts w:hint="cs"/>
          <w:color w:val="auto"/>
          <w:vertAlign w:val="superscript"/>
          <w:rtl/>
        </w:rPr>
        <w:t>(</w:t>
      </w:r>
      <w:r w:rsidR="00A11F0D" w:rsidRPr="00704991">
        <w:rPr>
          <w:rStyle w:val="ad"/>
          <w:color w:val="auto"/>
          <w:rtl/>
        </w:rPr>
        <w:footnoteReference w:id="164"/>
      </w:r>
      <w:r w:rsidR="00A11F0D" w:rsidRPr="00704991">
        <w:rPr>
          <w:rFonts w:hint="cs"/>
          <w:color w:val="auto"/>
          <w:vertAlign w:val="superscript"/>
          <w:rtl/>
        </w:rPr>
        <w:t>)</w:t>
      </w:r>
      <w:r w:rsidRPr="00704991">
        <w:rPr>
          <w:color w:val="auto"/>
          <w:rtl/>
        </w:rPr>
        <w:t>.</w:t>
      </w:r>
      <w:r w:rsidR="006A6F6D" w:rsidRPr="00704991">
        <w:rPr>
          <w:rFonts w:hint="cs"/>
          <w:color w:val="auto"/>
          <w:rtl/>
        </w:rPr>
        <w:t xml:space="preserve"> قال الزركشي</w:t>
      </w:r>
      <w:r w:rsidR="00A40623" w:rsidRPr="00704991">
        <w:rPr>
          <w:rFonts w:ascii="AGA Arabesque" w:hAnsi="AGA Arabesque" w:cs="DecoType Naskh Swashes" w:hint="cs"/>
          <w:color w:val="auto"/>
          <w:sz w:val="28"/>
          <w:szCs w:val="28"/>
          <w:rtl/>
        </w:rPr>
        <w:t xml:space="preserve"> رحمه الله</w:t>
      </w:r>
      <w:r w:rsidR="00A31D44" w:rsidRPr="00704991">
        <w:rPr>
          <w:rFonts w:hint="cs"/>
          <w:color w:val="auto"/>
          <w:rtl/>
        </w:rPr>
        <w:t xml:space="preserve">: فحمل النبي </w:t>
      </w:r>
      <w:r w:rsidR="002E0271" w:rsidRPr="00996235">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00A31D44" w:rsidRPr="00704991">
        <w:rPr>
          <w:rFonts w:hint="cs"/>
          <w:color w:val="auto"/>
          <w:rtl/>
        </w:rPr>
        <w:t xml:space="preserve"> الظلم هاهنا على الشرك لمقابلته بالايمان واستأنس عليه بقول لقمان </w:t>
      </w:r>
      <w:r w:rsidR="00B97EFF" w:rsidRPr="00704991">
        <w:rPr>
          <w:rFonts w:hint="cs"/>
          <w:color w:val="auto"/>
          <w:vertAlign w:val="superscript"/>
          <w:rtl/>
        </w:rPr>
        <w:t>(</w:t>
      </w:r>
      <w:r w:rsidR="00A31D44" w:rsidRPr="00704991">
        <w:rPr>
          <w:rStyle w:val="ad"/>
          <w:color w:val="auto"/>
          <w:rtl/>
        </w:rPr>
        <w:footnoteReference w:id="165"/>
      </w:r>
      <w:r w:rsidR="00B97EFF" w:rsidRPr="00704991">
        <w:rPr>
          <w:rFonts w:hint="cs"/>
          <w:color w:val="auto"/>
          <w:vertAlign w:val="superscript"/>
          <w:rtl/>
        </w:rPr>
        <w:t>)</w:t>
      </w:r>
      <w:r w:rsidR="00A31D44" w:rsidRPr="00704991">
        <w:rPr>
          <w:rFonts w:hint="cs"/>
          <w:color w:val="auto"/>
          <w:rtl/>
        </w:rPr>
        <w:t xml:space="preserve">. وقال </w:t>
      </w:r>
      <w:r w:rsidR="00501FF9" w:rsidRPr="00704991">
        <w:rPr>
          <w:rFonts w:hint="cs"/>
          <w:color w:val="auto"/>
          <w:rtl/>
        </w:rPr>
        <w:t>ا</w:t>
      </w:r>
      <w:r w:rsidR="00A31D44" w:rsidRPr="00704991">
        <w:rPr>
          <w:rFonts w:hint="cs"/>
          <w:color w:val="auto"/>
          <w:rtl/>
        </w:rPr>
        <w:t>بن حجر</w:t>
      </w:r>
      <w:r w:rsidR="00A40623" w:rsidRPr="00704991">
        <w:rPr>
          <w:rFonts w:ascii="AGA Arabesque" w:hAnsi="AGA Arabesque" w:cs="DecoType Naskh Swashes" w:hint="cs"/>
          <w:color w:val="auto"/>
          <w:sz w:val="28"/>
          <w:szCs w:val="28"/>
          <w:rtl/>
        </w:rPr>
        <w:t xml:space="preserve"> رحمه الله</w:t>
      </w:r>
      <w:r w:rsidR="00A40623" w:rsidRPr="00704991">
        <w:rPr>
          <w:rFonts w:hint="cs"/>
          <w:color w:val="auto"/>
          <w:vertAlign w:val="superscript"/>
          <w:rtl/>
        </w:rPr>
        <w:t xml:space="preserve"> </w:t>
      </w:r>
      <w:r w:rsidR="00331D4E" w:rsidRPr="00704991">
        <w:rPr>
          <w:rFonts w:hint="cs"/>
          <w:color w:val="auto"/>
          <w:vertAlign w:val="superscript"/>
          <w:rtl/>
        </w:rPr>
        <w:t>(</w:t>
      </w:r>
      <w:r w:rsidR="00331D4E" w:rsidRPr="00704991">
        <w:rPr>
          <w:rStyle w:val="ad"/>
          <w:color w:val="auto"/>
          <w:rtl/>
        </w:rPr>
        <w:footnoteReference w:id="166"/>
      </w:r>
      <w:r w:rsidR="00331D4E" w:rsidRPr="00704991">
        <w:rPr>
          <w:rFonts w:hint="cs"/>
          <w:color w:val="auto"/>
          <w:vertAlign w:val="superscript"/>
          <w:rtl/>
        </w:rPr>
        <w:t>)</w:t>
      </w:r>
      <w:r w:rsidR="00A31D44" w:rsidRPr="00704991">
        <w:rPr>
          <w:rFonts w:hint="cs"/>
          <w:color w:val="auto"/>
          <w:rtl/>
        </w:rPr>
        <w:t>:</w:t>
      </w:r>
      <w:r w:rsidR="003669B9" w:rsidRPr="00704991">
        <w:rPr>
          <w:rFonts w:hint="cs"/>
          <w:color w:val="auto"/>
          <w:rtl/>
        </w:rPr>
        <w:t xml:space="preserve"> </w:t>
      </w:r>
      <w:r w:rsidR="003669B9" w:rsidRPr="00704991">
        <w:rPr>
          <w:color w:val="auto"/>
          <w:rtl/>
        </w:rPr>
        <w:t>«</w:t>
      </w:r>
      <w:r w:rsidR="003669B9" w:rsidRPr="00704991">
        <w:rPr>
          <w:rFonts w:hint="cs"/>
          <w:color w:val="auto"/>
          <w:rtl/>
        </w:rPr>
        <w:t xml:space="preserve"> </w:t>
      </w:r>
      <w:r w:rsidR="00A31D44" w:rsidRPr="00704991">
        <w:rPr>
          <w:rFonts w:hint="cs"/>
          <w:color w:val="auto"/>
          <w:rtl/>
        </w:rPr>
        <w:t>وظاهر هذا أن الآية التي في سورة لقمان كانت معلومةً عندهم ولذلك نبههم عليها ويحتمل أن يكون نزولها وقع</w:t>
      </w:r>
      <w:r w:rsidR="00DC1250" w:rsidRPr="00704991">
        <w:rPr>
          <w:rFonts w:hint="cs"/>
          <w:color w:val="auto"/>
          <w:rtl/>
        </w:rPr>
        <w:t xml:space="preserve"> في الحال فتلاها عليهم ثم </w:t>
      </w:r>
      <w:r w:rsidR="00DC1250" w:rsidRPr="00704991">
        <w:rPr>
          <w:rFonts w:hint="cs"/>
          <w:color w:val="auto"/>
          <w:rtl/>
        </w:rPr>
        <w:lastRenderedPageBreak/>
        <w:t>نبههم</w:t>
      </w:r>
      <w:r w:rsidR="003669B9" w:rsidRPr="00704991">
        <w:rPr>
          <w:rFonts w:hint="cs"/>
          <w:color w:val="auto"/>
          <w:rtl/>
        </w:rPr>
        <w:t xml:space="preserve"> </w:t>
      </w:r>
      <w:r w:rsidR="003669B9" w:rsidRPr="00704991">
        <w:rPr>
          <w:color w:val="auto"/>
          <w:rtl/>
        </w:rPr>
        <w:t>»</w:t>
      </w:r>
      <w:r w:rsidR="003669B9" w:rsidRPr="00704991">
        <w:rPr>
          <w:rFonts w:hint="cs"/>
          <w:color w:val="auto"/>
          <w:vertAlign w:val="superscript"/>
          <w:rtl/>
        </w:rPr>
        <w:t xml:space="preserve"> </w:t>
      </w:r>
      <w:r w:rsidR="00B97EFF" w:rsidRPr="00704991">
        <w:rPr>
          <w:rFonts w:hint="cs"/>
          <w:color w:val="auto"/>
          <w:vertAlign w:val="superscript"/>
          <w:rtl/>
        </w:rPr>
        <w:t>(</w:t>
      </w:r>
      <w:r w:rsidR="00A31D44" w:rsidRPr="00704991">
        <w:rPr>
          <w:rStyle w:val="ad"/>
          <w:color w:val="auto"/>
          <w:rtl/>
        </w:rPr>
        <w:footnoteReference w:id="167"/>
      </w:r>
      <w:r w:rsidR="00B97EFF" w:rsidRPr="00704991">
        <w:rPr>
          <w:rFonts w:hint="cs"/>
          <w:color w:val="auto"/>
          <w:vertAlign w:val="superscript"/>
          <w:rtl/>
        </w:rPr>
        <w:t>)</w:t>
      </w:r>
      <w:r w:rsidR="00A31D44" w:rsidRPr="00704991">
        <w:rPr>
          <w:rFonts w:hint="cs"/>
          <w:color w:val="auto"/>
          <w:rtl/>
        </w:rPr>
        <w:t>.</w:t>
      </w:r>
    </w:p>
    <w:p w:rsidR="002B334A" w:rsidRPr="00704991" w:rsidRDefault="00C72591" w:rsidP="00B26197">
      <w:pPr>
        <w:numPr>
          <w:ilvl w:val="0"/>
          <w:numId w:val="7"/>
        </w:numPr>
        <w:tabs>
          <w:tab w:val="clear" w:pos="1324"/>
          <w:tab w:val="left" w:pos="423"/>
        </w:tabs>
        <w:ind w:left="-2" w:firstLine="0"/>
        <w:jc w:val="lowKashida"/>
        <w:rPr>
          <w:color w:val="auto"/>
          <w:rtl/>
        </w:rPr>
      </w:pPr>
      <w:r w:rsidRPr="00704991">
        <w:rPr>
          <w:rFonts w:hint="cs"/>
          <w:color w:val="auto"/>
          <w:rtl/>
        </w:rPr>
        <w:t xml:space="preserve">حديث عبد الله بن عمر </w:t>
      </w:r>
      <w:r w:rsidR="0036063B" w:rsidRPr="00704991">
        <w:rPr>
          <w:rFonts w:ascii="QCF_P001" w:hAnsi="QCF_P001" w:cs="QCF_P001" w:hint="cs"/>
          <w:bCs/>
          <w:color w:val="auto"/>
          <w:lang w:eastAsia="en-US"/>
        </w:rPr>
        <w:sym w:font="AGA Arabesque" w:char="F074"/>
      </w:r>
      <w:r w:rsidR="005D10BA" w:rsidRPr="00704991">
        <w:rPr>
          <w:rFonts w:hint="cs"/>
          <w:color w:val="auto"/>
          <w:rtl/>
        </w:rPr>
        <w:t xml:space="preserve"> أن ر</w:t>
      </w:r>
      <w:r w:rsidRPr="00704991">
        <w:rPr>
          <w:color w:val="auto"/>
          <w:rtl/>
        </w:rPr>
        <w:t xml:space="preserve">َسُولَ اللَّهِ </w:t>
      </w:r>
      <w:r w:rsidR="002E0271" w:rsidRPr="00996235">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color w:val="auto"/>
          <w:rtl/>
        </w:rPr>
        <w:t xml:space="preserve"> قَالَ « مَفَاتِحُ الْغَيْبِ خَمْسٌ </w:t>
      </w:r>
      <w:r w:rsidR="0093073F" w:rsidRPr="00704991">
        <w:rPr>
          <w:rFonts w:hint="cs"/>
          <w:color w:val="auto"/>
          <w:rtl/>
        </w:rPr>
        <w:t>ثم قرأ:</w:t>
      </w:r>
      <w:r w:rsidR="0014173D" w:rsidRPr="00704991">
        <w:rPr>
          <w:rFonts w:ascii="QCF_BSML" w:hAnsi="QCF_BSML" w:cs="QCF_BSML"/>
          <w:color w:val="auto"/>
          <w:sz w:val="35"/>
          <w:szCs w:val="35"/>
          <w:rtl/>
          <w:lang w:eastAsia="en-US"/>
        </w:rPr>
        <w:t xml:space="preserve">ﭽ </w:t>
      </w:r>
      <w:r w:rsidR="0014173D" w:rsidRPr="00704991">
        <w:rPr>
          <w:rFonts w:ascii="QCF_P414" w:hAnsi="QCF_P414" w:cs="QCF_P414"/>
          <w:color w:val="auto"/>
          <w:sz w:val="35"/>
          <w:szCs w:val="35"/>
          <w:rtl/>
          <w:lang w:eastAsia="en-US"/>
        </w:rPr>
        <w:t>ﯫ  ﯬ  ﯭ    ﯮ  ﯯ  ﯰ  ﯱ   ﯲ  ﯳ  ﯴ  ﯵﯶ  ﯷ  ﯸ  ﯹ  ﯺ  ﯻ  ﯼﯽ   ﯾ  ﯿ  ﰀ  ﰁ  ﰂ  ﰃﰄ  ﰅ      ﰆ  ﰇ  ﰈ</w:t>
      </w:r>
      <w:r w:rsidR="0014173D" w:rsidRPr="00704991">
        <w:rPr>
          <w:rFonts w:ascii="QCF_BSML" w:hAnsi="QCF_BSML" w:cs="QCF_BSML"/>
          <w:color w:val="auto"/>
          <w:sz w:val="35"/>
          <w:szCs w:val="35"/>
          <w:rtl/>
          <w:lang w:eastAsia="en-US"/>
        </w:rPr>
        <w:t>ﭼ</w:t>
      </w:r>
      <w:r w:rsidR="003669B9" w:rsidRPr="00704991">
        <w:rPr>
          <w:rFonts w:hint="cs"/>
          <w:color w:val="auto"/>
          <w:vertAlign w:val="superscript"/>
          <w:rtl/>
        </w:rPr>
        <w:t>(</w:t>
      </w:r>
      <w:r w:rsidR="003669B9" w:rsidRPr="00704991">
        <w:rPr>
          <w:rStyle w:val="ad"/>
          <w:color w:val="auto"/>
          <w:rtl/>
        </w:rPr>
        <w:footnoteReference w:id="168"/>
      </w:r>
      <w:r w:rsidR="003669B9" w:rsidRPr="00704991">
        <w:rPr>
          <w:rFonts w:hint="cs"/>
          <w:color w:val="auto"/>
          <w:vertAlign w:val="superscript"/>
          <w:rtl/>
        </w:rPr>
        <w:t>)</w:t>
      </w:r>
      <w:r w:rsidR="0014173D" w:rsidRPr="00704991">
        <w:rPr>
          <w:color w:val="auto"/>
          <w:rtl/>
        </w:rPr>
        <w:t xml:space="preserve">» </w:t>
      </w:r>
      <w:r w:rsidR="00B97EFF" w:rsidRPr="00704991">
        <w:rPr>
          <w:rFonts w:hint="cs"/>
          <w:color w:val="auto"/>
          <w:vertAlign w:val="superscript"/>
          <w:rtl/>
        </w:rPr>
        <w:t>(</w:t>
      </w:r>
      <w:r w:rsidRPr="00704991">
        <w:rPr>
          <w:rStyle w:val="ad"/>
          <w:color w:val="auto"/>
          <w:rtl/>
        </w:rPr>
        <w:footnoteReference w:id="169"/>
      </w:r>
      <w:r w:rsidR="00B97EFF" w:rsidRPr="00704991">
        <w:rPr>
          <w:rFonts w:hint="cs"/>
          <w:color w:val="auto"/>
          <w:vertAlign w:val="superscript"/>
          <w:rtl/>
        </w:rPr>
        <w:t>)</w:t>
      </w:r>
      <w:r w:rsidRPr="00704991">
        <w:rPr>
          <w:color w:val="auto"/>
          <w:rtl/>
        </w:rPr>
        <w:t>.</w:t>
      </w:r>
      <w:r w:rsidR="000D1A59" w:rsidRPr="00704991">
        <w:rPr>
          <w:rFonts w:hint="cs"/>
          <w:color w:val="auto"/>
          <w:rtl/>
        </w:rPr>
        <w:t xml:space="preserve"> قال </w:t>
      </w:r>
      <w:r w:rsidR="00A820DE" w:rsidRPr="00704991">
        <w:rPr>
          <w:rFonts w:hint="cs"/>
          <w:color w:val="auto"/>
          <w:rtl/>
        </w:rPr>
        <w:t>ا</w:t>
      </w:r>
      <w:r w:rsidR="000D1A59" w:rsidRPr="00704991">
        <w:rPr>
          <w:rFonts w:hint="cs"/>
          <w:color w:val="auto"/>
          <w:rtl/>
        </w:rPr>
        <w:t>بن عاشور</w:t>
      </w:r>
      <w:r w:rsidR="00A40623" w:rsidRPr="00704991">
        <w:rPr>
          <w:rFonts w:ascii="AGA Arabesque" w:hAnsi="AGA Arabesque" w:cs="DecoType Naskh Swashes" w:hint="cs"/>
          <w:color w:val="auto"/>
          <w:sz w:val="28"/>
          <w:szCs w:val="28"/>
          <w:rtl/>
        </w:rPr>
        <w:t xml:space="preserve"> رحمه الله</w:t>
      </w:r>
      <w:r w:rsidR="0014173D" w:rsidRPr="00704991">
        <w:rPr>
          <w:rFonts w:hint="cs"/>
          <w:color w:val="auto"/>
          <w:rtl/>
        </w:rPr>
        <w:t xml:space="preserve">: </w:t>
      </w:r>
      <w:r w:rsidR="0014173D" w:rsidRPr="00704991">
        <w:rPr>
          <w:color w:val="auto"/>
          <w:rtl/>
        </w:rPr>
        <w:t>«</w:t>
      </w:r>
      <w:r w:rsidR="005D10BA" w:rsidRPr="00704991">
        <w:rPr>
          <w:rFonts w:hint="cs"/>
          <w:color w:val="auto"/>
          <w:rtl/>
        </w:rPr>
        <w:t xml:space="preserve"> لقبت هذه الخمسة في كلام النبي </w:t>
      </w:r>
      <w:r w:rsidR="002E0271" w:rsidRPr="000D6191">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000D4DD6" w:rsidRPr="00704991">
        <w:rPr>
          <w:rFonts w:hint="cs"/>
          <w:color w:val="auto"/>
          <w:rtl/>
        </w:rPr>
        <w:t xml:space="preserve"> بمفاتح الغيب وفسر بها قوله تعالى</w:t>
      </w:r>
      <w:r w:rsidR="005D10BA" w:rsidRPr="00704991">
        <w:rPr>
          <w:rFonts w:hint="cs"/>
          <w:color w:val="auto"/>
          <w:rtl/>
        </w:rPr>
        <w:t xml:space="preserve">: </w:t>
      </w:r>
      <w:r w:rsidR="006A2F24" w:rsidRPr="00704991">
        <w:rPr>
          <w:rFonts w:ascii="QCF_BSML" w:hAnsi="QCF_BSML" w:cs="QCF_BSML"/>
          <w:color w:val="auto"/>
          <w:sz w:val="35"/>
          <w:szCs w:val="35"/>
          <w:rtl/>
          <w:lang w:eastAsia="en-US"/>
        </w:rPr>
        <w:t>ﭽ</w:t>
      </w:r>
      <w:r w:rsidR="006A2F24" w:rsidRPr="00704991">
        <w:rPr>
          <w:rFonts w:ascii="QCF_P134" w:hAnsi="QCF_P134" w:cs="QCF_P134"/>
          <w:color w:val="auto"/>
          <w:sz w:val="35"/>
          <w:szCs w:val="35"/>
          <w:rtl/>
          <w:lang w:eastAsia="en-US"/>
        </w:rPr>
        <w:t xml:space="preserve">  ﯬ  ﯭ  ﯮ  ﯯ  ﯰ  ﯱ   ﯲﯳ</w:t>
      </w:r>
      <w:r w:rsidR="006A2F24" w:rsidRPr="00704991">
        <w:rPr>
          <w:rFonts w:ascii="QCF_BSML" w:hAnsi="QCF_BSML" w:cs="QCF_BSML"/>
          <w:color w:val="auto"/>
          <w:sz w:val="35"/>
          <w:szCs w:val="35"/>
          <w:rtl/>
          <w:lang w:eastAsia="en-US"/>
        </w:rPr>
        <w:t>ﭼ</w:t>
      </w:r>
      <w:r w:rsidR="003669B9" w:rsidRPr="00704991">
        <w:rPr>
          <w:rFonts w:hint="cs"/>
          <w:color w:val="auto"/>
          <w:vertAlign w:val="superscript"/>
          <w:rtl/>
        </w:rPr>
        <w:t>(</w:t>
      </w:r>
      <w:r w:rsidR="003669B9" w:rsidRPr="00704991">
        <w:rPr>
          <w:rStyle w:val="ad"/>
          <w:color w:val="auto"/>
          <w:rtl/>
        </w:rPr>
        <w:footnoteReference w:id="170"/>
      </w:r>
      <w:r w:rsidR="003669B9" w:rsidRPr="00704991">
        <w:rPr>
          <w:rFonts w:hint="cs"/>
          <w:color w:val="auto"/>
          <w:vertAlign w:val="superscript"/>
          <w:rtl/>
        </w:rPr>
        <w:t>)</w:t>
      </w:r>
      <w:r w:rsidR="00413414" w:rsidRPr="00704991">
        <w:rPr>
          <w:rFonts w:hint="cs"/>
          <w:color w:val="auto"/>
          <w:vertAlign w:val="superscript"/>
          <w:rtl/>
        </w:rPr>
        <w:t xml:space="preserve"> </w:t>
      </w:r>
      <w:r w:rsidR="00B26197">
        <w:rPr>
          <w:rFonts w:hint="cs"/>
          <w:color w:val="auto"/>
          <w:rtl/>
        </w:rPr>
        <w:t xml:space="preserve"> </w:t>
      </w:r>
      <w:r w:rsidR="0014173D" w:rsidRPr="00704991">
        <w:rPr>
          <w:rFonts w:hint="cs"/>
          <w:color w:val="auto"/>
          <w:vertAlign w:val="superscript"/>
          <w:rtl/>
        </w:rPr>
        <w:t xml:space="preserve"> </w:t>
      </w:r>
      <w:r w:rsidR="005D10BA" w:rsidRPr="00704991">
        <w:rPr>
          <w:rFonts w:hint="cs"/>
          <w:color w:val="auto"/>
          <w:rtl/>
        </w:rPr>
        <w:t>.</w:t>
      </w:r>
    </w:p>
    <w:p w:rsidR="00C961B0" w:rsidRPr="00704991" w:rsidRDefault="002B334A" w:rsidP="00B26197">
      <w:pPr>
        <w:ind w:left="-2" w:firstLine="0"/>
        <w:jc w:val="lowKashida"/>
        <w:rPr>
          <w:color w:val="auto"/>
          <w:rtl/>
        </w:rPr>
      </w:pPr>
      <w:r w:rsidRPr="00704991">
        <w:rPr>
          <w:rFonts w:hint="cs"/>
          <w:color w:val="auto"/>
          <w:rtl/>
        </w:rPr>
        <w:t>ف</w:t>
      </w:r>
      <w:r w:rsidR="00AB3F4B" w:rsidRPr="00704991">
        <w:rPr>
          <w:rFonts w:hint="cs"/>
          <w:color w:val="auto"/>
          <w:rtl/>
        </w:rPr>
        <w:t xml:space="preserve">استعمال النبي </w:t>
      </w:r>
      <w:r w:rsidR="002E0271" w:rsidRPr="000D6191">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00A820DE" w:rsidRPr="00704991">
        <w:rPr>
          <w:rFonts w:hint="cs"/>
          <w:color w:val="auto"/>
          <w:rtl/>
        </w:rPr>
        <w:t xml:space="preserve"> لهذا الطريق وإن كان قليلاً يكسبه التأصيل العلمي</w:t>
      </w:r>
      <w:r w:rsidR="00AB3F4B" w:rsidRPr="00704991">
        <w:rPr>
          <w:rFonts w:hint="cs"/>
          <w:color w:val="auto"/>
          <w:rtl/>
        </w:rPr>
        <w:t xml:space="preserve"> ويجعله من أهم مصادر تف</w:t>
      </w:r>
      <w:r w:rsidR="00AD4724" w:rsidRPr="00704991">
        <w:rPr>
          <w:rFonts w:hint="cs"/>
          <w:color w:val="auto"/>
          <w:rtl/>
        </w:rPr>
        <w:t>س</w:t>
      </w:r>
      <w:r w:rsidR="00AB3F4B" w:rsidRPr="00704991">
        <w:rPr>
          <w:rFonts w:hint="cs"/>
          <w:color w:val="auto"/>
          <w:rtl/>
        </w:rPr>
        <w:t>ير القرآن</w:t>
      </w:r>
      <w:r w:rsidR="00AB28E3" w:rsidRPr="00704991">
        <w:rPr>
          <w:rFonts w:hint="cs"/>
          <w:color w:val="auto"/>
          <w:rtl/>
        </w:rPr>
        <w:t>.</w:t>
      </w:r>
      <w:r w:rsidR="000E2039" w:rsidRPr="00704991">
        <w:rPr>
          <w:color w:val="auto"/>
          <w:rtl/>
        </w:rPr>
        <w:t xml:space="preserve"> </w:t>
      </w:r>
    </w:p>
    <w:p w:rsidR="002D7998" w:rsidRDefault="000D4DD6" w:rsidP="00556A64">
      <w:pPr>
        <w:ind w:firstLine="0"/>
        <w:jc w:val="lowKashida"/>
        <w:outlineLvl w:val="0"/>
        <w:rPr>
          <w:b/>
          <w:bCs/>
          <w:color w:val="auto"/>
          <w:u w:val="single"/>
          <w:rtl/>
        </w:rPr>
      </w:pPr>
      <w:r w:rsidRPr="00B26197">
        <w:rPr>
          <w:rFonts w:hint="cs"/>
          <w:b/>
          <w:bCs/>
          <w:color w:val="auto"/>
          <w:u w:val="single"/>
          <w:rtl/>
        </w:rPr>
        <w:t>المصدر الثاني</w:t>
      </w:r>
      <w:r w:rsidR="002D7998" w:rsidRPr="00B26197">
        <w:rPr>
          <w:rFonts w:hint="cs"/>
          <w:b/>
          <w:bCs/>
          <w:color w:val="auto"/>
          <w:u w:val="single"/>
          <w:rtl/>
        </w:rPr>
        <w:t>: تفسير الصحابة</w:t>
      </w:r>
      <w:r w:rsidRPr="00B26197">
        <w:rPr>
          <w:rFonts w:hint="cs"/>
          <w:b/>
          <w:bCs/>
          <w:color w:val="auto"/>
          <w:u w:val="single"/>
          <w:rtl/>
        </w:rPr>
        <w:t xml:space="preserve"> .</w:t>
      </w:r>
    </w:p>
    <w:p w:rsidR="00B26197" w:rsidRPr="00B26197" w:rsidRDefault="00B26197" w:rsidP="00556A64">
      <w:pPr>
        <w:ind w:firstLine="0"/>
        <w:jc w:val="lowKashida"/>
        <w:outlineLvl w:val="0"/>
        <w:rPr>
          <w:b/>
          <w:bCs/>
          <w:color w:val="auto"/>
          <w:sz w:val="18"/>
          <w:szCs w:val="18"/>
          <w:u w:val="single"/>
          <w:rtl/>
        </w:rPr>
      </w:pPr>
    </w:p>
    <w:p w:rsidR="0003689F" w:rsidRPr="00B26197" w:rsidRDefault="002B6730" w:rsidP="00B26197">
      <w:pPr>
        <w:ind w:firstLine="0"/>
        <w:jc w:val="lowKashida"/>
        <w:rPr>
          <w:color w:val="auto"/>
          <w:rtl/>
        </w:rPr>
      </w:pPr>
      <w:r w:rsidRPr="00B26197">
        <w:rPr>
          <w:rFonts w:hint="cs"/>
          <w:color w:val="auto"/>
          <w:rtl/>
        </w:rPr>
        <w:t xml:space="preserve">و يُعدُّ تفسير الصحابة </w:t>
      </w:r>
      <w:r w:rsidR="000D4DD6" w:rsidRPr="00B26197">
        <w:rPr>
          <w:rFonts w:hint="cs"/>
          <w:color w:val="auto"/>
          <w:rtl/>
        </w:rPr>
        <w:t>في المرتبة الثا</w:t>
      </w:r>
      <w:r w:rsidR="00386042" w:rsidRPr="00B26197">
        <w:rPr>
          <w:rFonts w:hint="cs"/>
          <w:color w:val="auto"/>
          <w:rtl/>
        </w:rPr>
        <w:t>لثة</w:t>
      </w:r>
      <w:r w:rsidRPr="00B26197">
        <w:rPr>
          <w:rFonts w:hint="cs"/>
          <w:color w:val="auto"/>
          <w:rtl/>
        </w:rPr>
        <w:t xml:space="preserve"> بعد التفسير النبوي</w:t>
      </w:r>
      <w:r w:rsidR="000D4DD6" w:rsidRPr="00B26197">
        <w:rPr>
          <w:rFonts w:hint="cs"/>
          <w:color w:val="auto"/>
          <w:rtl/>
        </w:rPr>
        <w:t xml:space="preserve"> ومن أمثلته</w:t>
      </w:r>
      <w:r w:rsidR="0003689F" w:rsidRPr="00B26197">
        <w:rPr>
          <w:rFonts w:hint="cs"/>
          <w:color w:val="auto"/>
          <w:rtl/>
        </w:rPr>
        <w:t xml:space="preserve">: </w:t>
      </w:r>
    </w:p>
    <w:p w:rsidR="00386042" w:rsidRPr="00B26197" w:rsidRDefault="0003689F" w:rsidP="00B26197">
      <w:pPr>
        <w:numPr>
          <w:ilvl w:val="0"/>
          <w:numId w:val="8"/>
        </w:numPr>
        <w:tabs>
          <w:tab w:val="clear" w:pos="1324"/>
          <w:tab w:val="left" w:pos="281"/>
        </w:tabs>
        <w:ind w:left="-2" w:hanging="142"/>
        <w:jc w:val="lowKashida"/>
        <w:rPr>
          <w:color w:val="auto"/>
        </w:rPr>
      </w:pPr>
      <w:r w:rsidRPr="00B26197">
        <w:rPr>
          <w:rFonts w:hint="cs"/>
          <w:color w:val="auto"/>
          <w:rtl/>
        </w:rPr>
        <w:t xml:space="preserve">عن عمر بن الخطاب </w:t>
      </w:r>
      <w:r w:rsidR="0036063B" w:rsidRPr="00B26197">
        <w:rPr>
          <w:rFonts w:ascii="QCF_P001" w:hAnsi="QCF_P001" w:cs="QCF_P001" w:hint="cs"/>
          <w:bCs/>
          <w:color w:val="auto"/>
          <w:lang w:eastAsia="en-US"/>
        </w:rPr>
        <w:sym w:font="AGA Arabesque" w:char="F074"/>
      </w:r>
      <w:r w:rsidRPr="00B26197">
        <w:rPr>
          <w:rFonts w:hint="cs"/>
          <w:color w:val="auto"/>
          <w:rtl/>
        </w:rPr>
        <w:t xml:space="preserve"> </w:t>
      </w:r>
      <w:r w:rsidR="00E06973" w:rsidRPr="00B26197">
        <w:rPr>
          <w:rFonts w:hint="cs"/>
          <w:color w:val="auto"/>
          <w:rtl/>
        </w:rPr>
        <w:t>قا</w:t>
      </w:r>
      <w:r w:rsidR="000D4DD6" w:rsidRPr="00B26197">
        <w:rPr>
          <w:rFonts w:hint="cs"/>
          <w:color w:val="auto"/>
          <w:rtl/>
        </w:rPr>
        <w:t>ل</w:t>
      </w:r>
      <w:r w:rsidR="00E06973" w:rsidRPr="00B26197">
        <w:rPr>
          <w:rFonts w:hint="cs"/>
          <w:color w:val="auto"/>
          <w:rtl/>
        </w:rPr>
        <w:t xml:space="preserve">: </w:t>
      </w:r>
      <w:r w:rsidR="007F216A" w:rsidRPr="00B26197">
        <w:rPr>
          <w:rFonts w:ascii="QCF_BSML" w:hAnsi="QCF_BSML" w:cs="QCF_BSML"/>
          <w:color w:val="auto"/>
          <w:rtl/>
          <w:lang w:eastAsia="en-US"/>
        </w:rPr>
        <w:t xml:space="preserve">ﭽ </w:t>
      </w:r>
      <w:r w:rsidR="007F216A" w:rsidRPr="00B26197">
        <w:rPr>
          <w:rFonts w:ascii="QCF_P586" w:hAnsi="QCF_P586" w:cs="QCF_P586"/>
          <w:color w:val="auto"/>
          <w:rtl/>
          <w:lang w:eastAsia="en-US"/>
        </w:rPr>
        <w:t xml:space="preserve">ﭩ  ﭪ  ﭫ </w:t>
      </w:r>
      <w:r w:rsidR="007F216A" w:rsidRPr="00B26197">
        <w:rPr>
          <w:rFonts w:ascii="QCF_BSML" w:hAnsi="QCF_BSML" w:cs="QCF_BSML"/>
          <w:color w:val="auto"/>
          <w:rtl/>
          <w:lang w:eastAsia="en-US"/>
        </w:rPr>
        <w:t>ﭼ</w:t>
      </w:r>
      <w:r w:rsidR="007F216A" w:rsidRPr="00B26197">
        <w:rPr>
          <w:rFonts w:ascii="Arial" w:hAnsi="Arial" w:cs="Arial"/>
          <w:color w:val="auto"/>
          <w:rtl/>
          <w:lang w:eastAsia="en-US"/>
        </w:rPr>
        <w:t xml:space="preserve"> </w:t>
      </w:r>
      <w:r w:rsidR="007F216A" w:rsidRPr="00B26197">
        <w:rPr>
          <w:rFonts w:hint="cs"/>
          <w:color w:val="auto"/>
          <w:vertAlign w:val="superscript"/>
          <w:rtl/>
        </w:rPr>
        <w:t>(</w:t>
      </w:r>
      <w:r w:rsidR="007F216A" w:rsidRPr="00B26197">
        <w:rPr>
          <w:rStyle w:val="ad"/>
          <w:color w:val="auto"/>
          <w:rtl/>
        </w:rPr>
        <w:footnoteReference w:id="171"/>
      </w:r>
      <w:r w:rsidR="007F216A" w:rsidRPr="00B26197">
        <w:rPr>
          <w:rFonts w:hint="cs"/>
          <w:color w:val="auto"/>
          <w:vertAlign w:val="superscript"/>
          <w:rtl/>
        </w:rPr>
        <w:t>)</w:t>
      </w:r>
      <w:r w:rsidR="00E06973" w:rsidRPr="00B26197">
        <w:rPr>
          <w:color w:val="auto"/>
          <w:rtl/>
        </w:rPr>
        <w:t xml:space="preserve"> </w:t>
      </w:r>
      <w:r w:rsidR="000D4DD6" w:rsidRPr="00B26197">
        <w:rPr>
          <w:rFonts w:hint="cs"/>
          <w:color w:val="auto"/>
          <w:rtl/>
        </w:rPr>
        <w:t>قال</w:t>
      </w:r>
      <w:r w:rsidR="00E06973" w:rsidRPr="00B26197">
        <w:rPr>
          <w:rFonts w:hint="cs"/>
          <w:color w:val="auto"/>
          <w:rtl/>
        </w:rPr>
        <w:t>:</w:t>
      </w:r>
      <w:r w:rsidR="0014173D" w:rsidRPr="00B26197">
        <w:rPr>
          <w:rFonts w:hint="cs"/>
          <w:color w:val="auto"/>
          <w:rtl/>
        </w:rPr>
        <w:t xml:space="preserve"> </w:t>
      </w:r>
      <w:r w:rsidR="0014173D" w:rsidRPr="00B26197">
        <w:rPr>
          <w:color w:val="auto"/>
          <w:rtl/>
        </w:rPr>
        <w:t>«</w:t>
      </w:r>
      <w:r w:rsidR="0014173D" w:rsidRPr="00B26197">
        <w:rPr>
          <w:rFonts w:hint="cs"/>
          <w:color w:val="auto"/>
          <w:rtl/>
        </w:rPr>
        <w:t xml:space="preserve"> </w:t>
      </w:r>
      <w:r w:rsidR="00E06973" w:rsidRPr="00B26197">
        <w:rPr>
          <w:rFonts w:hint="cs"/>
          <w:color w:val="auto"/>
          <w:rtl/>
        </w:rPr>
        <w:t>هما الرجلان يعم</w:t>
      </w:r>
      <w:r w:rsidR="000D4DD6" w:rsidRPr="00B26197">
        <w:rPr>
          <w:rFonts w:hint="cs"/>
          <w:color w:val="auto"/>
          <w:rtl/>
        </w:rPr>
        <w:t>لان العمل فيدخلان به الجنة وقال</w:t>
      </w:r>
      <w:r w:rsidR="00E06973" w:rsidRPr="00B26197">
        <w:rPr>
          <w:rFonts w:hint="cs"/>
          <w:color w:val="auto"/>
          <w:rtl/>
        </w:rPr>
        <w:t xml:space="preserve">: </w:t>
      </w:r>
      <w:r w:rsidR="007F216A" w:rsidRPr="00B26197">
        <w:rPr>
          <w:rFonts w:ascii="QCF_BSML" w:hAnsi="QCF_BSML" w:cs="QCF_BSML"/>
          <w:color w:val="auto"/>
          <w:rtl/>
          <w:lang w:eastAsia="en-US"/>
        </w:rPr>
        <w:t>ﭽ</w:t>
      </w:r>
      <w:r w:rsidR="007F216A" w:rsidRPr="00B26197">
        <w:rPr>
          <w:rFonts w:ascii="QCF_P446" w:hAnsi="QCF_P446" w:cs="QCF_P446"/>
          <w:color w:val="auto"/>
          <w:rtl/>
          <w:lang w:eastAsia="en-US"/>
        </w:rPr>
        <w:t>ﯶ  ﯷ  ﯸ  ﯹ  ﯺ  ﯻ           ﯼ</w:t>
      </w:r>
      <w:r w:rsidR="007F216A" w:rsidRPr="00B26197">
        <w:rPr>
          <w:rFonts w:ascii="QCF_BSML" w:hAnsi="QCF_BSML" w:cs="QCF_BSML"/>
          <w:color w:val="auto"/>
          <w:rtl/>
          <w:lang w:eastAsia="en-US"/>
        </w:rPr>
        <w:t>ﭼ</w:t>
      </w:r>
      <w:r w:rsidR="007F216A" w:rsidRPr="00B26197">
        <w:rPr>
          <w:rFonts w:ascii="Arial" w:hAnsi="Arial" w:cs="Arial"/>
          <w:color w:val="auto"/>
          <w:rtl/>
          <w:lang w:eastAsia="en-US"/>
        </w:rPr>
        <w:t xml:space="preserve"> </w:t>
      </w:r>
      <w:r w:rsidR="00B97EFF" w:rsidRPr="00B26197">
        <w:rPr>
          <w:rFonts w:hint="cs"/>
          <w:color w:val="auto"/>
          <w:vertAlign w:val="superscript"/>
          <w:rtl/>
        </w:rPr>
        <w:t>(</w:t>
      </w:r>
      <w:r w:rsidR="00413414" w:rsidRPr="00B26197">
        <w:rPr>
          <w:rStyle w:val="ad"/>
          <w:color w:val="auto"/>
          <w:rtl/>
        </w:rPr>
        <w:footnoteReference w:id="172"/>
      </w:r>
      <w:r w:rsidR="00B97EFF" w:rsidRPr="00B26197">
        <w:rPr>
          <w:rFonts w:hint="cs"/>
          <w:color w:val="auto"/>
          <w:vertAlign w:val="superscript"/>
          <w:rtl/>
        </w:rPr>
        <w:t>)</w:t>
      </w:r>
      <w:r w:rsidR="000D6191">
        <w:rPr>
          <w:rFonts w:hint="cs"/>
          <w:color w:val="auto"/>
          <w:rtl/>
        </w:rPr>
        <w:t xml:space="preserve"> قال: ضرباء</w:t>
      </w:r>
      <w:r w:rsidR="00A820DE" w:rsidRPr="00B26197">
        <w:rPr>
          <w:rFonts w:hint="cs"/>
          <w:color w:val="auto"/>
          <w:rtl/>
        </w:rPr>
        <w:t>هم</w:t>
      </w:r>
      <w:r w:rsidR="0014173D" w:rsidRPr="00B26197">
        <w:rPr>
          <w:rFonts w:hint="cs"/>
          <w:color w:val="auto"/>
          <w:rtl/>
        </w:rPr>
        <w:t xml:space="preserve"> </w:t>
      </w:r>
      <w:r w:rsidR="0014173D" w:rsidRPr="00B26197">
        <w:rPr>
          <w:color w:val="auto"/>
          <w:rtl/>
        </w:rPr>
        <w:t>»</w:t>
      </w:r>
      <w:r w:rsidR="00FF6F68" w:rsidRPr="00B26197">
        <w:rPr>
          <w:rFonts w:hint="cs"/>
          <w:color w:val="auto"/>
          <w:vertAlign w:val="superscript"/>
          <w:rtl/>
        </w:rPr>
        <w:t>(</w:t>
      </w:r>
      <w:r w:rsidR="00FF6F68" w:rsidRPr="00B26197">
        <w:rPr>
          <w:rStyle w:val="ad"/>
          <w:color w:val="auto"/>
          <w:rtl/>
        </w:rPr>
        <w:footnoteReference w:id="173"/>
      </w:r>
      <w:r w:rsidR="00FF6F68" w:rsidRPr="00B26197">
        <w:rPr>
          <w:rFonts w:hint="cs"/>
          <w:color w:val="auto"/>
          <w:vertAlign w:val="superscript"/>
          <w:rtl/>
        </w:rPr>
        <w:t>)</w:t>
      </w:r>
      <w:r w:rsidR="00E06973" w:rsidRPr="00B26197">
        <w:rPr>
          <w:rFonts w:hint="cs"/>
          <w:color w:val="auto"/>
          <w:rtl/>
        </w:rPr>
        <w:t>.</w:t>
      </w:r>
      <w:r w:rsidR="00386042" w:rsidRPr="00B26197">
        <w:rPr>
          <w:rFonts w:hint="cs"/>
          <w:color w:val="auto"/>
          <w:rtl/>
        </w:rPr>
        <w:t xml:space="preserve"> </w:t>
      </w:r>
    </w:p>
    <w:p w:rsidR="00386042" w:rsidRPr="00B26197" w:rsidRDefault="00E06973" w:rsidP="00B26197">
      <w:pPr>
        <w:numPr>
          <w:ilvl w:val="0"/>
          <w:numId w:val="8"/>
        </w:numPr>
        <w:tabs>
          <w:tab w:val="clear" w:pos="1324"/>
          <w:tab w:val="left" w:pos="281"/>
        </w:tabs>
        <w:ind w:left="-2" w:hanging="142"/>
        <w:jc w:val="lowKashida"/>
        <w:rPr>
          <w:color w:val="auto"/>
        </w:rPr>
      </w:pPr>
      <w:r w:rsidRPr="00B26197">
        <w:rPr>
          <w:rFonts w:hint="cs"/>
          <w:color w:val="auto"/>
          <w:rtl/>
        </w:rPr>
        <w:lastRenderedPageBreak/>
        <w:t xml:space="preserve">وفي رواية أن عمر </w:t>
      </w:r>
      <w:r w:rsidR="0036063B" w:rsidRPr="00B26197">
        <w:rPr>
          <w:rFonts w:ascii="QCF_P001" w:hAnsi="QCF_P001" w:cs="QCF_P001" w:hint="cs"/>
          <w:bCs/>
          <w:color w:val="auto"/>
          <w:lang w:eastAsia="en-US"/>
        </w:rPr>
        <w:sym w:font="AGA Arabesque" w:char="F074"/>
      </w:r>
      <w:r w:rsidR="000D4DD6" w:rsidRPr="00B26197">
        <w:rPr>
          <w:rFonts w:hint="cs"/>
          <w:color w:val="auto"/>
          <w:rtl/>
        </w:rPr>
        <w:t xml:space="preserve"> قال للناس</w:t>
      </w:r>
      <w:r w:rsidRPr="00B26197">
        <w:rPr>
          <w:rFonts w:hint="cs"/>
          <w:color w:val="auto"/>
          <w:rtl/>
        </w:rPr>
        <w:t>:</w:t>
      </w:r>
      <w:r w:rsidR="000D4DD6" w:rsidRPr="00B26197">
        <w:rPr>
          <w:rFonts w:hint="cs"/>
          <w:color w:val="auto"/>
          <w:rtl/>
        </w:rPr>
        <w:t xml:space="preserve"> </w:t>
      </w:r>
      <w:r w:rsidR="0014173D" w:rsidRPr="00B26197">
        <w:rPr>
          <w:color w:val="auto"/>
          <w:rtl/>
        </w:rPr>
        <w:t>«</w:t>
      </w:r>
      <w:r w:rsidR="0014173D" w:rsidRPr="00B26197">
        <w:rPr>
          <w:rFonts w:hint="cs"/>
          <w:color w:val="auto"/>
          <w:rtl/>
        </w:rPr>
        <w:t xml:space="preserve"> </w:t>
      </w:r>
      <w:r w:rsidR="000D4DD6" w:rsidRPr="00B26197">
        <w:rPr>
          <w:rFonts w:hint="cs"/>
          <w:color w:val="auto"/>
          <w:rtl/>
        </w:rPr>
        <w:t>ما تقولون في تفسير هذه الآية</w:t>
      </w:r>
      <w:r w:rsidRPr="00B26197">
        <w:rPr>
          <w:rFonts w:hint="cs"/>
          <w:color w:val="auto"/>
          <w:rtl/>
        </w:rPr>
        <w:t xml:space="preserve">: </w:t>
      </w:r>
      <w:r w:rsidR="004331BC" w:rsidRPr="00B26197">
        <w:rPr>
          <w:rFonts w:ascii="QCF_BSML" w:hAnsi="QCF_BSML" w:cs="QCF_BSML"/>
          <w:color w:val="auto"/>
          <w:rtl/>
          <w:lang w:eastAsia="en-US"/>
        </w:rPr>
        <w:t xml:space="preserve">ﭽ </w:t>
      </w:r>
      <w:r w:rsidR="004331BC" w:rsidRPr="00B26197">
        <w:rPr>
          <w:rFonts w:ascii="QCF_P586" w:hAnsi="QCF_P586" w:cs="QCF_P586"/>
          <w:color w:val="auto"/>
          <w:rtl/>
          <w:lang w:eastAsia="en-US"/>
        </w:rPr>
        <w:t xml:space="preserve">ﭩ  ﭪ  ﭫ </w:t>
      </w:r>
      <w:r w:rsidR="004331BC" w:rsidRPr="00B26197">
        <w:rPr>
          <w:rFonts w:ascii="QCF_BSML" w:hAnsi="QCF_BSML" w:cs="QCF_BSML"/>
          <w:color w:val="auto"/>
          <w:rtl/>
          <w:lang w:eastAsia="en-US"/>
        </w:rPr>
        <w:t>ﭼ</w:t>
      </w:r>
      <w:r w:rsidR="004331BC" w:rsidRPr="00B26197">
        <w:rPr>
          <w:rFonts w:ascii="Arial" w:hAnsi="Arial" w:cs="Arial"/>
          <w:color w:val="auto"/>
          <w:rtl/>
          <w:lang w:eastAsia="en-US"/>
        </w:rPr>
        <w:t xml:space="preserve"> </w:t>
      </w:r>
      <w:r w:rsidR="004331BC" w:rsidRPr="00B26197">
        <w:rPr>
          <w:rFonts w:hint="cs"/>
          <w:color w:val="auto"/>
          <w:vertAlign w:val="superscript"/>
          <w:rtl/>
        </w:rPr>
        <w:t>(</w:t>
      </w:r>
      <w:r w:rsidR="004331BC" w:rsidRPr="00B26197">
        <w:rPr>
          <w:rStyle w:val="ad"/>
          <w:color w:val="auto"/>
          <w:rtl/>
        </w:rPr>
        <w:footnoteReference w:id="174"/>
      </w:r>
      <w:r w:rsidR="004331BC" w:rsidRPr="00B26197">
        <w:rPr>
          <w:rFonts w:hint="cs"/>
          <w:color w:val="auto"/>
          <w:vertAlign w:val="superscript"/>
          <w:rtl/>
        </w:rPr>
        <w:t>)</w:t>
      </w:r>
      <w:r w:rsidR="004331BC" w:rsidRPr="00B26197">
        <w:rPr>
          <w:rFonts w:hint="cs"/>
          <w:color w:val="auto"/>
          <w:rtl/>
        </w:rPr>
        <w:t xml:space="preserve"> </w:t>
      </w:r>
      <w:r w:rsidR="00A820DE" w:rsidRPr="00B26197">
        <w:rPr>
          <w:rFonts w:hint="cs"/>
          <w:color w:val="auto"/>
          <w:rtl/>
        </w:rPr>
        <w:t xml:space="preserve"> فسكتوا</w:t>
      </w:r>
      <w:r w:rsidRPr="00B26197">
        <w:rPr>
          <w:rFonts w:hint="cs"/>
          <w:color w:val="auto"/>
          <w:rtl/>
        </w:rPr>
        <w:t>. قال:</w:t>
      </w:r>
      <w:r w:rsidR="004331BC" w:rsidRPr="00B26197">
        <w:rPr>
          <w:rFonts w:hint="cs"/>
          <w:color w:val="auto"/>
          <w:rtl/>
        </w:rPr>
        <w:t xml:space="preserve"> </w:t>
      </w:r>
      <w:r w:rsidRPr="00B26197">
        <w:rPr>
          <w:rFonts w:hint="cs"/>
          <w:color w:val="auto"/>
          <w:rtl/>
        </w:rPr>
        <w:t>ولكن ه</w:t>
      </w:r>
      <w:r w:rsidR="000D4DD6" w:rsidRPr="00B26197">
        <w:rPr>
          <w:rFonts w:hint="cs"/>
          <w:color w:val="auto"/>
          <w:rtl/>
        </w:rPr>
        <w:t>و الرجل يزوج نظيره من أهل الجنة والرجل يزوج نظيره من أهل النار ثم قرأ</w:t>
      </w:r>
      <w:r w:rsidRPr="00B26197">
        <w:rPr>
          <w:rFonts w:hint="cs"/>
          <w:color w:val="auto"/>
          <w:rtl/>
        </w:rPr>
        <w:t xml:space="preserve">: </w:t>
      </w:r>
      <w:r w:rsidR="007F216A" w:rsidRPr="00B26197">
        <w:rPr>
          <w:rFonts w:ascii="QCF_BSML" w:hAnsi="QCF_BSML" w:cs="QCF_BSML"/>
          <w:color w:val="auto"/>
          <w:rtl/>
          <w:lang w:eastAsia="en-US"/>
        </w:rPr>
        <w:t>ﭽ</w:t>
      </w:r>
      <w:r w:rsidR="007F216A" w:rsidRPr="00B26197">
        <w:rPr>
          <w:rFonts w:ascii="QCF_P446" w:hAnsi="QCF_P446" w:cs="QCF_P446"/>
          <w:color w:val="auto"/>
          <w:rtl/>
          <w:lang w:eastAsia="en-US"/>
        </w:rPr>
        <w:t>ﯶ  ﯷ  ﯸ  ﯹ  ﯺ  ﯻ           ﯼ</w:t>
      </w:r>
      <w:r w:rsidR="007F216A" w:rsidRPr="00B26197">
        <w:rPr>
          <w:rFonts w:ascii="QCF_BSML" w:hAnsi="QCF_BSML" w:cs="QCF_BSML"/>
          <w:color w:val="auto"/>
          <w:rtl/>
          <w:lang w:eastAsia="en-US"/>
        </w:rPr>
        <w:t>ﭼ</w:t>
      </w:r>
      <w:r w:rsidR="0014173D" w:rsidRPr="00B26197">
        <w:rPr>
          <w:color w:val="auto"/>
          <w:rtl/>
        </w:rPr>
        <w:t>»</w:t>
      </w:r>
      <w:r w:rsidR="00FF6F68" w:rsidRPr="00B26197">
        <w:rPr>
          <w:rFonts w:hint="cs"/>
          <w:color w:val="auto"/>
          <w:vertAlign w:val="superscript"/>
          <w:rtl/>
        </w:rPr>
        <w:t>(</w:t>
      </w:r>
      <w:r w:rsidR="00FF6F68" w:rsidRPr="00B26197">
        <w:rPr>
          <w:rStyle w:val="ad"/>
          <w:color w:val="auto"/>
          <w:rtl/>
        </w:rPr>
        <w:footnoteReference w:id="175"/>
      </w:r>
      <w:r w:rsidR="00FF6F68" w:rsidRPr="00B26197">
        <w:rPr>
          <w:rFonts w:hint="cs"/>
          <w:color w:val="auto"/>
          <w:vertAlign w:val="superscript"/>
          <w:rtl/>
        </w:rPr>
        <w:t>)</w:t>
      </w:r>
      <w:r w:rsidRPr="00B26197">
        <w:rPr>
          <w:rFonts w:hint="cs"/>
          <w:color w:val="auto"/>
          <w:rtl/>
        </w:rPr>
        <w:t>.</w:t>
      </w:r>
    </w:p>
    <w:p w:rsidR="005355C6" w:rsidRPr="00B26197" w:rsidRDefault="00D900D9" w:rsidP="00B26197">
      <w:pPr>
        <w:numPr>
          <w:ilvl w:val="0"/>
          <w:numId w:val="8"/>
        </w:numPr>
        <w:tabs>
          <w:tab w:val="clear" w:pos="1324"/>
          <w:tab w:val="left" w:pos="281"/>
        </w:tabs>
        <w:ind w:left="-2" w:hanging="142"/>
        <w:jc w:val="lowKashida"/>
        <w:rPr>
          <w:color w:val="auto"/>
        </w:rPr>
      </w:pPr>
      <w:r w:rsidRPr="00B26197">
        <w:rPr>
          <w:rFonts w:hint="cs"/>
          <w:color w:val="auto"/>
          <w:rtl/>
        </w:rPr>
        <w:t xml:space="preserve">عن الحسن بن علي </w:t>
      </w:r>
      <w:r w:rsidR="0036063B" w:rsidRPr="00B26197">
        <w:rPr>
          <w:rFonts w:ascii="QCF_P001" w:hAnsi="QCF_P001" w:cs="QCF_P001" w:hint="cs"/>
          <w:bCs/>
          <w:color w:val="auto"/>
          <w:lang w:eastAsia="en-US"/>
        </w:rPr>
        <w:sym w:font="AGA Arabesque" w:char="F074"/>
      </w:r>
      <w:r w:rsidR="000D4DD6" w:rsidRPr="00B26197">
        <w:rPr>
          <w:rFonts w:hint="cs"/>
          <w:color w:val="auto"/>
          <w:rtl/>
        </w:rPr>
        <w:t xml:space="preserve"> أنه سئل عن قوله تعالى</w:t>
      </w:r>
      <w:r w:rsidR="0036063B" w:rsidRPr="00B26197">
        <w:rPr>
          <w:rFonts w:hint="cs"/>
          <w:color w:val="auto"/>
          <w:rtl/>
        </w:rPr>
        <w:t>:</w:t>
      </w:r>
      <w:r w:rsidR="00324483" w:rsidRPr="00B26197">
        <w:rPr>
          <w:rFonts w:ascii="QCF_BSML" w:hAnsi="QCF_BSML" w:cs="QCF_BSML" w:hint="cs"/>
          <w:color w:val="auto"/>
          <w:rtl/>
          <w:lang w:eastAsia="en-US"/>
        </w:rPr>
        <w:t xml:space="preserve">    </w:t>
      </w:r>
      <w:r w:rsidR="007F216A" w:rsidRPr="00B26197">
        <w:rPr>
          <w:rFonts w:ascii="QCF_BSML" w:hAnsi="QCF_BSML" w:cs="QCF_BSML"/>
          <w:color w:val="auto"/>
          <w:rtl/>
          <w:lang w:eastAsia="en-US"/>
        </w:rPr>
        <w:t xml:space="preserve">ﭽ </w:t>
      </w:r>
      <w:r w:rsidR="007F216A" w:rsidRPr="00B26197">
        <w:rPr>
          <w:rFonts w:ascii="QCF_P590" w:hAnsi="QCF_P590" w:cs="QCF_P590"/>
          <w:color w:val="auto"/>
          <w:rtl/>
          <w:lang w:eastAsia="en-US"/>
        </w:rPr>
        <w:t>ﭘ  ﭙ</w:t>
      </w:r>
      <w:r w:rsidR="007F216A" w:rsidRPr="00B26197">
        <w:rPr>
          <w:rFonts w:ascii="QCF_BSML" w:hAnsi="QCF_BSML" w:cs="QCF_BSML"/>
          <w:color w:val="auto"/>
          <w:rtl/>
          <w:lang w:eastAsia="en-US"/>
        </w:rPr>
        <w:t>ﭼ</w:t>
      </w:r>
      <w:r w:rsidR="00413414" w:rsidRPr="00B26197">
        <w:rPr>
          <w:rFonts w:hint="cs"/>
          <w:color w:val="auto"/>
          <w:vertAlign w:val="superscript"/>
          <w:rtl/>
        </w:rPr>
        <w:t xml:space="preserve"> </w:t>
      </w:r>
      <w:r w:rsidR="00B97EFF" w:rsidRPr="00B26197">
        <w:rPr>
          <w:rFonts w:hint="cs"/>
          <w:color w:val="auto"/>
          <w:vertAlign w:val="superscript"/>
          <w:rtl/>
        </w:rPr>
        <w:t>(</w:t>
      </w:r>
      <w:r w:rsidR="00413414" w:rsidRPr="00B26197">
        <w:rPr>
          <w:rStyle w:val="ad"/>
          <w:color w:val="auto"/>
          <w:rtl/>
        </w:rPr>
        <w:footnoteReference w:id="176"/>
      </w:r>
      <w:r w:rsidR="00B97EFF" w:rsidRPr="00B26197">
        <w:rPr>
          <w:rFonts w:hint="cs"/>
          <w:color w:val="auto"/>
          <w:vertAlign w:val="superscript"/>
          <w:rtl/>
        </w:rPr>
        <w:t>)</w:t>
      </w:r>
      <w:r w:rsidRPr="00B26197">
        <w:rPr>
          <w:color w:val="auto"/>
          <w:rtl/>
        </w:rPr>
        <w:t xml:space="preserve"> </w:t>
      </w:r>
      <w:r w:rsidRPr="00B26197">
        <w:rPr>
          <w:rFonts w:hint="cs"/>
          <w:color w:val="auto"/>
          <w:rtl/>
        </w:rPr>
        <w:t xml:space="preserve"> فقال : الشاهد محمد</w:t>
      </w:r>
      <w:r w:rsidR="00A27AB5" w:rsidRPr="00B26197">
        <w:rPr>
          <w:rFonts w:hint="cs"/>
          <w:color w:val="auto"/>
          <w:rtl/>
        </w:rPr>
        <w:t xml:space="preserve"> </w:t>
      </w:r>
      <w:r w:rsidR="002E0271" w:rsidRPr="000D6191">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B26197">
        <w:rPr>
          <w:rFonts w:hint="cs"/>
          <w:color w:val="auto"/>
          <w:rtl/>
        </w:rPr>
        <w:t xml:space="preserve"> ثم قرأ</w:t>
      </w:r>
      <w:r w:rsidR="000D4DD6" w:rsidRPr="00B26197">
        <w:rPr>
          <w:rFonts w:hint="cs"/>
          <w:color w:val="auto"/>
          <w:rtl/>
        </w:rPr>
        <w:t>:</w:t>
      </w:r>
      <w:r w:rsidRPr="00B26197">
        <w:rPr>
          <w:rFonts w:hint="cs"/>
          <w:color w:val="auto"/>
          <w:rtl/>
        </w:rPr>
        <w:t xml:space="preserve"> </w:t>
      </w:r>
      <w:r w:rsidR="007F216A" w:rsidRPr="00B26197">
        <w:rPr>
          <w:rFonts w:ascii="QCF_BSML" w:hAnsi="QCF_BSML" w:cs="QCF_BSML"/>
          <w:color w:val="auto"/>
          <w:rtl/>
          <w:lang w:eastAsia="en-US"/>
        </w:rPr>
        <w:t xml:space="preserve">ﭽ </w:t>
      </w:r>
      <w:r w:rsidR="007F216A" w:rsidRPr="00B26197">
        <w:rPr>
          <w:rFonts w:ascii="QCF_P085" w:hAnsi="QCF_P085" w:cs="QCF_P085"/>
          <w:color w:val="auto"/>
          <w:rtl/>
          <w:lang w:eastAsia="en-US"/>
        </w:rPr>
        <w:t>ﮇ  ﮈ    ﮉ  ﮊ  ﮋ           ﮌ  ﮍ      ﮎ  ﮏ  ﮐ  ﮑ  ﮒ</w:t>
      </w:r>
      <w:r w:rsidR="007F216A" w:rsidRPr="00B26197">
        <w:rPr>
          <w:rFonts w:ascii="QCF_BSML" w:hAnsi="QCF_BSML" w:cs="QCF_BSML"/>
          <w:color w:val="auto"/>
          <w:rtl/>
          <w:lang w:eastAsia="en-US"/>
        </w:rPr>
        <w:t>ﭼ</w:t>
      </w:r>
      <w:r w:rsidR="00B97EFF" w:rsidRPr="00B26197">
        <w:rPr>
          <w:rFonts w:hint="cs"/>
          <w:color w:val="auto"/>
          <w:vertAlign w:val="superscript"/>
          <w:rtl/>
        </w:rPr>
        <w:t>(</w:t>
      </w:r>
      <w:r w:rsidR="00413414" w:rsidRPr="00B26197">
        <w:rPr>
          <w:rStyle w:val="ad"/>
          <w:color w:val="auto"/>
          <w:rtl/>
        </w:rPr>
        <w:footnoteReference w:id="177"/>
      </w:r>
      <w:r w:rsidR="00B97EFF" w:rsidRPr="00B26197">
        <w:rPr>
          <w:rFonts w:hint="cs"/>
          <w:color w:val="auto"/>
          <w:vertAlign w:val="superscript"/>
          <w:rtl/>
        </w:rPr>
        <w:t>)</w:t>
      </w:r>
      <w:r w:rsidR="000D4DD6" w:rsidRPr="00B26197">
        <w:rPr>
          <w:rFonts w:hint="cs"/>
          <w:color w:val="auto"/>
          <w:rtl/>
        </w:rPr>
        <w:t xml:space="preserve"> </w:t>
      </w:r>
      <w:r w:rsidRPr="00B26197">
        <w:rPr>
          <w:rFonts w:hint="cs"/>
          <w:color w:val="auto"/>
          <w:rtl/>
        </w:rPr>
        <w:t>والمشهود يوم القيامة ثم قرأ</w:t>
      </w:r>
      <w:r w:rsidR="000D4DD6" w:rsidRPr="00B26197">
        <w:rPr>
          <w:rFonts w:hint="cs"/>
          <w:color w:val="auto"/>
          <w:rtl/>
        </w:rPr>
        <w:t>:</w:t>
      </w:r>
      <w:r w:rsidRPr="00B26197">
        <w:rPr>
          <w:rFonts w:hint="cs"/>
          <w:color w:val="auto"/>
          <w:rtl/>
        </w:rPr>
        <w:t xml:space="preserve"> </w:t>
      </w:r>
      <w:r w:rsidR="007F216A" w:rsidRPr="00B26197">
        <w:rPr>
          <w:rFonts w:ascii="QCF_BSML" w:hAnsi="QCF_BSML" w:cs="QCF_BSML"/>
          <w:color w:val="auto"/>
          <w:rtl/>
          <w:lang w:eastAsia="en-US"/>
        </w:rPr>
        <w:t>ﭽ</w:t>
      </w:r>
      <w:r w:rsidR="007F216A" w:rsidRPr="00B26197">
        <w:rPr>
          <w:rFonts w:ascii="QCF_P233" w:hAnsi="QCF_P233" w:cs="QCF_P233"/>
          <w:color w:val="auto"/>
          <w:rtl/>
          <w:lang w:eastAsia="en-US"/>
        </w:rPr>
        <w:t xml:space="preserve">  ﮤ  ﮥ      ﮦ  ﮧ  ﮨ  ﮩ  ﮪ  ﮫ</w:t>
      </w:r>
      <w:r w:rsidR="007F216A" w:rsidRPr="00B26197">
        <w:rPr>
          <w:rFonts w:ascii="QCF_BSML" w:hAnsi="QCF_BSML" w:cs="QCF_BSML"/>
          <w:color w:val="auto"/>
          <w:rtl/>
          <w:lang w:eastAsia="en-US"/>
        </w:rPr>
        <w:t>ﭼ</w:t>
      </w:r>
      <w:r w:rsidR="007F216A" w:rsidRPr="00B26197">
        <w:rPr>
          <w:rFonts w:ascii="Arial" w:hAnsi="Arial" w:cs="Arial"/>
          <w:color w:val="auto"/>
          <w:rtl/>
          <w:lang w:eastAsia="en-US"/>
        </w:rPr>
        <w:t xml:space="preserve"> </w:t>
      </w:r>
      <w:r w:rsidR="00B97EFF" w:rsidRPr="00B26197">
        <w:rPr>
          <w:rFonts w:hint="cs"/>
          <w:color w:val="auto"/>
          <w:vertAlign w:val="superscript"/>
          <w:rtl/>
        </w:rPr>
        <w:t>(</w:t>
      </w:r>
      <w:r w:rsidR="00413414" w:rsidRPr="00B26197">
        <w:rPr>
          <w:rStyle w:val="ad"/>
          <w:color w:val="auto"/>
          <w:rtl/>
        </w:rPr>
        <w:footnoteReference w:id="178"/>
      </w:r>
      <w:r w:rsidR="00B97EFF" w:rsidRPr="00B26197">
        <w:rPr>
          <w:rFonts w:hint="cs"/>
          <w:color w:val="auto"/>
          <w:vertAlign w:val="superscript"/>
          <w:rtl/>
        </w:rPr>
        <w:t>)</w:t>
      </w:r>
      <w:r w:rsidR="007656F2" w:rsidRPr="00B26197">
        <w:rPr>
          <w:rFonts w:hint="cs"/>
          <w:color w:val="auto"/>
          <w:vertAlign w:val="superscript"/>
          <w:rtl/>
        </w:rPr>
        <w:t>(</w:t>
      </w:r>
      <w:r w:rsidR="007656F2" w:rsidRPr="00B26197">
        <w:rPr>
          <w:rStyle w:val="ad"/>
          <w:color w:val="auto"/>
          <w:rtl/>
        </w:rPr>
        <w:footnoteReference w:id="179"/>
      </w:r>
      <w:r w:rsidR="007656F2" w:rsidRPr="00B26197">
        <w:rPr>
          <w:rFonts w:hint="cs"/>
          <w:color w:val="auto"/>
          <w:vertAlign w:val="superscript"/>
          <w:rtl/>
        </w:rPr>
        <w:t>)</w:t>
      </w:r>
      <w:r w:rsidRPr="00B26197">
        <w:rPr>
          <w:rFonts w:hint="cs"/>
          <w:color w:val="auto"/>
          <w:rtl/>
        </w:rPr>
        <w:t>.</w:t>
      </w:r>
    </w:p>
    <w:p w:rsidR="005355C6" w:rsidRPr="00B26197" w:rsidRDefault="005355C6" w:rsidP="000D6191">
      <w:pPr>
        <w:numPr>
          <w:ilvl w:val="0"/>
          <w:numId w:val="8"/>
        </w:numPr>
        <w:tabs>
          <w:tab w:val="clear" w:pos="1324"/>
          <w:tab w:val="left" w:pos="423"/>
          <w:tab w:val="num" w:pos="1415"/>
        </w:tabs>
        <w:ind w:left="-2" w:firstLine="0"/>
        <w:jc w:val="lowKashida"/>
        <w:rPr>
          <w:color w:val="auto"/>
        </w:rPr>
      </w:pPr>
      <w:r w:rsidRPr="00B26197">
        <w:rPr>
          <w:rFonts w:hint="cs"/>
          <w:color w:val="auto"/>
          <w:rtl/>
        </w:rPr>
        <w:t xml:space="preserve">عن بن عباس </w:t>
      </w:r>
      <w:r w:rsidR="0036063B" w:rsidRPr="00B26197">
        <w:rPr>
          <w:rFonts w:ascii="QCF_P001" w:hAnsi="QCF_P001" w:cs="QCF_P001" w:hint="cs"/>
          <w:bCs/>
          <w:color w:val="auto"/>
          <w:lang w:eastAsia="en-US"/>
        </w:rPr>
        <w:sym w:font="AGA Arabesque" w:char="F074"/>
      </w:r>
      <w:r w:rsidR="000D4DD6" w:rsidRPr="00B26197">
        <w:rPr>
          <w:rFonts w:hint="cs"/>
          <w:color w:val="auto"/>
          <w:rtl/>
        </w:rPr>
        <w:t xml:space="preserve"> أنه قال في تفسير قوله تعالى</w:t>
      </w:r>
      <w:r w:rsidRPr="00B26197">
        <w:rPr>
          <w:rFonts w:hint="cs"/>
          <w:color w:val="auto"/>
          <w:rtl/>
        </w:rPr>
        <w:t xml:space="preserve">: </w:t>
      </w:r>
      <w:r w:rsidR="00677A27" w:rsidRPr="00B26197">
        <w:rPr>
          <w:rFonts w:ascii="QCF_BSML" w:hAnsi="QCF_BSML" w:cs="QCF_BSML"/>
          <w:color w:val="auto"/>
          <w:rtl/>
          <w:lang w:eastAsia="en-US"/>
        </w:rPr>
        <w:t xml:space="preserve">ﭽ </w:t>
      </w:r>
      <w:r w:rsidR="00677A27" w:rsidRPr="00B26197">
        <w:rPr>
          <w:rFonts w:ascii="QCF_P584" w:hAnsi="QCF_P584" w:cs="QCF_P584"/>
          <w:color w:val="auto"/>
          <w:rtl/>
          <w:lang w:eastAsia="en-US"/>
        </w:rPr>
        <w:t>ﭽ  ﭾ  ﭿ       ﮀ  ﮁ</w:t>
      </w:r>
      <w:r w:rsidR="00677A27" w:rsidRPr="00B26197">
        <w:rPr>
          <w:rFonts w:ascii="QCF_BSML" w:hAnsi="QCF_BSML" w:cs="QCF_BSML"/>
          <w:color w:val="auto"/>
          <w:rtl/>
          <w:lang w:eastAsia="en-US"/>
        </w:rPr>
        <w:t>ﭼ</w:t>
      </w:r>
      <w:r w:rsidR="00677A27" w:rsidRPr="00B26197">
        <w:rPr>
          <w:rFonts w:ascii="Arial" w:hAnsi="Arial" w:cs="Arial"/>
          <w:color w:val="auto"/>
          <w:rtl/>
          <w:lang w:eastAsia="en-US"/>
        </w:rPr>
        <w:t xml:space="preserve"> </w:t>
      </w:r>
      <w:r w:rsidR="00B97EFF" w:rsidRPr="00B26197">
        <w:rPr>
          <w:rFonts w:hint="cs"/>
          <w:color w:val="auto"/>
          <w:vertAlign w:val="superscript"/>
          <w:rtl/>
        </w:rPr>
        <w:t>(</w:t>
      </w:r>
      <w:r w:rsidR="00413414" w:rsidRPr="00B26197">
        <w:rPr>
          <w:rStyle w:val="ad"/>
          <w:color w:val="auto"/>
          <w:rtl/>
        </w:rPr>
        <w:footnoteReference w:id="180"/>
      </w:r>
      <w:r w:rsidR="00B97EFF" w:rsidRPr="00B26197">
        <w:rPr>
          <w:rFonts w:hint="cs"/>
          <w:color w:val="auto"/>
          <w:vertAlign w:val="superscript"/>
          <w:rtl/>
        </w:rPr>
        <w:t>)</w:t>
      </w:r>
      <w:r w:rsidR="000D4DD6" w:rsidRPr="00B26197">
        <w:rPr>
          <w:rFonts w:hint="cs"/>
          <w:color w:val="auto"/>
          <w:rtl/>
        </w:rPr>
        <w:t>:</w:t>
      </w:r>
      <w:r w:rsidR="000D6191">
        <w:rPr>
          <w:rFonts w:hint="cs"/>
          <w:color w:val="auto"/>
          <w:rtl/>
        </w:rPr>
        <w:t xml:space="preserve">    </w:t>
      </w:r>
      <w:r w:rsidR="0014173D" w:rsidRPr="00B26197">
        <w:rPr>
          <w:rFonts w:hint="cs"/>
          <w:color w:val="auto"/>
          <w:rtl/>
        </w:rPr>
        <w:t xml:space="preserve"> </w:t>
      </w:r>
      <w:r w:rsidR="000D4DD6" w:rsidRPr="00B26197">
        <w:rPr>
          <w:rFonts w:hint="cs"/>
          <w:color w:val="auto"/>
          <w:rtl/>
        </w:rPr>
        <w:t>أما الأولى فحين قال</w:t>
      </w:r>
      <w:r w:rsidRPr="00B26197">
        <w:rPr>
          <w:rFonts w:hint="cs"/>
          <w:color w:val="auto"/>
          <w:rtl/>
        </w:rPr>
        <w:t xml:space="preserve">: </w:t>
      </w:r>
      <w:r w:rsidR="00677A27" w:rsidRPr="00B26197">
        <w:rPr>
          <w:rFonts w:ascii="QCF_BSML" w:hAnsi="QCF_BSML" w:cs="QCF_BSML"/>
          <w:color w:val="auto"/>
          <w:rtl/>
          <w:lang w:eastAsia="en-US"/>
        </w:rPr>
        <w:t>ﭽ</w:t>
      </w:r>
      <w:r w:rsidR="00677A27" w:rsidRPr="00B26197">
        <w:rPr>
          <w:rFonts w:ascii="QCF_P390" w:hAnsi="QCF_P390" w:cs="QCF_P390"/>
          <w:color w:val="auto"/>
          <w:rtl/>
          <w:lang w:eastAsia="en-US"/>
        </w:rPr>
        <w:t xml:space="preserve">    ﭻ  ﭼ  ﭽ  ﭾ  ﭿ  ﮀ</w:t>
      </w:r>
      <w:r w:rsidR="00677A27" w:rsidRPr="00B26197">
        <w:rPr>
          <w:rFonts w:ascii="QCF_BSML" w:hAnsi="QCF_BSML" w:cs="QCF_BSML"/>
          <w:color w:val="auto"/>
          <w:rtl/>
          <w:lang w:eastAsia="en-US"/>
        </w:rPr>
        <w:t>ﭼ</w:t>
      </w:r>
      <w:r w:rsidR="00B97EFF" w:rsidRPr="00B26197">
        <w:rPr>
          <w:rFonts w:hint="cs"/>
          <w:color w:val="auto"/>
          <w:vertAlign w:val="superscript"/>
          <w:rtl/>
        </w:rPr>
        <w:t>(</w:t>
      </w:r>
      <w:r w:rsidR="00BF60C0" w:rsidRPr="00B26197">
        <w:rPr>
          <w:rStyle w:val="ad"/>
          <w:color w:val="auto"/>
          <w:rtl/>
        </w:rPr>
        <w:footnoteReference w:id="181"/>
      </w:r>
      <w:r w:rsidR="00B97EFF" w:rsidRPr="00B26197">
        <w:rPr>
          <w:rFonts w:hint="cs"/>
          <w:color w:val="auto"/>
          <w:vertAlign w:val="superscript"/>
          <w:rtl/>
        </w:rPr>
        <w:t>)</w:t>
      </w:r>
      <w:r w:rsidR="000D4DD6" w:rsidRPr="00B26197">
        <w:rPr>
          <w:rFonts w:hint="cs"/>
          <w:color w:val="auto"/>
          <w:rtl/>
        </w:rPr>
        <w:t>وأما الآخرة فحين قال</w:t>
      </w:r>
      <w:r w:rsidRPr="00B26197">
        <w:rPr>
          <w:rFonts w:hint="cs"/>
          <w:color w:val="auto"/>
          <w:rtl/>
        </w:rPr>
        <w:t xml:space="preserve">: </w:t>
      </w:r>
      <w:r w:rsidR="00677A27" w:rsidRPr="00B26197">
        <w:rPr>
          <w:rFonts w:ascii="QCF_BSML" w:hAnsi="QCF_BSML" w:cs="QCF_BSML"/>
          <w:color w:val="auto"/>
          <w:rtl/>
          <w:lang w:eastAsia="en-US"/>
        </w:rPr>
        <w:t xml:space="preserve">ﭽ </w:t>
      </w:r>
      <w:r w:rsidR="00677A27" w:rsidRPr="00B26197">
        <w:rPr>
          <w:rFonts w:ascii="QCF_P584" w:hAnsi="QCF_P584" w:cs="QCF_P584"/>
          <w:color w:val="auto"/>
          <w:rtl/>
          <w:lang w:eastAsia="en-US"/>
        </w:rPr>
        <w:t>ﭸ  ﭹ  ﭺ  ﭻ</w:t>
      </w:r>
      <w:r w:rsidR="00677A27" w:rsidRPr="00B26197">
        <w:rPr>
          <w:rFonts w:ascii="QCF_BSML" w:hAnsi="QCF_BSML" w:cs="QCF_BSML"/>
          <w:color w:val="auto"/>
          <w:rtl/>
          <w:lang w:eastAsia="en-US"/>
        </w:rPr>
        <w:t>ﭼ</w:t>
      </w:r>
      <w:r w:rsidR="00677A27" w:rsidRPr="00B26197">
        <w:rPr>
          <w:rFonts w:ascii="Arial" w:hAnsi="Arial" w:cs="Arial"/>
          <w:color w:val="auto"/>
          <w:rtl/>
          <w:lang w:eastAsia="en-US"/>
        </w:rPr>
        <w:t xml:space="preserve"> </w:t>
      </w:r>
      <w:r w:rsidR="00B97EFF" w:rsidRPr="00B26197">
        <w:rPr>
          <w:rFonts w:hint="cs"/>
          <w:color w:val="auto"/>
          <w:vertAlign w:val="superscript"/>
          <w:rtl/>
        </w:rPr>
        <w:t>(</w:t>
      </w:r>
      <w:r w:rsidR="00BF60C0" w:rsidRPr="00B26197">
        <w:rPr>
          <w:rStyle w:val="ad"/>
          <w:color w:val="auto"/>
          <w:rtl/>
        </w:rPr>
        <w:footnoteReference w:id="182"/>
      </w:r>
      <w:r w:rsidR="0014173D" w:rsidRPr="00B26197">
        <w:rPr>
          <w:rFonts w:hint="cs"/>
          <w:color w:val="auto"/>
          <w:vertAlign w:val="superscript"/>
          <w:rtl/>
        </w:rPr>
        <w:t>)</w:t>
      </w:r>
      <w:r w:rsidR="0014173D" w:rsidRPr="00B26197">
        <w:rPr>
          <w:rFonts w:hint="cs"/>
          <w:color w:val="auto"/>
          <w:rtl/>
        </w:rPr>
        <w:t xml:space="preserve"> </w:t>
      </w:r>
      <w:r w:rsidR="000D6191">
        <w:rPr>
          <w:rFonts w:hint="cs"/>
          <w:color w:val="auto"/>
          <w:rtl/>
        </w:rPr>
        <w:t>.</w:t>
      </w:r>
      <w:r w:rsidR="00D900D9" w:rsidRPr="00B26197">
        <w:rPr>
          <w:color w:val="auto"/>
          <w:rtl/>
        </w:rPr>
        <w:t xml:space="preserve"> </w:t>
      </w:r>
      <w:r w:rsidRPr="00B26197">
        <w:rPr>
          <w:rFonts w:hint="cs"/>
          <w:color w:val="auto"/>
          <w:rtl/>
        </w:rPr>
        <w:t xml:space="preserve">وابن عباس </w:t>
      </w:r>
      <w:r w:rsidR="0036063B" w:rsidRPr="00B26197">
        <w:rPr>
          <w:rFonts w:ascii="QCF_P001" w:hAnsi="QCF_P001" w:cs="QCF_P001" w:hint="cs"/>
          <w:bCs/>
          <w:color w:val="auto"/>
          <w:lang w:eastAsia="en-US"/>
        </w:rPr>
        <w:sym w:font="AGA Arabesque" w:char="F074"/>
      </w:r>
      <w:r w:rsidRPr="00B26197">
        <w:rPr>
          <w:rFonts w:hint="cs"/>
          <w:color w:val="auto"/>
          <w:rtl/>
        </w:rPr>
        <w:t xml:space="preserve"> هو أشهر </w:t>
      </w:r>
      <w:r w:rsidR="000D4DD6" w:rsidRPr="00B26197">
        <w:rPr>
          <w:rFonts w:hint="cs"/>
          <w:color w:val="auto"/>
          <w:rtl/>
        </w:rPr>
        <w:t>من استعمل هذا الطريق من الصحابة</w:t>
      </w:r>
      <w:r w:rsidRPr="00B26197">
        <w:rPr>
          <w:rFonts w:hint="cs"/>
          <w:color w:val="auto"/>
          <w:rtl/>
        </w:rPr>
        <w:t xml:space="preserve"> .</w:t>
      </w:r>
    </w:p>
    <w:p w:rsidR="000D6191" w:rsidRPr="00E11AC9" w:rsidRDefault="00023D7E" w:rsidP="00E11AC9">
      <w:pPr>
        <w:numPr>
          <w:ilvl w:val="0"/>
          <w:numId w:val="8"/>
        </w:numPr>
        <w:tabs>
          <w:tab w:val="clear" w:pos="1324"/>
          <w:tab w:val="left" w:pos="423"/>
          <w:tab w:val="num" w:pos="1415"/>
        </w:tabs>
        <w:ind w:left="-2" w:firstLine="0"/>
        <w:jc w:val="lowKashida"/>
        <w:rPr>
          <w:color w:val="auto"/>
          <w:rtl/>
        </w:rPr>
      </w:pPr>
      <w:r w:rsidRPr="00B26197">
        <w:rPr>
          <w:rFonts w:hint="cs"/>
          <w:color w:val="auto"/>
          <w:rtl/>
        </w:rPr>
        <w:lastRenderedPageBreak/>
        <w:t xml:space="preserve">عن عبد الله بن مسعود </w:t>
      </w:r>
      <w:r w:rsidR="0036063B" w:rsidRPr="00B26197">
        <w:rPr>
          <w:rFonts w:ascii="QCF_P001" w:hAnsi="QCF_P001" w:cs="QCF_P001" w:hint="cs"/>
          <w:bCs/>
          <w:color w:val="auto"/>
          <w:lang w:eastAsia="en-US"/>
        </w:rPr>
        <w:sym w:font="AGA Arabesque" w:char="F074"/>
      </w:r>
      <w:r w:rsidR="00927148" w:rsidRPr="00B26197">
        <w:rPr>
          <w:rFonts w:hint="cs"/>
          <w:color w:val="auto"/>
          <w:vertAlign w:val="superscript"/>
          <w:rtl/>
        </w:rPr>
        <w:t>(</w:t>
      </w:r>
      <w:r w:rsidR="00927148" w:rsidRPr="00B26197">
        <w:rPr>
          <w:rStyle w:val="ad"/>
          <w:color w:val="auto"/>
          <w:rtl/>
        </w:rPr>
        <w:footnoteReference w:id="183"/>
      </w:r>
      <w:r w:rsidR="00927148" w:rsidRPr="00B26197">
        <w:rPr>
          <w:rFonts w:hint="cs"/>
          <w:color w:val="auto"/>
          <w:vertAlign w:val="superscript"/>
          <w:rtl/>
        </w:rPr>
        <w:t>)</w:t>
      </w:r>
      <w:r w:rsidR="000D4DD6" w:rsidRPr="00B26197">
        <w:rPr>
          <w:rFonts w:hint="cs"/>
          <w:color w:val="auto"/>
          <w:rtl/>
        </w:rPr>
        <w:t xml:space="preserve"> أنه قال في قوله تعالى</w:t>
      </w:r>
      <w:r w:rsidRPr="00B26197">
        <w:rPr>
          <w:rFonts w:hint="cs"/>
          <w:color w:val="auto"/>
          <w:rtl/>
        </w:rPr>
        <w:t xml:space="preserve">: </w:t>
      </w:r>
      <w:r w:rsidR="00677A27" w:rsidRPr="00B26197">
        <w:rPr>
          <w:rFonts w:ascii="QCF_BSML" w:hAnsi="QCF_BSML" w:cs="QCF_BSML"/>
          <w:color w:val="auto"/>
          <w:rtl/>
          <w:lang w:eastAsia="en-US"/>
        </w:rPr>
        <w:t>ﭽ</w:t>
      </w:r>
      <w:r w:rsidR="00677A27" w:rsidRPr="00B26197">
        <w:rPr>
          <w:rFonts w:ascii="QCF_P468" w:hAnsi="QCF_P468" w:cs="QCF_P468"/>
          <w:color w:val="auto"/>
          <w:rtl/>
          <w:lang w:eastAsia="en-US"/>
        </w:rPr>
        <w:t xml:space="preserve"> ﮄ  ﮅ  ﮆ  ﮇ  ﮈ</w:t>
      </w:r>
      <w:r w:rsidR="00677A27" w:rsidRPr="00B26197">
        <w:rPr>
          <w:rFonts w:ascii="QCF_BSML" w:hAnsi="QCF_BSML" w:cs="QCF_BSML"/>
          <w:color w:val="auto"/>
          <w:rtl/>
          <w:lang w:eastAsia="en-US"/>
        </w:rPr>
        <w:t>ﭼ</w:t>
      </w:r>
      <w:r w:rsidR="00677A27" w:rsidRPr="00B26197">
        <w:rPr>
          <w:rFonts w:ascii="Arial" w:hAnsi="Arial" w:cs="Arial"/>
          <w:color w:val="auto"/>
          <w:rtl/>
          <w:lang w:eastAsia="en-US"/>
        </w:rPr>
        <w:t xml:space="preserve"> </w:t>
      </w:r>
      <w:r w:rsidR="00B97EFF" w:rsidRPr="00B26197">
        <w:rPr>
          <w:rFonts w:hint="cs"/>
          <w:color w:val="auto"/>
          <w:vertAlign w:val="superscript"/>
          <w:rtl/>
        </w:rPr>
        <w:t>(</w:t>
      </w:r>
      <w:r w:rsidR="00BF60C0" w:rsidRPr="00B26197">
        <w:rPr>
          <w:rStyle w:val="ad"/>
          <w:color w:val="auto"/>
          <w:rtl/>
        </w:rPr>
        <w:footnoteReference w:id="184"/>
      </w:r>
      <w:r w:rsidR="00B97EFF" w:rsidRPr="00B26197">
        <w:rPr>
          <w:rFonts w:hint="cs"/>
          <w:color w:val="auto"/>
          <w:vertAlign w:val="superscript"/>
          <w:rtl/>
        </w:rPr>
        <w:t>)</w:t>
      </w:r>
      <w:r w:rsidR="00927148">
        <w:rPr>
          <w:rFonts w:hint="cs"/>
          <w:color w:val="auto"/>
          <w:rtl/>
        </w:rPr>
        <w:t xml:space="preserve"> </w:t>
      </w:r>
      <w:r w:rsidRPr="00B26197">
        <w:rPr>
          <w:rFonts w:hint="cs"/>
          <w:color w:val="auto"/>
          <w:rtl/>
        </w:rPr>
        <w:t xml:space="preserve"> هي كالتي في البقرة </w:t>
      </w:r>
      <w:r w:rsidR="00A302F0" w:rsidRPr="00B26197">
        <w:rPr>
          <w:rFonts w:ascii="QCF_BSML" w:hAnsi="QCF_BSML" w:cs="QCF_BSML"/>
          <w:color w:val="auto"/>
          <w:rtl/>
          <w:lang w:eastAsia="en-US"/>
        </w:rPr>
        <w:t>ﭽ</w:t>
      </w:r>
      <w:r w:rsidR="00A302F0" w:rsidRPr="00B26197">
        <w:rPr>
          <w:rFonts w:ascii="QCF_P005" w:hAnsi="QCF_P005" w:cs="QCF_P005"/>
          <w:color w:val="auto"/>
          <w:rtl/>
          <w:lang w:eastAsia="en-US"/>
        </w:rPr>
        <w:t xml:space="preserve">ﯠ  ﯡ  ﯢﯣ   ﯤ  ﯥ  ﯦ  ﯧ  ﯨ  ﯩ ﯪ  </w:t>
      </w:r>
      <w:r w:rsidR="00E11AC9">
        <w:rPr>
          <w:rFonts w:ascii="QCF_P005" w:hAnsi="QCF_P005" w:cs="QCF_P005" w:hint="cs"/>
          <w:color w:val="auto"/>
          <w:rtl/>
          <w:lang w:eastAsia="en-US"/>
        </w:rPr>
        <w:t xml:space="preserve"> </w:t>
      </w:r>
      <w:r w:rsidR="00A302F0" w:rsidRPr="00B26197">
        <w:rPr>
          <w:rFonts w:ascii="QCF_P005" w:hAnsi="QCF_P005" w:cs="QCF_P005"/>
          <w:color w:val="auto"/>
          <w:rtl/>
          <w:lang w:eastAsia="en-US"/>
        </w:rPr>
        <w:t xml:space="preserve">  </w:t>
      </w:r>
      <w:r w:rsidR="00A302F0" w:rsidRPr="00B26197">
        <w:rPr>
          <w:rFonts w:ascii="QCF_BSML" w:hAnsi="QCF_BSML" w:cs="QCF_BSML"/>
          <w:color w:val="auto"/>
          <w:rtl/>
          <w:lang w:eastAsia="en-US"/>
        </w:rPr>
        <w:t>ﭼ</w:t>
      </w:r>
      <w:r w:rsidR="00B97EFF" w:rsidRPr="00B26197">
        <w:rPr>
          <w:rFonts w:hint="cs"/>
          <w:color w:val="auto"/>
          <w:vertAlign w:val="superscript"/>
          <w:rtl/>
        </w:rPr>
        <w:t>(</w:t>
      </w:r>
      <w:r w:rsidR="00BF60C0" w:rsidRPr="00B26197">
        <w:rPr>
          <w:rStyle w:val="ad"/>
          <w:color w:val="auto"/>
          <w:rtl/>
        </w:rPr>
        <w:footnoteReference w:id="185"/>
      </w:r>
      <w:r w:rsidR="00B97EFF" w:rsidRPr="00B26197">
        <w:rPr>
          <w:rFonts w:hint="cs"/>
          <w:color w:val="auto"/>
          <w:vertAlign w:val="superscript"/>
          <w:rtl/>
        </w:rPr>
        <w:t>)</w:t>
      </w:r>
      <w:r w:rsidRPr="00B26197">
        <w:rPr>
          <w:rFonts w:hint="cs"/>
          <w:color w:val="auto"/>
          <w:rtl/>
        </w:rPr>
        <w:t>.</w:t>
      </w:r>
    </w:p>
    <w:p w:rsidR="002D7998" w:rsidRDefault="000D4DD6" w:rsidP="00556A64">
      <w:pPr>
        <w:ind w:firstLine="71"/>
        <w:jc w:val="lowKashida"/>
        <w:outlineLvl w:val="0"/>
        <w:rPr>
          <w:b/>
          <w:bCs/>
          <w:color w:val="auto"/>
          <w:u w:val="single"/>
          <w:rtl/>
        </w:rPr>
      </w:pPr>
      <w:r w:rsidRPr="00B26197">
        <w:rPr>
          <w:rFonts w:hint="cs"/>
          <w:b/>
          <w:bCs/>
          <w:color w:val="auto"/>
          <w:u w:val="single"/>
          <w:rtl/>
        </w:rPr>
        <w:t>المصدر الثالث</w:t>
      </w:r>
      <w:r w:rsidR="002D7998" w:rsidRPr="00B26197">
        <w:rPr>
          <w:rFonts w:hint="cs"/>
          <w:b/>
          <w:bCs/>
          <w:color w:val="auto"/>
          <w:u w:val="single"/>
          <w:rtl/>
        </w:rPr>
        <w:t>:</w:t>
      </w:r>
      <w:r w:rsidR="002B6730" w:rsidRPr="00B26197">
        <w:rPr>
          <w:rFonts w:hint="cs"/>
          <w:b/>
          <w:bCs/>
          <w:color w:val="auto"/>
          <w:u w:val="single"/>
          <w:rtl/>
        </w:rPr>
        <w:t xml:space="preserve"> تفسير التابعين وأتباعهم</w:t>
      </w:r>
      <w:r w:rsidR="0093073F" w:rsidRPr="00B26197">
        <w:rPr>
          <w:rFonts w:hint="cs"/>
          <w:b/>
          <w:bCs/>
          <w:color w:val="auto"/>
          <w:u w:val="single"/>
          <w:rtl/>
        </w:rPr>
        <w:t xml:space="preserve"> .</w:t>
      </w:r>
    </w:p>
    <w:p w:rsidR="00B26197" w:rsidRPr="00B26197" w:rsidRDefault="00B26197" w:rsidP="00556A64">
      <w:pPr>
        <w:ind w:firstLine="71"/>
        <w:jc w:val="lowKashida"/>
        <w:outlineLvl w:val="0"/>
        <w:rPr>
          <w:b/>
          <w:bCs/>
          <w:color w:val="auto"/>
          <w:sz w:val="18"/>
          <w:szCs w:val="18"/>
          <w:u w:val="single"/>
          <w:rtl/>
        </w:rPr>
      </w:pPr>
    </w:p>
    <w:p w:rsidR="00023D7E" w:rsidRPr="00704991" w:rsidRDefault="002B6730" w:rsidP="00B26197">
      <w:pPr>
        <w:ind w:firstLine="0"/>
        <w:jc w:val="lowKashida"/>
        <w:rPr>
          <w:color w:val="auto"/>
          <w:rtl/>
        </w:rPr>
      </w:pPr>
      <w:r w:rsidRPr="00704991">
        <w:rPr>
          <w:rFonts w:hint="cs"/>
          <w:color w:val="auto"/>
          <w:rtl/>
        </w:rPr>
        <w:t>ويعد تفسير التابعين وأتباعهم في المرتبة ال</w:t>
      </w:r>
      <w:r w:rsidR="00386042" w:rsidRPr="00704991">
        <w:rPr>
          <w:rFonts w:hint="cs"/>
          <w:color w:val="auto"/>
          <w:rtl/>
        </w:rPr>
        <w:t>رابعة</w:t>
      </w:r>
      <w:r w:rsidR="000D4DD6" w:rsidRPr="00704991">
        <w:rPr>
          <w:rFonts w:hint="cs"/>
          <w:color w:val="auto"/>
          <w:rtl/>
        </w:rPr>
        <w:t xml:space="preserve"> و</w:t>
      </w:r>
      <w:r w:rsidRPr="00704991">
        <w:rPr>
          <w:rFonts w:hint="cs"/>
          <w:color w:val="auto"/>
          <w:rtl/>
        </w:rPr>
        <w:t>من أمثلة ذلك:</w:t>
      </w:r>
    </w:p>
    <w:p w:rsidR="00ED036B" w:rsidRPr="00704991" w:rsidRDefault="00DD6682" w:rsidP="0059547B">
      <w:pPr>
        <w:numPr>
          <w:ilvl w:val="0"/>
          <w:numId w:val="9"/>
        </w:numPr>
        <w:tabs>
          <w:tab w:val="clear" w:pos="1324"/>
          <w:tab w:val="left" w:pos="423"/>
          <w:tab w:val="left" w:pos="565"/>
          <w:tab w:val="num" w:pos="1415"/>
        </w:tabs>
        <w:ind w:left="-2" w:firstLine="0"/>
        <w:jc w:val="lowKashida"/>
        <w:rPr>
          <w:color w:val="auto"/>
          <w:rtl/>
        </w:rPr>
      </w:pPr>
      <w:r w:rsidRPr="00704991">
        <w:rPr>
          <w:rFonts w:hint="cs"/>
          <w:color w:val="auto"/>
          <w:rtl/>
        </w:rPr>
        <w:t>قال مجاهد</w:t>
      </w:r>
      <w:r w:rsidR="00A40623" w:rsidRPr="00704991">
        <w:rPr>
          <w:rFonts w:ascii="AGA Arabesque" w:hAnsi="AGA Arabesque" w:cs="DecoType Naskh Swashes" w:hint="cs"/>
          <w:color w:val="auto"/>
          <w:sz w:val="28"/>
          <w:szCs w:val="28"/>
          <w:rtl/>
        </w:rPr>
        <w:t xml:space="preserve"> رحمه الله</w:t>
      </w:r>
      <w:r w:rsidRPr="00704991">
        <w:rPr>
          <w:rFonts w:hint="cs"/>
          <w:color w:val="auto"/>
          <w:rtl/>
        </w:rPr>
        <w:t xml:space="preserve"> </w:t>
      </w:r>
      <w:r w:rsidR="0059547B" w:rsidRPr="00704991">
        <w:rPr>
          <w:rFonts w:hint="cs"/>
          <w:color w:val="auto"/>
          <w:vertAlign w:val="superscript"/>
          <w:rtl/>
        </w:rPr>
        <w:t>(</w:t>
      </w:r>
      <w:r w:rsidR="0059547B" w:rsidRPr="00704991">
        <w:rPr>
          <w:rStyle w:val="ad"/>
          <w:color w:val="auto"/>
          <w:rtl/>
        </w:rPr>
        <w:footnoteReference w:id="186"/>
      </w:r>
      <w:r w:rsidR="0059547B" w:rsidRPr="00704991">
        <w:rPr>
          <w:rFonts w:hint="cs"/>
          <w:color w:val="auto"/>
          <w:vertAlign w:val="superscript"/>
          <w:rtl/>
        </w:rPr>
        <w:t>)</w:t>
      </w:r>
      <w:r w:rsidRPr="00704991">
        <w:rPr>
          <w:rFonts w:hint="cs"/>
          <w:color w:val="auto"/>
          <w:rtl/>
        </w:rPr>
        <w:t>في قوله تعالى</w:t>
      </w:r>
      <w:r w:rsidR="00023D7E" w:rsidRPr="00704991">
        <w:rPr>
          <w:rFonts w:hint="cs"/>
          <w:color w:val="auto"/>
          <w:rtl/>
        </w:rPr>
        <w:t xml:space="preserve">: </w:t>
      </w:r>
      <w:r w:rsidR="00A302F0" w:rsidRPr="00704991">
        <w:rPr>
          <w:rFonts w:ascii="QCF_BSML" w:hAnsi="QCF_BSML" w:cs="QCF_BSML"/>
          <w:color w:val="auto"/>
          <w:sz w:val="35"/>
          <w:szCs w:val="35"/>
          <w:rtl/>
          <w:lang w:eastAsia="en-US"/>
        </w:rPr>
        <w:t xml:space="preserve">ﭽ </w:t>
      </w:r>
      <w:r w:rsidR="00A302F0" w:rsidRPr="00704991">
        <w:rPr>
          <w:rFonts w:ascii="QCF_P588" w:hAnsi="QCF_P588" w:cs="QCF_P588"/>
          <w:color w:val="auto"/>
          <w:sz w:val="35"/>
          <w:szCs w:val="35"/>
          <w:rtl/>
          <w:lang w:eastAsia="en-US"/>
        </w:rPr>
        <w:t xml:space="preserve">ﭹﭺ  ﭻﭼ  ﭽ  ﭾ  ﭿ  ﮀ  ﮁ         ﮂ  </w:t>
      </w:r>
      <w:r w:rsidR="00A302F0" w:rsidRPr="00704991">
        <w:rPr>
          <w:rFonts w:ascii="QCF_BSML" w:hAnsi="QCF_BSML" w:cs="QCF_BSML"/>
          <w:color w:val="auto"/>
          <w:sz w:val="35"/>
          <w:szCs w:val="35"/>
          <w:rtl/>
          <w:lang w:eastAsia="en-US"/>
        </w:rPr>
        <w:t>ﭼ</w:t>
      </w:r>
      <w:r w:rsidR="00B97EFF" w:rsidRPr="00704991">
        <w:rPr>
          <w:rFonts w:hint="cs"/>
          <w:color w:val="auto"/>
          <w:vertAlign w:val="superscript"/>
          <w:rtl/>
        </w:rPr>
        <w:t>(</w:t>
      </w:r>
      <w:r w:rsidR="00BF60C0" w:rsidRPr="00704991">
        <w:rPr>
          <w:rStyle w:val="ad"/>
          <w:color w:val="auto"/>
          <w:rtl/>
        </w:rPr>
        <w:footnoteReference w:id="187"/>
      </w:r>
      <w:r w:rsidR="00B97EFF" w:rsidRPr="00704991">
        <w:rPr>
          <w:rFonts w:hint="cs"/>
          <w:color w:val="auto"/>
          <w:vertAlign w:val="superscript"/>
          <w:rtl/>
        </w:rPr>
        <w:t>)</w:t>
      </w:r>
      <w:r w:rsidR="0014173D" w:rsidRPr="00704991">
        <w:rPr>
          <w:rFonts w:hint="cs"/>
          <w:color w:val="auto"/>
          <w:rtl/>
        </w:rPr>
        <w:t>:</w:t>
      </w:r>
      <w:r w:rsidR="00FF6F68" w:rsidRPr="00704991">
        <w:rPr>
          <w:rFonts w:hint="cs"/>
          <w:color w:val="auto"/>
          <w:rtl/>
        </w:rPr>
        <w:t xml:space="preserve">          </w:t>
      </w:r>
      <w:r w:rsidR="00023D7E" w:rsidRPr="00704991">
        <w:rPr>
          <w:rFonts w:hint="cs"/>
          <w:color w:val="auto"/>
          <w:rtl/>
        </w:rPr>
        <w:t>الرجل يذنب الذنب</w:t>
      </w:r>
      <w:r w:rsidR="0014173D" w:rsidRPr="00704991">
        <w:rPr>
          <w:rFonts w:hint="cs"/>
          <w:color w:val="auto"/>
          <w:rtl/>
        </w:rPr>
        <w:t xml:space="preserve"> فيحيط الذنب بقلبه</w:t>
      </w:r>
      <w:r w:rsidR="00023D7E" w:rsidRPr="00704991">
        <w:rPr>
          <w:rFonts w:hint="cs"/>
          <w:color w:val="auto"/>
          <w:rtl/>
        </w:rPr>
        <w:t xml:space="preserve"> حتى تغشى الذنوب عليه</w:t>
      </w:r>
      <w:r w:rsidR="000D4DD6" w:rsidRPr="00704991">
        <w:rPr>
          <w:rFonts w:hint="cs"/>
          <w:color w:val="auto"/>
          <w:rtl/>
        </w:rPr>
        <w:t xml:space="preserve"> قال مجاهد</w:t>
      </w:r>
      <w:r w:rsidR="00A40623" w:rsidRPr="00704991">
        <w:rPr>
          <w:rFonts w:ascii="AGA Arabesque" w:hAnsi="AGA Arabesque" w:cs="DecoType Naskh Swashes" w:hint="cs"/>
          <w:color w:val="auto"/>
          <w:sz w:val="28"/>
          <w:szCs w:val="28"/>
          <w:rtl/>
        </w:rPr>
        <w:t xml:space="preserve"> رحمه الله</w:t>
      </w:r>
      <w:r w:rsidR="00023D7E" w:rsidRPr="00704991">
        <w:rPr>
          <w:rFonts w:hint="cs"/>
          <w:color w:val="auto"/>
          <w:rtl/>
        </w:rPr>
        <w:t xml:space="preserve">: مثل الآية التي في سورة البقرة </w:t>
      </w:r>
      <w:r w:rsidR="00A302F0" w:rsidRPr="00704991">
        <w:rPr>
          <w:rFonts w:ascii="QCF_BSML" w:hAnsi="QCF_BSML" w:cs="QCF_BSML"/>
          <w:color w:val="auto"/>
          <w:sz w:val="35"/>
          <w:szCs w:val="35"/>
          <w:rtl/>
          <w:lang w:eastAsia="en-US"/>
        </w:rPr>
        <w:t xml:space="preserve">ﭽ </w:t>
      </w:r>
      <w:r w:rsidR="00A302F0" w:rsidRPr="00704991">
        <w:rPr>
          <w:rFonts w:ascii="QCF_P012" w:hAnsi="QCF_P012" w:cs="QCF_P012"/>
          <w:color w:val="auto"/>
          <w:sz w:val="35"/>
          <w:szCs w:val="35"/>
          <w:rtl/>
          <w:lang w:eastAsia="en-US"/>
        </w:rPr>
        <w:t>ﮛ  ﮜ  ﮝ     ﮞ   ﮟ  ﮠ   ﮡ  ﮢ  ﮣ  ﮤﮥ  ﮦ   ﮧ  ﮨ</w:t>
      </w:r>
      <w:r w:rsidR="00A302F0" w:rsidRPr="00704991">
        <w:rPr>
          <w:rFonts w:ascii="QCF_BSML" w:hAnsi="QCF_BSML" w:cs="QCF_BSML"/>
          <w:color w:val="auto"/>
          <w:sz w:val="35"/>
          <w:szCs w:val="35"/>
          <w:rtl/>
          <w:lang w:eastAsia="en-US"/>
        </w:rPr>
        <w:t>ﭼ</w:t>
      </w:r>
      <w:r w:rsidR="00B97EFF" w:rsidRPr="00704991">
        <w:rPr>
          <w:rFonts w:hint="cs"/>
          <w:color w:val="auto"/>
          <w:vertAlign w:val="superscript"/>
          <w:rtl/>
        </w:rPr>
        <w:t>(</w:t>
      </w:r>
      <w:r w:rsidR="00BF60C0" w:rsidRPr="00704991">
        <w:rPr>
          <w:rStyle w:val="ad"/>
          <w:color w:val="auto"/>
          <w:rtl/>
        </w:rPr>
        <w:footnoteReference w:id="188"/>
      </w:r>
      <w:r w:rsidR="00A27AB5" w:rsidRPr="00704991">
        <w:rPr>
          <w:rFonts w:hint="cs"/>
          <w:color w:val="auto"/>
          <w:vertAlign w:val="superscript"/>
          <w:rtl/>
        </w:rPr>
        <w:t>)</w:t>
      </w:r>
      <w:r w:rsidR="0059547B">
        <w:rPr>
          <w:rFonts w:hint="cs"/>
          <w:color w:val="auto"/>
          <w:rtl/>
        </w:rPr>
        <w:t xml:space="preserve"> </w:t>
      </w:r>
      <w:r w:rsidR="0059547B" w:rsidRPr="00704991">
        <w:rPr>
          <w:rFonts w:hint="cs"/>
          <w:color w:val="auto"/>
          <w:vertAlign w:val="superscript"/>
          <w:rtl/>
        </w:rPr>
        <w:t xml:space="preserve"> </w:t>
      </w:r>
      <w:r w:rsidR="00023D7E" w:rsidRPr="00704991">
        <w:rPr>
          <w:rFonts w:hint="cs"/>
          <w:color w:val="auto"/>
          <w:rtl/>
        </w:rPr>
        <w:t>.</w:t>
      </w:r>
    </w:p>
    <w:p w:rsidR="00CB5965" w:rsidRPr="00AD5352" w:rsidRDefault="0089103F" w:rsidP="0059547B">
      <w:pPr>
        <w:numPr>
          <w:ilvl w:val="0"/>
          <w:numId w:val="9"/>
        </w:numPr>
        <w:tabs>
          <w:tab w:val="clear" w:pos="1324"/>
          <w:tab w:val="num" w:pos="139"/>
          <w:tab w:val="left" w:pos="281"/>
          <w:tab w:val="left" w:pos="423"/>
        </w:tabs>
        <w:ind w:left="-2" w:firstLine="0"/>
        <w:jc w:val="lowKashida"/>
        <w:rPr>
          <w:color w:val="auto"/>
        </w:rPr>
      </w:pPr>
      <w:r w:rsidRPr="00AD5352">
        <w:rPr>
          <w:rFonts w:hint="cs"/>
          <w:color w:val="auto"/>
          <w:rtl/>
        </w:rPr>
        <w:t>قال</w:t>
      </w:r>
      <w:r w:rsidR="000D4DD6" w:rsidRPr="00AD5352">
        <w:rPr>
          <w:rFonts w:hint="cs"/>
          <w:color w:val="auto"/>
          <w:rtl/>
        </w:rPr>
        <w:t xml:space="preserve"> بن أسلم</w:t>
      </w:r>
      <w:r w:rsidR="00A40623" w:rsidRPr="00AD5352">
        <w:rPr>
          <w:rFonts w:ascii="AGA Arabesque" w:hAnsi="AGA Arabesque" w:cs="DecoType Naskh Swashes" w:hint="cs"/>
          <w:color w:val="auto"/>
          <w:rtl/>
        </w:rPr>
        <w:t xml:space="preserve"> رحمه الله</w:t>
      </w:r>
      <w:r w:rsidR="0059547B" w:rsidRPr="00AD5352">
        <w:rPr>
          <w:rFonts w:hint="cs"/>
          <w:color w:val="auto"/>
          <w:vertAlign w:val="superscript"/>
          <w:rtl/>
        </w:rPr>
        <w:t>(</w:t>
      </w:r>
      <w:r w:rsidR="0059547B" w:rsidRPr="00AD5352">
        <w:rPr>
          <w:rStyle w:val="ad"/>
          <w:color w:val="auto"/>
          <w:rtl/>
        </w:rPr>
        <w:footnoteReference w:id="189"/>
      </w:r>
      <w:r w:rsidR="0059547B" w:rsidRPr="00AD5352">
        <w:rPr>
          <w:rFonts w:hint="cs"/>
          <w:color w:val="auto"/>
          <w:vertAlign w:val="superscript"/>
          <w:rtl/>
        </w:rPr>
        <w:t>)</w:t>
      </w:r>
      <w:r w:rsidR="0059547B">
        <w:rPr>
          <w:rFonts w:hint="cs"/>
          <w:color w:val="auto"/>
          <w:vertAlign w:val="superscript"/>
          <w:rtl/>
        </w:rPr>
        <w:t xml:space="preserve"> </w:t>
      </w:r>
      <w:r w:rsidR="00ED036B" w:rsidRPr="00AD5352">
        <w:rPr>
          <w:rFonts w:hint="cs"/>
          <w:color w:val="auto"/>
          <w:rtl/>
        </w:rPr>
        <w:t>:</w:t>
      </w:r>
      <w:r w:rsidR="0059547B" w:rsidRPr="0059547B">
        <w:rPr>
          <w:rFonts w:hint="cs"/>
          <w:color w:val="auto"/>
          <w:vertAlign w:val="superscript"/>
          <w:rtl/>
        </w:rPr>
        <w:t xml:space="preserve"> </w:t>
      </w:r>
      <w:r w:rsidR="00A302F0" w:rsidRPr="00AD5352">
        <w:rPr>
          <w:rFonts w:ascii="QCF_BSML" w:hAnsi="QCF_BSML" w:cs="QCF_BSML"/>
          <w:color w:val="auto"/>
          <w:rtl/>
          <w:lang w:eastAsia="en-US"/>
        </w:rPr>
        <w:t xml:space="preserve">ﭽ </w:t>
      </w:r>
      <w:r w:rsidR="00A302F0" w:rsidRPr="00AD5352">
        <w:rPr>
          <w:rFonts w:ascii="QCF_P438" w:hAnsi="QCF_P438" w:cs="QCF_P438"/>
          <w:color w:val="auto"/>
          <w:rtl/>
          <w:lang w:eastAsia="en-US"/>
        </w:rPr>
        <w:t xml:space="preserve">   ﯮ  ﯯ</w:t>
      </w:r>
      <w:r w:rsidR="00A302F0" w:rsidRPr="00AD5352">
        <w:rPr>
          <w:rFonts w:ascii="QCF_BSML" w:hAnsi="QCF_BSML" w:cs="QCF_BSML"/>
          <w:color w:val="auto"/>
          <w:rtl/>
          <w:lang w:eastAsia="en-US"/>
        </w:rPr>
        <w:t>ﭼ</w:t>
      </w:r>
      <w:r w:rsidR="00A302F0" w:rsidRPr="00AD5352">
        <w:rPr>
          <w:rFonts w:ascii="Arial" w:hAnsi="Arial" w:cs="Arial"/>
          <w:color w:val="auto"/>
          <w:rtl/>
          <w:lang w:eastAsia="en-US"/>
        </w:rPr>
        <w:t xml:space="preserve"> </w:t>
      </w:r>
      <w:r w:rsidR="00B97EFF" w:rsidRPr="00AD5352">
        <w:rPr>
          <w:rFonts w:hint="cs"/>
          <w:color w:val="auto"/>
          <w:vertAlign w:val="superscript"/>
          <w:rtl/>
        </w:rPr>
        <w:t>(</w:t>
      </w:r>
      <w:r w:rsidR="00BF60C0" w:rsidRPr="00AD5352">
        <w:rPr>
          <w:rStyle w:val="ad"/>
          <w:color w:val="auto"/>
          <w:rtl/>
        </w:rPr>
        <w:footnoteReference w:id="190"/>
      </w:r>
      <w:r w:rsidR="00B97EFF" w:rsidRPr="00AD5352">
        <w:rPr>
          <w:rFonts w:hint="cs"/>
          <w:color w:val="auto"/>
          <w:vertAlign w:val="superscript"/>
          <w:rtl/>
        </w:rPr>
        <w:t>)</w:t>
      </w:r>
      <w:r w:rsidR="0059547B">
        <w:rPr>
          <w:rFonts w:hint="cs"/>
          <w:color w:val="auto"/>
          <w:rtl/>
        </w:rPr>
        <w:t xml:space="preserve"> قال:</w:t>
      </w:r>
      <w:r w:rsidR="0014173D" w:rsidRPr="00AD5352">
        <w:rPr>
          <w:rFonts w:hint="cs"/>
          <w:color w:val="auto"/>
          <w:rtl/>
        </w:rPr>
        <w:t xml:space="preserve"> </w:t>
      </w:r>
      <w:r w:rsidR="000D4DD6" w:rsidRPr="00AD5352">
        <w:rPr>
          <w:rFonts w:hint="cs"/>
          <w:color w:val="auto"/>
          <w:rtl/>
        </w:rPr>
        <w:t>النذير: النبي</w:t>
      </w:r>
      <w:r w:rsidR="00A27AB5" w:rsidRPr="00AD5352">
        <w:rPr>
          <w:rFonts w:hint="cs"/>
          <w:color w:val="auto"/>
          <w:rtl/>
        </w:rPr>
        <w:t xml:space="preserve"> </w:t>
      </w:r>
      <w:r w:rsidR="002E0271" w:rsidRPr="0059547B">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00ED036B" w:rsidRPr="00AD5352">
        <w:rPr>
          <w:rFonts w:hint="cs"/>
          <w:color w:val="auto"/>
          <w:rtl/>
        </w:rPr>
        <w:t xml:space="preserve"> وقرأ </w:t>
      </w:r>
      <w:r w:rsidR="00A302F0" w:rsidRPr="00AD5352">
        <w:rPr>
          <w:rFonts w:ascii="QCF_BSML" w:hAnsi="QCF_BSML" w:cs="QCF_BSML"/>
          <w:color w:val="auto"/>
          <w:rtl/>
          <w:lang w:eastAsia="en-US"/>
        </w:rPr>
        <w:t>ﭽ</w:t>
      </w:r>
      <w:r w:rsidR="00A302F0" w:rsidRPr="00AD5352">
        <w:rPr>
          <w:rFonts w:ascii="QCF_P528" w:hAnsi="QCF_P528" w:cs="QCF_P528"/>
          <w:color w:val="auto"/>
          <w:rtl/>
          <w:lang w:eastAsia="en-US"/>
        </w:rPr>
        <w:t>ﮋ  ﮌ     ﮍ  ﮎ     ﮏ</w:t>
      </w:r>
      <w:r w:rsidR="00A302F0" w:rsidRPr="00AD5352">
        <w:rPr>
          <w:rFonts w:ascii="QCF_BSML" w:hAnsi="QCF_BSML" w:cs="QCF_BSML"/>
          <w:color w:val="auto"/>
          <w:rtl/>
          <w:lang w:eastAsia="en-US"/>
        </w:rPr>
        <w:t>ﭼ</w:t>
      </w:r>
      <w:r w:rsidR="00A302F0" w:rsidRPr="00AD5352">
        <w:rPr>
          <w:rFonts w:ascii="Arial" w:hAnsi="Arial" w:cs="Arial"/>
          <w:color w:val="auto"/>
          <w:rtl/>
          <w:lang w:eastAsia="en-US"/>
        </w:rPr>
        <w:t xml:space="preserve"> </w:t>
      </w:r>
      <w:r w:rsidR="00B97EFF" w:rsidRPr="00AD5352">
        <w:rPr>
          <w:rFonts w:hint="cs"/>
          <w:color w:val="auto"/>
          <w:vertAlign w:val="superscript"/>
          <w:rtl/>
        </w:rPr>
        <w:t>(</w:t>
      </w:r>
      <w:r w:rsidR="00BF60C0" w:rsidRPr="00AD5352">
        <w:rPr>
          <w:rStyle w:val="ad"/>
          <w:color w:val="auto"/>
          <w:rtl/>
        </w:rPr>
        <w:footnoteReference w:id="191"/>
      </w:r>
      <w:r w:rsidR="00A27AB5" w:rsidRPr="00AD5352">
        <w:rPr>
          <w:rFonts w:hint="cs"/>
          <w:color w:val="auto"/>
          <w:vertAlign w:val="superscript"/>
          <w:rtl/>
        </w:rPr>
        <w:t>)</w:t>
      </w:r>
      <w:r w:rsidR="00ED036B" w:rsidRPr="00AD5352">
        <w:rPr>
          <w:rFonts w:hint="cs"/>
          <w:color w:val="auto"/>
          <w:rtl/>
        </w:rPr>
        <w:t>. وهو أشهر من</w:t>
      </w:r>
      <w:r w:rsidR="004475A6" w:rsidRPr="00AD5352">
        <w:rPr>
          <w:rFonts w:hint="cs"/>
          <w:color w:val="auto"/>
          <w:rtl/>
        </w:rPr>
        <w:t xml:space="preserve"> نقل عنه هذا النوع من المتقدمين</w:t>
      </w:r>
      <w:r w:rsidR="00ED036B" w:rsidRPr="00AD5352">
        <w:rPr>
          <w:rFonts w:hint="cs"/>
          <w:color w:val="auto"/>
          <w:rtl/>
        </w:rPr>
        <w:t xml:space="preserve"> فلقد أكثر من استعمال هذا الطريق .</w:t>
      </w:r>
      <w:r w:rsidR="00ED036B" w:rsidRPr="00AD5352">
        <w:rPr>
          <w:color w:val="auto"/>
          <w:rtl/>
        </w:rPr>
        <w:t xml:space="preserve"> </w:t>
      </w:r>
      <w:r w:rsidR="00015325" w:rsidRPr="00AD5352">
        <w:rPr>
          <w:rFonts w:hint="cs"/>
          <w:color w:val="auto"/>
          <w:rtl/>
        </w:rPr>
        <w:t xml:space="preserve">وقد نقل </w:t>
      </w:r>
      <w:r w:rsidR="00A27AB5" w:rsidRPr="00AD5352">
        <w:rPr>
          <w:rFonts w:hint="cs"/>
          <w:color w:val="auto"/>
          <w:rtl/>
        </w:rPr>
        <w:t>ا</w:t>
      </w:r>
      <w:r w:rsidR="00015325" w:rsidRPr="00AD5352">
        <w:rPr>
          <w:rFonts w:hint="cs"/>
          <w:color w:val="auto"/>
          <w:rtl/>
        </w:rPr>
        <w:t>بن جرير</w:t>
      </w:r>
      <w:r w:rsidR="00A40623" w:rsidRPr="00AD5352">
        <w:rPr>
          <w:rFonts w:ascii="AGA Arabesque" w:hAnsi="AGA Arabesque" w:cs="DecoType Naskh Swashes" w:hint="cs"/>
          <w:color w:val="auto"/>
          <w:rtl/>
        </w:rPr>
        <w:t xml:space="preserve"> رحمه الله</w:t>
      </w:r>
      <w:r w:rsidR="00E9039B" w:rsidRPr="00AD5352">
        <w:rPr>
          <w:rFonts w:hint="cs"/>
          <w:color w:val="auto"/>
          <w:rtl/>
        </w:rPr>
        <w:t xml:space="preserve"> في تفسيره </w:t>
      </w:r>
      <w:r w:rsidR="002B6730" w:rsidRPr="00AD5352">
        <w:rPr>
          <w:rFonts w:hint="cs"/>
          <w:color w:val="auto"/>
          <w:rtl/>
        </w:rPr>
        <w:t xml:space="preserve">عن </w:t>
      </w:r>
      <w:r w:rsidR="002B6730" w:rsidRPr="00AD5352">
        <w:rPr>
          <w:rFonts w:hint="cs"/>
          <w:color w:val="auto"/>
          <w:rtl/>
        </w:rPr>
        <w:lastRenderedPageBreak/>
        <w:t>جمع من التابعين استعمالهم</w:t>
      </w:r>
      <w:r w:rsidR="00E9039B" w:rsidRPr="00AD5352">
        <w:rPr>
          <w:rFonts w:hint="cs"/>
          <w:color w:val="auto"/>
          <w:rtl/>
        </w:rPr>
        <w:t xml:space="preserve"> </w:t>
      </w:r>
      <w:r w:rsidR="002B6730" w:rsidRPr="00AD5352">
        <w:rPr>
          <w:rFonts w:hint="cs"/>
          <w:color w:val="auto"/>
          <w:rtl/>
        </w:rPr>
        <w:t>ل</w:t>
      </w:r>
      <w:r w:rsidR="00E9039B" w:rsidRPr="00AD5352">
        <w:rPr>
          <w:rFonts w:hint="cs"/>
          <w:color w:val="auto"/>
          <w:rtl/>
        </w:rPr>
        <w:t xml:space="preserve">هذا النوع </w:t>
      </w:r>
      <w:r w:rsidR="002B6730" w:rsidRPr="00AD5352">
        <w:rPr>
          <w:rFonts w:hint="cs"/>
          <w:color w:val="auto"/>
          <w:rtl/>
        </w:rPr>
        <w:t>من التفسير</w:t>
      </w:r>
      <w:r w:rsidR="00E9039B" w:rsidRPr="00AD5352">
        <w:rPr>
          <w:rFonts w:hint="cs"/>
          <w:color w:val="auto"/>
          <w:rtl/>
        </w:rPr>
        <w:t xml:space="preserve"> .</w:t>
      </w:r>
    </w:p>
    <w:p w:rsidR="0059547B" w:rsidRPr="00AD5352" w:rsidRDefault="00E9039B" w:rsidP="00E11AC9">
      <w:pPr>
        <w:tabs>
          <w:tab w:val="num" w:pos="139"/>
          <w:tab w:val="left" w:pos="281"/>
          <w:tab w:val="left" w:pos="423"/>
        </w:tabs>
        <w:ind w:left="-2" w:firstLine="0"/>
        <w:jc w:val="lowKashida"/>
        <w:rPr>
          <w:color w:val="auto"/>
          <w:rtl/>
        </w:rPr>
      </w:pPr>
      <w:r w:rsidRPr="00AD5352">
        <w:rPr>
          <w:rFonts w:hint="cs"/>
          <w:color w:val="auto"/>
          <w:rtl/>
        </w:rPr>
        <w:t>و</w:t>
      </w:r>
      <w:r w:rsidR="005918AB" w:rsidRPr="00AD5352">
        <w:rPr>
          <w:rFonts w:hint="cs"/>
          <w:color w:val="auto"/>
          <w:rtl/>
        </w:rPr>
        <w:t>بعد أن ذكرنا أمثلةً لتفسير السلف من الصحابة والتابعين وأتباعهم في تفسير</w:t>
      </w:r>
      <w:r w:rsidR="00A27AB5" w:rsidRPr="00AD5352">
        <w:rPr>
          <w:rFonts w:hint="cs"/>
          <w:color w:val="auto"/>
          <w:rtl/>
        </w:rPr>
        <w:t xml:space="preserve"> القرآن بالقرآن </w:t>
      </w:r>
      <w:r w:rsidR="00A27AB5" w:rsidRPr="00AD5352">
        <w:rPr>
          <w:rFonts w:hint="cs"/>
          <w:b/>
          <w:bCs/>
          <w:color w:val="auto"/>
          <w:rtl/>
        </w:rPr>
        <w:t>نختم ببيان:</w:t>
      </w:r>
    </w:p>
    <w:p w:rsidR="00E9039B" w:rsidRDefault="00FF6F68" w:rsidP="00AD5352">
      <w:pPr>
        <w:ind w:left="-2" w:firstLine="0"/>
        <w:jc w:val="lowKashida"/>
        <w:rPr>
          <w:b/>
          <w:bCs/>
          <w:color w:val="auto"/>
          <w:u w:val="single"/>
          <w:rtl/>
        </w:rPr>
      </w:pPr>
      <w:r w:rsidRPr="00704991">
        <w:rPr>
          <w:rFonts w:hint="cs"/>
          <w:b/>
          <w:bCs/>
          <w:color w:val="auto"/>
          <w:u w:val="single"/>
          <w:rtl/>
        </w:rPr>
        <w:t>منهج السلف</w:t>
      </w:r>
      <w:r w:rsidR="00A27AB5" w:rsidRPr="00704991">
        <w:rPr>
          <w:rFonts w:hint="cs"/>
          <w:b/>
          <w:bCs/>
          <w:color w:val="auto"/>
          <w:u w:val="single"/>
          <w:rtl/>
        </w:rPr>
        <w:t xml:space="preserve"> في تفسير القرآن بالقرآن</w:t>
      </w:r>
      <w:r w:rsidR="00B11E5D" w:rsidRPr="00704991">
        <w:rPr>
          <w:rFonts w:hint="cs"/>
          <w:b/>
          <w:bCs/>
          <w:color w:val="auto"/>
          <w:u w:val="single"/>
          <w:vertAlign w:val="superscript"/>
          <w:rtl/>
        </w:rPr>
        <w:t>(</w:t>
      </w:r>
      <w:r w:rsidR="00B11E5D" w:rsidRPr="00704991">
        <w:rPr>
          <w:rStyle w:val="ad"/>
          <w:b/>
          <w:bCs/>
          <w:color w:val="auto"/>
          <w:u w:val="single"/>
          <w:rtl/>
        </w:rPr>
        <w:footnoteReference w:id="192"/>
      </w:r>
      <w:r w:rsidR="00B11E5D" w:rsidRPr="00704991">
        <w:rPr>
          <w:rFonts w:hint="cs"/>
          <w:b/>
          <w:bCs/>
          <w:color w:val="auto"/>
          <w:u w:val="single"/>
          <w:vertAlign w:val="superscript"/>
          <w:rtl/>
        </w:rPr>
        <w:t>)</w:t>
      </w:r>
      <w:r w:rsidR="00E9039B" w:rsidRPr="00704991">
        <w:rPr>
          <w:rFonts w:hint="cs"/>
          <w:b/>
          <w:bCs/>
          <w:color w:val="auto"/>
          <w:u w:val="single"/>
          <w:rtl/>
        </w:rPr>
        <w:t>:</w:t>
      </w:r>
    </w:p>
    <w:p w:rsidR="00AD5352" w:rsidRPr="00AD5352" w:rsidRDefault="00AD5352" w:rsidP="00AD5352">
      <w:pPr>
        <w:ind w:left="-2" w:firstLine="0"/>
        <w:jc w:val="lowKashida"/>
        <w:rPr>
          <w:b/>
          <w:bCs/>
          <w:color w:val="auto"/>
          <w:sz w:val="18"/>
          <w:szCs w:val="18"/>
          <w:u w:val="single"/>
        </w:rPr>
      </w:pPr>
    </w:p>
    <w:p w:rsidR="00E9039B" w:rsidRPr="00704991" w:rsidRDefault="00E9039B" w:rsidP="00AD5352">
      <w:pPr>
        <w:numPr>
          <w:ilvl w:val="0"/>
          <w:numId w:val="10"/>
        </w:numPr>
        <w:tabs>
          <w:tab w:val="left" w:pos="281"/>
          <w:tab w:val="left" w:pos="423"/>
        </w:tabs>
        <w:ind w:left="-2" w:firstLine="0"/>
        <w:jc w:val="left"/>
        <w:rPr>
          <w:color w:val="auto"/>
          <w:rtl/>
        </w:rPr>
      </w:pPr>
      <w:r w:rsidRPr="00704991">
        <w:rPr>
          <w:rFonts w:hint="cs"/>
          <w:color w:val="auto"/>
          <w:rtl/>
        </w:rPr>
        <w:t>النص على معتمد الربط بين الآيتين المفسِّرة والمفسَّرة .</w:t>
      </w:r>
    </w:p>
    <w:p w:rsidR="00E9039B" w:rsidRPr="00704991" w:rsidRDefault="0059547B" w:rsidP="00AD5352">
      <w:pPr>
        <w:numPr>
          <w:ilvl w:val="0"/>
          <w:numId w:val="10"/>
        </w:numPr>
        <w:tabs>
          <w:tab w:val="left" w:pos="281"/>
          <w:tab w:val="left" w:pos="423"/>
        </w:tabs>
        <w:ind w:left="-2" w:firstLine="0"/>
        <w:jc w:val="left"/>
        <w:rPr>
          <w:color w:val="auto"/>
        </w:rPr>
      </w:pPr>
      <w:r w:rsidRPr="00704991">
        <w:rPr>
          <w:rFonts w:hint="cs"/>
          <w:color w:val="auto"/>
          <w:rtl/>
        </w:rPr>
        <w:t>الاكتفاء</w:t>
      </w:r>
      <w:r w:rsidR="00E9039B" w:rsidRPr="00704991">
        <w:rPr>
          <w:rFonts w:hint="cs"/>
          <w:color w:val="auto"/>
          <w:rtl/>
        </w:rPr>
        <w:t xml:space="preserve"> بذكر الآية المفسِّرة والآية المفسَّرة</w:t>
      </w:r>
      <w:r w:rsidR="00324483" w:rsidRPr="00704991">
        <w:rPr>
          <w:rFonts w:hint="cs"/>
          <w:color w:val="auto"/>
          <w:rtl/>
        </w:rPr>
        <w:t xml:space="preserve">  دون بيان معتمد الربط بينهما</w:t>
      </w:r>
      <w:r w:rsidR="00E9039B" w:rsidRPr="00704991">
        <w:rPr>
          <w:rFonts w:hint="cs"/>
          <w:color w:val="auto"/>
          <w:rtl/>
        </w:rPr>
        <w:t xml:space="preserve"> وهو الأغلب في صنيعهم .</w:t>
      </w:r>
    </w:p>
    <w:p w:rsidR="00E9039B" w:rsidRPr="00704991" w:rsidRDefault="00E9039B" w:rsidP="00AD5352">
      <w:pPr>
        <w:numPr>
          <w:ilvl w:val="0"/>
          <w:numId w:val="10"/>
        </w:numPr>
        <w:tabs>
          <w:tab w:val="left" w:pos="281"/>
          <w:tab w:val="left" w:pos="423"/>
        </w:tabs>
        <w:ind w:left="-2" w:firstLine="0"/>
        <w:jc w:val="left"/>
        <w:rPr>
          <w:color w:val="auto"/>
        </w:rPr>
      </w:pPr>
      <w:r w:rsidRPr="00704991">
        <w:rPr>
          <w:rFonts w:hint="cs"/>
          <w:color w:val="auto"/>
          <w:rtl/>
        </w:rPr>
        <w:t>النص على اسم السورة أحياناً إن كان هناك أكثر من آية .</w:t>
      </w:r>
    </w:p>
    <w:p w:rsidR="00023D7E" w:rsidRPr="00704991" w:rsidRDefault="00E9039B" w:rsidP="00AD5352">
      <w:pPr>
        <w:numPr>
          <w:ilvl w:val="0"/>
          <w:numId w:val="10"/>
        </w:numPr>
        <w:tabs>
          <w:tab w:val="left" w:pos="281"/>
          <w:tab w:val="left" w:pos="423"/>
        </w:tabs>
        <w:ind w:left="-2" w:firstLine="0"/>
        <w:jc w:val="left"/>
        <w:rPr>
          <w:color w:val="auto"/>
        </w:rPr>
      </w:pPr>
      <w:r w:rsidRPr="00704991">
        <w:rPr>
          <w:rFonts w:hint="cs"/>
          <w:color w:val="auto"/>
          <w:rtl/>
        </w:rPr>
        <w:t>الإشارة إلى الآية المفسِّرة دون ذكرها</w:t>
      </w:r>
      <w:r w:rsidR="00A27AB5" w:rsidRPr="00704991">
        <w:rPr>
          <w:rFonts w:hint="cs"/>
          <w:color w:val="auto"/>
          <w:rtl/>
        </w:rPr>
        <w:t xml:space="preserve"> بتمامها </w:t>
      </w:r>
      <w:r w:rsidR="00AD5352" w:rsidRPr="00704991">
        <w:rPr>
          <w:rFonts w:hint="cs"/>
          <w:color w:val="auto"/>
          <w:rtl/>
        </w:rPr>
        <w:t>للاختصار</w:t>
      </w:r>
      <w:r w:rsidRPr="00704991">
        <w:rPr>
          <w:rFonts w:hint="cs"/>
          <w:color w:val="auto"/>
          <w:rtl/>
        </w:rPr>
        <w:t>.</w:t>
      </w:r>
    </w:p>
    <w:p w:rsidR="004166D9" w:rsidRPr="00AD5352" w:rsidRDefault="002B6730" w:rsidP="00AD5352">
      <w:pPr>
        <w:numPr>
          <w:ilvl w:val="0"/>
          <w:numId w:val="10"/>
        </w:numPr>
        <w:tabs>
          <w:tab w:val="left" w:pos="281"/>
          <w:tab w:val="left" w:pos="423"/>
        </w:tabs>
        <w:ind w:left="-2" w:firstLine="0"/>
        <w:jc w:val="left"/>
        <w:rPr>
          <w:color w:val="auto"/>
          <w:rtl/>
        </w:rPr>
      </w:pPr>
      <w:r w:rsidRPr="00704991">
        <w:rPr>
          <w:rFonts w:hint="cs"/>
          <w:color w:val="auto"/>
          <w:rtl/>
        </w:rPr>
        <w:t>أن يقرأ الآية المف</w:t>
      </w:r>
      <w:r w:rsidR="00AD5352">
        <w:rPr>
          <w:rFonts w:hint="cs"/>
          <w:color w:val="auto"/>
          <w:rtl/>
        </w:rPr>
        <w:t>سِّرة عند تفسير الآية المفسَّرة</w:t>
      </w:r>
    </w:p>
    <w:p w:rsidR="002D7998" w:rsidRDefault="00AB4071" w:rsidP="008E19D5">
      <w:pPr>
        <w:ind w:firstLine="0"/>
        <w:jc w:val="left"/>
        <w:outlineLvl w:val="0"/>
        <w:rPr>
          <w:b/>
          <w:bCs/>
          <w:color w:val="auto"/>
          <w:u w:val="single"/>
          <w:rtl/>
        </w:rPr>
      </w:pPr>
      <w:r w:rsidRPr="00AD5352">
        <w:rPr>
          <w:rFonts w:hint="cs"/>
          <w:b/>
          <w:bCs/>
          <w:color w:val="auto"/>
          <w:u w:val="single"/>
          <w:rtl/>
        </w:rPr>
        <w:t>المصدر الرابع</w:t>
      </w:r>
      <w:r w:rsidR="002D7998" w:rsidRPr="00AD5352">
        <w:rPr>
          <w:rFonts w:hint="cs"/>
          <w:b/>
          <w:bCs/>
          <w:color w:val="auto"/>
          <w:u w:val="single"/>
          <w:rtl/>
        </w:rPr>
        <w:t xml:space="preserve">: </w:t>
      </w:r>
      <w:r w:rsidR="008E19D5" w:rsidRPr="00AD5352">
        <w:rPr>
          <w:rFonts w:hint="cs"/>
          <w:b/>
          <w:bCs/>
          <w:color w:val="auto"/>
          <w:u w:val="single"/>
          <w:rtl/>
        </w:rPr>
        <w:t>كتب التفسير التي اعتنت بتفسير القرآن بالقرآن:</w:t>
      </w:r>
    </w:p>
    <w:p w:rsidR="00AD5352" w:rsidRPr="00AD5352" w:rsidRDefault="00AD5352" w:rsidP="008E19D5">
      <w:pPr>
        <w:ind w:firstLine="0"/>
        <w:jc w:val="left"/>
        <w:outlineLvl w:val="0"/>
        <w:rPr>
          <w:b/>
          <w:bCs/>
          <w:color w:val="auto"/>
          <w:sz w:val="18"/>
          <w:szCs w:val="18"/>
          <w:u w:val="single"/>
          <w:rtl/>
        </w:rPr>
      </w:pPr>
    </w:p>
    <w:p w:rsidR="00E9039B" w:rsidRDefault="00E9039B" w:rsidP="00AD5352">
      <w:pPr>
        <w:ind w:firstLine="0"/>
        <w:jc w:val="left"/>
        <w:rPr>
          <w:color w:val="auto"/>
          <w:rtl/>
        </w:rPr>
      </w:pPr>
      <w:r w:rsidRPr="00704991">
        <w:rPr>
          <w:rFonts w:hint="cs"/>
          <w:color w:val="auto"/>
          <w:rtl/>
        </w:rPr>
        <w:t>الكثير ممن كتب في التفسير</w:t>
      </w:r>
      <w:r w:rsidR="00A27AB5" w:rsidRPr="00704991">
        <w:rPr>
          <w:rFonts w:hint="cs"/>
          <w:color w:val="auto"/>
          <w:rtl/>
        </w:rPr>
        <w:t xml:space="preserve"> اعتمد هذا الطريق فمن مقل ومكثر</w:t>
      </w:r>
      <w:r w:rsidRPr="00704991">
        <w:rPr>
          <w:rFonts w:hint="cs"/>
          <w:color w:val="auto"/>
          <w:rtl/>
        </w:rPr>
        <w:t xml:space="preserve"> لكن نشير هنا إلى أشهر من اعتمده وأكث</w:t>
      </w:r>
      <w:r w:rsidR="00A27AB5" w:rsidRPr="00704991">
        <w:rPr>
          <w:rFonts w:hint="cs"/>
          <w:color w:val="auto"/>
          <w:rtl/>
        </w:rPr>
        <w:t>ر منه</w:t>
      </w:r>
      <w:r w:rsidR="004475A6" w:rsidRPr="00704991">
        <w:rPr>
          <w:rFonts w:hint="cs"/>
          <w:color w:val="auto"/>
          <w:rtl/>
        </w:rPr>
        <w:t xml:space="preserve"> وقد كان ذلك على طريقتين</w:t>
      </w:r>
      <w:r w:rsidRPr="00704991">
        <w:rPr>
          <w:rFonts w:hint="cs"/>
          <w:color w:val="auto"/>
          <w:rtl/>
        </w:rPr>
        <w:t xml:space="preserve">: </w:t>
      </w:r>
    </w:p>
    <w:p w:rsidR="00E11AC9" w:rsidRDefault="00E11AC9" w:rsidP="00AD5352">
      <w:pPr>
        <w:ind w:firstLine="0"/>
        <w:jc w:val="left"/>
        <w:rPr>
          <w:color w:val="auto"/>
          <w:rtl/>
        </w:rPr>
      </w:pPr>
    </w:p>
    <w:p w:rsidR="00E11AC9" w:rsidRPr="00704991" w:rsidRDefault="00E11AC9" w:rsidP="00AD5352">
      <w:pPr>
        <w:ind w:firstLine="0"/>
        <w:jc w:val="left"/>
        <w:rPr>
          <w:color w:val="auto"/>
          <w:rtl/>
        </w:rPr>
      </w:pPr>
    </w:p>
    <w:p w:rsidR="0060673F" w:rsidRDefault="00AB4071" w:rsidP="00556A64">
      <w:pPr>
        <w:ind w:firstLine="0"/>
        <w:jc w:val="left"/>
        <w:rPr>
          <w:b/>
          <w:bCs/>
          <w:color w:val="auto"/>
          <w:u w:val="single"/>
          <w:rtl/>
        </w:rPr>
      </w:pPr>
      <w:r w:rsidRPr="00AD5352">
        <w:rPr>
          <w:rFonts w:hint="cs"/>
          <w:b/>
          <w:bCs/>
          <w:color w:val="auto"/>
          <w:u w:val="single"/>
          <w:rtl/>
        </w:rPr>
        <w:t>الطريقة الأولى</w:t>
      </w:r>
      <w:r w:rsidR="00E4493A" w:rsidRPr="00AD5352">
        <w:rPr>
          <w:rFonts w:hint="cs"/>
          <w:b/>
          <w:bCs/>
          <w:color w:val="auto"/>
          <w:u w:val="single"/>
          <w:rtl/>
        </w:rPr>
        <w:t>: الاهتمام وال</w:t>
      </w:r>
      <w:r w:rsidR="004475A6" w:rsidRPr="00AD5352">
        <w:rPr>
          <w:rFonts w:hint="cs"/>
          <w:b/>
          <w:bCs/>
          <w:color w:val="auto"/>
          <w:u w:val="single"/>
          <w:rtl/>
        </w:rPr>
        <w:t>عناية به ضمن التفسير دون إفراده</w:t>
      </w:r>
      <w:r w:rsidR="00E4493A" w:rsidRPr="00AD5352">
        <w:rPr>
          <w:rFonts w:hint="cs"/>
          <w:b/>
          <w:bCs/>
          <w:color w:val="auto"/>
          <w:u w:val="single"/>
          <w:rtl/>
        </w:rPr>
        <w:t xml:space="preserve"> و</w:t>
      </w:r>
      <w:r w:rsidR="004475A6" w:rsidRPr="00AD5352">
        <w:rPr>
          <w:rFonts w:hint="cs"/>
          <w:b/>
          <w:bCs/>
          <w:color w:val="auto"/>
          <w:u w:val="single"/>
          <w:rtl/>
        </w:rPr>
        <w:t>من أشهرهم</w:t>
      </w:r>
      <w:r w:rsidR="00E4493A" w:rsidRPr="00AD5352">
        <w:rPr>
          <w:rFonts w:hint="cs"/>
          <w:b/>
          <w:bCs/>
          <w:color w:val="auto"/>
          <w:u w:val="single"/>
          <w:rtl/>
        </w:rPr>
        <w:t>:</w:t>
      </w:r>
    </w:p>
    <w:p w:rsidR="00AD5352" w:rsidRPr="00AD5352" w:rsidRDefault="00AD5352" w:rsidP="00556A64">
      <w:pPr>
        <w:ind w:firstLine="0"/>
        <w:jc w:val="left"/>
        <w:rPr>
          <w:b/>
          <w:bCs/>
          <w:color w:val="auto"/>
          <w:sz w:val="18"/>
          <w:szCs w:val="18"/>
          <w:u w:val="single"/>
          <w:rtl/>
        </w:rPr>
      </w:pPr>
    </w:p>
    <w:p w:rsidR="000F3787" w:rsidRPr="00AD5352" w:rsidRDefault="000F3787" w:rsidP="00AD5352">
      <w:pPr>
        <w:numPr>
          <w:ilvl w:val="0"/>
          <w:numId w:val="12"/>
        </w:numPr>
        <w:tabs>
          <w:tab w:val="left" w:pos="281"/>
          <w:tab w:val="left" w:pos="423"/>
        </w:tabs>
        <w:ind w:left="-2" w:firstLine="0"/>
        <w:jc w:val="left"/>
        <w:outlineLvl w:val="0"/>
        <w:rPr>
          <w:color w:val="auto"/>
        </w:rPr>
      </w:pPr>
      <w:r w:rsidRPr="00AD5352">
        <w:rPr>
          <w:rFonts w:ascii="Times New Roman" w:hAnsi="Times New Roman" w:hint="cs"/>
          <w:color w:val="auto"/>
          <w:rtl/>
        </w:rPr>
        <w:t>محمد بن جرير بن يزيد بن</w:t>
      </w:r>
      <w:r w:rsidRPr="00AD5352">
        <w:rPr>
          <w:rFonts w:ascii="Times New Roman" w:hAnsi="Times New Roman" w:hint="cs"/>
          <w:color w:val="auto"/>
        </w:rPr>
        <w:t xml:space="preserve"> </w:t>
      </w:r>
      <w:r w:rsidRPr="00AD5352">
        <w:rPr>
          <w:rFonts w:ascii="Times New Roman" w:hAnsi="Times New Roman" w:hint="cs"/>
          <w:color w:val="auto"/>
          <w:rtl/>
        </w:rPr>
        <w:t>كثير بن غالب الآملي أبو جعفر الطبري</w:t>
      </w:r>
      <w:r w:rsidR="00A40623" w:rsidRPr="00AD5352">
        <w:rPr>
          <w:rFonts w:ascii="Times New Roman" w:hAnsi="Times New Roman" w:hint="cs"/>
          <w:color w:val="auto"/>
          <w:rtl/>
        </w:rPr>
        <w:t xml:space="preserve"> </w:t>
      </w:r>
      <w:r w:rsidR="00A40623" w:rsidRPr="00AD5352">
        <w:rPr>
          <w:rFonts w:ascii="AGA Arabesque" w:hAnsi="AGA Arabesque" w:cs="DecoType Naskh Swashes" w:hint="cs"/>
          <w:color w:val="auto"/>
          <w:sz w:val="28"/>
          <w:szCs w:val="28"/>
          <w:rtl/>
        </w:rPr>
        <w:t>رحمه الله</w:t>
      </w:r>
      <w:r w:rsidR="00A40623" w:rsidRPr="00AD5352">
        <w:rPr>
          <w:rFonts w:hint="cs"/>
          <w:color w:val="auto"/>
          <w:rtl/>
        </w:rPr>
        <w:t xml:space="preserve"> </w:t>
      </w:r>
      <w:r w:rsidR="00CF76BD" w:rsidRPr="00AD5352">
        <w:rPr>
          <w:rFonts w:hint="cs"/>
          <w:color w:val="auto"/>
          <w:rtl/>
        </w:rPr>
        <w:t>واسم كتابه "</w:t>
      </w:r>
      <w:r w:rsidR="00E4493A" w:rsidRPr="00AD5352">
        <w:rPr>
          <w:rFonts w:hint="cs"/>
          <w:color w:val="auto"/>
          <w:rtl/>
        </w:rPr>
        <w:t xml:space="preserve">جامع البيان عن </w:t>
      </w:r>
      <w:r w:rsidR="00E65A53" w:rsidRPr="00AD5352">
        <w:rPr>
          <w:rFonts w:hint="cs"/>
          <w:color w:val="auto"/>
          <w:rtl/>
        </w:rPr>
        <w:t>تأويل</w:t>
      </w:r>
      <w:r w:rsidR="00E4493A" w:rsidRPr="00AD5352">
        <w:rPr>
          <w:rFonts w:hint="cs"/>
          <w:color w:val="auto"/>
          <w:rtl/>
        </w:rPr>
        <w:t xml:space="preserve"> آي القرآن</w:t>
      </w:r>
      <w:r w:rsidR="00116188" w:rsidRPr="00AD5352">
        <w:rPr>
          <w:rFonts w:hint="cs"/>
          <w:color w:val="auto"/>
          <w:rtl/>
        </w:rPr>
        <w:t>"</w:t>
      </w:r>
      <w:r w:rsidR="005E1A55" w:rsidRPr="00AD5352">
        <w:rPr>
          <w:rFonts w:hint="cs"/>
          <w:color w:val="auto"/>
          <w:rtl/>
        </w:rPr>
        <w:t>.</w:t>
      </w:r>
    </w:p>
    <w:p w:rsidR="005E1A55" w:rsidRDefault="00262DCE" w:rsidP="00AD5352">
      <w:pPr>
        <w:tabs>
          <w:tab w:val="left" w:pos="281"/>
          <w:tab w:val="left" w:pos="423"/>
        </w:tabs>
        <w:ind w:left="-2" w:firstLine="0"/>
        <w:jc w:val="left"/>
        <w:outlineLvl w:val="0"/>
        <w:rPr>
          <w:b/>
          <w:bCs/>
          <w:color w:val="auto"/>
          <w:u w:val="single"/>
          <w:rtl/>
        </w:rPr>
      </w:pPr>
      <w:r w:rsidRPr="00704991">
        <w:rPr>
          <w:rFonts w:hint="cs"/>
          <w:b/>
          <w:bCs/>
          <w:color w:val="auto"/>
          <w:u w:val="single"/>
          <w:rtl/>
        </w:rPr>
        <w:lastRenderedPageBreak/>
        <w:t xml:space="preserve"> </w:t>
      </w:r>
      <w:r w:rsidR="005E1A55" w:rsidRPr="00704991">
        <w:rPr>
          <w:rFonts w:hint="cs"/>
          <w:b/>
          <w:bCs/>
          <w:color w:val="auto"/>
          <w:u w:val="single"/>
          <w:rtl/>
        </w:rPr>
        <w:t>تأتي أهمية هذا التفسير وقيمته العلمية من جانبين:</w:t>
      </w:r>
    </w:p>
    <w:p w:rsidR="00AD5352" w:rsidRPr="00AD5352" w:rsidRDefault="00AD5352" w:rsidP="00AD5352">
      <w:pPr>
        <w:tabs>
          <w:tab w:val="left" w:pos="281"/>
          <w:tab w:val="left" w:pos="423"/>
        </w:tabs>
        <w:ind w:left="-2" w:firstLine="0"/>
        <w:jc w:val="left"/>
        <w:outlineLvl w:val="0"/>
        <w:rPr>
          <w:b/>
          <w:bCs/>
          <w:color w:val="auto"/>
          <w:sz w:val="24"/>
          <w:szCs w:val="24"/>
          <w:u w:val="single"/>
          <w:rtl/>
        </w:rPr>
      </w:pPr>
    </w:p>
    <w:p w:rsidR="005E1A55" w:rsidRPr="00704991" w:rsidRDefault="005E1A55" w:rsidP="00AD5352">
      <w:pPr>
        <w:tabs>
          <w:tab w:val="left" w:pos="281"/>
        </w:tabs>
        <w:ind w:left="-2" w:firstLine="0"/>
        <w:jc w:val="left"/>
        <w:outlineLvl w:val="0"/>
        <w:rPr>
          <w:color w:val="auto"/>
          <w:rtl/>
        </w:rPr>
      </w:pPr>
      <w:r w:rsidRPr="00704991">
        <w:rPr>
          <w:rFonts w:hint="cs"/>
          <w:color w:val="auto"/>
          <w:rtl/>
        </w:rPr>
        <w:t>الأول: أنَّه أول تفسير كامل يصل إلينا.</w:t>
      </w:r>
    </w:p>
    <w:p w:rsidR="009D2964" w:rsidRPr="00704991" w:rsidRDefault="005E1A55" w:rsidP="00AD5352">
      <w:pPr>
        <w:tabs>
          <w:tab w:val="left" w:pos="281"/>
        </w:tabs>
        <w:ind w:left="-2" w:firstLine="0"/>
        <w:jc w:val="left"/>
        <w:outlineLvl w:val="0"/>
        <w:rPr>
          <w:color w:val="auto"/>
          <w:rtl/>
        </w:rPr>
      </w:pPr>
      <w:r w:rsidRPr="00704991">
        <w:rPr>
          <w:rFonts w:hint="cs"/>
          <w:color w:val="auto"/>
          <w:rtl/>
        </w:rPr>
        <w:t xml:space="preserve">الثاني: </w:t>
      </w:r>
      <w:r w:rsidR="009D2964" w:rsidRPr="00704991">
        <w:rPr>
          <w:rFonts w:hint="cs"/>
          <w:color w:val="auto"/>
          <w:rtl/>
        </w:rPr>
        <w:t xml:space="preserve">قرب الزمن الذي أملاه وألفه فيه من خير طبقات القرون </w:t>
      </w:r>
      <w:r w:rsidR="009D2964" w:rsidRPr="00704991">
        <w:rPr>
          <w:color w:val="auto"/>
          <w:rtl/>
        </w:rPr>
        <w:t>–</w:t>
      </w:r>
      <w:r w:rsidR="009D2964" w:rsidRPr="00704991">
        <w:rPr>
          <w:rFonts w:hint="cs"/>
          <w:color w:val="auto"/>
          <w:rtl/>
        </w:rPr>
        <w:t xml:space="preserve"> الصحابة والتابعين وأتباع التابعين -:</w:t>
      </w:r>
    </w:p>
    <w:p w:rsidR="009D2964" w:rsidRPr="00704991" w:rsidRDefault="009D2964" w:rsidP="00AD5352">
      <w:pPr>
        <w:tabs>
          <w:tab w:val="left" w:pos="281"/>
        </w:tabs>
        <w:ind w:left="-2" w:firstLine="0"/>
        <w:jc w:val="left"/>
        <w:outlineLvl w:val="0"/>
        <w:rPr>
          <w:color w:val="auto"/>
          <w:rtl/>
        </w:rPr>
      </w:pPr>
      <w:r w:rsidRPr="00704991">
        <w:rPr>
          <w:rFonts w:hint="cs"/>
          <w:color w:val="auto"/>
          <w:rtl/>
        </w:rPr>
        <w:t>فقد أملى ابن جرير</w:t>
      </w:r>
      <w:r w:rsidR="00A40623" w:rsidRPr="00704991">
        <w:rPr>
          <w:rFonts w:ascii="AGA Arabesque" w:hAnsi="AGA Arabesque" w:cs="DecoType Naskh Swashes" w:hint="cs"/>
          <w:color w:val="auto"/>
          <w:sz w:val="28"/>
          <w:szCs w:val="28"/>
          <w:rtl/>
        </w:rPr>
        <w:t xml:space="preserve"> رحمه الله</w:t>
      </w:r>
      <w:r w:rsidRPr="00704991">
        <w:rPr>
          <w:rFonts w:hint="cs"/>
          <w:color w:val="auto"/>
          <w:rtl/>
        </w:rPr>
        <w:t xml:space="preserve"> كتابه جامع البيان عن تأويل القرآن على تلاميذه سنة</w:t>
      </w:r>
      <w:r w:rsidR="00FF6F68" w:rsidRPr="00704991">
        <w:rPr>
          <w:rFonts w:hint="cs"/>
          <w:color w:val="auto"/>
          <w:rtl/>
        </w:rPr>
        <w:t>: مائتين وثلاثة وثمانين</w:t>
      </w:r>
      <w:r w:rsidRPr="00704991">
        <w:rPr>
          <w:rFonts w:hint="cs"/>
          <w:color w:val="auto"/>
          <w:rtl/>
        </w:rPr>
        <w:t xml:space="preserve"> (283) إلى سنة</w:t>
      </w:r>
      <w:r w:rsidR="00FF6F68" w:rsidRPr="00704991">
        <w:rPr>
          <w:rFonts w:hint="cs"/>
          <w:color w:val="auto"/>
          <w:rtl/>
        </w:rPr>
        <w:t>: مائتين وتسعين</w:t>
      </w:r>
      <w:r w:rsidR="00D12228" w:rsidRPr="00704991">
        <w:rPr>
          <w:rFonts w:hint="cs"/>
          <w:color w:val="auto"/>
          <w:rtl/>
        </w:rPr>
        <w:t xml:space="preserve"> للهجرة</w:t>
      </w:r>
      <w:r w:rsidRPr="00704991">
        <w:rPr>
          <w:rFonts w:hint="cs"/>
          <w:color w:val="auto"/>
          <w:rtl/>
        </w:rPr>
        <w:t xml:space="preserve"> (290) هـ  ثم قُرئ عليه سنة</w:t>
      </w:r>
      <w:r w:rsidR="00D12228" w:rsidRPr="00704991">
        <w:rPr>
          <w:rFonts w:hint="cs"/>
          <w:color w:val="auto"/>
          <w:rtl/>
        </w:rPr>
        <w:t>: ثلاثمائة وستة للهجرة</w:t>
      </w:r>
      <w:r w:rsidRPr="00704991">
        <w:rPr>
          <w:rFonts w:hint="cs"/>
          <w:color w:val="auto"/>
          <w:rtl/>
        </w:rPr>
        <w:t xml:space="preserve"> (306)</w:t>
      </w:r>
      <w:r w:rsidR="00D12228" w:rsidRPr="00704991">
        <w:rPr>
          <w:rFonts w:hint="cs"/>
          <w:color w:val="auto"/>
          <w:rtl/>
        </w:rPr>
        <w:t xml:space="preserve"> هـ</w:t>
      </w:r>
      <w:r w:rsidRPr="00704991">
        <w:rPr>
          <w:rFonts w:hint="cs"/>
          <w:color w:val="auto"/>
          <w:rtl/>
        </w:rPr>
        <w:t xml:space="preserve">  وقد أطبق العلماء على الثناء على تفسيره.</w:t>
      </w:r>
    </w:p>
    <w:p w:rsidR="009D2964" w:rsidRDefault="009D2964" w:rsidP="00AD5352">
      <w:pPr>
        <w:tabs>
          <w:tab w:val="left" w:pos="281"/>
        </w:tabs>
        <w:ind w:left="-2" w:firstLine="0"/>
        <w:jc w:val="left"/>
        <w:outlineLvl w:val="0"/>
        <w:rPr>
          <w:b/>
          <w:bCs/>
          <w:color w:val="auto"/>
          <w:u w:val="single"/>
          <w:rtl/>
        </w:rPr>
      </w:pPr>
      <w:r w:rsidRPr="00704991">
        <w:rPr>
          <w:rFonts w:hint="cs"/>
          <w:b/>
          <w:bCs/>
          <w:color w:val="auto"/>
          <w:u w:val="single"/>
          <w:rtl/>
        </w:rPr>
        <w:t xml:space="preserve">وهذه </w:t>
      </w:r>
      <w:r w:rsidR="00B7009B" w:rsidRPr="00704991">
        <w:rPr>
          <w:rFonts w:hint="cs"/>
          <w:b/>
          <w:bCs/>
          <w:color w:val="auto"/>
          <w:u w:val="single"/>
          <w:rtl/>
        </w:rPr>
        <w:t>بعض النقاط تلخص منهج الطبري في تفسيره</w:t>
      </w:r>
      <w:r w:rsidRPr="00704991">
        <w:rPr>
          <w:rFonts w:hint="cs"/>
          <w:b/>
          <w:bCs/>
          <w:color w:val="auto"/>
          <w:u w:val="single"/>
          <w:rtl/>
        </w:rPr>
        <w:t>:</w:t>
      </w:r>
    </w:p>
    <w:p w:rsidR="00AD5352" w:rsidRPr="00AD5352" w:rsidRDefault="00AD5352" w:rsidP="00AD5352">
      <w:pPr>
        <w:tabs>
          <w:tab w:val="left" w:pos="281"/>
        </w:tabs>
        <w:ind w:left="-2" w:firstLine="0"/>
        <w:jc w:val="left"/>
        <w:outlineLvl w:val="0"/>
        <w:rPr>
          <w:b/>
          <w:bCs/>
          <w:color w:val="auto"/>
          <w:sz w:val="18"/>
          <w:szCs w:val="18"/>
          <w:u w:val="single"/>
          <w:rtl/>
        </w:rPr>
      </w:pPr>
    </w:p>
    <w:p w:rsidR="009D2964" w:rsidRPr="00704991" w:rsidRDefault="00720969" w:rsidP="00AD5352">
      <w:pPr>
        <w:numPr>
          <w:ilvl w:val="0"/>
          <w:numId w:val="13"/>
        </w:numPr>
        <w:tabs>
          <w:tab w:val="left" w:pos="281"/>
        </w:tabs>
        <w:ind w:left="-2" w:firstLine="0"/>
        <w:jc w:val="left"/>
        <w:outlineLvl w:val="0"/>
        <w:rPr>
          <w:color w:val="auto"/>
          <w:rtl/>
        </w:rPr>
      </w:pPr>
      <w:r w:rsidRPr="00704991">
        <w:rPr>
          <w:rFonts w:hint="cs"/>
          <w:color w:val="auto"/>
          <w:rtl/>
        </w:rPr>
        <w:t>قدَّم له بمقدمة علمية حشد فيها جملةً من مسائل علوم القرآن.</w:t>
      </w:r>
    </w:p>
    <w:p w:rsidR="00720969" w:rsidRPr="00704991" w:rsidRDefault="00720969" w:rsidP="00AD5352">
      <w:pPr>
        <w:numPr>
          <w:ilvl w:val="0"/>
          <w:numId w:val="13"/>
        </w:numPr>
        <w:tabs>
          <w:tab w:val="left" w:pos="281"/>
        </w:tabs>
        <w:ind w:left="-2" w:firstLine="0"/>
        <w:jc w:val="left"/>
        <w:outlineLvl w:val="0"/>
        <w:rPr>
          <w:color w:val="auto"/>
        </w:rPr>
      </w:pPr>
      <w:r w:rsidRPr="00704991">
        <w:rPr>
          <w:rFonts w:hint="cs"/>
          <w:color w:val="auto"/>
          <w:rtl/>
        </w:rPr>
        <w:t>يجزئ الآية التي يريد تفسيرها إلى أجزاء فيفسرها جملة جملة ويعمد إلى تفسير</w:t>
      </w:r>
      <w:r w:rsidR="000E10B5" w:rsidRPr="00704991">
        <w:rPr>
          <w:rFonts w:hint="cs"/>
          <w:color w:val="auto"/>
          <w:rtl/>
        </w:rPr>
        <w:t xml:space="preserve"> هذه الجملة فيذكر المعنى الإجمالي</w:t>
      </w:r>
      <w:r w:rsidRPr="00704991">
        <w:rPr>
          <w:rFonts w:hint="cs"/>
          <w:color w:val="auto"/>
          <w:rtl/>
        </w:rPr>
        <w:t xml:space="preserve"> لها بعدها أو يذكره أثناء ترجيحه إن كان هناك خلاف في تفسيرها.</w:t>
      </w:r>
    </w:p>
    <w:p w:rsidR="00720969" w:rsidRPr="00704991" w:rsidRDefault="0025657B" w:rsidP="00AD5352">
      <w:pPr>
        <w:numPr>
          <w:ilvl w:val="0"/>
          <w:numId w:val="13"/>
        </w:numPr>
        <w:tabs>
          <w:tab w:val="left" w:pos="281"/>
        </w:tabs>
        <w:ind w:left="-2" w:firstLine="0"/>
        <w:jc w:val="left"/>
        <w:outlineLvl w:val="0"/>
        <w:rPr>
          <w:color w:val="auto"/>
        </w:rPr>
      </w:pPr>
      <w:r w:rsidRPr="00704991">
        <w:rPr>
          <w:rFonts w:hint="cs"/>
          <w:color w:val="auto"/>
          <w:rtl/>
        </w:rPr>
        <w:t>إذا لم يكن هناك خلاف بين أهل التأويل فسَّر تفسيراً جملياً ثم قال: وبنحو الذي قلنا في ذلك قال أهل التأويل.</w:t>
      </w:r>
    </w:p>
    <w:p w:rsidR="0025657B" w:rsidRPr="00704991" w:rsidRDefault="0025657B" w:rsidP="00AD5352">
      <w:pPr>
        <w:numPr>
          <w:ilvl w:val="0"/>
          <w:numId w:val="13"/>
        </w:numPr>
        <w:tabs>
          <w:tab w:val="clear" w:pos="814"/>
          <w:tab w:val="left" w:pos="281"/>
          <w:tab w:val="num" w:pos="990"/>
        </w:tabs>
        <w:ind w:left="-2" w:firstLine="0"/>
        <w:jc w:val="both"/>
        <w:outlineLvl w:val="0"/>
        <w:rPr>
          <w:color w:val="auto"/>
        </w:rPr>
      </w:pPr>
      <w:r w:rsidRPr="00704991">
        <w:rPr>
          <w:rFonts w:hint="cs"/>
          <w:color w:val="auto"/>
          <w:rtl/>
        </w:rPr>
        <w:t>وإذا كان بين أهل التأويل خلاف فقد يذكر التفسير الجملي ثم ينص على وجود الخلاف ويقول: واختلف أهل التأويل في تأويل ذلك فقال بعضهم فيه نحو الذي قلنا فيه.</w:t>
      </w:r>
    </w:p>
    <w:p w:rsidR="0025657B" w:rsidRPr="00704991" w:rsidRDefault="0025657B" w:rsidP="00AD5352">
      <w:pPr>
        <w:numPr>
          <w:ilvl w:val="0"/>
          <w:numId w:val="13"/>
        </w:numPr>
        <w:tabs>
          <w:tab w:val="clear" w:pos="814"/>
          <w:tab w:val="left" w:pos="281"/>
          <w:tab w:val="left" w:pos="423"/>
          <w:tab w:val="num" w:pos="990"/>
        </w:tabs>
        <w:ind w:left="-2" w:firstLine="0"/>
        <w:jc w:val="both"/>
        <w:outlineLvl w:val="0"/>
        <w:rPr>
          <w:color w:val="auto"/>
        </w:rPr>
      </w:pPr>
      <w:r w:rsidRPr="00704991">
        <w:rPr>
          <w:rFonts w:hint="cs"/>
          <w:color w:val="auto"/>
          <w:rtl/>
        </w:rPr>
        <w:t xml:space="preserve">وقد يذكر اختلاف أهل التأويل بعد المقطع المفسَّر مباشرةً ثم يذكر التفسير الجملي </w:t>
      </w:r>
      <w:r w:rsidR="00B7009B" w:rsidRPr="00704991">
        <w:rPr>
          <w:rFonts w:hint="cs"/>
          <w:color w:val="auto"/>
          <w:rtl/>
        </w:rPr>
        <w:t>أ</w:t>
      </w:r>
      <w:r w:rsidRPr="00704991">
        <w:rPr>
          <w:rFonts w:hint="cs"/>
          <w:color w:val="auto"/>
          <w:rtl/>
        </w:rPr>
        <w:t>ثناء ترجيحه.</w:t>
      </w:r>
    </w:p>
    <w:p w:rsidR="0025657B" w:rsidRPr="00704991" w:rsidRDefault="0025657B" w:rsidP="00AD5352">
      <w:pPr>
        <w:numPr>
          <w:ilvl w:val="0"/>
          <w:numId w:val="13"/>
        </w:numPr>
        <w:tabs>
          <w:tab w:val="clear" w:pos="814"/>
          <w:tab w:val="left" w:pos="281"/>
          <w:tab w:val="left" w:pos="423"/>
          <w:tab w:val="num" w:pos="990"/>
        </w:tabs>
        <w:ind w:left="-2" w:firstLine="0"/>
        <w:jc w:val="both"/>
        <w:outlineLvl w:val="0"/>
        <w:rPr>
          <w:color w:val="auto"/>
        </w:rPr>
      </w:pPr>
      <w:r w:rsidRPr="00704991">
        <w:rPr>
          <w:rFonts w:hint="cs"/>
          <w:color w:val="auto"/>
          <w:rtl/>
        </w:rPr>
        <w:t>ومن عادته أن يترجم لكل قولٍ بقوله: فقال بعضهم ... ثم يقول: ذكر من قال ذلك ثم يذكر أقوالهم مسنداً إليهم بما وصله عنهم من أسانيد ثم يقول: وقال غيرهم وقال آخرون... ثم يذكر أقوالهم.</w:t>
      </w:r>
    </w:p>
    <w:p w:rsidR="0025657B" w:rsidRPr="00704991" w:rsidRDefault="0025657B" w:rsidP="00AD5352">
      <w:pPr>
        <w:numPr>
          <w:ilvl w:val="0"/>
          <w:numId w:val="13"/>
        </w:numPr>
        <w:tabs>
          <w:tab w:val="clear" w:pos="814"/>
          <w:tab w:val="left" w:pos="281"/>
          <w:tab w:val="left" w:pos="423"/>
          <w:tab w:val="num" w:pos="990"/>
        </w:tabs>
        <w:ind w:left="-2" w:firstLine="0"/>
        <w:jc w:val="both"/>
        <w:outlineLvl w:val="0"/>
        <w:rPr>
          <w:color w:val="auto"/>
        </w:rPr>
      </w:pPr>
      <w:r w:rsidRPr="00704991">
        <w:rPr>
          <w:rFonts w:hint="cs"/>
          <w:color w:val="auto"/>
          <w:rtl/>
        </w:rPr>
        <w:t xml:space="preserve">فإذا انتهى من عرض أقوالهم رجَّح ما يراه صواباً وغالباً ما تكون عبارته: قال أبو جعفر: والقول الذي هو عندي أولى بالصواب قول من قال أو يذكر عبارة مقاربة لها ثم يذكر ترجيحه </w:t>
      </w:r>
      <w:r w:rsidRPr="00704991">
        <w:rPr>
          <w:rFonts w:hint="cs"/>
          <w:color w:val="auto"/>
          <w:rtl/>
        </w:rPr>
        <w:lastRenderedPageBreak/>
        <w:t>ومستنده في الترجيح وغالباً ما يكون مستنده قاعدة علمية ترجيحية وهو مما تميز به في تفسيره.</w:t>
      </w:r>
    </w:p>
    <w:p w:rsidR="002D79E9" w:rsidRPr="00704991" w:rsidRDefault="002D79E9" w:rsidP="00AD5352">
      <w:pPr>
        <w:numPr>
          <w:ilvl w:val="0"/>
          <w:numId w:val="13"/>
        </w:numPr>
        <w:tabs>
          <w:tab w:val="clear" w:pos="814"/>
          <w:tab w:val="left" w:pos="281"/>
          <w:tab w:val="left" w:pos="423"/>
          <w:tab w:val="num" w:pos="990"/>
        </w:tabs>
        <w:ind w:left="-2" w:firstLine="0"/>
        <w:jc w:val="both"/>
        <w:outlineLvl w:val="0"/>
        <w:rPr>
          <w:b/>
          <w:bCs/>
          <w:color w:val="auto"/>
        </w:rPr>
      </w:pPr>
      <w:r w:rsidRPr="00704991">
        <w:rPr>
          <w:rFonts w:hint="cs"/>
          <w:color w:val="auto"/>
          <w:rtl/>
        </w:rPr>
        <w:t>اعتمد أقوال ثلاث طبقات من طبقات مفسري</w:t>
      </w:r>
      <w:r w:rsidR="00B7009B" w:rsidRPr="00704991">
        <w:rPr>
          <w:rFonts w:hint="cs"/>
          <w:color w:val="auto"/>
          <w:rtl/>
        </w:rPr>
        <w:t>ْ</w:t>
      </w:r>
      <w:r w:rsidRPr="00704991">
        <w:rPr>
          <w:rFonts w:hint="cs"/>
          <w:color w:val="auto"/>
          <w:rtl/>
        </w:rPr>
        <w:t xml:space="preserve"> السلف وهم الصحابة والتابعون وأتباع التابعين ولم يكن له ترتيب معيَّن يسير عليه في ذكر أقوالهم </w:t>
      </w:r>
      <w:r w:rsidRPr="00704991">
        <w:rPr>
          <w:rFonts w:hint="cs"/>
          <w:b/>
          <w:bCs/>
          <w:color w:val="auto"/>
          <w:rtl/>
        </w:rPr>
        <w:t>وإن كان يغلب عليه تأخير الرواية عن: ابن زيد.</w:t>
      </w:r>
    </w:p>
    <w:p w:rsidR="002D79E9" w:rsidRPr="00704991" w:rsidRDefault="0025657B" w:rsidP="00AD5352">
      <w:pPr>
        <w:numPr>
          <w:ilvl w:val="0"/>
          <w:numId w:val="13"/>
        </w:numPr>
        <w:tabs>
          <w:tab w:val="clear" w:pos="814"/>
          <w:tab w:val="left" w:pos="281"/>
          <w:tab w:val="left" w:pos="423"/>
          <w:tab w:val="num" w:pos="990"/>
        </w:tabs>
        <w:ind w:left="-2" w:firstLine="0"/>
        <w:jc w:val="both"/>
        <w:outlineLvl w:val="0"/>
        <w:rPr>
          <w:color w:val="auto"/>
        </w:rPr>
      </w:pPr>
      <w:r w:rsidRPr="00704991">
        <w:rPr>
          <w:rFonts w:hint="cs"/>
          <w:b/>
          <w:bCs/>
          <w:color w:val="auto"/>
          <w:rtl/>
        </w:rPr>
        <w:t xml:space="preserve"> </w:t>
      </w:r>
      <w:r w:rsidR="002D79E9" w:rsidRPr="00704991">
        <w:rPr>
          <w:rFonts w:hint="cs"/>
          <w:color w:val="auto"/>
          <w:rtl/>
        </w:rPr>
        <w:t>لم يخرج في ترجيحاته عن قول هذه الطبقات الثلاث إلا نادراً وكان شرطه في كتابه ألا يخرج المفسِّر عن أقوال هذه الطبقات الثلاث.</w:t>
      </w:r>
    </w:p>
    <w:p w:rsidR="00B7009B" w:rsidRPr="00704991" w:rsidRDefault="002D79E9" w:rsidP="00AD5352">
      <w:pPr>
        <w:numPr>
          <w:ilvl w:val="0"/>
          <w:numId w:val="13"/>
        </w:numPr>
        <w:tabs>
          <w:tab w:val="clear" w:pos="814"/>
          <w:tab w:val="left" w:pos="281"/>
          <w:tab w:val="left" w:pos="423"/>
          <w:tab w:val="num" w:pos="990"/>
        </w:tabs>
        <w:ind w:left="-2" w:firstLine="0"/>
        <w:jc w:val="both"/>
        <w:outlineLvl w:val="0"/>
        <w:rPr>
          <w:color w:val="auto"/>
        </w:rPr>
      </w:pPr>
      <w:r w:rsidRPr="00704991">
        <w:rPr>
          <w:rFonts w:hint="cs"/>
          <w:color w:val="auto"/>
          <w:rtl/>
        </w:rPr>
        <w:t>ولهذا ردَّ أقوال أهل العربية المخالفة لأقوال السلف أ</w:t>
      </w:r>
      <w:r w:rsidR="00B7009B" w:rsidRPr="00704991">
        <w:rPr>
          <w:rFonts w:hint="cs"/>
          <w:color w:val="auto"/>
          <w:rtl/>
        </w:rPr>
        <w:t>دنى مخالفة ولم يعتمد عليها إلا</w:t>
      </w:r>
      <w:r w:rsidRPr="00704991">
        <w:rPr>
          <w:rFonts w:hint="cs"/>
          <w:color w:val="auto"/>
          <w:rtl/>
        </w:rPr>
        <w:t xml:space="preserve"> إذا لم يرد عن السلف في مقطع من مقاطع الآية شيء </w:t>
      </w:r>
      <w:r w:rsidR="00B7009B" w:rsidRPr="00704991">
        <w:rPr>
          <w:rFonts w:hint="cs"/>
          <w:color w:val="auto"/>
          <w:vertAlign w:val="superscript"/>
          <w:rtl/>
        </w:rPr>
        <w:t>(</w:t>
      </w:r>
      <w:r w:rsidR="00B7009B" w:rsidRPr="00704991">
        <w:rPr>
          <w:rStyle w:val="ad"/>
          <w:color w:val="auto"/>
          <w:rtl/>
        </w:rPr>
        <w:footnoteReference w:id="193"/>
      </w:r>
      <w:r w:rsidR="00B7009B" w:rsidRPr="00704991">
        <w:rPr>
          <w:rFonts w:hint="cs"/>
          <w:color w:val="auto"/>
          <w:vertAlign w:val="superscript"/>
          <w:rtl/>
        </w:rPr>
        <w:t>)</w:t>
      </w:r>
      <w:r w:rsidR="00B7009B" w:rsidRPr="00704991">
        <w:rPr>
          <w:rFonts w:hint="cs"/>
          <w:color w:val="auto"/>
          <w:rtl/>
        </w:rPr>
        <w:t>.</w:t>
      </w:r>
    </w:p>
    <w:p w:rsidR="009F3014" w:rsidRPr="00704991" w:rsidRDefault="009F3014" w:rsidP="00AD5352">
      <w:pPr>
        <w:numPr>
          <w:ilvl w:val="0"/>
          <w:numId w:val="13"/>
        </w:numPr>
        <w:tabs>
          <w:tab w:val="clear" w:pos="814"/>
          <w:tab w:val="left" w:pos="281"/>
          <w:tab w:val="left" w:pos="423"/>
          <w:tab w:val="num" w:pos="990"/>
        </w:tabs>
        <w:ind w:left="-2" w:firstLine="0"/>
        <w:jc w:val="both"/>
        <w:outlineLvl w:val="0"/>
        <w:rPr>
          <w:color w:val="auto"/>
        </w:rPr>
      </w:pPr>
      <w:r w:rsidRPr="00704991">
        <w:rPr>
          <w:rFonts w:hint="cs"/>
          <w:color w:val="auto"/>
          <w:rtl/>
        </w:rPr>
        <w:t>اعتمد الطبري النظر إلى صحة المعنى المفسَّر به وإلى تلاؤمه مع السياق وقد كان هذا هو المنهج العام في تفسيره وكان يعتمد على صح</w:t>
      </w:r>
      <w:r w:rsidR="00B7009B" w:rsidRPr="00704991">
        <w:rPr>
          <w:rFonts w:hint="cs"/>
          <w:color w:val="auto"/>
          <w:rtl/>
        </w:rPr>
        <w:t>ة</w:t>
      </w:r>
      <w:r w:rsidRPr="00704991">
        <w:rPr>
          <w:rFonts w:hint="cs"/>
          <w:color w:val="auto"/>
          <w:rtl/>
        </w:rPr>
        <w:t xml:space="preserve"> المعنى في الترجيح بين الأقوال.</w:t>
      </w:r>
    </w:p>
    <w:p w:rsidR="009F3014" w:rsidRPr="00704991" w:rsidRDefault="009F3014" w:rsidP="00AD5352">
      <w:pPr>
        <w:numPr>
          <w:ilvl w:val="0"/>
          <w:numId w:val="13"/>
        </w:numPr>
        <w:tabs>
          <w:tab w:val="clear" w:pos="814"/>
          <w:tab w:val="left" w:pos="423"/>
          <w:tab w:val="num" w:pos="990"/>
        </w:tabs>
        <w:ind w:left="-2" w:firstLine="0"/>
        <w:jc w:val="both"/>
        <w:outlineLvl w:val="0"/>
        <w:rPr>
          <w:color w:val="auto"/>
        </w:rPr>
      </w:pPr>
      <w:r w:rsidRPr="00704991">
        <w:rPr>
          <w:rFonts w:hint="cs"/>
          <w:color w:val="auto"/>
          <w:rtl/>
        </w:rPr>
        <w:t>لا يبين درجة إسناد الآثار إلا نادراً ولم يكن من منهجه نقد أسانيد التفسير.</w:t>
      </w:r>
    </w:p>
    <w:p w:rsidR="009F3014" w:rsidRPr="00704991" w:rsidRDefault="009F3014" w:rsidP="00AD5352">
      <w:pPr>
        <w:numPr>
          <w:ilvl w:val="0"/>
          <w:numId w:val="13"/>
        </w:numPr>
        <w:tabs>
          <w:tab w:val="clear" w:pos="814"/>
          <w:tab w:val="left" w:pos="281"/>
          <w:tab w:val="num" w:pos="990"/>
        </w:tabs>
        <w:ind w:left="-2" w:firstLine="0"/>
        <w:jc w:val="both"/>
        <w:outlineLvl w:val="0"/>
        <w:rPr>
          <w:color w:val="auto"/>
        </w:rPr>
      </w:pPr>
      <w:r w:rsidRPr="00704991">
        <w:rPr>
          <w:rFonts w:hint="cs"/>
          <w:color w:val="auto"/>
          <w:rtl/>
        </w:rPr>
        <w:t xml:space="preserve">لا يفرق </w:t>
      </w:r>
      <w:r w:rsidRPr="00704991">
        <w:rPr>
          <w:color w:val="auto"/>
          <w:rtl/>
        </w:rPr>
        <w:t>–</w:t>
      </w:r>
      <w:r w:rsidRPr="00704991">
        <w:rPr>
          <w:rFonts w:hint="cs"/>
          <w:color w:val="auto"/>
          <w:rtl/>
        </w:rPr>
        <w:t xml:space="preserve"> في الغالب- بين طبقات السلف في الترجيح وقد يقدم قول أتباع التابعين أو التابعين على قول الصحابي.</w:t>
      </w:r>
    </w:p>
    <w:p w:rsidR="009F3014" w:rsidRPr="00704991" w:rsidRDefault="009F3014" w:rsidP="00AD5352">
      <w:pPr>
        <w:numPr>
          <w:ilvl w:val="0"/>
          <w:numId w:val="13"/>
        </w:numPr>
        <w:tabs>
          <w:tab w:val="clear" w:pos="814"/>
          <w:tab w:val="left" w:pos="281"/>
          <w:tab w:val="num" w:pos="990"/>
        </w:tabs>
        <w:ind w:left="-2" w:firstLine="0"/>
        <w:jc w:val="both"/>
        <w:outlineLvl w:val="0"/>
        <w:rPr>
          <w:color w:val="auto"/>
        </w:rPr>
      </w:pPr>
      <w:r w:rsidRPr="00704991">
        <w:rPr>
          <w:rFonts w:hint="cs"/>
          <w:color w:val="auto"/>
          <w:rtl/>
        </w:rPr>
        <w:t>وإن كان في بعض المواطن يقدم قول الصحابة خصوصاً فيما يتعلق بالنزول.</w:t>
      </w:r>
    </w:p>
    <w:p w:rsidR="0025657B" w:rsidRPr="00704991" w:rsidRDefault="009F3014" w:rsidP="00AD5352">
      <w:pPr>
        <w:numPr>
          <w:ilvl w:val="0"/>
          <w:numId w:val="13"/>
        </w:numPr>
        <w:tabs>
          <w:tab w:val="clear" w:pos="814"/>
          <w:tab w:val="left" w:pos="281"/>
          <w:tab w:val="num" w:pos="990"/>
        </w:tabs>
        <w:ind w:left="-2" w:firstLine="0"/>
        <w:jc w:val="both"/>
        <w:outlineLvl w:val="0"/>
        <w:rPr>
          <w:color w:val="auto"/>
        </w:rPr>
      </w:pPr>
      <w:r w:rsidRPr="00704991">
        <w:rPr>
          <w:rFonts w:hint="cs"/>
          <w:color w:val="auto"/>
          <w:rtl/>
        </w:rPr>
        <w:t>يقدم قول الجمهور على قول غيرهم وقد يعدُّه إجماعاً ويعُدُّ</w:t>
      </w:r>
      <w:r w:rsidR="002D79E9" w:rsidRPr="00704991">
        <w:rPr>
          <w:rFonts w:hint="cs"/>
          <w:color w:val="auto"/>
          <w:rtl/>
        </w:rPr>
        <w:t xml:space="preserve"> </w:t>
      </w:r>
      <w:r w:rsidRPr="00704991">
        <w:rPr>
          <w:rFonts w:hint="cs"/>
          <w:color w:val="auto"/>
          <w:rtl/>
        </w:rPr>
        <w:t>القول المخالف لهم شاذاً.</w:t>
      </w:r>
    </w:p>
    <w:p w:rsidR="009F3014" w:rsidRPr="00704991" w:rsidRDefault="009F3014" w:rsidP="00AD5352">
      <w:pPr>
        <w:numPr>
          <w:ilvl w:val="0"/>
          <w:numId w:val="13"/>
        </w:numPr>
        <w:tabs>
          <w:tab w:val="clear" w:pos="814"/>
          <w:tab w:val="left" w:pos="281"/>
          <w:tab w:val="num" w:pos="990"/>
        </w:tabs>
        <w:ind w:left="-2" w:firstLine="0"/>
        <w:jc w:val="both"/>
        <w:outlineLvl w:val="0"/>
        <w:rPr>
          <w:color w:val="auto"/>
        </w:rPr>
      </w:pPr>
      <w:r w:rsidRPr="00704991">
        <w:rPr>
          <w:rFonts w:hint="cs"/>
          <w:color w:val="auto"/>
          <w:rtl/>
        </w:rPr>
        <w:t>يعُدُّ عدم قول السلف بقولٍ دلالة على إجماعهم على تركه ويرجح بهذه الحجة عنده .</w:t>
      </w:r>
    </w:p>
    <w:p w:rsidR="009F3014" w:rsidRPr="00704991" w:rsidRDefault="009F3014" w:rsidP="00AD5352">
      <w:pPr>
        <w:numPr>
          <w:ilvl w:val="0"/>
          <w:numId w:val="13"/>
        </w:numPr>
        <w:tabs>
          <w:tab w:val="clear" w:pos="814"/>
          <w:tab w:val="left" w:pos="281"/>
          <w:tab w:val="num" w:pos="990"/>
        </w:tabs>
        <w:ind w:left="-2" w:firstLine="0"/>
        <w:jc w:val="both"/>
        <w:outlineLvl w:val="0"/>
        <w:rPr>
          <w:color w:val="auto"/>
        </w:rPr>
      </w:pPr>
      <w:r w:rsidRPr="00704991">
        <w:rPr>
          <w:rFonts w:hint="cs"/>
          <w:color w:val="auto"/>
          <w:rtl/>
        </w:rPr>
        <w:t>لم يلتزم بالأخذ بقو</w:t>
      </w:r>
      <w:r w:rsidR="00B7009B" w:rsidRPr="00704991">
        <w:rPr>
          <w:rFonts w:hint="cs"/>
          <w:color w:val="auto"/>
          <w:rtl/>
        </w:rPr>
        <w:t>ل</w:t>
      </w:r>
      <w:r w:rsidRPr="00704991">
        <w:rPr>
          <w:rFonts w:hint="cs"/>
          <w:color w:val="auto"/>
          <w:rtl/>
        </w:rPr>
        <w:t xml:space="preserve"> الصحابي في الغيبيات.</w:t>
      </w:r>
    </w:p>
    <w:p w:rsidR="009F3014" w:rsidRPr="00704991" w:rsidRDefault="009F3014" w:rsidP="00AD5352">
      <w:pPr>
        <w:numPr>
          <w:ilvl w:val="0"/>
          <w:numId w:val="13"/>
        </w:numPr>
        <w:tabs>
          <w:tab w:val="clear" w:pos="814"/>
          <w:tab w:val="left" w:pos="281"/>
          <w:tab w:val="num" w:pos="990"/>
        </w:tabs>
        <w:ind w:left="-2" w:firstLine="0"/>
        <w:jc w:val="both"/>
        <w:outlineLvl w:val="0"/>
        <w:rPr>
          <w:color w:val="auto"/>
        </w:rPr>
      </w:pPr>
      <w:r w:rsidRPr="00704991">
        <w:rPr>
          <w:rFonts w:hint="cs"/>
          <w:color w:val="auto"/>
          <w:rtl/>
        </w:rPr>
        <w:t>لم يُعر</w:t>
      </w:r>
      <w:r w:rsidR="00B7009B" w:rsidRPr="00704991">
        <w:rPr>
          <w:rFonts w:hint="cs"/>
          <w:color w:val="auto"/>
          <w:rtl/>
        </w:rPr>
        <w:t>ِ</w:t>
      </w:r>
      <w:r w:rsidRPr="00704991">
        <w:rPr>
          <w:rFonts w:hint="cs"/>
          <w:color w:val="auto"/>
          <w:rtl/>
        </w:rPr>
        <w:t xml:space="preserve">ض عن مرويات بني إسرائيل لأنه تلقاها بالآثار التي يروي بها عن السلف وقد يبني </w:t>
      </w:r>
      <w:r w:rsidRPr="00704991">
        <w:rPr>
          <w:rFonts w:hint="cs"/>
          <w:color w:val="auto"/>
          <w:rtl/>
        </w:rPr>
        <w:lastRenderedPageBreak/>
        <w:t>المعنى على مجمل ما فيها من المعنى المبيِّن للآية.</w:t>
      </w:r>
    </w:p>
    <w:p w:rsidR="009F3014" w:rsidRPr="00704991" w:rsidRDefault="009F3014" w:rsidP="00AD5352">
      <w:pPr>
        <w:numPr>
          <w:ilvl w:val="0"/>
          <w:numId w:val="13"/>
        </w:numPr>
        <w:tabs>
          <w:tab w:val="clear" w:pos="814"/>
          <w:tab w:val="left" w:pos="281"/>
          <w:tab w:val="num" w:pos="990"/>
        </w:tabs>
        <w:ind w:left="-2" w:firstLine="0"/>
        <w:jc w:val="both"/>
        <w:outlineLvl w:val="0"/>
        <w:rPr>
          <w:color w:val="auto"/>
        </w:rPr>
      </w:pPr>
      <w:r w:rsidRPr="00704991">
        <w:rPr>
          <w:rFonts w:hint="cs"/>
          <w:color w:val="auto"/>
          <w:rtl/>
        </w:rPr>
        <w:t>يؤخر أقوال أهل العربية ويجعلها بعد أقوال السلف وأحياناً بعد ترجيحه بين أقوال السلف.</w:t>
      </w:r>
    </w:p>
    <w:p w:rsidR="009F3014" w:rsidRPr="00704991" w:rsidRDefault="009F3014" w:rsidP="00AD5352">
      <w:pPr>
        <w:numPr>
          <w:ilvl w:val="0"/>
          <w:numId w:val="13"/>
        </w:numPr>
        <w:tabs>
          <w:tab w:val="clear" w:pos="814"/>
          <w:tab w:val="left" w:pos="281"/>
          <w:tab w:val="num" w:pos="990"/>
        </w:tabs>
        <w:ind w:left="-2" w:firstLine="0"/>
        <w:jc w:val="both"/>
        <w:outlineLvl w:val="0"/>
        <w:rPr>
          <w:color w:val="auto"/>
          <w:rtl/>
        </w:rPr>
      </w:pPr>
      <w:r w:rsidRPr="00704991">
        <w:rPr>
          <w:rFonts w:hint="cs"/>
          <w:color w:val="auto"/>
          <w:rtl/>
        </w:rPr>
        <w:t>لا يقبل أقوال اللغويين المخالفة لأقوال السلف ولو كان لها وجه صحيح في المعنى</w:t>
      </w:r>
      <w:r w:rsidR="00B7009B" w:rsidRPr="00704991">
        <w:rPr>
          <w:rFonts w:hint="cs"/>
          <w:color w:val="auto"/>
          <w:vertAlign w:val="superscript"/>
          <w:rtl/>
        </w:rPr>
        <w:t>(</w:t>
      </w:r>
      <w:r w:rsidR="00801067" w:rsidRPr="00704991">
        <w:rPr>
          <w:rStyle w:val="ad"/>
          <w:color w:val="auto"/>
          <w:rtl/>
        </w:rPr>
        <w:footnoteReference w:id="194"/>
      </w:r>
      <w:r w:rsidR="00B7009B" w:rsidRPr="00704991">
        <w:rPr>
          <w:rFonts w:hint="cs"/>
          <w:color w:val="auto"/>
          <w:vertAlign w:val="superscript"/>
          <w:rtl/>
        </w:rPr>
        <w:t>)</w:t>
      </w:r>
      <w:r w:rsidRPr="00704991">
        <w:rPr>
          <w:rFonts w:hint="cs"/>
          <w:color w:val="auto"/>
          <w:rtl/>
        </w:rPr>
        <w:t>.</w:t>
      </w:r>
    </w:p>
    <w:p w:rsidR="00AD5352" w:rsidRDefault="0032630C" w:rsidP="00AD5352">
      <w:pPr>
        <w:ind w:left="-2" w:firstLine="0"/>
        <w:jc w:val="left"/>
        <w:outlineLvl w:val="0"/>
        <w:rPr>
          <w:b/>
          <w:bCs/>
          <w:color w:val="auto"/>
          <w:u w:val="single"/>
          <w:rtl/>
        </w:rPr>
      </w:pPr>
      <w:r w:rsidRPr="00704991">
        <w:rPr>
          <w:rFonts w:hint="cs"/>
          <w:b/>
          <w:bCs/>
          <w:color w:val="auto"/>
          <w:u w:val="single"/>
          <w:rtl/>
        </w:rPr>
        <w:t>و</w:t>
      </w:r>
      <w:r w:rsidR="000F3787" w:rsidRPr="00704991">
        <w:rPr>
          <w:rFonts w:hint="cs"/>
          <w:b/>
          <w:bCs/>
          <w:color w:val="auto"/>
          <w:u w:val="single"/>
          <w:rtl/>
        </w:rPr>
        <w:t xml:space="preserve">منهج تفسير </w:t>
      </w:r>
      <w:r w:rsidRPr="00704991">
        <w:rPr>
          <w:rFonts w:hint="cs"/>
          <w:b/>
          <w:bCs/>
          <w:color w:val="auto"/>
          <w:u w:val="single"/>
          <w:rtl/>
        </w:rPr>
        <w:t>القرآن</w:t>
      </w:r>
      <w:r w:rsidR="000F3787" w:rsidRPr="00704991">
        <w:rPr>
          <w:rFonts w:hint="cs"/>
          <w:b/>
          <w:bCs/>
          <w:color w:val="auto"/>
          <w:u w:val="single"/>
          <w:rtl/>
        </w:rPr>
        <w:t xml:space="preserve"> بالقرآن</w:t>
      </w:r>
      <w:r w:rsidRPr="00704991">
        <w:rPr>
          <w:rFonts w:hint="cs"/>
          <w:b/>
          <w:bCs/>
          <w:color w:val="auto"/>
          <w:u w:val="single"/>
          <w:rtl/>
        </w:rPr>
        <w:t xml:space="preserve"> فيه على نوعين</w:t>
      </w:r>
      <w:r w:rsidR="00E4493A" w:rsidRPr="00704991">
        <w:rPr>
          <w:rFonts w:hint="cs"/>
          <w:b/>
          <w:bCs/>
          <w:color w:val="auto"/>
          <w:u w:val="single"/>
          <w:rtl/>
        </w:rPr>
        <w:t xml:space="preserve">: </w:t>
      </w:r>
    </w:p>
    <w:p w:rsidR="00AD5352" w:rsidRPr="00AD5352" w:rsidRDefault="00AD5352" w:rsidP="00AD5352">
      <w:pPr>
        <w:ind w:left="-2" w:firstLine="0"/>
        <w:jc w:val="left"/>
        <w:outlineLvl w:val="0"/>
        <w:rPr>
          <w:b/>
          <w:bCs/>
          <w:color w:val="auto"/>
          <w:sz w:val="18"/>
          <w:szCs w:val="18"/>
          <w:u w:val="single"/>
          <w:rtl/>
        </w:rPr>
      </w:pPr>
    </w:p>
    <w:p w:rsidR="00E4493A" w:rsidRPr="00704991" w:rsidRDefault="00AB4071" w:rsidP="00AD5352">
      <w:pPr>
        <w:ind w:left="-2" w:firstLine="0"/>
        <w:jc w:val="left"/>
        <w:rPr>
          <w:color w:val="auto"/>
          <w:rtl/>
        </w:rPr>
      </w:pPr>
      <w:r w:rsidRPr="00704991">
        <w:rPr>
          <w:rFonts w:hint="cs"/>
          <w:b/>
          <w:bCs/>
          <w:color w:val="auto"/>
          <w:rtl/>
        </w:rPr>
        <w:t>النوع الأول</w:t>
      </w:r>
      <w:r w:rsidR="00E4493A" w:rsidRPr="00704991">
        <w:rPr>
          <w:rFonts w:hint="cs"/>
          <w:b/>
          <w:bCs/>
          <w:color w:val="auto"/>
          <w:rtl/>
        </w:rPr>
        <w:t>:</w:t>
      </w:r>
      <w:r w:rsidR="00E4493A" w:rsidRPr="00704991">
        <w:rPr>
          <w:rFonts w:hint="cs"/>
          <w:color w:val="auto"/>
          <w:rtl/>
        </w:rPr>
        <w:t xml:space="preserve"> ما نقله م</w:t>
      </w:r>
      <w:r w:rsidR="004C425B" w:rsidRPr="00704991">
        <w:rPr>
          <w:rFonts w:hint="cs"/>
          <w:color w:val="auto"/>
          <w:rtl/>
        </w:rPr>
        <w:t>ن الأحاديث والآثار في تفسير القرآن بالقرآن عن الصحابة والتابعين ومن بعدهم من المفسِّرين وقد تقدم أمثلة لذلك</w:t>
      </w:r>
      <w:r w:rsidR="00E4493A" w:rsidRPr="00704991">
        <w:rPr>
          <w:rFonts w:hint="cs"/>
          <w:color w:val="auto"/>
          <w:rtl/>
        </w:rPr>
        <w:t>.</w:t>
      </w:r>
    </w:p>
    <w:p w:rsidR="00CC1BEB" w:rsidRPr="00704991" w:rsidRDefault="00AB4071" w:rsidP="00AD5352">
      <w:pPr>
        <w:ind w:firstLine="0"/>
        <w:jc w:val="left"/>
        <w:rPr>
          <w:color w:val="auto"/>
          <w:rtl/>
        </w:rPr>
      </w:pPr>
      <w:r w:rsidRPr="00704991">
        <w:rPr>
          <w:rFonts w:hint="cs"/>
          <w:b/>
          <w:bCs/>
          <w:color w:val="auto"/>
          <w:rtl/>
        </w:rPr>
        <w:t>النوع الثاني</w:t>
      </w:r>
      <w:r w:rsidR="00E4493A" w:rsidRPr="00704991">
        <w:rPr>
          <w:rFonts w:hint="cs"/>
          <w:b/>
          <w:bCs/>
          <w:color w:val="auto"/>
          <w:rtl/>
        </w:rPr>
        <w:t>:</w:t>
      </w:r>
      <w:r w:rsidR="00E4493A" w:rsidRPr="00704991">
        <w:rPr>
          <w:rFonts w:hint="cs"/>
          <w:color w:val="auto"/>
          <w:rtl/>
        </w:rPr>
        <w:t xml:space="preserve"> قيام </w:t>
      </w:r>
      <w:r w:rsidR="005E1A55" w:rsidRPr="00704991">
        <w:rPr>
          <w:rFonts w:hint="cs"/>
          <w:color w:val="auto"/>
          <w:rtl/>
        </w:rPr>
        <w:t>ا</w:t>
      </w:r>
      <w:r w:rsidR="00E4493A" w:rsidRPr="00704991">
        <w:rPr>
          <w:rFonts w:hint="cs"/>
          <w:color w:val="auto"/>
          <w:rtl/>
        </w:rPr>
        <w:t>بن جرير ن</w:t>
      </w:r>
      <w:r w:rsidR="00A27AB5" w:rsidRPr="00704991">
        <w:rPr>
          <w:rFonts w:hint="cs"/>
          <w:color w:val="auto"/>
          <w:rtl/>
        </w:rPr>
        <w:t>فسه بعملية التفسير.</w:t>
      </w:r>
    </w:p>
    <w:p w:rsidR="00A27AB5" w:rsidRDefault="00AB4071" w:rsidP="00AD5352">
      <w:pPr>
        <w:ind w:firstLine="0"/>
        <w:jc w:val="left"/>
        <w:rPr>
          <w:b/>
          <w:bCs/>
          <w:color w:val="auto"/>
          <w:u w:val="single"/>
          <w:rtl/>
        </w:rPr>
      </w:pPr>
      <w:r w:rsidRPr="00AD5352">
        <w:rPr>
          <w:rFonts w:hint="cs"/>
          <w:b/>
          <w:bCs/>
          <w:color w:val="auto"/>
          <w:rtl/>
        </w:rPr>
        <w:t xml:space="preserve"> </w:t>
      </w:r>
      <w:r w:rsidRPr="00704991">
        <w:rPr>
          <w:rFonts w:hint="cs"/>
          <w:b/>
          <w:bCs/>
          <w:color w:val="auto"/>
          <w:u w:val="single"/>
          <w:rtl/>
        </w:rPr>
        <w:t>ومن أمثلته</w:t>
      </w:r>
      <w:r w:rsidR="00E4493A" w:rsidRPr="00704991">
        <w:rPr>
          <w:rFonts w:hint="cs"/>
          <w:b/>
          <w:bCs/>
          <w:color w:val="auto"/>
          <w:u w:val="single"/>
          <w:rtl/>
        </w:rPr>
        <w:t>:</w:t>
      </w:r>
    </w:p>
    <w:p w:rsidR="00AD5352" w:rsidRPr="00AD5352" w:rsidRDefault="00AD5352" w:rsidP="00AD5352">
      <w:pPr>
        <w:ind w:firstLine="0"/>
        <w:jc w:val="left"/>
        <w:rPr>
          <w:b/>
          <w:bCs/>
          <w:color w:val="auto"/>
          <w:sz w:val="12"/>
          <w:szCs w:val="12"/>
          <w:u w:val="single"/>
          <w:rtl/>
        </w:rPr>
      </w:pPr>
    </w:p>
    <w:p w:rsidR="0059547B" w:rsidRDefault="00E00CBE" w:rsidP="0059547B">
      <w:pPr>
        <w:ind w:left="-2" w:firstLine="0"/>
        <w:jc w:val="both"/>
        <w:rPr>
          <w:color w:val="auto"/>
          <w:rtl/>
        </w:rPr>
      </w:pPr>
      <w:r w:rsidRPr="00704991">
        <w:rPr>
          <w:rFonts w:hint="cs"/>
          <w:color w:val="auto"/>
          <w:rtl/>
        </w:rPr>
        <w:t>عند تفسيره لقوله تعالى</w:t>
      </w:r>
      <w:r w:rsidR="00EE4CBE" w:rsidRPr="00704991">
        <w:rPr>
          <w:rFonts w:hint="cs"/>
          <w:color w:val="auto"/>
          <w:rtl/>
        </w:rPr>
        <w:t xml:space="preserve">: </w:t>
      </w:r>
      <w:r w:rsidR="00A302F0" w:rsidRPr="00704991">
        <w:rPr>
          <w:rFonts w:ascii="QCF_BSML" w:hAnsi="QCF_BSML" w:cs="QCF_BSML"/>
          <w:color w:val="auto"/>
          <w:sz w:val="35"/>
          <w:szCs w:val="35"/>
          <w:rtl/>
          <w:lang w:eastAsia="en-US"/>
        </w:rPr>
        <w:t xml:space="preserve">ﭽ </w:t>
      </w:r>
      <w:r w:rsidR="00A302F0" w:rsidRPr="00704991">
        <w:rPr>
          <w:rFonts w:ascii="QCF_P003" w:hAnsi="QCF_P003" w:cs="QCF_P003"/>
          <w:color w:val="auto"/>
          <w:sz w:val="35"/>
          <w:szCs w:val="35"/>
          <w:rtl/>
          <w:lang w:eastAsia="en-US"/>
        </w:rPr>
        <w:t xml:space="preserve">ﭝ  ﭞ  ﭟ  ﭠ  ﭡ  ﭢﭣ  ﭤ   ﭥ  ﭦﭧ  ﭨ  </w:t>
      </w:r>
      <w:r w:rsidR="00A302F0" w:rsidRPr="00AD5352">
        <w:rPr>
          <w:rFonts w:ascii="QCF_P003" w:hAnsi="QCF_P003" w:cs="QCF_P003"/>
          <w:color w:val="auto"/>
          <w:rtl/>
          <w:lang w:eastAsia="en-US"/>
        </w:rPr>
        <w:t>ﭩ  ﭪ</w:t>
      </w:r>
      <w:r w:rsidR="00A302F0" w:rsidRPr="00AD5352">
        <w:rPr>
          <w:rFonts w:ascii="QCF_BSML" w:hAnsi="QCF_BSML" w:cs="QCF_BSML"/>
          <w:color w:val="auto"/>
          <w:rtl/>
          <w:lang w:eastAsia="en-US"/>
        </w:rPr>
        <w:t>ﭼ</w:t>
      </w:r>
      <w:r w:rsidR="00B97EFF" w:rsidRPr="00AD5352">
        <w:rPr>
          <w:rFonts w:hint="cs"/>
          <w:color w:val="auto"/>
          <w:vertAlign w:val="superscript"/>
          <w:rtl/>
        </w:rPr>
        <w:t>(</w:t>
      </w:r>
      <w:r w:rsidR="00BF60C0" w:rsidRPr="00AD5352">
        <w:rPr>
          <w:rStyle w:val="ad"/>
          <w:color w:val="auto"/>
          <w:rtl/>
        </w:rPr>
        <w:footnoteReference w:id="195"/>
      </w:r>
      <w:r w:rsidR="00B97EFF" w:rsidRPr="00AD5352">
        <w:rPr>
          <w:rFonts w:hint="cs"/>
          <w:color w:val="auto"/>
          <w:vertAlign w:val="superscript"/>
          <w:rtl/>
        </w:rPr>
        <w:t>)</w:t>
      </w:r>
      <w:r w:rsidR="00AD5352" w:rsidRPr="00AD5352">
        <w:rPr>
          <w:rFonts w:hint="cs"/>
          <w:color w:val="auto"/>
          <w:rtl/>
        </w:rPr>
        <w:t xml:space="preserve"> </w:t>
      </w:r>
      <w:r w:rsidRPr="00AD5352">
        <w:rPr>
          <w:rFonts w:hint="cs"/>
          <w:color w:val="auto"/>
          <w:rtl/>
        </w:rPr>
        <w:t>قال : يرجح أن الختم على القلوب وعلى الأسماع فقط</w:t>
      </w:r>
      <w:r w:rsidR="00AB60F5" w:rsidRPr="00AD5352">
        <w:rPr>
          <w:rFonts w:hint="cs"/>
          <w:color w:val="auto"/>
          <w:rtl/>
        </w:rPr>
        <w:t xml:space="preserve"> والغشاوة على الأبصار</w:t>
      </w:r>
      <w:r w:rsidR="00115C5A" w:rsidRPr="00AD5352">
        <w:rPr>
          <w:rFonts w:hint="cs"/>
          <w:color w:val="auto"/>
          <w:vertAlign w:val="superscript"/>
          <w:rtl/>
        </w:rPr>
        <w:t>(</w:t>
      </w:r>
      <w:r w:rsidR="00EE4CBE" w:rsidRPr="00AD5352">
        <w:rPr>
          <w:rStyle w:val="ad"/>
          <w:color w:val="auto"/>
          <w:rtl/>
        </w:rPr>
        <w:footnoteReference w:id="196"/>
      </w:r>
      <w:r w:rsidR="00115C5A" w:rsidRPr="00AD5352">
        <w:rPr>
          <w:rFonts w:hint="cs"/>
          <w:color w:val="auto"/>
          <w:vertAlign w:val="superscript"/>
          <w:rtl/>
        </w:rPr>
        <w:t>)</w:t>
      </w:r>
      <w:r w:rsidR="00EE4CBE" w:rsidRPr="00AD5352">
        <w:rPr>
          <w:color w:val="auto"/>
          <w:rtl/>
        </w:rPr>
        <w:t xml:space="preserve"> </w:t>
      </w:r>
      <w:r w:rsidR="00EE4CBE" w:rsidRPr="00AD5352">
        <w:rPr>
          <w:rFonts w:hint="cs"/>
          <w:color w:val="auto"/>
          <w:rtl/>
        </w:rPr>
        <w:t>مستد</w:t>
      </w:r>
      <w:r w:rsidR="00AB60F5" w:rsidRPr="00AD5352">
        <w:rPr>
          <w:rFonts w:hint="cs"/>
          <w:color w:val="auto"/>
          <w:rtl/>
        </w:rPr>
        <w:t>لاً بقوله تعالى في سورة الجاثية</w:t>
      </w:r>
      <w:r w:rsidR="00EE4CBE" w:rsidRPr="00AD5352">
        <w:rPr>
          <w:rFonts w:hint="cs"/>
          <w:color w:val="auto"/>
          <w:rtl/>
        </w:rPr>
        <w:t xml:space="preserve">: </w:t>
      </w:r>
      <w:r w:rsidR="00A302F0" w:rsidRPr="00AD5352">
        <w:rPr>
          <w:rFonts w:ascii="QCF_BSML" w:hAnsi="QCF_BSML" w:cs="QCF_BSML"/>
          <w:color w:val="auto"/>
          <w:rtl/>
          <w:lang w:eastAsia="en-US"/>
        </w:rPr>
        <w:t xml:space="preserve">ﭽ </w:t>
      </w:r>
      <w:r w:rsidR="00A302F0" w:rsidRPr="00AD5352">
        <w:rPr>
          <w:rFonts w:ascii="QCF_P501" w:hAnsi="QCF_P501" w:cs="QCF_P501"/>
          <w:color w:val="auto"/>
          <w:rtl/>
          <w:lang w:eastAsia="en-US"/>
        </w:rPr>
        <w:t>ﭑ  ﭒ  ﭓ   ﭔ      ﭕ  ﭖ  ﭗ  ﭘ  ﭙ  ﭚ  ﭛ  ﭜ   ﭝ  ﭞ  ﭟ  ﭠ  ﭡ</w:t>
      </w:r>
      <w:r w:rsidR="00A302F0" w:rsidRPr="00AD5352">
        <w:rPr>
          <w:rFonts w:ascii="QCF_BSML" w:hAnsi="QCF_BSML" w:cs="QCF_BSML"/>
          <w:color w:val="auto"/>
          <w:rtl/>
          <w:lang w:eastAsia="en-US"/>
        </w:rPr>
        <w:t>ﭼ</w:t>
      </w:r>
      <w:r w:rsidR="00115C5A" w:rsidRPr="00AD5352">
        <w:rPr>
          <w:rFonts w:hint="cs"/>
          <w:color w:val="auto"/>
          <w:vertAlign w:val="superscript"/>
          <w:rtl/>
        </w:rPr>
        <w:t>(</w:t>
      </w:r>
      <w:r w:rsidR="00BF60C0" w:rsidRPr="00AD5352">
        <w:rPr>
          <w:rStyle w:val="ad"/>
          <w:color w:val="auto"/>
          <w:rtl/>
        </w:rPr>
        <w:footnoteReference w:id="197"/>
      </w:r>
      <w:r w:rsidR="00115C5A" w:rsidRPr="00AD5352">
        <w:rPr>
          <w:rFonts w:hint="cs"/>
          <w:color w:val="auto"/>
          <w:vertAlign w:val="superscript"/>
          <w:rtl/>
        </w:rPr>
        <w:t>)</w:t>
      </w:r>
      <w:r w:rsidR="00A302F0" w:rsidRPr="00AD5352">
        <w:rPr>
          <w:rFonts w:hint="cs"/>
          <w:color w:val="auto"/>
          <w:rtl/>
        </w:rPr>
        <w:t xml:space="preserve"> </w:t>
      </w:r>
      <w:r w:rsidRPr="00AD5352">
        <w:rPr>
          <w:rFonts w:hint="cs"/>
          <w:color w:val="auto"/>
          <w:rtl/>
        </w:rPr>
        <w:t>كذلك قوله تعالى</w:t>
      </w:r>
      <w:r w:rsidR="00050C33" w:rsidRPr="00AD5352">
        <w:rPr>
          <w:rFonts w:hint="cs"/>
          <w:color w:val="auto"/>
          <w:rtl/>
        </w:rPr>
        <w:t xml:space="preserve">: </w:t>
      </w:r>
      <w:r w:rsidR="00A302F0" w:rsidRPr="00AD5352">
        <w:rPr>
          <w:rFonts w:ascii="QCF_BSML" w:hAnsi="QCF_BSML" w:cs="QCF_BSML"/>
          <w:color w:val="auto"/>
          <w:rtl/>
          <w:lang w:eastAsia="en-US"/>
        </w:rPr>
        <w:t xml:space="preserve">ﭽ </w:t>
      </w:r>
      <w:r w:rsidR="00A302F0" w:rsidRPr="00AD5352">
        <w:rPr>
          <w:rFonts w:ascii="QCF_P062" w:hAnsi="QCF_P062" w:cs="QCF_P062"/>
          <w:color w:val="auto"/>
          <w:rtl/>
          <w:lang w:eastAsia="en-US"/>
        </w:rPr>
        <w:t>ﭑ  ﭒ  ﭓ   ﭔ  ﭕ  ﭖ  ﭗﭘ  ﭙ  ﭚ  ﭛ    ﭜ   ﭝ  ﭞ  ﭟ</w:t>
      </w:r>
      <w:r w:rsidRPr="00AD5352">
        <w:rPr>
          <w:rFonts w:ascii="QCF_P062" w:hAnsi="QCF_P062" w:cs="QCF_P062" w:hint="cs"/>
          <w:color w:val="auto"/>
          <w:rtl/>
          <w:lang w:eastAsia="en-US"/>
        </w:rPr>
        <w:t xml:space="preserve"> </w:t>
      </w:r>
      <w:r w:rsidR="00A302F0" w:rsidRPr="00AD5352">
        <w:rPr>
          <w:rFonts w:ascii="QCF_P062" w:hAnsi="QCF_P062" w:cs="QCF_P062"/>
          <w:color w:val="auto"/>
          <w:rtl/>
          <w:lang w:eastAsia="en-US"/>
        </w:rPr>
        <w:t>ﭠ</w:t>
      </w:r>
      <w:r w:rsidR="00A302F0" w:rsidRPr="00AD5352">
        <w:rPr>
          <w:rFonts w:ascii="QCF_BSML" w:hAnsi="QCF_BSML" w:cs="QCF_BSML"/>
          <w:color w:val="auto"/>
          <w:rtl/>
          <w:lang w:eastAsia="en-US"/>
        </w:rPr>
        <w:t>ﭼ</w:t>
      </w:r>
      <w:r w:rsidR="00115C5A" w:rsidRPr="00AD5352">
        <w:rPr>
          <w:rFonts w:hint="cs"/>
          <w:color w:val="auto"/>
          <w:vertAlign w:val="superscript"/>
          <w:rtl/>
        </w:rPr>
        <w:t>(</w:t>
      </w:r>
      <w:r w:rsidR="00BF60C0" w:rsidRPr="00AD5352">
        <w:rPr>
          <w:rStyle w:val="ad"/>
          <w:color w:val="auto"/>
          <w:rtl/>
        </w:rPr>
        <w:footnoteReference w:id="198"/>
      </w:r>
      <w:r w:rsidR="00115C5A" w:rsidRPr="00AD5352">
        <w:rPr>
          <w:rFonts w:hint="cs"/>
          <w:color w:val="auto"/>
          <w:vertAlign w:val="superscript"/>
          <w:rtl/>
        </w:rPr>
        <w:t>)</w:t>
      </w:r>
      <w:r w:rsidR="00A27AB5" w:rsidRPr="00AD5352">
        <w:rPr>
          <w:rFonts w:hint="cs"/>
          <w:color w:val="auto"/>
          <w:rtl/>
        </w:rPr>
        <w:t>. نقل أقوال السلف فيها</w:t>
      </w:r>
      <w:r w:rsidR="00115C5A" w:rsidRPr="00AD5352">
        <w:rPr>
          <w:rFonts w:hint="cs"/>
          <w:color w:val="auto"/>
          <w:vertAlign w:val="superscript"/>
          <w:rtl/>
        </w:rPr>
        <w:t>(</w:t>
      </w:r>
      <w:r w:rsidR="00050C33" w:rsidRPr="00AD5352">
        <w:rPr>
          <w:rStyle w:val="ad"/>
          <w:color w:val="auto"/>
          <w:rtl/>
        </w:rPr>
        <w:footnoteReference w:id="199"/>
      </w:r>
      <w:r w:rsidR="00115C5A" w:rsidRPr="00AD5352">
        <w:rPr>
          <w:rFonts w:hint="cs"/>
          <w:color w:val="auto"/>
          <w:vertAlign w:val="superscript"/>
          <w:rtl/>
        </w:rPr>
        <w:t>)</w:t>
      </w:r>
      <w:r w:rsidRPr="00AD5352">
        <w:rPr>
          <w:rFonts w:hint="cs"/>
          <w:color w:val="auto"/>
          <w:rtl/>
        </w:rPr>
        <w:t xml:space="preserve"> </w:t>
      </w:r>
    </w:p>
    <w:p w:rsidR="0059547B" w:rsidRDefault="0059547B" w:rsidP="0059547B">
      <w:pPr>
        <w:ind w:left="-2" w:firstLine="0"/>
        <w:jc w:val="both"/>
        <w:rPr>
          <w:color w:val="auto"/>
          <w:rtl/>
        </w:rPr>
      </w:pPr>
    </w:p>
    <w:p w:rsidR="00404541" w:rsidRPr="00704991" w:rsidRDefault="00E00CBE" w:rsidP="00856E78">
      <w:pPr>
        <w:ind w:left="-2" w:firstLine="0"/>
        <w:jc w:val="both"/>
        <w:rPr>
          <w:color w:val="auto"/>
          <w:rtl/>
        </w:rPr>
      </w:pPr>
      <w:r w:rsidRPr="00AD5352">
        <w:rPr>
          <w:rFonts w:hint="cs"/>
          <w:color w:val="auto"/>
          <w:rtl/>
        </w:rPr>
        <w:t>ثم قال</w:t>
      </w:r>
      <w:r w:rsidR="00050C33" w:rsidRPr="00AD5352">
        <w:rPr>
          <w:rFonts w:hint="cs"/>
          <w:color w:val="auto"/>
          <w:rtl/>
        </w:rPr>
        <w:t>: هي كقو</w:t>
      </w:r>
      <w:r w:rsidR="00DD6682" w:rsidRPr="00AD5352">
        <w:rPr>
          <w:rFonts w:hint="cs"/>
          <w:color w:val="auto"/>
          <w:rtl/>
        </w:rPr>
        <w:t>ل</w:t>
      </w:r>
      <w:r w:rsidR="00050C33" w:rsidRPr="00AD5352">
        <w:rPr>
          <w:rFonts w:hint="cs"/>
          <w:color w:val="auto"/>
          <w:rtl/>
        </w:rPr>
        <w:t xml:space="preserve">ه تعالى: </w:t>
      </w:r>
      <w:r w:rsidR="00A302F0" w:rsidRPr="00AD5352">
        <w:rPr>
          <w:rFonts w:ascii="QCF_BSML" w:hAnsi="QCF_BSML" w:cs="QCF_BSML"/>
          <w:color w:val="auto"/>
          <w:rtl/>
          <w:lang w:eastAsia="en-US"/>
        </w:rPr>
        <w:t xml:space="preserve">ﭽ </w:t>
      </w:r>
      <w:r w:rsidR="00A302F0" w:rsidRPr="00AD5352">
        <w:rPr>
          <w:rFonts w:ascii="QCF_P579" w:hAnsi="QCF_P579" w:cs="QCF_P579"/>
          <w:color w:val="auto"/>
          <w:rtl/>
          <w:lang w:eastAsia="en-US"/>
        </w:rPr>
        <w:t xml:space="preserve">ﭡ  ﭢ   ﭣ  ﭤ  ﭥ   ﭦ  </w:t>
      </w:r>
      <w:r w:rsidR="00AD5352">
        <w:rPr>
          <w:rFonts w:ascii="QCF_P579" w:hAnsi="QCF_P579" w:cs="QCF_P579" w:hint="cs"/>
          <w:color w:val="auto"/>
          <w:rtl/>
          <w:lang w:eastAsia="en-US"/>
        </w:rPr>
        <w:t xml:space="preserve">        </w:t>
      </w:r>
      <w:r w:rsidR="00A302F0" w:rsidRPr="00AD5352">
        <w:rPr>
          <w:rFonts w:ascii="QCF_P579" w:hAnsi="QCF_P579" w:cs="QCF_P579"/>
          <w:color w:val="auto"/>
          <w:rtl/>
          <w:lang w:eastAsia="en-US"/>
        </w:rPr>
        <w:t xml:space="preserve">ﭧ </w:t>
      </w:r>
      <w:r w:rsidR="00A302F0" w:rsidRPr="00AD5352">
        <w:rPr>
          <w:rFonts w:ascii="QCF_BSML" w:hAnsi="QCF_BSML" w:cs="QCF_BSML"/>
          <w:color w:val="auto"/>
          <w:rtl/>
          <w:lang w:eastAsia="en-US"/>
        </w:rPr>
        <w:t>ﭼ</w:t>
      </w:r>
      <w:r w:rsidR="00115C5A" w:rsidRPr="00AD5352">
        <w:rPr>
          <w:rFonts w:hint="cs"/>
          <w:color w:val="auto"/>
          <w:vertAlign w:val="superscript"/>
          <w:rtl/>
        </w:rPr>
        <w:t>(</w:t>
      </w:r>
      <w:r w:rsidR="00BF60C0" w:rsidRPr="00AD5352">
        <w:rPr>
          <w:rStyle w:val="ad"/>
          <w:color w:val="auto"/>
          <w:rtl/>
        </w:rPr>
        <w:footnoteReference w:id="200"/>
      </w:r>
      <w:r w:rsidR="00115C5A" w:rsidRPr="00AD5352">
        <w:rPr>
          <w:rFonts w:hint="cs"/>
          <w:color w:val="auto"/>
          <w:vertAlign w:val="superscript"/>
          <w:rtl/>
        </w:rPr>
        <w:t>)</w:t>
      </w:r>
      <w:r w:rsidR="00856E78">
        <w:rPr>
          <w:rFonts w:hint="cs"/>
          <w:color w:val="auto"/>
          <w:vertAlign w:val="superscript"/>
          <w:rtl/>
        </w:rPr>
        <w:t xml:space="preserve"> </w:t>
      </w:r>
      <w:r w:rsidR="00050C33" w:rsidRPr="00AD5352">
        <w:rPr>
          <w:rFonts w:hint="cs"/>
          <w:color w:val="auto"/>
          <w:rtl/>
        </w:rPr>
        <w:t>و</w:t>
      </w:r>
      <w:r w:rsidRPr="00AD5352">
        <w:rPr>
          <w:rFonts w:hint="cs"/>
          <w:color w:val="auto"/>
          <w:rtl/>
        </w:rPr>
        <w:t>عند تفسيره لقوله تعالى</w:t>
      </w:r>
      <w:r w:rsidR="00E4493A" w:rsidRPr="00AD5352">
        <w:rPr>
          <w:rFonts w:hint="cs"/>
          <w:color w:val="auto"/>
          <w:rtl/>
        </w:rPr>
        <w:t xml:space="preserve">: </w:t>
      </w:r>
      <w:r w:rsidR="00A302F0" w:rsidRPr="00AD5352">
        <w:rPr>
          <w:rFonts w:ascii="QCF_BSML" w:hAnsi="QCF_BSML" w:cs="QCF_BSML"/>
          <w:color w:val="auto"/>
          <w:rtl/>
          <w:lang w:eastAsia="en-US"/>
        </w:rPr>
        <w:t xml:space="preserve">ﭽ </w:t>
      </w:r>
      <w:r w:rsidR="00A302F0" w:rsidRPr="00AD5352">
        <w:rPr>
          <w:rFonts w:ascii="QCF_P005" w:hAnsi="QCF_P005" w:cs="QCF_P005"/>
          <w:color w:val="auto"/>
          <w:rtl/>
          <w:lang w:eastAsia="en-US"/>
        </w:rPr>
        <w:t xml:space="preserve"> ﮭ  ﮮ  ﮯ     ﮰ  ﮱ  ﯓ  ﯔ </w:t>
      </w:r>
      <w:r w:rsidR="00A302F0" w:rsidRPr="00AD5352">
        <w:rPr>
          <w:rFonts w:ascii="QCF_BSML" w:hAnsi="QCF_BSML" w:cs="QCF_BSML"/>
          <w:color w:val="auto"/>
          <w:rtl/>
          <w:lang w:eastAsia="en-US"/>
        </w:rPr>
        <w:t>ﭼ</w:t>
      </w:r>
      <w:r w:rsidR="00115C5A" w:rsidRPr="00AD5352">
        <w:rPr>
          <w:rFonts w:hint="cs"/>
          <w:color w:val="auto"/>
          <w:vertAlign w:val="superscript"/>
          <w:rtl/>
        </w:rPr>
        <w:t>(</w:t>
      </w:r>
      <w:r w:rsidR="00BF60C0" w:rsidRPr="00AD5352">
        <w:rPr>
          <w:rStyle w:val="ad"/>
          <w:color w:val="auto"/>
          <w:rtl/>
        </w:rPr>
        <w:footnoteReference w:id="201"/>
      </w:r>
      <w:r w:rsidR="00115C5A" w:rsidRPr="00AD5352">
        <w:rPr>
          <w:rFonts w:hint="cs"/>
          <w:color w:val="auto"/>
          <w:vertAlign w:val="superscript"/>
          <w:rtl/>
        </w:rPr>
        <w:t>)</w:t>
      </w:r>
      <w:r w:rsidR="00E4493A" w:rsidRPr="00AD5352">
        <w:rPr>
          <w:rFonts w:hint="cs"/>
          <w:color w:val="auto"/>
          <w:rtl/>
        </w:rPr>
        <w:t xml:space="preserve"> قال  والذي رَغب الله في و</w:t>
      </w:r>
      <w:r w:rsidRPr="00AD5352">
        <w:rPr>
          <w:rFonts w:hint="cs"/>
          <w:color w:val="auto"/>
          <w:rtl/>
        </w:rPr>
        <w:t>صله وذمَّ على قطعه في هذه الآية</w:t>
      </w:r>
      <w:r w:rsidR="00AB60F5" w:rsidRPr="00AD5352">
        <w:rPr>
          <w:rFonts w:hint="cs"/>
          <w:color w:val="auto"/>
          <w:rtl/>
        </w:rPr>
        <w:t>: الر</w:t>
      </w:r>
      <w:r w:rsidR="007777A1" w:rsidRPr="00AD5352">
        <w:rPr>
          <w:rFonts w:hint="cs"/>
          <w:color w:val="auto"/>
          <w:rtl/>
        </w:rPr>
        <w:t>َّ</w:t>
      </w:r>
      <w:r w:rsidR="00AB60F5" w:rsidRPr="00AD5352">
        <w:rPr>
          <w:rFonts w:hint="cs"/>
          <w:color w:val="auto"/>
          <w:rtl/>
        </w:rPr>
        <w:t>ح</w:t>
      </w:r>
      <w:r w:rsidR="007777A1" w:rsidRPr="00AD5352">
        <w:rPr>
          <w:rFonts w:hint="cs"/>
          <w:color w:val="auto"/>
          <w:rtl/>
        </w:rPr>
        <w:t>ِ</w:t>
      </w:r>
      <w:r w:rsidR="00AB60F5" w:rsidRPr="00AD5352">
        <w:rPr>
          <w:rFonts w:hint="cs"/>
          <w:color w:val="auto"/>
          <w:rtl/>
        </w:rPr>
        <w:t>م</w:t>
      </w:r>
      <w:r w:rsidR="00E4493A" w:rsidRPr="00AD5352">
        <w:rPr>
          <w:rFonts w:hint="cs"/>
          <w:color w:val="auto"/>
          <w:rtl/>
        </w:rPr>
        <w:t xml:space="preserve"> وق</w:t>
      </w:r>
      <w:r w:rsidRPr="00AD5352">
        <w:rPr>
          <w:rFonts w:hint="cs"/>
          <w:color w:val="auto"/>
          <w:rtl/>
        </w:rPr>
        <w:t>د بين ذلك في كتابه</w:t>
      </w:r>
      <w:r w:rsidR="00AD5352">
        <w:rPr>
          <w:rFonts w:hint="cs"/>
          <w:color w:val="auto"/>
          <w:rtl/>
        </w:rPr>
        <w:t xml:space="preserve"> </w:t>
      </w:r>
      <w:r w:rsidR="0088734D" w:rsidRPr="00AD5352">
        <w:rPr>
          <w:rFonts w:hint="cs"/>
          <w:color w:val="auto"/>
          <w:rtl/>
        </w:rPr>
        <w:t>فقال تعالى</w:t>
      </w:r>
      <w:r w:rsidR="00E4493A" w:rsidRPr="00AD5352">
        <w:rPr>
          <w:rFonts w:hint="cs"/>
          <w:color w:val="auto"/>
          <w:rtl/>
        </w:rPr>
        <w:t xml:space="preserve">: </w:t>
      </w:r>
      <w:r w:rsidR="0088734D" w:rsidRPr="00AD5352">
        <w:rPr>
          <w:rFonts w:ascii="QCF_BSML" w:hAnsi="QCF_BSML" w:cs="QCF_BSML"/>
          <w:color w:val="auto"/>
          <w:rtl/>
          <w:lang w:eastAsia="en-US"/>
        </w:rPr>
        <w:t>ﭽ</w:t>
      </w:r>
      <w:r w:rsidR="0088734D" w:rsidRPr="00AD5352">
        <w:rPr>
          <w:rFonts w:ascii="QCF_P509" w:hAnsi="QCF_P509" w:cs="QCF_P509"/>
          <w:color w:val="auto"/>
          <w:rtl/>
          <w:lang w:eastAsia="en-US"/>
        </w:rPr>
        <w:t>ﭾ  ﭿ  ﮀ  ﮁ  ﮂ  ﮃ   ﮄ  ﮅ  ﮆ  ﮇ</w:t>
      </w:r>
      <w:r w:rsidR="0088734D" w:rsidRPr="00AD5352">
        <w:rPr>
          <w:rFonts w:ascii="QCF_BSML" w:hAnsi="QCF_BSML" w:cs="QCF_BSML"/>
          <w:color w:val="auto"/>
          <w:rtl/>
          <w:lang w:eastAsia="en-US"/>
        </w:rPr>
        <w:t>ﭼ</w:t>
      </w:r>
      <w:r w:rsidR="00115C5A" w:rsidRPr="00AD5352">
        <w:rPr>
          <w:rFonts w:hint="cs"/>
          <w:color w:val="auto"/>
          <w:vertAlign w:val="superscript"/>
          <w:rtl/>
        </w:rPr>
        <w:t>(</w:t>
      </w:r>
      <w:r w:rsidR="00BF60C0" w:rsidRPr="00AD5352">
        <w:rPr>
          <w:rStyle w:val="ad"/>
          <w:color w:val="auto"/>
          <w:rtl/>
        </w:rPr>
        <w:footnoteReference w:id="202"/>
      </w:r>
      <w:r w:rsidR="00115C5A" w:rsidRPr="00AD5352">
        <w:rPr>
          <w:rFonts w:hint="cs"/>
          <w:color w:val="auto"/>
          <w:vertAlign w:val="superscript"/>
          <w:rtl/>
        </w:rPr>
        <w:t>)</w:t>
      </w:r>
      <w:r w:rsidR="00E4493A" w:rsidRPr="00AD5352">
        <w:rPr>
          <w:rFonts w:hint="cs"/>
          <w:color w:val="auto"/>
          <w:rtl/>
        </w:rPr>
        <w:t>.</w:t>
      </w:r>
    </w:p>
    <w:p w:rsidR="002B6730" w:rsidRPr="00AD5352" w:rsidRDefault="00E4493A" w:rsidP="00AD5352">
      <w:pPr>
        <w:numPr>
          <w:ilvl w:val="0"/>
          <w:numId w:val="12"/>
        </w:numPr>
        <w:tabs>
          <w:tab w:val="left" w:pos="281"/>
          <w:tab w:val="left" w:pos="423"/>
        </w:tabs>
        <w:ind w:left="-2" w:firstLine="0"/>
        <w:jc w:val="both"/>
        <w:rPr>
          <w:color w:val="auto"/>
        </w:rPr>
      </w:pPr>
      <w:r w:rsidRPr="00AD5352">
        <w:rPr>
          <w:rFonts w:hint="cs"/>
          <w:color w:val="auto"/>
          <w:rtl/>
        </w:rPr>
        <w:t xml:space="preserve"> </w:t>
      </w:r>
      <w:r w:rsidR="00116188" w:rsidRPr="00AD5352">
        <w:rPr>
          <w:rFonts w:hint="cs"/>
          <w:color w:val="auto"/>
          <w:rtl/>
        </w:rPr>
        <w:t>أبو الفداء عماد الدين إسماعيل بن عمرو</w:t>
      </w:r>
      <w:r w:rsidR="001D4857" w:rsidRPr="00AD5352">
        <w:rPr>
          <w:rFonts w:hint="cs"/>
          <w:color w:val="auto"/>
          <w:rtl/>
        </w:rPr>
        <w:t xml:space="preserve"> بن كثير</w:t>
      </w:r>
      <w:r w:rsidR="006667B9" w:rsidRPr="00AD5352">
        <w:rPr>
          <w:rFonts w:hint="cs"/>
          <w:color w:val="auto"/>
          <w:rtl/>
        </w:rPr>
        <w:t xml:space="preserve"> القرشي</w:t>
      </w:r>
      <w:r w:rsidR="00A82A3B" w:rsidRPr="00AD5352">
        <w:rPr>
          <w:rFonts w:hint="cs"/>
          <w:color w:val="auto"/>
          <w:rtl/>
        </w:rPr>
        <w:t xml:space="preserve"> الدمشقي</w:t>
      </w:r>
      <w:r w:rsidR="00A40623" w:rsidRPr="00AD5352">
        <w:rPr>
          <w:rFonts w:ascii="AGA Arabesque" w:hAnsi="AGA Arabesque" w:cs="DecoType Naskh Swashes" w:hint="cs"/>
          <w:color w:val="auto"/>
          <w:sz w:val="28"/>
          <w:szCs w:val="28"/>
          <w:rtl/>
        </w:rPr>
        <w:t xml:space="preserve"> رحمه الله</w:t>
      </w:r>
      <w:r w:rsidR="006667B9" w:rsidRPr="00AD5352">
        <w:rPr>
          <w:rFonts w:hint="cs"/>
          <w:color w:val="auto"/>
          <w:rtl/>
        </w:rPr>
        <w:t xml:space="preserve"> </w:t>
      </w:r>
      <w:r w:rsidR="006667B9" w:rsidRPr="00AD5352">
        <w:rPr>
          <w:rFonts w:ascii="Times New Roman" w:hAnsi="Times New Roman" w:hint="cs"/>
          <w:color w:val="auto"/>
          <w:rtl/>
        </w:rPr>
        <w:t>(700-774)هـ</w:t>
      </w:r>
      <w:r w:rsidR="006667B9" w:rsidRPr="00AD5352">
        <w:rPr>
          <w:rFonts w:hint="cs"/>
          <w:color w:val="auto"/>
          <w:vertAlign w:val="superscript"/>
          <w:rtl/>
        </w:rPr>
        <w:t xml:space="preserve"> </w:t>
      </w:r>
      <w:r w:rsidR="00115C5A" w:rsidRPr="00AD5352">
        <w:rPr>
          <w:rFonts w:hint="cs"/>
          <w:color w:val="auto"/>
          <w:vertAlign w:val="superscript"/>
          <w:rtl/>
        </w:rPr>
        <w:t>(</w:t>
      </w:r>
      <w:r w:rsidR="00116188" w:rsidRPr="00AD5352">
        <w:rPr>
          <w:rStyle w:val="ad"/>
          <w:color w:val="auto"/>
          <w:rtl/>
        </w:rPr>
        <w:footnoteReference w:id="203"/>
      </w:r>
      <w:r w:rsidR="00115C5A" w:rsidRPr="00AD5352">
        <w:rPr>
          <w:rFonts w:hint="cs"/>
          <w:color w:val="auto"/>
          <w:vertAlign w:val="superscript"/>
          <w:rtl/>
        </w:rPr>
        <w:t>)</w:t>
      </w:r>
      <w:r w:rsidR="00116188" w:rsidRPr="00AD5352">
        <w:rPr>
          <w:rFonts w:hint="cs"/>
          <w:color w:val="auto"/>
          <w:rtl/>
        </w:rPr>
        <w:t xml:space="preserve"> واسم كتابه</w:t>
      </w:r>
      <w:r w:rsidR="004C425B" w:rsidRPr="00AD5352">
        <w:rPr>
          <w:rFonts w:hint="cs"/>
          <w:color w:val="auto"/>
          <w:rtl/>
        </w:rPr>
        <w:t>:</w:t>
      </w:r>
      <w:r w:rsidR="001D4857" w:rsidRPr="00AD5352">
        <w:rPr>
          <w:rFonts w:hint="cs"/>
          <w:color w:val="auto"/>
          <w:rtl/>
        </w:rPr>
        <w:t xml:space="preserve"> </w:t>
      </w:r>
      <w:r w:rsidR="00262DCE" w:rsidRPr="00AD5352">
        <w:rPr>
          <w:rFonts w:hint="cs"/>
          <w:color w:val="auto"/>
          <w:rtl/>
        </w:rPr>
        <w:t>"</w:t>
      </w:r>
      <w:r w:rsidR="001D4857" w:rsidRPr="00AD5352">
        <w:rPr>
          <w:rFonts w:hint="cs"/>
          <w:color w:val="auto"/>
          <w:rtl/>
        </w:rPr>
        <w:t>تفسير القرآن العظيم</w:t>
      </w:r>
      <w:r w:rsidR="00262DCE" w:rsidRPr="00AD5352">
        <w:rPr>
          <w:rFonts w:hint="cs"/>
          <w:color w:val="auto"/>
          <w:rtl/>
        </w:rPr>
        <w:t>"</w:t>
      </w:r>
      <w:r w:rsidR="001D4857" w:rsidRPr="00AD5352">
        <w:rPr>
          <w:rFonts w:hint="cs"/>
          <w:color w:val="auto"/>
          <w:rtl/>
        </w:rPr>
        <w:t xml:space="preserve"> .</w:t>
      </w:r>
    </w:p>
    <w:p w:rsidR="00DA5AD1" w:rsidRPr="00704991" w:rsidRDefault="003B3081" w:rsidP="00AD5352">
      <w:pPr>
        <w:ind w:left="-2" w:firstLine="0"/>
        <w:jc w:val="both"/>
        <w:rPr>
          <w:color w:val="auto"/>
          <w:rtl/>
        </w:rPr>
      </w:pPr>
      <w:r w:rsidRPr="00704991">
        <w:rPr>
          <w:rFonts w:hint="cs"/>
          <w:color w:val="auto"/>
          <w:rtl/>
        </w:rPr>
        <w:t>هذا التفسير من أشهر ما د</w:t>
      </w:r>
      <w:r w:rsidR="007777A1" w:rsidRPr="00704991">
        <w:rPr>
          <w:rFonts w:hint="cs"/>
          <w:color w:val="auto"/>
          <w:rtl/>
        </w:rPr>
        <w:t>ُ</w:t>
      </w:r>
      <w:r w:rsidRPr="00704991">
        <w:rPr>
          <w:rFonts w:hint="cs"/>
          <w:color w:val="auto"/>
          <w:rtl/>
        </w:rPr>
        <w:t>و</w:t>
      </w:r>
      <w:r w:rsidR="007777A1" w:rsidRPr="00704991">
        <w:rPr>
          <w:rFonts w:hint="cs"/>
          <w:color w:val="auto"/>
          <w:rtl/>
        </w:rPr>
        <w:t>ِّ</w:t>
      </w:r>
      <w:r w:rsidRPr="00704991">
        <w:rPr>
          <w:rFonts w:hint="cs"/>
          <w:color w:val="auto"/>
          <w:rtl/>
        </w:rPr>
        <w:t>ن في التفسير المأثور ويعتبر في هذه الناحية الكتاب الثاني بعد كتاب ابن جرير</w:t>
      </w:r>
      <w:r w:rsidR="00A40623" w:rsidRPr="00704991">
        <w:rPr>
          <w:rFonts w:ascii="AGA Arabesque" w:hAnsi="AGA Arabesque" w:cs="DecoType Naskh Swashes" w:hint="cs"/>
          <w:color w:val="auto"/>
          <w:sz w:val="28"/>
          <w:szCs w:val="28"/>
          <w:rtl/>
        </w:rPr>
        <w:t xml:space="preserve"> رحمه الله</w:t>
      </w:r>
      <w:r w:rsidR="00A40623" w:rsidRPr="00704991">
        <w:rPr>
          <w:rFonts w:hint="cs"/>
          <w:color w:val="auto"/>
          <w:rtl/>
        </w:rPr>
        <w:t xml:space="preserve"> </w:t>
      </w:r>
      <w:r w:rsidRPr="00704991">
        <w:rPr>
          <w:rFonts w:hint="cs"/>
          <w:color w:val="auto"/>
          <w:rtl/>
        </w:rPr>
        <w:t xml:space="preserve"> اعتنى فيه مؤلفه بالرواية عن مفسري السلف ففسر فيه كتاب الله تعالى بالأحاديث والآثار مسندة إلى أصحابها مع الكلام عما يحتاج إليه جرحاً وتعديلا</w:t>
      </w:r>
      <w:r w:rsidRPr="00704991">
        <w:rPr>
          <w:rFonts w:hint="cs"/>
          <w:color w:val="auto"/>
          <w:vertAlign w:val="superscript"/>
          <w:rtl/>
        </w:rPr>
        <w:t>(</w:t>
      </w:r>
      <w:r w:rsidRPr="00704991">
        <w:rPr>
          <w:rStyle w:val="ad"/>
          <w:color w:val="auto"/>
          <w:rtl/>
        </w:rPr>
        <w:footnoteReference w:id="204"/>
      </w:r>
      <w:r w:rsidRPr="00704991">
        <w:rPr>
          <w:rFonts w:hint="cs"/>
          <w:color w:val="auto"/>
          <w:vertAlign w:val="superscript"/>
          <w:rtl/>
        </w:rPr>
        <w:t>)</w:t>
      </w:r>
      <w:r w:rsidRPr="00704991">
        <w:rPr>
          <w:rFonts w:hint="cs"/>
          <w:color w:val="auto"/>
          <w:rtl/>
        </w:rPr>
        <w:t xml:space="preserve"> وقد </w:t>
      </w:r>
      <w:r w:rsidR="000A365E" w:rsidRPr="00704991">
        <w:rPr>
          <w:rFonts w:hint="cs"/>
          <w:color w:val="auto"/>
          <w:rtl/>
        </w:rPr>
        <w:t>نصَّ ابن كثير</w:t>
      </w:r>
      <w:r w:rsidR="00A40623" w:rsidRPr="00704991">
        <w:rPr>
          <w:rFonts w:ascii="AGA Arabesque" w:hAnsi="AGA Arabesque" w:cs="DecoType Naskh Swashes" w:hint="cs"/>
          <w:color w:val="auto"/>
          <w:sz w:val="28"/>
          <w:szCs w:val="28"/>
          <w:rtl/>
        </w:rPr>
        <w:t xml:space="preserve"> رحمه الله</w:t>
      </w:r>
      <w:r w:rsidR="000A365E" w:rsidRPr="00704991">
        <w:rPr>
          <w:rFonts w:hint="cs"/>
          <w:color w:val="auto"/>
          <w:rtl/>
        </w:rPr>
        <w:t xml:space="preserve"> على أن تفسير القرآن بالقرآن من منهجه وذلك في مقدمة تفسيره تبعاً لشيخه ابن تيمية</w:t>
      </w:r>
      <w:r w:rsidR="00A40623" w:rsidRPr="00704991">
        <w:rPr>
          <w:rFonts w:ascii="AGA Arabesque" w:hAnsi="AGA Arabesque" w:cs="DecoType Naskh Swashes" w:hint="cs"/>
          <w:color w:val="auto"/>
          <w:sz w:val="28"/>
          <w:szCs w:val="28"/>
          <w:rtl/>
        </w:rPr>
        <w:t xml:space="preserve"> رحمه الله</w:t>
      </w:r>
      <w:r w:rsidR="000A365E" w:rsidRPr="00704991">
        <w:rPr>
          <w:rFonts w:hint="cs"/>
          <w:color w:val="auto"/>
          <w:vertAlign w:val="superscript"/>
          <w:rtl/>
        </w:rPr>
        <w:t xml:space="preserve"> (</w:t>
      </w:r>
      <w:r w:rsidR="000A365E" w:rsidRPr="00704991">
        <w:rPr>
          <w:rStyle w:val="ad"/>
          <w:color w:val="auto"/>
          <w:rtl/>
        </w:rPr>
        <w:footnoteReference w:id="205"/>
      </w:r>
      <w:r w:rsidR="000A365E" w:rsidRPr="00704991">
        <w:rPr>
          <w:rFonts w:hint="cs"/>
          <w:color w:val="auto"/>
          <w:vertAlign w:val="superscript"/>
          <w:rtl/>
        </w:rPr>
        <w:t>)</w:t>
      </w:r>
      <w:r w:rsidR="000A365E" w:rsidRPr="00704991">
        <w:rPr>
          <w:rFonts w:hint="cs"/>
          <w:color w:val="auto"/>
          <w:rtl/>
        </w:rPr>
        <w:t xml:space="preserve"> </w:t>
      </w:r>
      <w:r w:rsidR="00DA5AD1" w:rsidRPr="00704991">
        <w:rPr>
          <w:rFonts w:hint="cs"/>
          <w:color w:val="auto"/>
          <w:rtl/>
        </w:rPr>
        <w:t xml:space="preserve">ولذ قال الذهبي عن تفسيره: وهو شديد العناية بهذا النوع من التفسير </w:t>
      </w:r>
      <w:r w:rsidR="00DA5AD1" w:rsidRPr="00704991">
        <w:rPr>
          <w:rFonts w:hint="cs"/>
          <w:color w:val="auto"/>
          <w:rtl/>
        </w:rPr>
        <w:lastRenderedPageBreak/>
        <w:t>الذي يسمونه تفسير القرآن بالقرآن وهذا الكتاب أكثر ما عُرف من كتب التفسير سرداً للآيات المتناسبة في المعنى الواحد</w:t>
      </w:r>
      <w:r w:rsidR="00DA5AD1" w:rsidRPr="00704991">
        <w:rPr>
          <w:rFonts w:hint="cs"/>
          <w:color w:val="auto"/>
          <w:vertAlign w:val="superscript"/>
          <w:rtl/>
        </w:rPr>
        <w:t>(</w:t>
      </w:r>
      <w:r w:rsidR="00DA5AD1" w:rsidRPr="00704991">
        <w:rPr>
          <w:rStyle w:val="ad"/>
          <w:color w:val="auto"/>
          <w:rtl/>
        </w:rPr>
        <w:footnoteReference w:id="206"/>
      </w:r>
      <w:r w:rsidR="00DA5AD1" w:rsidRPr="00704991">
        <w:rPr>
          <w:rFonts w:hint="cs"/>
          <w:color w:val="auto"/>
          <w:vertAlign w:val="superscript"/>
          <w:rtl/>
        </w:rPr>
        <w:t>)</w:t>
      </w:r>
      <w:r w:rsidR="00DA5AD1" w:rsidRPr="00704991">
        <w:rPr>
          <w:rFonts w:hint="cs"/>
          <w:color w:val="auto"/>
          <w:rtl/>
        </w:rPr>
        <w:t>.</w:t>
      </w:r>
    </w:p>
    <w:p w:rsidR="00AD5352" w:rsidRPr="00704991" w:rsidRDefault="00DA5AD1" w:rsidP="004B01CB">
      <w:pPr>
        <w:ind w:left="-2" w:firstLine="0"/>
        <w:jc w:val="both"/>
        <w:rPr>
          <w:b/>
          <w:bCs/>
          <w:color w:val="auto"/>
          <w:u w:val="single"/>
          <w:rtl/>
        </w:rPr>
      </w:pPr>
      <w:r w:rsidRPr="00704991">
        <w:rPr>
          <w:rFonts w:hint="cs"/>
          <w:color w:val="auto"/>
          <w:rtl/>
        </w:rPr>
        <w:t>و</w:t>
      </w:r>
      <w:r w:rsidR="000A365E" w:rsidRPr="00704991">
        <w:rPr>
          <w:rFonts w:hint="cs"/>
          <w:color w:val="auto"/>
          <w:rtl/>
        </w:rPr>
        <w:t>قال</w:t>
      </w:r>
      <w:r w:rsidRPr="00704991">
        <w:rPr>
          <w:rFonts w:hint="cs"/>
          <w:color w:val="auto"/>
          <w:rtl/>
        </w:rPr>
        <w:t xml:space="preserve"> الشيخ</w:t>
      </w:r>
      <w:r w:rsidR="000A365E" w:rsidRPr="00704991">
        <w:rPr>
          <w:rFonts w:hint="cs"/>
          <w:color w:val="auto"/>
          <w:rtl/>
        </w:rPr>
        <w:t xml:space="preserve"> أحمد شاكر</w:t>
      </w:r>
      <w:r w:rsidR="00A40623" w:rsidRPr="00704991">
        <w:rPr>
          <w:rFonts w:ascii="AGA Arabesque" w:hAnsi="AGA Arabesque" w:cs="DecoType Naskh Swashes" w:hint="cs"/>
          <w:color w:val="auto"/>
          <w:sz w:val="28"/>
          <w:szCs w:val="28"/>
          <w:rtl/>
        </w:rPr>
        <w:t xml:space="preserve"> </w:t>
      </w:r>
      <w:r w:rsidR="000A365E" w:rsidRPr="00704991">
        <w:rPr>
          <w:rFonts w:hint="cs"/>
          <w:color w:val="auto"/>
          <w:rtl/>
        </w:rPr>
        <w:t xml:space="preserve"> في مقدمة عمدة ال</w:t>
      </w:r>
      <w:r w:rsidR="00A40623" w:rsidRPr="00704991">
        <w:rPr>
          <w:rFonts w:hint="cs"/>
          <w:color w:val="auto"/>
          <w:rtl/>
        </w:rPr>
        <w:t>تفسير لاختصار تفسير ابن كثير: "</w:t>
      </w:r>
      <w:r w:rsidR="000A365E" w:rsidRPr="00704991">
        <w:rPr>
          <w:rFonts w:hint="cs"/>
          <w:color w:val="auto"/>
          <w:rtl/>
        </w:rPr>
        <w:t xml:space="preserve">حافظت كل المحافظة على الميزة الأولى لتفسير </w:t>
      </w:r>
      <w:r w:rsidR="007777A1" w:rsidRPr="00704991">
        <w:rPr>
          <w:rFonts w:hint="cs"/>
          <w:color w:val="auto"/>
          <w:rtl/>
        </w:rPr>
        <w:t>ا</w:t>
      </w:r>
      <w:r w:rsidR="000A365E" w:rsidRPr="00704991">
        <w:rPr>
          <w:rFonts w:hint="cs"/>
          <w:color w:val="auto"/>
          <w:rtl/>
        </w:rPr>
        <w:t xml:space="preserve">بن كثير الميزة التي انفرد بها عن جميع التفاسير التي رأيناها وهي تفسير القرآن بالقرآن فلم أحذف شيئاً مما قاله المؤلف الإمام في ذلك" </w:t>
      </w:r>
      <w:r w:rsidR="000A365E" w:rsidRPr="00704991">
        <w:rPr>
          <w:rFonts w:hint="cs"/>
          <w:color w:val="auto"/>
          <w:vertAlign w:val="superscript"/>
          <w:rtl/>
        </w:rPr>
        <w:t>(</w:t>
      </w:r>
      <w:r w:rsidR="000A365E" w:rsidRPr="00704991">
        <w:rPr>
          <w:rStyle w:val="ad"/>
          <w:color w:val="auto"/>
          <w:rtl/>
        </w:rPr>
        <w:footnoteReference w:id="207"/>
      </w:r>
      <w:r w:rsidR="000A365E" w:rsidRPr="00704991">
        <w:rPr>
          <w:rFonts w:hint="cs"/>
          <w:color w:val="auto"/>
          <w:vertAlign w:val="superscript"/>
          <w:rtl/>
        </w:rPr>
        <w:t>)</w:t>
      </w:r>
      <w:r w:rsidR="000A365E" w:rsidRPr="00704991">
        <w:rPr>
          <w:rFonts w:hint="cs"/>
          <w:color w:val="auto"/>
          <w:rtl/>
        </w:rPr>
        <w:t>.</w:t>
      </w:r>
    </w:p>
    <w:p w:rsidR="000A365E" w:rsidRPr="00704991" w:rsidRDefault="000A365E" w:rsidP="00AD5352">
      <w:pPr>
        <w:ind w:left="-2" w:firstLine="0"/>
        <w:jc w:val="both"/>
        <w:rPr>
          <w:color w:val="auto"/>
          <w:rtl/>
        </w:rPr>
      </w:pPr>
      <w:r w:rsidRPr="00704991">
        <w:rPr>
          <w:rFonts w:hint="cs"/>
          <w:b/>
          <w:bCs/>
          <w:color w:val="auto"/>
          <w:rtl/>
        </w:rPr>
        <w:t>ولأهمية هذا التفسير</w:t>
      </w:r>
      <w:r w:rsidR="00664309" w:rsidRPr="00704991">
        <w:rPr>
          <w:rFonts w:hint="cs"/>
          <w:b/>
          <w:bCs/>
          <w:color w:val="auto"/>
          <w:rtl/>
        </w:rPr>
        <w:t xml:space="preserve"> واعتماد م</w:t>
      </w:r>
      <w:r w:rsidR="00512A1C" w:rsidRPr="00704991">
        <w:rPr>
          <w:rFonts w:hint="cs"/>
          <w:b/>
          <w:bCs/>
          <w:color w:val="auto"/>
          <w:rtl/>
        </w:rPr>
        <w:t>َ</w:t>
      </w:r>
      <w:r w:rsidR="00664309" w:rsidRPr="00704991">
        <w:rPr>
          <w:rFonts w:hint="cs"/>
          <w:b/>
          <w:bCs/>
          <w:color w:val="auto"/>
          <w:rtl/>
        </w:rPr>
        <w:t>ن</w:t>
      </w:r>
      <w:r w:rsidR="00512A1C" w:rsidRPr="00704991">
        <w:rPr>
          <w:rFonts w:hint="cs"/>
          <w:b/>
          <w:bCs/>
          <w:color w:val="auto"/>
          <w:rtl/>
        </w:rPr>
        <w:t>ْ</w:t>
      </w:r>
      <w:r w:rsidR="00664309" w:rsidRPr="00704991">
        <w:rPr>
          <w:rFonts w:hint="cs"/>
          <w:b/>
          <w:bCs/>
          <w:color w:val="auto"/>
          <w:rtl/>
        </w:rPr>
        <w:t xml:space="preserve"> بعده</w:t>
      </w:r>
      <w:r w:rsidR="003B3081" w:rsidRPr="00704991">
        <w:rPr>
          <w:rFonts w:hint="cs"/>
          <w:b/>
          <w:bCs/>
          <w:color w:val="auto"/>
          <w:rtl/>
        </w:rPr>
        <w:t xml:space="preserve"> في تفسير القرآن بالقرآن</w:t>
      </w:r>
      <w:r w:rsidR="00664309" w:rsidRPr="00704991">
        <w:rPr>
          <w:rFonts w:hint="cs"/>
          <w:b/>
          <w:bCs/>
          <w:color w:val="auto"/>
          <w:rtl/>
        </w:rPr>
        <w:t xml:space="preserve"> عليه</w:t>
      </w:r>
      <w:r w:rsidRPr="00704991">
        <w:rPr>
          <w:rFonts w:hint="cs"/>
          <w:b/>
          <w:bCs/>
          <w:color w:val="auto"/>
          <w:rtl/>
        </w:rPr>
        <w:t xml:space="preserve"> نتكلم باختصار</w:t>
      </w:r>
      <w:r w:rsidR="00DA5AD1" w:rsidRPr="00704991">
        <w:rPr>
          <w:rFonts w:hint="cs"/>
          <w:b/>
          <w:bCs/>
          <w:color w:val="auto"/>
          <w:rtl/>
        </w:rPr>
        <w:t>ٍ</w:t>
      </w:r>
      <w:r w:rsidRPr="00704991">
        <w:rPr>
          <w:rFonts w:hint="cs"/>
          <w:b/>
          <w:bCs/>
          <w:color w:val="auto"/>
          <w:rtl/>
        </w:rPr>
        <w:t xml:space="preserve"> عن منهجه في النقاط التالية</w:t>
      </w:r>
      <w:r w:rsidR="0062512D" w:rsidRPr="00704991">
        <w:rPr>
          <w:rFonts w:hint="cs"/>
          <w:color w:val="auto"/>
          <w:vertAlign w:val="superscript"/>
          <w:rtl/>
        </w:rPr>
        <w:t>(</w:t>
      </w:r>
      <w:r w:rsidR="0062512D" w:rsidRPr="00704991">
        <w:rPr>
          <w:rStyle w:val="ad"/>
          <w:color w:val="auto"/>
          <w:rtl/>
        </w:rPr>
        <w:footnoteReference w:id="208"/>
      </w:r>
      <w:r w:rsidR="0062512D" w:rsidRPr="00704991">
        <w:rPr>
          <w:rFonts w:hint="cs"/>
          <w:color w:val="auto"/>
          <w:vertAlign w:val="superscript"/>
          <w:rtl/>
        </w:rPr>
        <w:t>)</w:t>
      </w:r>
      <w:r w:rsidRPr="00704991">
        <w:rPr>
          <w:rFonts w:hint="cs"/>
          <w:b/>
          <w:bCs/>
          <w:color w:val="auto"/>
          <w:rtl/>
        </w:rPr>
        <w:t>:</w:t>
      </w:r>
    </w:p>
    <w:p w:rsidR="005F1C16" w:rsidRPr="00704991" w:rsidRDefault="000A365E" w:rsidP="00AD5352">
      <w:pPr>
        <w:ind w:left="-2" w:firstLine="0"/>
        <w:jc w:val="left"/>
        <w:rPr>
          <w:color w:val="auto"/>
          <w:rtl/>
        </w:rPr>
      </w:pPr>
      <w:r w:rsidRPr="00704991">
        <w:rPr>
          <w:rFonts w:hint="cs"/>
          <w:b/>
          <w:bCs/>
          <w:color w:val="auto"/>
          <w:rtl/>
        </w:rPr>
        <w:t>-</w:t>
      </w:r>
      <w:r w:rsidRPr="00704991">
        <w:rPr>
          <w:rFonts w:hint="cs"/>
          <w:color w:val="auto"/>
          <w:rtl/>
        </w:rPr>
        <w:t xml:space="preserve"> </w:t>
      </w:r>
      <w:r w:rsidR="005F1C16" w:rsidRPr="00704991">
        <w:rPr>
          <w:rFonts w:hint="cs"/>
          <w:color w:val="auto"/>
          <w:rtl/>
        </w:rPr>
        <w:t>قدَّم له بمقدمة طويلة هامة تعرض فيها لكثير من الأمور التي لها تعلق واتصال بالقرآن وتفسيره</w:t>
      </w:r>
      <w:r w:rsidR="005F1C16" w:rsidRPr="00704991">
        <w:rPr>
          <w:rFonts w:hint="cs"/>
          <w:color w:val="auto"/>
          <w:vertAlign w:val="superscript"/>
          <w:rtl/>
        </w:rPr>
        <w:t>(</w:t>
      </w:r>
      <w:r w:rsidR="005F1C16" w:rsidRPr="00704991">
        <w:rPr>
          <w:rStyle w:val="ad"/>
          <w:color w:val="auto"/>
          <w:rtl/>
        </w:rPr>
        <w:footnoteReference w:id="209"/>
      </w:r>
      <w:r w:rsidR="005F1C16" w:rsidRPr="00704991">
        <w:rPr>
          <w:rFonts w:hint="cs"/>
          <w:color w:val="auto"/>
          <w:vertAlign w:val="superscript"/>
          <w:rtl/>
        </w:rPr>
        <w:t>)</w:t>
      </w:r>
      <w:r w:rsidR="005F1C16" w:rsidRPr="00704991">
        <w:rPr>
          <w:rFonts w:hint="cs"/>
          <w:color w:val="auto"/>
          <w:rtl/>
        </w:rPr>
        <w:t>.</w:t>
      </w:r>
    </w:p>
    <w:p w:rsidR="000A365E" w:rsidRPr="00704991" w:rsidRDefault="005F1C16" w:rsidP="00AD5352">
      <w:pPr>
        <w:ind w:left="-2" w:firstLine="0"/>
        <w:jc w:val="left"/>
        <w:rPr>
          <w:color w:val="auto"/>
          <w:rtl/>
        </w:rPr>
      </w:pPr>
      <w:r w:rsidRPr="00704991">
        <w:rPr>
          <w:rFonts w:hint="cs"/>
          <w:b/>
          <w:bCs/>
          <w:color w:val="auto"/>
          <w:rtl/>
        </w:rPr>
        <w:t xml:space="preserve">- </w:t>
      </w:r>
      <w:r w:rsidR="000A365E" w:rsidRPr="00704991">
        <w:rPr>
          <w:rFonts w:hint="cs"/>
          <w:color w:val="auto"/>
          <w:rtl/>
        </w:rPr>
        <w:t>لا يتعرض للقراءات إلا نادراً .</w:t>
      </w:r>
    </w:p>
    <w:p w:rsidR="000A365E" w:rsidRPr="00704991" w:rsidRDefault="000A365E" w:rsidP="00AD5352">
      <w:pPr>
        <w:ind w:left="-2" w:firstLine="0"/>
        <w:jc w:val="left"/>
        <w:rPr>
          <w:color w:val="auto"/>
          <w:rtl/>
        </w:rPr>
      </w:pPr>
      <w:r w:rsidRPr="00704991">
        <w:rPr>
          <w:rFonts w:hint="cs"/>
          <w:b/>
          <w:bCs/>
          <w:color w:val="auto"/>
          <w:rtl/>
        </w:rPr>
        <w:t>-</w:t>
      </w:r>
      <w:r w:rsidRPr="00704991">
        <w:rPr>
          <w:rFonts w:hint="cs"/>
          <w:color w:val="auto"/>
          <w:rtl/>
        </w:rPr>
        <w:t xml:space="preserve"> قل</w:t>
      </w:r>
      <w:r w:rsidR="00664309" w:rsidRPr="00704991">
        <w:rPr>
          <w:rFonts w:hint="cs"/>
          <w:color w:val="auto"/>
          <w:rtl/>
        </w:rPr>
        <w:t>َّ</w:t>
      </w:r>
      <w:r w:rsidRPr="00704991">
        <w:rPr>
          <w:rFonts w:hint="cs"/>
          <w:color w:val="auto"/>
          <w:rtl/>
        </w:rPr>
        <w:t>ما  يخلو من إيراد حديث</w:t>
      </w:r>
      <w:r w:rsidR="00664309" w:rsidRPr="00704991">
        <w:rPr>
          <w:rFonts w:hint="cs"/>
          <w:color w:val="auto"/>
          <w:rtl/>
        </w:rPr>
        <w:t>ٍ</w:t>
      </w:r>
      <w:r w:rsidRPr="00704991">
        <w:rPr>
          <w:rFonts w:hint="cs"/>
          <w:color w:val="auto"/>
          <w:rtl/>
        </w:rPr>
        <w:t xml:space="preserve"> أو أثر</w:t>
      </w:r>
      <w:r w:rsidR="00664309" w:rsidRPr="00704991">
        <w:rPr>
          <w:rFonts w:hint="cs"/>
          <w:color w:val="auto"/>
          <w:rtl/>
        </w:rPr>
        <w:t>ٍ</w:t>
      </w:r>
      <w:r w:rsidR="008E19D5" w:rsidRPr="00704991">
        <w:rPr>
          <w:rFonts w:hint="cs"/>
          <w:color w:val="auto"/>
          <w:rtl/>
        </w:rPr>
        <w:t xml:space="preserve"> عند ك</w:t>
      </w:r>
      <w:r w:rsidRPr="00704991">
        <w:rPr>
          <w:rFonts w:hint="cs"/>
          <w:color w:val="auto"/>
          <w:rtl/>
        </w:rPr>
        <w:t>ل آيةٍ يفسرها.</w:t>
      </w:r>
    </w:p>
    <w:p w:rsidR="000A365E" w:rsidRPr="00704991" w:rsidRDefault="000A365E" w:rsidP="00AD5352">
      <w:pPr>
        <w:ind w:left="-2" w:firstLine="0"/>
        <w:jc w:val="left"/>
        <w:rPr>
          <w:color w:val="auto"/>
          <w:rtl/>
        </w:rPr>
      </w:pPr>
      <w:r w:rsidRPr="00704991">
        <w:rPr>
          <w:rFonts w:hint="cs"/>
          <w:b/>
          <w:bCs/>
          <w:color w:val="auto"/>
          <w:rtl/>
        </w:rPr>
        <w:t>-</w:t>
      </w:r>
      <w:r w:rsidRPr="00704991">
        <w:rPr>
          <w:rFonts w:hint="cs"/>
          <w:color w:val="auto"/>
          <w:rtl/>
        </w:rPr>
        <w:t xml:space="preserve"> يسوق الأحاديث والآثار بأسانيدها ولم يكتف بذلك بل يضعِّف بعض الروايات ويصحح بعضاً آخر ويعدِّل بعض الرواة</w:t>
      </w:r>
      <w:r w:rsidR="00664309" w:rsidRPr="00704991">
        <w:rPr>
          <w:rFonts w:hint="cs"/>
          <w:color w:val="auto"/>
          <w:rtl/>
        </w:rPr>
        <w:t xml:space="preserve"> ويجرح بعضاً آخر</w:t>
      </w:r>
      <w:r w:rsidR="00EB6826" w:rsidRPr="00704991">
        <w:rPr>
          <w:rFonts w:hint="cs"/>
          <w:color w:val="auto"/>
          <w:vertAlign w:val="superscript"/>
          <w:rtl/>
        </w:rPr>
        <w:t>(</w:t>
      </w:r>
      <w:r w:rsidR="00EB6826" w:rsidRPr="00704991">
        <w:rPr>
          <w:rStyle w:val="ad"/>
          <w:color w:val="auto"/>
          <w:rtl/>
        </w:rPr>
        <w:footnoteReference w:id="210"/>
      </w:r>
      <w:r w:rsidR="00EB6826" w:rsidRPr="00704991">
        <w:rPr>
          <w:rFonts w:hint="cs"/>
          <w:color w:val="auto"/>
          <w:vertAlign w:val="superscript"/>
          <w:rtl/>
        </w:rPr>
        <w:t>)</w:t>
      </w:r>
      <w:r w:rsidR="00664309" w:rsidRPr="00704991">
        <w:rPr>
          <w:rFonts w:hint="cs"/>
          <w:color w:val="auto"/>
          <w:rtl/>
        </w:rPr>
        <w:t>.</w:t>
      </w:r>
    </w:p>
    <w:p w:rsidR="00664309" w:rsidRDefault="00664309" w:rsidP="00AD5352">
      <w:pPr>
        <w:ind w:left="-2" w:firstLine="0"/>
        <w:jc w:val="left"/>
        <w:rPr>
          <w:color w:val="auto"/>
          <w:rtl/>
        </w:rPr>
      </w:pPr>
      <w:r w:rsidRPr="00704991">
        <w:rPr>
          <w:rFonts w:hint="cs"/>
          <w:b/>
          <w:bCs/>
          <w:color w:val="auto"/>
          <w:rtl/>
        </w:rPr>
        <w:t>-</w:t>
      </w:r>
      <w:r w:rsidRPr="00704991">
        <w:rPr>
          <w:rFonts w:hint="cs"/>
          <w:color w:val="auto"/>
          <w:rtl/>
        </w:rPr>
        <w:t xml:space="preserve"> ندرة ذكره للإسرائيليات ويوردها في الغالب ليحذِّر القارئ منها لئلا يغتر بها.</w:t>
      </w:r>
    </w:p>
    <w:p w:rsidR="004B01CB" w:rsidRPr="00704991" w:rsidRDefault="004B01CB" w:rsidP="00AD5352">
      <w:pPr>
        <w:ind w:left="-2" w:firstLine="0"/>
        <w:jc w:val="left"/>
        <w:rPr>
          <w:color w:val="auto"/>
          <w:rtl/>
        </w:rPr>
      </w:pPr>
    </w:p>
    <w:p w:rsidR="005F1C16" w:rsidRDefault="005F1C16" w:rsidP="00AD5352">
      <w:pPr>
        <w:ind w:hanging="2"/>
        <w:jc w:val="left"/>
        <w:rPr>
          <w:b/>
          <w:bCs/>
          <w:color w:val="auto"/>
          <w:u w:val="single"/>
          <w:rtl/>
        </w:rPr>
      </w:pPr>
      <w:r w:rsidRPr="00704991">
        <w:rPr>
          <w:rFonts w:hint="cs"/>
          <w:b/>
          <w:bCs/>
          <w:color w:val="auto"/>
          <w:u w:val="single"/>
          <w:rtl/>
        </w:rPr>
        <w:t>ومنهج تفسير ال</w:t>
      </w:r>
      <w:r w:rsidR="006E023C" w:rsidRPr="00704991">
        <w:rPr>
          <w:rFonts w:hint="cs"/>
          <w:b/>
          <w:bCs/>
          <w:color w:val="auto"/>
          <w:u w:val="single"/>
          <w:rtl/>
        </w:rPr>
        <w:t>قرآن بالقرآن فيه على نوعين</w:t>
      </w:r>
      <w:r w:rsidRPr="00704991">
        <w:rPr>
          <w:rFonts w:hint="cs"/>
          <w:b/>
          <w:bCs/>
          <w:color w:val="auto"/>
          <w:u w:val="single"/>
          <w:rtl/>
        </w:rPr>
        <w:t>:</w:t>
      </w:r>
    </w:p>
    <w:p w:rsidR="00AD5352" w:rsidRPr="00AD5352" w:rsidRDefault="00AD5352" w:rsidP="00AD5352">
      <w:pPr>
        <w:ind w:hanging="2"/>
        <w:jc w:val="left"/>
        <w:rPr>
          <w:b/>
          <w:bCs/>
          <w:color w:val="auto"/>
          <w:sz w:val="18"/>
          <w:szCs w:val="18"/>
          <w:u w:val="single"/>
          <w:rtl/>
        </w:rPr>
      </w:pPr>
    </w:p>
    <w:p w:rsidR="006E023C" w:rsidRPr="00704991" w:rsidRDefault="006E023C" w:rsidP="00AD5352">
      <w:pPr>
        <w:ind w:left="-2" w:firstLine="0"/>
        <w:jc w:val="left"/>
        <w:rPr>
          <w:b/>
          <w:bCs/>
          <w:color w:val="auto"/>
          <w:rtl/>
        </w:rPr>
      </w:pPr>
      <w:r w:rsidRPr="00704991">
        <w:rPr>
          <w:rFonts w:hint="cs"/>
          <w:b/>
          <w:bCs/>
          <w:color w:val="auto"/>
          <w:rtl/>
        </w:rPr>
        <w:t>منقول ومقول:</w:t>
      </w:r>
    </w:p>
    <w:p w:rsidR="005F1C16" w:rsidRPr="00704991" w:rsidRDefault="006E023C" w:rsidP="00AD5352">
      <w:pPr>
        <w:ind w:left="-2" w:firstLine="0"/>
        <w:jc w:val="left"/>
        <w:rPr>
          <w:color w:val="auto"/>
          <w:rtl/>
        </w:rPr>
      </w:pPr>
      <w:r w:rsidRPr="00704991">
        <w:rPr>
          <w:rFonts w:hint="cs"/>
          <w:b/>
          <w:bCs/>
          <w:color w:val="auto"/>
          <w:rtl/>
        </w:rPr>
        <w:t>-</w:t>
      </w:r>
      <w:r w:rsidRPr="00704991">
        <w:rPr>
          <w:rFonts w:hint="cs"/>
          <w:color w:val="auto"/>
          <w:rtl/>
        </w:rPr>
        <w:t xml:space="preserve"> فالأول</w:t>
      </w:r>
      <w:r w:rsidR="005F1C16" w:rsidRPr="00704991">
        <w:rPr>
          <w:rFonts w:hint="cs"/>
          <w:color w:val="auto"/>
          <w:rtl/>
        </w:rPr>
        <w:t xml:space="preserve"> تفسير منقول عن الصحابة والتابعين</w:t>
      </w:r>
      <w:r w:rsidRPr="00704991">
        <w:rPr>
          <w:rFonts w:hint="cs"/>
          <w:color w:val="auto"/>
          <w:rtl/>
        </w:rPr>
        <w:t xml:space="preserve"> وغيرهم ممن تقدمه</w:t>
      </w:r>
      <w:r w:rsidR="005F1C16" w:rsidRPr="00704991">
        <w:rPr>
          <w:rFonts w:hint="cs"/>
          <w:color w:val="auto"/>
          <w:rtl/>
        </w:rPr>
        <w:t xml:space="preserve"> </w:t>
      </w:r>
      <w:r w:rsidRPr="00704991">
        <w:rPr>
          <w:rFonts w:hint="cs"/>
          <w:color w:val="auto"/>
          <w:rtl/>
        </w:rPr>
        <w:t>وأكثر ما ينقل من تفسير ا</w:t>
      </w:r>
      <w:r w:rsidR="00A40623" w:rsidRPr="00704991">
        <w:rPr>
          <w:rFonts w:hint="cs"/>
          <w:color w:val="auto"/>
          <w:rtl/>
        </w:rPr>
        <w:t>ب</w:t>
      </w:r>
      <w:r w:rsidRPr="00704991">
        <w:rPr>
          <w:rFonts w:hint="cs"/>
          <w:color w:val="auto"/>
          <w:rtl/>
        </w:rPr>
        <w:t>ن جرير</w:t>
      </w:r>
      <w:r w:rsidR="00A40623" w:rsidRPr="00704991">
        <w:rPr>
          <w:rFonts w:ascii="AGA Arabesque" w:hAnsi="AGA Arabesque" w:cs="DecoType Naskh Swashes" w:hint="cs"/>
          <w:color w:val="auto"/>
          <w:sz w:val="28"/>
          <w:szCs w:val="28"/>
          <w:rtl/>
        </w:rPr>
        <w:t xml:space="preserve"> رحمه الله</w:t>
      </w:r>
      <w:r w:rsidR="00A40623" w:rsidRPr="00704991">
        <w:rPr>
          <w:rFonts w:hint="cs"/>
          <w:color w:val="auto"/>
          <w:rtl/>
        </w:rPr>
        <w:t xml:space="preserve"> </w:t>
      </w:r>
      <w:r w:rsidRPr="00704991">
        <w:rPr>
          <w:rFonts w:hint="cs"/>
          <w:color w:val="auto"/>
          <w:rtl/>
        </w:rPr>
        <w:t xml:space="preserve"> وابن أبي حاتم</w:t>
      </w:r>
      <w:r w:rsidR="00A40623" w:rsidRPr="00704991">
        <w:rPr>
          <w:rFonts w:ascii="AGA Arabesque" w:hAnsi="AGA Arabesque" w:cs="DecoType Naskh Swashes" w:hint="cs"/>
          <w:color w:val="auto"/>
          <w:sz w:val="28"/>
          <w:szCs w:val="28"/>
          <w:rtl/>
        </w:rPr>
        <w:t xml:space="preserve"> رحمه الله</w:t>
      </w:r>
      <w:r w:rsidR="00A40623" w:rsidRPr="00704991">
        <w:rPr>
          <w:rFonts w:hint="cs"/>
          <w:color w:val="auto"/>
          <w:rtl/>
        </w:rPr>
        <w:t xml:space="preserve"> </w:t>
      </w:r>
      <w:r w:rsidRPr="00704991">
        <w:rPr>
          <w:rFonts w:hint="cs"/>
          <w:color w:val="auto"/>
          <w:rtl/>
        </w:rPr>
        <w:t xml:space="preserve"> وتفسير ابن عطية</w:t>
      </w:r>
      <w:r w:rsidR="00A40623" w:rsidRPr="00704991">
        <w:rPr>
          <w:rFonts w:ascii="AGA Arabesque" w:hAnsi="AGA Arabesque" w:cs="DecoType Naskh Swashes" w:hint="cs"/>
          <w:color w:val="auto"/>
          <w:sz w:val="28"/>
          <w:szCs w:val="28"/>
          <w:rtl/>
        </w:rPr>
        <w:t xml:space="preserve"> رحمه الله</w:t>
      </w:r>
      <w:r w:rsidR="00A40623" w:rsidRPr="00704991">
        <w:rPr>
          <w:rFonts w:hint="cs"/>
          <w:color w:val="auto"/>
          <w:rtl/>
        </w:rPr>
        <w:t xml:space="preserve"> </w:t>
      </w:r>
      <w:r w:rsidRPr="00704991">
        <w:rPr>
          <w:rFonts w:hint="cs"/>
          <w:color w:val="auto"/>
          <w:rtl/>
        </w:rPr>
        <w:t xml:space="preserve"> </w:t>
      </w:r>
      <w:r w:rsidR="005F1C16" w:rsidRPr="00704991">
        <w:rPr>
          <w:rFonts w:hint="cs"/>
          <w:color w:val="auto"/>
          <w:rtl/>
        </w:rPr>
        <w:t xml:space="preserve">ولا يكتفي بمجرد نقله بل يناقش </w:t>
      </w:r>
      <w:r w:rsidR="005F1C16" w:rsidRPr="00704991">
        <w:rPr>
          <w:color w:val="auto"/>
          <w:rtl/>
        </w:rPr>
        <w:t>–</w:t>
      </w:r>
      <w:r w:rsidR="007777A1" w:rsidRPr="00704991">
        <w:rPr>
          <w:rFonts w:hint="cs"/>
          <w:color w:val="auto"/>
          <w:rtl/>
        </w:rPr>
        <w:t xml:space="preserve"> أحياناً</w:t>
      </w:r>
      <w:r w:rsidR="005F1C16" w:rsidRPr="00704991">
        <w:rPr>
          <w:rFonts w:hint="cs"/>
          <w:color w:val="auto"/>
          <w:rtl/>
        </w:rPr>
        <w:t xml:space="preserve"> - ويرد.</w:t>
      </w:r>
    </w:p>
    <w:p w:rsidR="005F1C16" w:rsidRPr="00704991" w:rsidRDefault="006E023C" w:rsidP="005105AF">
      <w:pPr>
        <w:ind w:left="-2" w:firstLine="0"/>
        <w:jc w:val="both"/>
        <w:rPr>
          <w:color w:val="auto"/>
          <w:rtl/>
        </w:rPr>
      </w:pPr>
      <w:r w:rsidRPr="00704991">
        <w:rPr>
          <w:rFonts w:hint="cs"/>
          <w:b/>
          <w:bCs/>
          <w:color w:val="auto"/>
          <w:rtl/>
        </w:rPr>
        <w:t xml:space="preserve">- </w:t>
      </w:r>
      <w:r w:rsidRPr="00704991">
        <w:rPr>
          <w:rFonts w:hint="cs"/>
          <w:color w:val="auto"/>
          <w:rtl/>
        </w:rPr>
        <w:t xml:space="preserve">والثاني: </w:t>
      </w:r>
      <w:r w:rsidR="005F1C16" w:rsidRPr="00704991">
        <w:rPr>
          <w:rFonts w:hint="cs"/>
          <w:color w:val="auto"/>
          <w:rtl/>
        </w:rPr>
        <w:t>تفسير يقوم ابن كثير بتفسيره وهذا النوع أكثر ويتبين هذا للناظر في تفسيره من أول وهلة حتى قل أن تجد صفحة ليس فيها عبارة: وهو كقوله تعالى أو كما قال تعالى.</w:t>
      </w:r>
    </w:p>
    <w:p w:rsidR="006E023C" w:rsidRPr="00704991" w:rsidRDefault="006E023C" w:rsidP="005105AF">
      <w:pPr>
        <w:ind w:left="-2" w:firstLine="0"/>
        <w:jc w:val="both"/>
        <w:rPr>
          <w:color w:val="auto"/>
          <w:rtl/>
        </w:rPr>
      </w:pPr>
      <w:r w:rsidRPr="00704991">
        <w:rPr>
          <w:rFonts w:hint="cs"/>
          <w:b/>
          <w:bCs/>
          <w:color w:val="auto"/>
          <w:rtl/>
        </w:rPr>
        <w:t>-</w:t>
      </w:r>
      <w:r w:rsidRPr="00704991">
        <w:rPr>
          <w:rFonts w:hint="cs"/>
          <w:color w:val="auto"/>
          <w:rtl/>
        </w:rPr>
        <w:t xml:space="preserve"> يذكر الآية ثم يفسرها بعبارة </w:t>
      </w:r>
      <w:r w:rsidR="00DA5AD1" w:rsidRPr="00704991">
        <w:rPr>
          <w:rFonts w:hint="cs"/>
          <w:color w:val="auto"/>
          <w:rtl/>
        </w:rPr>
        <w:t>سهلة موجزة.</w:t>
      </w:r>
    </w:p>
    <w:p w:rsidR="00DA5AD1" w:rsidRPr="00704991" w:rsidRDefault="00DA5AD1" w:rsidP="005105AF">
      <w:pPr>
        <w:ind w:left="-2" w:firstLine="0"/>
        <w:jc w:val="both"/>
        <w:rPr>
          <w:color w:val="auto"/>
          <w:rtl/>
        </w:rPr>
      </w:pPr>
      <w:r w:rsidRPr="00704991">
        <w:rPr>
          <w:rFonts w:hint="cs"/>
          <w:b/>
          <w:bCs/>
          <w:color w:val="auto"/>
          <w:rtl/>
        </w:rPr>
        <w:t>-</w:t>
      </w:r>
      <w:r w:rsidRPr="00704991">
        <w:rPr>
          <w:rFonts w:hint="cs"/>
          <w:color w:val="auto"/>
          <w:rtl/>
        </w:rPr>
        <w:t xml:space="preserve"> يوضح الآية إن أمكن بآية أخرى </w:t>
      </w:r>
      <w:r w:rsidR="007777A1" w:rsidRPr="00704991">
        <w:rPr>
          <w:rFonts w:hint="cs"/>
          <w:color w:val="auto"/>
          <w:rtl/>
        </w:rPr>
        <w:t>ي</w:t>
      </w:r>
      <w:r w:rsidRPr="00704991">
        <w:rPr>
          <w:rFonts w:hint="cs"/>
          <w:color w:val="auto"/>
          <w:rtl/>
        </w:rPr>
        <w:t>ذكرها و</w:t>
      </w:r>
      <w:r w:rsidR="007777A1" w:rsidRPr="00704991">
        <w:rPr>
          <w:rFonts w:hint="cs"/>
          <w:color w:val="auto"/>
          <w:rtl/>
        </w:rPr>
        <w:t>ي</w:t>
      </w:r>
      <w:r w:rsidRPr="00704991">
        <w:rPr>
          <w:rFonts w:hint="cs"/>
          <w:color w:val="auto"/>
          <w:rtl/>
        </w:rPr>
        <w:t>قارن بين الآيتين حتى يتبين المعنى ويظهر المراد.</w:t>
      </w:r>
    </w:p>
    <w:p w:rsidR="00DA5AD1" w:rsidRPr="00704991" w:rsidRDefault="00DA5AD1" w:rsidP="005105AF">
      <w:pPr>
        <w:ind w:left="-2" w:firstLine="0"/>
        <w:jc w:val="both"/>
        <w:rPr>
          <w:color w:val="auto"/>
          <w:rtl/>
        </w:rPr>
      </w:pPr>
      <w:r w:rsidRPr="00704991">
        <w:rPr>
          <w:rFonts w:hint="cs"/>
          <w:b/>
          <w:bCs/>
          <w:color w:val="auto"/>
          <w:rtl/>
        </w:rPr>
        <w:t>-</w:t>
      </w:r>
      <w:r w:rsidRPr="00704991">
        <w:rPr>
          <w:rFonts w:hint="cs"/>
          <w:color w:val="auto"/>
          <w:rtl/>
        </w:rPr>
        <w:t xml:space="preserve"> لا يكتفي </w:t>
      </w:r>
      <w:r w:rsidRPr="00704991">
        <w:rPr>
          <w:color w:val="auto"/>
          <w:rtl/>
        </w:rPr>
        <w:t>–</w:t>
      </w:r>
      <w:r w:rsidRPr="00704991">
        <w:rPr>
          <w:rFonts w:hint="cs"/>
          <w:color w:val="auto"/>
          <w:rtl/>
        </w:rPr>
        <w:t xml:space="preserve"> أحياناً </w:t>
      </w:r>
      <w:r w:rsidRPr="00704991">
        <w:rPr>
          <w:color w:val="auto"/>
          <w:rtl/>
        </w:rPr>
        <w:t>–</w:t>
      </w:r>
      <w:r w:rsidRPr="00704991">
        <w:rPr>
          <w:rFonts w:hint="cs"/>
          <w:color w:val="auto"/>
          <w:rtl/>
        </w:rPr>
        <w:t xml:space="preserve"> بذكر الآية المفسِّرة بل يفسرها أيضاً وربما فسرها بآية أخرى.</w:t>
      </w:r>
    </w:p>
    <w:p w:rsidR="00DA5AD1" w:rsidRPr="00704991" w:rsidRDefault="00DA5AD1" w:rsidP="005105AF">
      <w:pPr>
        <w:ind w:left="-2" w:firstLine="0"/>
        <w:jc w:val="both"/>
        <w:rPr>
          <w:color w:val="auto"/>
          <w:rtl/>
        </w:rPr>
      </w:pPr>
      <w:r w:rsidRPr="00704991">
        <w:rPr>
          <w:rFonts w:hint="cs"/>
          <w:b/>
          <w:bCs/>
          <w:color w:val="auto"/>
          <w:rtl/>
        </w:rPr>
        <w:t xml:space="preserve">- </w:t>
      </w:r>
      <w:r w:rsidR="005F1C16" w:rsidRPr="00704991">
        <w:rPr>
          <w:rFonts w:hint="cs"/>
          <w:color w:val="auto"/>
          <w:rtl/>
        </w:rPr>
        <w:t>يورد الآيات المتشابهة في الموضوع الواحد لكنه لايحاول أن يستقصي كل الآيات بل يكتفي بما يوضح المراد.</w:t>
      </w:r>
    </w:p>
    <w:p w:rsidR="006667B9" w:rsidRDefault="005105AF" w:rsidP="005105AF">
      <w:pPr>
        <w:ind w:firstLine="0"/>
        <w:jc w:val="left"/>
        <w:rPr>
          <w:b/>
          <w:bCs/>
          <w:color w:val="auto"/>
          <w:u w:val="single"/>
          <w:rtl/>
        </w:rPr>
      </w:pPr>
      <w:r w:rsidRPr="005105AF">
        <w:rPr>
          <w:rFonts w:hint="cs"/>
          <w:color w:val="auto"/>
          <w:rtl/>
        </w:rPr>
        <w:t xml:space="preserve">3- </w:t>
      </w:r>
      <w:r w:rsidR="006667B9" w:rsidRPr="005105AF">
        <w:rPr>
          <w:rFonts w:hint="cs"/>
          <w:color w:val="auto"/>
          <w:rtl/>
        </w:rPr>
        <w:t xml:space="preserve"> </w:t>
      </w:r>
      <w:r w:rsidR="00A40623" w:rsidRPr="005105AF">
        <w:rPr>
          <w:rFonts w:hint="cs"/>
          <w:color w:val="auto"/>
          <w:rtl/>
        </w:rPr>
        <w:t>حكمت بن بشير بن ياس</w:t>
      </w:r>
      <w:r w:rsidR="002B6730" w:rsidRPr="005105AF">
        <w:rPr>
          <w:rFonts w:hint="cs"/>
          <w:color w:val="auto"/>
          <w:rtl/>
        </w:rPr>
        <w:t>ين</w:t>
      </w:r>
      <w:r w:rsidR="00A40623" w:rsidRPr="005105AF">
        <w:rPr>
          <w:rFonts w:hint="cs"/>
          <w:color w:val="auto"/>
          <w:rtl/>
        </w:rPr>
        <w:t xml:space="preserve"> </w:t>
      </w:r>
      <w:r w:rsidR="00A40623" w:rsidRPr="005105AF">
        <w:rPr>
          <w:color w:val="auto"/>
          <w:rtl/>
        </w:rPr>
        <w:t>–</w:t>
      </w:r>
      <w:r w:rsidR="00A40623" w:rsidRPr="005105AF">
        <w:rPr>
          <w:rFonts w:hint="cs"/>
          <w:color w:val="auto"/>
          <w:rtl/>
        </w:rPr>
        <w:t xml:space="preserve"> حفظه الله -</w:t>
      </w:r>
      <w:r w:rsidR="002B6730" w:rsidRPr="005105AF">
        <w:rPr>
          <w:rFonts w:hint="cs"/>
          <w:color w:val="auto"/>
          <w:rtl/>
        </w:rPr>
        <w:t xml:space="preserve"> واس</w:t>
      </w:r>
      <w:r w:rsidR="00752EF5" w:rsidRPr="005105AF">
        <w:rPr>
          <w:rFonts w:hint="cs"/>
          <w:color w:val="auto"/>
          <w:rtl/>
        </w:rPr>
        <w:t>م كتابه</w:t>
      </w:r>
      <w:r w:rsidR="006667B9" w:rsidRPr="005105AF">
        <w:rPr>
          <w:rFonts w:hint="cs"/>
          <w:color w:val="auto"/>
          <w:rtl/>
        </w:rPr>
        <w:t>:</w:t>
      </w:r>
      <w:r w:rsidR="00752EF5" w:rsidRPr="005105AF">
        <w:rPr>
          <w:rFonts w:hint="cs"/>
          <w:color w:val="auto"/>
          <w:rtl/>
        </w:rPr>
        <w:t xml:space="preserve"> </w:t>
      </w:r>
      <w:r w:rsidR="006667B9" w:rsidRPr="005105AF">
        <w:rPr>
          <w:rFonts w:hint="cs"/>
          <w:color w:val="auto"/>
          <w:rtl/>
        </w:rPr>
        <w:t>"</w:t>
      </w:r>
      <w:r w:rsidR="00752EF5" w:rsidRPr="005105AF">
        <w:rPr>
          <w:rFonts w:hint="cs"/>
          <w:color w:val="auto"/>
          <w:rtl/>
        </w:rPr>
        <w:t>التفسير الصحيح المسمى (</w:t>
      </w:r>
      <w:r w:rsidR="002B6730" w:rsidRPr="005105AF">
        <w:rPr>
          <w:rFonts w:hint="cs"/>
          <w:color w:val="auto"/>
          <w:rtl/>
        </w:rPr>
        <w:t>موسوعة الص</w:t>
      </w:r>
      <w:r w:rsidR="00752EF5" w:rsidRPr="005105AF">
        <w:rPr>
          <w:rFonts w:hint="cs"/>
          <w:color w:val="auto"/>
          <w:rtl/>
        </w:rPr>
        <w:t>حيح المسبور من التفسير بالمأثور</w:t>
      </w:r>
      <w:r w:rsidR="002B6730" w:rsidRPr="005105AF">
        <w:rPr>
          <w:rFonts w:hint="cs"/>
          <w:color w:val="auto"/>
          <w:rtl/>
        </w:rPr>
        <w:t>)</w:t>
      </w:r>
      <w:r w:rsidR="006667B9" w:rsidRPr="005105AF">
        <w:rPr>
          <w:rFonts w:hint="cs"/>
          <w:color w:val="auto"/>
          <w:rtl/>
        </w:rPr>
        <w:t>"</w:t>
      </w:r>
      <w:r w:rsidR="002B6730" w:rsidRPr="005105AF">
        <w:rPr>
          <w:rFonts w:hint="cs"/>
          <w:color w:val="auto"/>
          <w:rtl/>
        </w:rPr>
        <w:t xml:space="preserve"> .</w:t>
      </w:r>
      <w:r w:rsidR="002B6730" w:rsidRPr="005105AF">
        <w:rPr>
          <w:rFonts w:hint="cs"/>
          <w:color w:val="auto"/>
          <w:sz w:val="28"/>
          <w:szCs w:val="28"/>
          <w:rtl/>
        </w:rPr>
        <w:t xml:space="preserve">                                     </w:t>
      </w:r>
      <w:r w:rsidR="00752EF5" w:rsidRPr="005105AF">
        <w:rPr>
          <w:rFonts w:hint="cs"/>
          <w:color w:val="auto"/>
          <w:rtl/>
        </w:rPr>
        <w:t xml:space="preserve">  </w:t>
      </w:r>
      <w:r w:rsidR="006667B9" w:rsidRPr="005105AF">
        <w:rPr>
          <w:rFonts w:hint="cs"/>
          <w:color w:val="auto"/>
          <w:rtl/>
        </w:rPr>
        <w:t xml:space="preserve">                            </w:t>
      </w:r>
      <w:r w:rsidR="006667B9" w:rsidRPr="00704991">
        <w:rPr>
          <w:rFonts w:hint="cs"/>
          <w:b/>
          <w:bCs/>
          <w:color w:val="auto"/>
          <w:u w:val="single"/>
          <w:rtl/>
        </w:rPr>
        <w:t>ومنهج تفسير القرآن بالقرآن فيه:</w:t>
      </w:r>
    </w:p>
    <w:p w:rsidR="005105AF" w:rsidRPr="005105AF" w:rsidRDefault="005105AF" w:rsidP="005105AF">
      <w:pPr>
        <w:ind w:firstLine="0"/>
        <w:jc w:val="left"/>
        <w:rPr>
          <w:b/>
          <w:bCs/>
          <w:color w:val="auto"/>
          <w:sz w:val="18"/>
          <w:szCs w:val="18"/>
          <w:u w:val="single"/>
          <w:rtl/>
        </w:rPr>
      </w:pPr>
    </w:p>
    <w:p w:rsidR="004166D9" w:rsidRPr="004B01CB" w:rsidRDefault="00D869EB" w:rsidP="004B01CB">
      <w:pPr>
        <w:ind w:left="-2" w:firstLine="0"/>
        <w:jc w:val="both"/>
        <w:rPr>
          <w:color w:val="auto"/>
          <w:rtl/>
        </w:rPr>
      </w:pPr>
      <w:r w:rsidRPr="00704991">
        <w:rPr>
          <w:rFonts w:hint="cs"/>
          <w:color w:val="auto"/>
          <w:rtl/>
        </w:rPr>
        <w:t>تفسير</w:t>
      </w:r>
      <w:r w:rsidR="002B6730" w:rsidRPr="00704991">
        <w:rPr>
          <w:rFonts w:hint="cs"/>
          <w:color w:val="auto"/>
          <w:rtl/>
        </w:rPr>
        <w:t xml:space="preserve"> منقول وقد نصَّ على ذلك في مقدمة تفسيره حيث قال: بدأت بالتفسير مصدراً السورة بفضائلها إن صحت الرواية ثم بتفسير القرآن بالقرآن إن وجد وهو قمة البيان وغالباً ما أعتمد على كتاب أضواء البيان ثم تفسير ابن كثير</w:t>
      </w:r>
      <w:r w:rsidR="00A40623" w:rsidRPr="00704991">
        <w:rPr>
          <w:rFonts w:ascii="AGA Arabesque" w:hAnsi="AGA Arabesque" w:cs="DecoType Naskh Swashes" w:hint="cs"/>
          <w:color w:val="auto"/>
          <w:sz w:val="28"/>
          <w:szCs w:val="28"/>
          <w:rtl/>
        </w:rPr>
        <w:t xml:space="preserve"> رحمه الله</w:t>
      </w:r>
      <w:r w:rsidR="002B6730" w:rsidRPr="00704991">
        <w:rPr>
          <w:rFonts w:hint="cs"/>
          <w:color w:val="auto"/>
          <w:rtl/>
        </w:rPr>
        <w:t xml:space="preserve"> والقاسمي</w:t>
      </w:r>
      <w:r w:rsidR="00A40623" w:rsidRPr="00704991">
        <w:rPr>
          <w:rFonts w:ascii="AGA Arabesque" w:hAnsi="AGA Arabesque" w:cs="DecoType Naskh Swashes" w:hint="cs"/>
          <w:color w:val="auto"/>
          <w:sz w:val="28"/>
          <w:szCs w:val="28"/>
          <w:rtl/>
        </w:rPr>
        <w:t xml:space="preserve"> رحمه الله</w:t>
      </w:r>
      <w:r w:rsidR="00A40623" w:rsidRPr="00704991">
        <w:rPr>
          <w:rFonts w:hint="cs"/>
          <w:color w:val="auto"/>
          <w:vertAlign w:val="superscript"/>
          <w:rtl/>
        </w:rPr>
        <w:t xml:space="preserve"> </w:t>
      </w:r>
      <w:r w:rsidR="00E00CBE" w:rsidRPr="00704991">
        <w:rPr>
          <w:rFonts w:hint="cs"/>
          <w:color w:val="auto"/>
          <w:vertAlign w:val="superscript"/>
          <w:rtl/>
        </w:rPr>
        <w:t>(</w:t>
      </w:r>
      <w:r w:rsidR="00E00CBE" w:rsidRPr="00704991">
        <w:rPr>
          <w:rStyle w:val="ad"/>
          <w:color w:val="auto"/>
          <w:rtl/>
        </w:rPr>
        <w:footnoteReference w:id="211"/>
      </w:r>
      <w:r w:rsidR="00E00CBE" w:rsidRPr="00704991">
        <w:rPr>
          <w:rFonts w:hint="cs"/>
          <w:color w:val="auto"/>
          <w:vertAlign w:val="superscript"/>
          <w:rtl/>
        </w:rPr>
        <w:t>)</w:t>
      </w:r>
      <w:r w:rsidR="002B6730" w:rsidRPr="00704991">
        <w:rPr>
          <w:rFonts w:hint="cs"/>
          <w:color w:val="auto"/>
          <w:sz w:val="28"/>
          <w:szCs w:val="28"/>
          <w:rtl/>
        </w:rPr>
        <w:t>.</w:t>
      </w:r>
      <w:r w:rsidR="00A40623" w:rsidRPr="00704991">
        <w:rPr>
          <w:rFonts w:hint="cs"/>
          <w:color w:val="auto"/>
          <w:sz w:val="28"/>
          <w:szCs w:val="28"/>
          <w:rtl/>
        </w:rPr>
        <w:t xml:space="preserve"> </w:t>
      </w:r>
      <w:r w:rsidR="005E1A55" w:rsidRPr="00704991">
        <w:rPr>
          <w:rFonts w:hint="cs"/>
          <w:color w:val="auto"/>
          <w:rtl/>
        </w:rPr>
        <w:t xml:space="preserve">ولهذا لم أنقل عنه كثيراً لتوفر المصادر الأصلية التي اعتمد عليها وذكرته لأهميته لأنَّه تفسير مسند ويعتني مؤلفه بالإسناد حتى أنَّي سمعته في إحدى الندوات العلمية يصرح بأنَّ </w:t>
      </w:r>
      <w:r w:rsidR="0029114D" w:rsidRPr="00704991">
        <w:rPr>
          <w:rFonts w:hint="cs"/>
          <w:color w:val="auto"/>
          <w:rtl/>
        </w:rPr>
        <w:t>أحد</w:t>
      </w:r>
      <w:r w:rsidR="005E1A55" w:rsidRPr="00704991">
        <w:rPr>
          <w:rFonts w:hint="cs"/>
          <w:color w:val="auto"/>
          <w:rtl/>
        </w:rPr>
        <w:t xml:space="preserve"> الأسانيد بقي في دراسته لمدة سنتين </w:t>
      </w:r>
      <w:r w:rsidR="005E1A55" w:rsidRPr="00704991">
        <w:rPr>
          <w:rFonts w:hint="cs"/>
          <w:color w:val="auto"/>
          <w:rtl/>
        </w:rPr>
        <w:lastRenderedPageBreak/>
        <w:t>من النظر والعناية.</w:t>
      </w:r>
    </w:p>
    <w:p w:rsidR="00B23F23" w:rsidRDefault="007C7668" w:rsidP="00B23F23">
      <w:pPr>
        <w:ind w:firstLine="0"/>
        <w:jc w:val="left"/>
        <w:rPr>
          <w:b/>
          <w:bCs/>
          <w:color w:val="auto"/>
          <w:u w:val="single"/>
          <w:rtl/>
        </w:rPr>
      </w:pPr>
      <w:r w:rsidRPr="00704991">
        <w:rPr>
          <w:rFonts w:hint="cs"/>
          <w:b/>
          <w:bCs/>
          <w:color w:val="auto"/>
          <w:u w:val="single"/>
          <w:rtl/>
        </w:rPr>
        <w:t>الطريقة الثانية</w:t>
      </w:r>
      <w:r w:rsidR="00B23F23" w:rsidRPr="00704991">
        <w:rPr>
          <w:rFonts w:hint="cs"/>
          <w:b/>
          <w:bCs/>
          <w:color w:val="auto"/>
          <w:u w:val="single"/>
          <w:rtl/>
        </w:rPr>
        <w:t>: إفراده بالتأليف بحيث يكون تفس</w:t>
      </w:r>
      <w:r w:rsidR="00DF37CC" w:rsidRPr="00704991">
        <w:rPr>
          <w:rFonts w:hint="cs"/>
          <w:b/>
          <w:bCs/>
          <w:color w:val="auto"/>
          <w:u w:val="single"/>
          <w:rtl/>
        </w:rPr>
        <w:t>ير القرآن بالقرآن هو مقصد كتابه</w:t>
      </w:r>
      <w:r w:rsidR="00A82A3B" w:rsidRPr="00704991">
        <w:rPr>
          <w:rFonts w:hint="cs"/>
          <w:b/>
          <w:bCs/>
          <w:color w:val="auto"/>
          <w:u w:val="single"/>
          <w:rtl/>
        </w:rPr>
        <w:t xml:space="preserve"> ومنهم</w:t>
      </w:r>
      <w:r w:rsidR="007A7048" w:rsidRPr="004B01CB">
        <w:rPr>
          <w:rFonts w:ascii="Traditional Arabic" w:hAnsi="Traditional Arabic"/>
          <w:b/>
          <w:bCs/>
          <w:color w:val="auto"/>
          <w:u w:val="single"/>
          <w:vertAlign w:val="superscript"/>
          <w:rtl/>
        </w:rPr>
        <w:t>(</w:t>
      </w:r>
      <w:r w:rsidR="003D7FB3" w:rsidRPr="004B01CB">
        <w:rPr>
          <w:rStyle w:val="ad"/>
          <w:rFonts w:ascii="Traditional Arabic" w:hAnsi="Traditional Arabic"/>
          <w:b/>
          <w:bCs/>
          <w:color w:val="auto"/>
          <w:u w:val="single"/>
          <w:rtl/>
        </w:rPr>
        <w:footnoteReference w:id="212"/>
      </w:r>
      <w:r w:rsidR="007A7048" w:rsidRPr="004B01CB">
        <w:rPr>
          <w:rFonts w:ascii="Traditional Arabic" w:hAnsi="Traditional Arabic"/>
          <w:b/>
          <w:bCs/>
          <w:color w:val="auto"/>
          <w:u w:val="single"/>
          <w:vertAlign w:val="superscript"/>
          <w:rtl/>
        </w:rPr>
        <w:t>)</w:t>
      </w:r>
      <w:r w:rsidRPr="00704991">
        <w:rPr>
          <w:rFonts w:hint="cs"/>
          <w:b/>
          <w:bCs/>
          <w:color w:val="auto"/>
          <w:u w:val="single"/>
          <w:rtl/>
        </w:rPr>
        <w:t>.</w:t>
      </w:r>
    </w:p>
    <w:p w:rsidR="005105AF" w:rsidRPr="004B01CB" w:rsidRDefault="005105AF" w:rsidP="00B23F23">
      <w:pPr>
        <w:ind w:firstLine="0"/>
        <w:jc w:val="left"/>
        <w:rPr>
          <w:b/>
          <w:bCs/>
          <w:color w:val="auto"/>
          <w:sz w:val="8"/>
          <w:szCs w:val="8"/>
          <w:u w:val="single"/>
          <w:rtl/>
        </w:rPr>
      </w:pPr>
    </w:p>
    <w:p w:rsidR="005E1A2C" w:rsidRPr="005105AF" w:rsidRDefault="009D6AED" w:rsidP="005105AF">
      <w:pPr>
        <w:ind w:left="-2" w:right="284" w:firstLine="0"/>
        <w:jc w:val="lowKashida"/>
        <w:rPr>
          <w:color w:val="auto"/>
          <w:rtl/>
        </w:rPr>
      </w:pPr>
      <w:r w:rsidRPr="005105AF">
        <w:rPr>
          <w:rFonts w:hint="cs"/>
          <w:color w:val="auto"/>
          <w:rtl/>
        </w:rPr>
        <w:t xml:space="preserve">1- </w:t>
      </w:r>
      <w:r w:rsidR="00B23F23" w:rsidRPr="005105AF">
        <w:rPr>
          <w:rFonts w:hint="cs"/>
          <w:color w:val="auto"/>
          <w:rtl/>
        </w:rPr>
        <w:t>محمد بن إسماعيل بن صلاح الأمير الصنعاني</w:t>
      </w:r>
      <w:r w:rsidR="00A40623" w:rsidRPr="005105AF">
        <w:rPr>
          <w:rFonts w:ascii="AGA Arabesque" w:hAnsi="AGA Arabesque" w:cs="DecoType Naskh Swashes" w:hint="cs"/>
          <w:color w:val="auto"/>
          <w:sz w:val="28"/>
          <w:szCs w:val="28"/>
          <w:rtl/>
        </w:rPr>
        <w:t xml:space="preserve"> رحمه الله</w:t>
      </w:r>
      <w:r w:rsidR="00A93261" w:rsidRPr="005105AF">
        <w:rPr>
          <w:rFonts w:hint="cs"/>
          <w:color w:val="auto"/>
          <w:rtl/>
        </w:rPr>
        <w:t xml:space="preserve"> (ت:1181هـ)</w:t>
      </w:r>
      <w:r w:rsidR="00115C5A" w:rsidRPr="005105AF">
        <w:rPr>
          <w:rFonts w:hint="cs"/>
          <w:color w:val="auto"/>
          <w:vertAlign w:val="superscript"/>
          <w:rtl/>
        </w:rPr>
        <w:t>(</w:t>
      </w:r>
      <w:r w:rsidR="003A5AC4" w:rsidRPr="005105AF">
        <w:rPr>
          <w:rStyle w:val="ad"/>
          <w:color w:val="auto"/>
          <w:rtl/>
        </w:rPr>
        <w:footnoteReference w:id="213"/>
      </w:r>
      <w:r w:rsidR="00115C5A" w:rsidRPr="005105AF">
        <w:rPr>
          <w:rFonts w:hint="cs"/>
          <w:color w:val="auto"/>
          <w:vertAlign w:val="superscript"/>
          <w:rtl/>
        </w:rPr>
        <w:t>)</w:t>
      </w:r>
      <w:r w:rsidR="005105AF">
        <w:rPr>
          <w:rFonts w:hint="cs"/>
          <w:color w:val="auto"/>
          <w:rtl/>
        </w:rPr>
        <w:t xml:space="preserve"> </w:t>
      </w:r>
      <w:r w:rsidR="00CA2AF5" w:rsidRPr="005105AF">
        <w:rPr>
          <w:rFonts w:hint="cs"/>
          <w:color w:val="auto"/>
          <w:rtl/>
        </w:rPr>
        <w:t xml:space="preserve"> </w:t>
      </w:r>
      <w:r w:rsidR="007C7668" w:rsidRPr="005105AF">
        <w:rPr>
          <w:rFonts w:hint="cs"/>
          <w:color w:val="auto"/>
          <w:rtl/>
        </w:rPr>
        <w:t>واسم كتابه</w:t>
      </w:r>
      <w:r w:rsidR="00B23F23" w:rsidRPr="005105AF">
        <w:rPr>
          <w:rFonts w:hint="cs"/>
          <w:color w:val="auto"/>
          <w:rtl/>
        </w:rPr>
        <w:t xml:space="preserve">: </w:t>
      </w:r>
      <w:r w:rsidR="00243112" w:rsidRPr="005105AF">
        <w:rPr>
          <w:rFonts w:hint="cs"/>
          <w:color w:val="auto"/>
          <w:rtl/>
        </w:rPr>
        <w:t>"</w:t>
      </w:r>
      <w:r w:rsidR="00A82A3B" w:rsidRPr="005105AF">
        <w:rPr>
          <w:rFonts w:hint="cs"/>
          <w:color w:val="auto"/>
          <w:rtl/>
        </w:rPr>
        <w:t>مفات</w:t>
      </w:r>
      <w:r w:rsidR="00B23F23" w:rsidRPr="005105AF">
        <w:rPr>
          <w:rFonts w:hint="cs"/>
          <w:color w:val="auto"/>
          <w:rtl/>
        </w:rPr>
        <w:t xml:space="preserve">ح الرضوان في تفسير </w:t>
      </w:r>
      <w:r w:rsidR="00A82A3B" w:rsidRPr="005105AF">
        <w:rPr>
          <w:rFonts w:hint="cs"/>
          <w:color w:val="auto"/>
          <w:rtl/>
        </w:rPr>
        <w:t>الذكر بالآثار والقرآن"</w:t>
      </w:r>
      <w:r w:rsidR="00B23F23" w:rsidRPr="005105AF">
        <w:rPr>
          <w:rFonts w:hint="cs"/>
          <w:color w:val="auto"/>
          <w:rtl/>
        </w:rPr>
        <w:t>.</w:t>
      </w:r>
      <w:r w:rsidR="005E1A2C" w:rsidRPr="005105AF">
        <w:rPr>
          <w:rFonts w:cs="AL-Mateen"/>
          <w:color w:val="auto"/>
          <w:rtl/>
        </w:rPr>
        <w:t xml:space="preserve"> </w:t>
      </w:r>
    </w:p>
    <w:p w:rsidR="0062512D" w:rsidRPr="00704991" w:rsidRDefault="0062512D" w:rsidP="005105AF">
      <w:pPr>
        <w:ind w:left="-2" w:right="284" w:firstLine="0"/>
        <w:jc w:val="lowKashida"/>
        <w:rPr>
          <w:color w:val="auto"/>
          <w:rtl/>
        </w:rPr>
      </w:pPr>
      <w:r w:rsidRPr="00704991">
        <w:rPr>
          <w:rFonts w:hint="cs"/>
          <w:color w:val="auto"/>
          <w:rtl/>
        </w:rPr>
        <w:t>نسب الشوكاني</w:t>
      </w:r>
      <w:r w:rsidR="00A40623" w:rsidRPr="00704991">
        <w:rPr>
          <w:rFonts w:ascii="AGA Arabesque" w:hAnsi="AGA Arabesque" w:cs="DecoType Naskh Swashes" w:hint="cs"/>
          <w:color w:val="auto"/>
          <w:sz w:val="28"/>
          <w:szCs w:val="28"/>
          <w:rtl/>
        </w:rPr>
        <w:t xml:space="preserve"> رحمه الله</w:t>
      </w:r>
      <w:r w:rsidRPr="00704991">
        <w:rPr>
          <w:rFonts w:hint="cs"/>
          <w:color w:val="auto"/>
          <w:rtl/>
        </w:rPr>
        <w:t xml:space="preserve"> هذا الكتاب لابن المؤلف إبراهيم</w:t>
      </w:r>
      <w:r w:rsidR="00E64A18" w:rsidRPr="00704991">
        <w:rPr>
          <w:rFonts w:ascii="AGA Arabesque" w:hAnsi="AGA Arabesque" w:cs="DecoType Naskh Swashes" w:hint="cs"/>
          <w:color w:val="auto"/>
          <w:sz w:val="28"/>
          <w:szCs w:val="28"/>
          <w:rtl/>
        </w:rPr>
        <w:t xml:space="preserve"> رحمه الله</w:t>
      </w:r>
      <w:r w:rsidR="00E64A18" w:rsidRPr="00704991">
        <w:rPr>
          <w:rFonts w:hint="cs"/>
          <w:color w:val="auto"/>
          <w:vertAlign w:val="superscript"/>
          <w:rtl/>
        </w:rPr>
        <w:t xml:space="preserve"> </w:t>
      </w:r>
      <w:r w:rsidRPr="00704991">
        <w:rPr>
          <w:rFonts w:hint="cs"/>
          <w:color w:val="auto"/>
          <w:vertAlign w:val="superscript"/>
          <w:rtl/>
        </w:rPr>
        <w:t>(</w:t>
      </w:r>
      <w:r w:rsidRPr="00704991">
        <w:rPr>
          <w:rStyle w:val="ad"/>
          <w:rFonts w:ascii="Traditional Arabic" w:hAnsi="Traditional Arabic"/>
          <w:color w:val="auto"/>
          <w:rtl/>
        </w:rPr>
        <w:footnoteReference w:id="214"/>
      </w:r>
      <w:r w:rsidRPr="00704991">
        <w:rPr>
          <w:rFonts w:hint="cs"/>
          <w:color w:val="auto"/>
          <w:vertAlign w:val="superscript"/>
          <w:rtl/>
        </w:rPr>
        <w:t>)</w:t>
      </w:r>
      <w:r w:rsidRPr="00704991">
        <w:rPr>
          <w:rFonts w:hint="cs"/>
          <w:color w:val="auto"/>
          <w:rtl/>
        </w:rPr>
        <w:t xml:space="preserve"> لكن محقق أول جزء من الكتاب أثبت نسبة الكتاب للصنعاني الأب وعد</w:t>
      </w:r>
      <w:r w:rsidR="007777A1" w:rsidRPr="00704991">
        <w:rPr>
          <w:rFonts w:hint="cs"/>
          <w:color w:val="auto"/>
          <w:rtl/>
        </w:rPr>
        <w:t>َّ</w:t>
      </w:r>
      <w:r w:rsidRPr="00704991">
        <w:rPr>
          <w:rFonts w:hint="cs"/>
          <w:color w:val="auto"/>
          <w:rtl/>
        </w:rPr>
        <w:t>د</w:t>
      </w:r>
      <w:r w:rsidR="007777A1" w:rsidRPr="00704991">
        <w:rPr>
          <w:rFonts w:hint="cs"/>
          <w:color w:val="auto"/>
          <w:rtl/>
        </w:rPr>
        <w:t xml:space="preserve"> ثمانية أمور تؤيد صحة هذه النسبة</w:t>
      </w:r>
      <w:r w:rsidRPr="00704991">
        <w:rPr>
          <w:rFonts w:hint="cs"/>
          <w:color w:val="auto"/>
          <w:vertAlign w:val="superscript"/>
          <w:rtl/>
        </w:rPr>
        <w:t>(</w:t>
      </w:r>
      <w:r w:rsidRPr="00704991">
        <w:rPr>
          <w:rStyle w:val="ad"/>
          <w:rFonts w:ascii="Traditional Arabic" w:hAnsi="Traditional Arabic"/>
          <w:color w:val="auto"/>
          <w:rtl/>
        </w:rPr>
        <w:footnoteReference w:id="215"/>
      </w:r>
      <w:r w:rsidRPr="00704991">
        <w:rPr>
          <w:rFonts w:hint="cs"/>
          <w:color w:val="auto"/>
          <w:vertAlign w:val="superscript"/>
          <w:rtl/>
        </w:rPr>
        <w:t>)</w:t>
      </w:r>
      <w:r w:rsidRPr="00704991">
        <w:rPr>
          <w:rFonts w:hint="cs"/>
          <w:color w:val="auto"/>
          <w:rtl/>
        </w:rPr>
        <w:t>.</w:t>
      </w:r>
    </w:p>
    <w:p w:rsidR="00F70FD2" w:rsidRPr="00704991" w:rsidRDefault="0062512D" w:rsidP="005105AF">
      <w:pPr>
        <w:ind w:left="-2" w:right="284" w:firstLine="0"/>
        <w:jc w:val="lowKashida"/>
        <w:rPr>
          <w:color w:val="auto"/>
          <w:rtl/>
        </w:rPr>
      </w:pPr>
      <w:r w:rsidRPr="00704991">
        <w:rPr>
          <w:rFonts w:hint="cs"/>
          <w:color w:val="auto"/>
          <w:rtl/>
        </w:rPr>
        <w:t xml:space="preserve">وأول من استفتح تحقيق الكتاب </w:t>
      </w:r>
      <w:r w:rsidRPr="00704991">
        <w:rPr>
          <w:color w:val="auto"/>
          <w:spacing w:val="-4"/>
          <w:rtl/>
        </w:rPr>
        <w:t>الدكتور</w:t>
      </w:r>
      <w:r w:rsidRPr="00704991">
        <w:rPr>
          <w:rFonts w:hint="cs"/>
          <w:color w:val="auto"/>
          <w:spacing w:val="-4"/>
          <w:rtl/>
        </w:rPr>
        <w:t>/</w:t>
      </w:r>
      <w:r w:rsidRPr="00704991">
        <w:rPr>
          <w:color w:val="auto"/>
          <w:spacing w:val="-4"/>
          <w:rtl/>
        </w:rPr>
        <w:t xml:space="preserve"> عبد الله بن سوقان الزهراني في أطروحته للماجستير في الجامعة الإسلامية عام </w:t>
      </w:r>
      <w:r w:rsidRPr="00704991">
        <w:rPr>
          <w:rFonts w:hint="cs"/>
          <w:color w:val="auto"/>
          <w:spacing w:val="-4"/>
          <w:rtl/>
        </w:rPr>
        <w:t>1410هـ</w:t>
      </w:r>
      <w:r w:rsidRPr="00704991">
        <w:rPr>
          <w:color w:val="auto"/>
          <w:spacing w:val="-4"/>
          <w:rtl/>
        </w:rPr>
        <w:t xml:space="preserve"> وقد حقق سور</w:t>
      </w:r>
      <w:r w:rsidRPr="00704991">
        <w:rPr>
          <w:rFonts w:hint="cs"/>
          <w:color w:val="auto"/>
          <w:spacing w:val="-4"/>
          <w:rtl/>
        </w:rPr>
        <w:t>:</w:t>
      </w:r>
      <w:r w:rsidRPr="00704991">
        <w:rPr>
          <w:color w:val="auto"/>
          <w:spacing w:val="-4"/>
          <w:rtl/>
        </w:rPr>
        <w:t xml:space="preserve"> الشعراء والنمل والقصص والعنكبوت والروم</w:t>
      </w:r>
      <w:r w:rsidR="00A93261" w:rsidRPr="00704991">
        <w:rPr>
          <w:rFonts w:hint="cs"/>
          <w:color w:val="auto"/>
          <w:rtl/>
        </w:rPr>
        <w:t xml:space="preserve"> مع مقارنة بتفسير ابن كثير</w:t>
      </w:r>
      <w:r w:rsidR="00F70FD2" w:rsidRPr="00704991">
        <w:rPr>
          <w:rFonts w:hint="cs"/>
          <w:color w:val="auto"/>
          <w:rtl/>
        </w:rPr>
        <w:t>.</w:t>
      </w:r>
    </w:p>
    <w:p w:rsidR="005E1A2C" w:rsidRPr="00704991" w:rsidRDefault="0062512D" w:rsidP="005105AF">
      <w:pPr>
        <w:ind w:left="-2" w:right="284" w:firstLine="0"/>
        <w:jc w:val="lowKashida"/>
        <w:rPr>
          <w:color w:val="auto"/>
          <w:rtl/>
        </w:rPr>
      </w:pPr>
      <w:r w:rsidRPr="00704991">
        <w:rPr>
          <w:rFonts w:hint="cs"/>
          <w:color w:val="auto"/>
          <w:rtl/>
        </w:rPr>
        <w:t xml:space="preserve"> ثم جاءت بعده الأخت/ </w:t>
      </w:r>
      <w:r w:rsidRPr="00704991">
        <w:rPr>
          <w:color w:val="auto"/>
          <w:rtl/>
        </w:rPr>
        <w:t>هدى بنت محمد بن سعد الق</w:t>
      </w:r>
      <w:r w:rsidRPr="00704991">
        <w:rPr>
          <w:rFonts w:hint="cs"/>
          <w:color w:val="auto"/>
          <w:rtl/>
        </w:rPr>
        <w:t>ب</w:t>
      </w:r>
      <w:r w:rsidRPr="00704991">
        <w:rPr>
          <w:color w:val="auto"/>
          <w:rtl/>
        </w:rPr>
        <w:t>اطي</w:t>
      </w:r>
      <w:r w:rsidRPr="00704991">
        <w:rPr>
          <w:rFonts w:hint="cs"/>
          <w:color w:val="auto"/>
          <w:rtl/>
        </w:rPr>
        <w:t xml:space="preserve"> </w:t>
      </w:r>
      <w:r w:rsidRPr="00704991">
        <w:rPr>
          <w:color w:val="auto"/>
          <w:rtl/>
        </w:rPr>
        <w:t>–</w:t>
      </w:r>
      <w:r w:rsidRPr="00704991">
        <w:rPr>
          <w:rFonts w:hint="cs"/>
          <w:color w:val="auto"/>
          <w:rtl/>
        </w:rPr>
        <w:t xml:space="preserve"> </w:t>
      </w:r>
      <w:r w:rsidRPr="00704991">
        <w:rPr>
          <w:rFonts w:cs="DecoType Naskh Swashes" w:hint="cs"/>
          <w:color w:val="auto"/>
          <w:sz w:val="28"/>
          <w:szCs w:val="28"/>
          <w:rtl/>
        </w:rPr>
        <w:t>رحمها الله</w:t>
      </w:r>
      <w:r w:rsidRPr="00704991">
        <w:rPr>
          <w:rFonts w:hint="cs"/>
          <w:color w:val="auto"/>
          <w:rtl/>
        </w:rPr>
        <w:t xml:space="preserve"> </w:t>
      </w:r>
      <w:r w:rsidRPr="00704991">
        <w:rPr>
          <w:color w:val="auto"/>
          <w:rtl/>
        </w:rPr>
        <w:t>–</w:t>
      </w:r>
      <w:r w:rsidRPr="00704991">
        <w:rPr>
          <w:rFonts w:hint="cs"/>
          <w:color w:val="auto"/>
          <w:rtl/>
        </w:rPr>
        <w:t xml:space="preserve"> حيث حققت من أول الكتاب إلى نهاية سورة الحج مع مقارنة بتفسير فتح القدير للشوكاني في أطروحتها ل</w:t>
      </w:r>
      <w:r w:rsidR="00F70FD2" w:rsidRPr="00704991">
        <w:rPr>
          <w:rFonts w:hint="cs"/>
          <w:color w:val="auto"/>
          <w:rtl/>
        </w:rPr>
        <w:t xml:space="preserve">لماجستير وقد نوقشت عام 1996هـ </w:t>
      </w:r>
      <w:r w:rsidR="005E1A2C" w:rsidRPr="00704991">
        <w:rPr>
          <w:color w:val="auto"/>
          <w:rtl/>
        </w:rPr>
        <w:t>و</w:t>
      </w:r>
      <w:r w:rsidR="005E1A2C" w:rsidRPr="00704991">
        <w:rPr>
          <w:rFonts w:hint="cs"/>
          <w:color w:val="auto"/>
          <w:rtl/>
        </w:rPr>
        <w:t xml:space="preserve">قد صدر جزء من هذا الكتاب عن </w:t>
      </w:r>
      <w:r w:rsidR="005E1A2C" w:rsidRPr="00704991">
        <w:rPr>
          <w:color w:val="auto"/>
          <w:rtl/>
        </w:rPr>
        <w:t>مركز الكلمة الطيبة للبحوث والدراسات العلمية</w:t>
      </w:r>
      <w:r w:rsidR="005E1A2C" w:rsidRPr="00704991">
        <w:rPr>
          <w:rFonts w:hint="cs"/>
          <w:color w:val="auto"/>
          <w:rtl/>
        </w:rPr>
        <w:t xml:space="preserve"> </w:t>
      </w:r>
      <w:r w:rsidR="005E1A2C" w:rsidRPr="00704991">
        <w:rPr>
          <w:color w:val="auto"/>
          <w:rtl/>
        </w:rPr>
        <w:t xml:space="preserve">وقدم لها العلامة المؤرخ المحقق القاضي إسماعيل بن علي </w:t>
      </w:r>
      <w:r w:rsidR="005E1A2C" w:rsidRPr="00704991">
        <w:rPr>
          <w:color w:val="auto"/>
          <w:rtl/>
        </w:rPr>
        <w:lastRenderedPageBreak/>
        <w:t>الأكوع</w:t>
      </w:r>
      <w:r w:rsidR="00F70FD2" w:rsidRPr="00704991">
        <w:rPr>
          <w:rFonts w:hint="cs"/>
          <w:color w:val="auto"/>
          <w:rtl/>
        </w:rPr>
        <w:t xml:space="preserve"> </w:t>
      </w:r>
      <w:r w:rsidR="005E1A2C" w:rsidRPr="00704991">
        <w:rPr>
          <w:rFonts w:hint="cs"/>
          <w:color w:val="auto"/>
          <w:rtl/>
        </w:rPr>
        <w:t>و</w:t>
      </w:r>
      <w:r w:rsidR="005E1A2C" w:rsidRPr="00704991">
        <w:rPr>
          <w:color w:val="auto"/>
          <w:rtl/>
        </w:rPr>
        <w:t xml:space="preserve">فيه دراسة عن الصنعاني وتحقيق جزء من تفسيره </w:t>
      </w:r>
      <w:r w:rsidR="005E1A2C" w:rsidRPr="00704991">
        <w:rPr>
          <w:rFonts w:hint="cs"/>
          <w:color w:val="auto"/>
          <w:rtl/>
        </w:rPr>
        <w:t>حيث بدأ بتفسير سورة الفاتحة والبقرة إلى الآية</w:t>
      </w:r>
      <w:r w:rsidR="007777A1" w:rsidRPr="00704991">
        <w:rPr>
          <w:rFonts w:hint="cs"/>
          <w:color w:val="auto"/>
          <w:rtl/>
        </w:rPr>
        <w:t xml:space="preserve"> الثمانية والعشري</w:t>
      </w:r>
      <w:r w:rsidR="00A028AB" w:rsidRPr="00704991">
        <w:rPr>
          <w:rFonts w:hint="cs"/>
          <w:color w:val="auto"/>
          <w:rtl/>
        </w:rPr>
        <w:t>ن ومائتين</w:t>
      </w:r>
      <w:r w:rsidR="00F70FD2" w:rsidRPr="00704991">
        <w:rPr>
          <w:rFonts w:hint="cs"/>
          <w:color w:val="auto"/>
          <w:rtl/>
        </w:rPr>
        <w:t xml:space="preserve"> منه.</w:t>
      </w:r>
      <w:r w:rsidR="005E1A2C" w:rsidRPr="00704991">
        <w:rPr>
          <w:rFonts w:hint="cs"/>
          <w:color w:val="auto"/>
          <w:rtl/>
        </w:rPr>
        <w:t xml:space="preserve"> </w:t>
      </w:r>
    </w:p>
    <w:p w:rsidR="00F70FD2" w:rsidRPr="00704991" w:rsidRDefault="005E1A2C" w:rsidP="00BA5D7D">
      <w:pPr>
        <w:ind w:right="284" w:hanging="2"/>
        <w:jc w:val="lowKashida"/>
        <w:rPr>
          <w:color w:val="auto"/>
          <w:spacing w:val="-4"/>
          <w:rtl/>
        </w:rPr>
      </w:pPr>
      <w:r w:rsidRPr="00704991">
        <w:rPr>
          <w:rFonts w:hint="cs"/>
          <w:color w:val="auto"/>
          <w:spacing w:val="-4"/>
          <w:rtl/>
        </w:rPr>
        <w:t>كما</w:t>
      </w:r>
      <w:r w:rsidR="00F70FD2" w:rsidRPr="00704991">
        <w:rPr>
          <w:rFonts w:hint="cs"/>
          <w:color w:val="auto"/>
          <w:spacing w:val="-4"/>
          <w:rtl/>
        </w:rPr>
        <w:t xml:space="preserve"> قام الشَّيخ</w:t>
      </w:r>
      <w:r w:rsidRPr="00704991">
        <w:rPr>
          <w:rFonts w:hint="cs"/>
          <w:color w:val="auto"/>
          <w:spacing w:val="-4"/>
          <w:rtl/>
        </w:rPr>
        <w:t>/ أمين بن عائش المزيني</w:t>
      </w:r>
      <w:r w:rsidR="00F70FD2" w:rsidRPr="00704991">
        <w:rPr>
          <w:rFonts w:hint="cs"/>
          <w:color w:val="auto"/>
          <w:spacing w:val="-4"/>
          <w:rtl/>
        </w:rPr>
        <w:t xml:space="preserve"> بتحقيق جزء من الكتاب وذلك في أطروحته للماجستير من أول سورة لقمان إلى آخر سورة الصافات تحقيقاً ودراسة ومقارنة بتفسير معالم التنزيل للبغوي وقد نوقشت عام 1428هـ.</w:t>
      </w:r>
    </w:p>
    <w:p w:rsidR="00F70FD2" w:rsidRPr="00704991" w:rsidRDefault="00F70FD2" w:rsidP="00BA5D7D">
      <w:pPr>
        <w:ind w:right="284" w:firstLine="0"/>
        <w:jc w:val="lowKashida"/>
        <w:rPr>
          <w:color w:val="auto"/>
          <w:spacing w:val="-4"/>
          <w:rtl/>
        </w:rPr>
      </w:pPr>
      <w:r w:rsidRPr="00704991">
        <w:rPr>
          <w:rFonts w:hint="cs"/>
          <w:color w:val="auto"/>
          <w:spacing w:val="-4"/>
          <w:rtl/>
        </w:rPr>
        <w:t>كما قام الشيخ/ حامد</w:t>
      </w:r>
      <w:r w:rsidR="005E1A2C" w:rsidRPr="00704991">
        <w:rPr>
          <w:rFonts w:hint="cs"/>
          <w:color w:val="auto"/>
          <w:spacing w:val="-4"/>
          <w:rtl/>
        </w:rPr>
        <w:t xml:space="preserve"> المطيري </w:t>
      </w:r>
      <w:r w:rsidRPr="00704991">
        <w:rPr>
          <w:rFonts w:hint="cs"/>
          <w:color w:val="auto"/>
          <w:spacing w:val="-4"/>
          <w:rtl/>
        </w:rPr>
        <w:t xml:space="preserve">بتحقيق جزء من الكتاب من أول سورة ص إلى آخر سورة الدخان تحقيقاً ودراسة ومقارنةً بكتاب </w:t>
      </w:r>
      <w:r w:rsidR="00BA5D7D" w:rsidRPr="00704991">
        <w:rPr>
          <w:rFonts w:hint="cs"/>
          <w:color w:val="auto"/>
          <w:spacing w:val="-4"/>
          <w:rtl/>
        </w:rPr>
        <w:t>إرشاد</w:t>
      </w:r>
      <w:r w:rsidRPr="00704991">
        <w:rPr>
          <w:rFonts w:hint="cs"/>
          <w:color w:val="auto"/>
          <w:spacing w:val="-4"/>
          <w:rtl/>
        </w:rPr>
        <w:t xml:space="preserve"> العقل السليم لأبي السعود.</w:t>
      </w:r>
    </w:p>
    <w:p w:rsidR="005E1A2C" w:rsidRPr="00704991" w:rsidRDefault="005E1A2C" w:rsidP="00BA5D7D">
      <w:pPr>
        <w:ind w:left="-2" w:right="284" w:firstLine="0"/>
        <w:jc w:val="lowKashida"/>
        <w:rPr>
          <w:color w:val="auto"/>
          <w:spacing w:val="-4"/>
          <w:rtl/>
        </w:rPr>
      </w:pPr>
      <w:r w:rsidRPr="00704991">
        <w:rPr>
          <w:rFonts w:hint="cs"/>
          <w:color w:val="auto"/>
          <w:spacing w:val="-4"/>
          <w:rtl/>
        </w:rPr>
        <w:t>ويقوم الدكتور عبد الله الزهراني بتحقيق جزء من الكتاب من سورة الأحقاف إلى الآية الثالثة والعشرين من سورة الفتح وهو نهاية الموجود من الكتاب</w:t>
      </w:r>
      <w:r w:rsidR="00A028AB" w:rsidRPr="00704991">
        <w:rPr>
          <w:rFonts w:hint="cs"/>
          <w:color w:val="auto"/>
          <w:spacing w:val="-4"/>
          <w:vertAlign w:val="superscript"/>
          <w:rtl/>
        </w:rPr>
        <w:t>(</w:t>
      </w:r>
      <w:r w:rsidRPr="00704991">
        <w:rPr>
          <w:rStyle w:val="ad"/>
          <w:rFonts w:ascii="Traditional Arabic" w:hAnsi="Traditional Arabic"/>
          <w:color w:val="auto"/>
          <w:spacing w:val="-4"/>
          <w:rtl/>
        </w:rPr>
        <w:footnoteReference w:id="216"/>
      </w:r>
      <w:r w:rsidR="00A028AB" w:rsidRPr="00704991">
        <w:rPr>
          <w:rFonts w:hint="cs"/>
          <w:color w:val="auto"/>
          <w:spacing w:val="-4"/>
          <w:vertAlign w:val="superscript"/>
          <w:rtl/>
        </w:rPr>
        <w:t>)</w:t>
      </w:r>
      <w:r w:rsidR="00F70FD2" w:rsidRPr="00704991">
        <w:rPr>
          <w:rFonts w:hint="cs"/>
          <w:color w:val="auto"/>
          <w:spacing w:val="-4"/>
          <w:rtl/>
        </w:rPr>
        <w:t>.</w:t>
      </w:r>
    </w:p>
    <w:p w:rsidR="000B4A7D" w:rsidRPr="00BA5D7D" w:rsidRDefault="00F70FD2" w:rsidP="00BA5D7D">
      <w:pPr>
        <w:ind w:left="-2" w:right="284" w:firstLine="0"/>
        <w:jc w:val="lowKashida"/>
        <w:rPr>
          <w:color w:val="auto"/>
          <w:spacing w:val="-4"/>
          <w:rtl/>
        </w:rPr>
      </w:pPr>
      <w:r w:rsidRPr="00704991">
        <w:rPr>
          <w:rFonts w:hint="cs"/>
          <w:color w:val="auto"/>
          <w:spacing w:val="-4"/>
          <w:rtl/>
        </w:rPr>
        <w:t>وقد عمل الشيخ/ محمد صبحي حلاق على تحقيق الكتاب من أوله إلى أوائل سورة لقمان ولم ينته بعد</w:t>
      </w:r>
      <w:r w:rsidR="003D7FB3" w:rsidRPr="00704991">
        <w:rPr>
          <w:rFonts w:hint="cs"/>
          <w:color w:val="auto"/>
          <w:spacing w:val="-4"/>
          <w:vertAlign w:val="superscript"/>
          <w:rtl/>
        </w:rPr>
        <w:t>(</w:t>
      </w:r>
      <w:r w:rsidR="003D7FB3" w:rsidRPr="00704991">
        <w:rPr>
          <w:rStyle w:val="ad"/>
          <w:rFonts w:ascii="Traditional Arabic" w:hAnsi="Traditional Arabic"/>
          <w:color w:val="auto"/>
          <w:spacing w:val="-4"/>
          <w:rtl/>
        </w:rPr>
        <w:footnoteReference w:id="217"/>
      </w:r>
      <w:r w:rsidR="003D7FB3" w:rsidRPr="00704991">
        <w:rPr>
          <w:rFonts w:hint="cs"/>
          <w:color w:val="auto"/>
          <w:spacing w:val="-4"/>
          <w:vertAlign w:val="superscript"/>
          <w:rtl/>
        </w:rPr>
        <w:t>)</w:t>
      </w:r>
      <w:r w:rsidRPr="00704991">
        <w:rPr>
          <w:rFonts w:hint="cs"/>
          <w:color w:val="auto"/>
          <w:spacing w:val="-4"/>
          <w:rtl/>
        </w:rPr>
        <w:t>.</w:t>
      </w:r>
    </w:p>
    <w:p w:rsidR="00243112" w:rsidRDefault="00243112" w:rsidP="00BA5D7D">
      <w:pPr>
        <w:ind w:firstLine="0"/>
        <w:jc w:val="left"/>
        <w:rPr>
          <w:b/>
          <w:bCs/>
          <w:color w:val="auto"/>
          <w:u w:val="single"/>
          <w:rtl/>
        </w:rPr>
      </w:pPr>
      <w:r w:rsidRPr="00704991">
        <w:rPr>
          <w:rFonts w:hint="cs"/>
          <w:b/>
          <w:bCs/>
          <w:color w:val="auto"/>
          <w:u w:val="single"/>
          <w:rtl/>
        </w:rPr>
        <w:t xml:space="preserve">ومنهج </w:t>
      </w:r>
      <w:r w:rsidR="00955836" w:rsidRPr="00704991">
        <w:rPr>
          <w:rFonts w:hint="cs"/>
          <w:b/>
          <w:bCs/>
          <w:color w:val="auto"/>
          <w:u w:val="single"/>
          <w:rtl/>
        </w:rPr>
        <w:t>تفسير</w:t>
      </w:r>
      <w:r w:rsidR="00BA5D7D">
        <w:rPr>
          <w:rFonts w:hint="cs"/>
          <w:b/>
          <w:bCs/>
          <w:color w:val="auto"/>
          <w:u w:val="single"/>
          <w:rtl/>
        </w:rPr>
        <w:t xml:space="preserve"> </w:t>
      </w:r>
      <w:r w:rsidR="00955836" w:rsidRPr="00704991">
        <w:rPr>
          <w:rFonts w:hint="cs"/>
          <w:b/>
          <w:bCs/>
          <w:color w:val="auto"/>
          <w:u w:val="single"/>
          <w:rtl/>
        </w:rPr>
        <w:t>القرآن بالقرآن فيه كالآتي</w:t>
      </w:r>
      <w:r w:rsidR="00955836" w:rsidRPr="00704991">
        <w:rPr>
          <w:rFonts w:hint="cs"/>
          <w:color w:val="auto"/>
          <w:u w:val="single"/>
          <w:vertAlign w:val="superscript"/>
          <w:rtl/>
        </w:rPr>
        <w:t>(</w:t>
      </w:r>
      <w:r w:rsidR="00955836" w:rsidRPr="00704991">
        <w:rPr>
          <w:rStyle w:val="ad"/>
          <w:color w:val="auto"/>
          <w:u w:val="single"/>
          <w:rtl/>
        </w:rPr>
        <w:footnoteReference w:id="218"/>
      </w:r>
      <w:r w:rsidR="00955836" w:rsidRPr="00704991">
        <w:rPr>
          <w:rFonts w:hint="cs"/>
          <w:color w:val="auto"/>
          <w:u w:val="single"/>
          <w:vertAlign w:val="superscript"/>
          <w:rtl/>
        </w:rPr>
        <w:t>)</w:t>
      </w:r>
      <w:r w:rsidRPr="00704991">
        <w:rPr>
          <w:rFonts w:hint="cs"/>
          <w:b/>
          <w:bCs/>
          <w:color w:val="auto"/>
          <w:u w:val="single"/>
          <w:rtl/>
        </w:rPr>
        <w:t>:</w:t>
      </w:r>
    </w:p>
    <w:p w:rsidR="00BA5D7D" w:rsidRPr="00BA5D7D" w:rsidRDefault="00BA5D7D" w:rsidP="00BA5D7D">
      <w:pPr>
        <w:ind w:firstLine="0"/>
        <w:jc w:val="left"/>
        <w:rPr>
          <w:b/>
          <w:bCs/>
          <w:color w:val="auto"/>
          <w:sz w:val="18"/>
          <w:szCs w:val="18"/>
          <w:u w:val="single"/>
          <w:rtl/>
        </w:rPr>
      </w:pPr>
    </w:p>
    <w:p w:rsidR="005E1A2C" w:rsidRPr="00704991" w:rsidRDefault="00955836" w:rsidP="00BA5D7D">
      <w:pPr>
        <w:ind w:left="-2" w:right="284" w:firstLine="0"/>
        <w:jc w:val="lowKashida"/>
        <w:rPr>
          <w:color w:val="auto"/>
          <w:rtl/>
        </w:rPr>
      </w:pPr>
      <w:r w:rsidRPr="00704991">
        <w:rPr>
          <w:rFonts w:hint="cs"/>
          <w:b/>
          <w:bCs/>
          <w:color w:val="auto"/>
          <w:rtl/>
        </w:rPr>
        <w:t xml:space="preserve">- </w:t>
      </w:r>
      <w:r w:rsidR="005E1A2C" w:rsidRPr="00704991">
        <w:rPr>
          <w:color w:val="auto"/>
          <w:rtl/>
        </w:rPr>
        <w:t>فس</w:t>
      </w:r>
      <w:r w:rsidR="00AB28E3" w:rsidRPr="00704991">
        <w:rPr>
          <w:rFonts w:hint="cs"/>
          <w:color w:val="auto"/>
          <w:rtl/>
        </w:rPr>
        <w:t>َّ</w:t>
      </w:r>
      <w:r w:rsidR="005E1A2C" w:rsidRPr="00704991">
        <w:rPr>
          <w:color w:val="auto"/>
          <w:rtl/>
        </w:rPr>
        <w:t>ر</w:t>
      </w:r>
      <w:r w:rsidR="00AB28E3" w:rsidRPr="00704991">
        <w:rPr>
          <w:rFonts w:hint="cs"/>
          <w:color w:val="auto"/>
          <w:rtl/>
        </w:rPr>
        <w:t>َ</w:t>
      </w:r>
      <w:r w:rsidR="005E1A2C" w:rsidRPr="00704991">
        <w:rPr>
          <w:color w:val="auto"/>
          <w:rtl/>
        </w:rPr>
        <w:t xml:space="preserve"> سورة الفاتحة آية آية ثم انتقل إلى سورة البقرة مفس</w:t>
      </w:r>
      <w:r w:rsidR="00AB28E3" w:rsidRPr="00704991">
        <w:rPr>
          <w:rFonts w:hint="cs"/>
          <w:color w:val="auto"/>
          <w:rtl/>
        </w:rPr>
        <w:t>ِّ</w:t>
      </w:r>
      <w:r w:rsidR="005E1A2C" w:rsidRPr="00704991">
        <w:rPr>
          <w:color w:val="auto"/>
          <w:rtl/>
        </w:rPr>
        <w:t xml:space="preserve">راً </w:t>
      </w:r>
      <w:r w:rsidR="00DA389A" w:rsidRPr="00704991">
        <w:rPr>
          <w:color w:val="auto"/>
          <w:rtl/>
        </w:rPr>
        <w:t>منها الآيات المائة والسبع</w:t>
      </w:r>
      <w:r w:rsidR="005E1A2C" w:rsidRPr="00704991">
        <w:rPr>
          <w:color w:val="auto"/>
          <w:rtl/>
        </w:rPr>
        <w:t xml:space="preserve"> الأولى آية آية</w:t>
      </w:r>
      <w:r w:rsidR="005E1A2C" w:rsidRPr="00704991">
        <w:rPr>
          <w:rFonts w:hint="cs"/>
          <w:color w:val="auto"/>
          <w:rtl/>
        </w:rPr>
        <w:t xml:space="preserve"> وكذلك ما فسره في السور المشار إليها في </w:t>
      </w:r>
      <w:r w:rsidR="00A028AB" w:rsidRPr="00704991">
        <w:rPr>
          <w:rFonts w:hint="cs"/>
          <w:color w:val="auto"/>
          <w:rtl/>
        </w:rPr>
        <w:t>المخطوطات المحققة السابقة</w:t>
      </w:r>
      <w:r w:rsidR="005E1A2C" w:rsidRPr="00704991">
        <w:rPr>
          <w:color w:val="auto"/>
          <w:rtl/>
        </w:rPr>
        <w:t xml:space="preserve"> كما هو نهج أكثر المفس</w:t>
      </w:r>
      <w:r w:rsidR="00AB28E3" w:rsidRPr="00704991">
        <w:rPr>
          <w:rFonts w:hint="cs"/>
          <w:color w:val="auto"/>
          <w:rtl/>
        </w:rPr>
        <w:t>ِّ</w:t>
      </w:r>
      <w:r w:rsidR="005E1A2C" w:rsidRPr="00704991">
        <w:rPr>
          <w:color w:val="auto"/>
          <w:rtl/>
        </w:rPr>
        <w:t>رين</w:t>
      </w:r>
      <w:r w:rsidRPr="00704991">
        <w:rPr>
          <w:rFonts w:hint="cs"/>
          <w:color w:val="auto"/>
          <w:rtl/>
        </w:rPr>
        <w:t>.</w:t>
      </w:r>
    </w:p>
    <w:p w:rsidR="00955836" w:rsidRPr="00704991" w:rsidRDefault="00955836" w:rsidP="00BA5D7D">
      <w:pPr>
        <w:ind w:left="-2" w:right="284" w:firstLine="0"/>
        <w:jc w:val="lowKashida"/>
        <w:rPr>
          <w:color w:val="auto"/>
          <w:rtl/>
        </w:rPr>
      </w:pPr>
      <w:r w:rsidRPr="00704991">
        <w:rPr>
          <w:rFonts w:hint="cs"/>
          <w:b/>
          <w:bCs/>
          <w:color w:val="auto"/>
          <w:rtl/>
        </w:rPr>
        <w:t>-</w:t>
      </w:r>
      <w:r w:rsidRPr="00704991">
        <w:rPr>
          <w:rFonts w:hint="cs"/>
          <w:color w:val="auto"/>
          <w:rtl/>
        </w:rPr>
        <w:t xml:space="preserve"> يذكر الآيات بتمامها كما هي في المصحف ثم يفسرها بما يشابهها من الآيات.</w:t>
      </w:r>
    </w:p>
    <w:p w:rsidR="00955836" w:rsidRPr="00704991" w:rsidRDefault="00955836" w:rsidP="00BA5D7D">
      <w:pPr>
        <w:ind w:left="-2" w:right="284" w:firstLine="0"/>
        <w:jc w:val="lowKashida"/>
        <w:rPr>
          <w:color w:val="auto"/>
          <w:rtl/>
        </w:rPr>
      </w:pPr>
      <w:r w:rsidRPr="00704991">
        <w:rPr>
          <w:rFonts w:hint="cs"/>
          <w:b/>
          <w:bCs/>
          <w:color w:val="auto"/>
          <w:rtl/>
        </w:rPr>
        <w:t>-</w:t>
      </w:r>
      <w:r w:rsidRPr="00704991">
        <w:rPr>
          <w:rFonts w:hint="cs"/>
          <w:color w:val="auto"/>
          <w:rtl/>
        </w:rPr>
        <w:t xml:space="preserve"> يكثر من </w:t>
      </w:r>
      <w:r w:rsidR="00BA5D7D" w:rsidRPr="00704991">
        <w:rPr>
          <w:rFonts w:hint="cs"/>
          <w:color w:val="auto"/>
          <w:rtl/>
        </w:rPr>
        <w:t>إيراد</w:t>
      </w:r>
      <w:r w:rsidRPr="00704991">
        <w:rPr>
          <w:rFonts w:hint="cs"/>
          <w:color w:val="auto"/>
          <w:rtl/>
        </w:rPr>
        <w:t xml:space="preserve"> الآيات المتشابهة ويحاول أن يستقصي الآيات الواردة في الموضوع الواحد.</w:t>
      </w:r>
    </w:p>
    <w:p w:rsidR="00955836" w:rsidRPr="00704991" w:rsidRDefault="00955836" w:rsidP="00BA5D7D">
      <w:pPr>
        <w:ind w:left="-2" w:right="284" w:firstLine="0"/>
        <w:jc w:val="lowKashida"/>
        <w:rPr>
          <w:color w:val="auto"/>
          <w:rtl/>
        </w:rPr>
      </w:pPr>
      <w:r w:rsidRPr="00704991">
        <w:rPr>
          <w:rFonts w:hint="cs"/>
          <w:b/>
          <w:bCs/>
          <w:color w:val="auto"/>
          <w:rtl/>
        </w:rPr>
        <w:t>-</w:t>
      </w:r>
      <w:r w:rsidRPr="00704991">
        <w:rPr>
          <w:rFonts w:hint="cs"/>
          <w:color w:val="auto"/>
          <w:rtl/>
        </w:rPr>
        <w:t xml:space="preserve"> لا يتعرض للقراءات إلا نادراً.</w:t>
      </w:r>
    </w:p>
    <w:p w:rsidR="00955836" w:rsidRPr="00704991" w:rsidRDefault="00955836" w:rsidP="00BA5D7D">
      <w:pPr>
        <w:ind w:left="-2" w:right="284" w:firstLine="0"/>
        <w:jc w:val="lowKashida"/>
        <w:rPr>
          <w:color w:val="auto"/>
          <w:rtl/>
        </w:rPr>
      </w:pPr>
      <w:r w:rsidRPr="00704991">
        <w:rPr>
          <w:rFonts w:hint="cs"/>
          <w:b/>
          <w:bCs/>
          <w:color w:val="auto"/>
          <w:rtl/>
        </w:rPr>
        <w:t>-</w:t>
      </w:r>
      <w:r w:rsidRPr="00704991">
        <w:rPr>
          <w:rFonts w:hint="cs"/>
          <w:color w:val="auto"/>
          <w:rtl/>
        </w:rPr>
        <w:t xml:space="preserve"> قلَّما يورد الأحاديث والآثار بل تجد أحاديث صحيحة ذُكرت في سبب نزول بعض الآيات ونقلها كثير من المفسرين بينما لم يذكرها الصنعاني</w:t>
      </w:r>
      <w:r w:rsidR="00E64A18" w:rsidRPr="00704991">
        <w:rPr>
          <w:rFonts w:ascii="AGA Arabesque" w:hAnsi="AGA Arabesque" w:cs="DecoType Naskh Swashes" w:hint="cs"/>
          <w:color w:val="auto"/>
          <w:sz w:val="28"/>
          <w:szCs w:val="28"/>
          <w:rtl/>
        </w:rPr>
        <w:t xml:space="preserve"> رحمه الله</w:t>
      </w:r>
      <w:r w:rsidRPr="00704991">
        <w:rPr>
          <w:rFonts w:hint="cs"/>
          <w:color w:val="auto"/>
          <w:rtl/>
        </w:rPr>
        <w:t xml:space="preserve"> مطلقاً.</w:t>
      </w:r>
    </w:p>
    <w:p w:rsidR="00955836" w:rsidRPr="00704991" w:rsidRDefault="00955836" w:rsidP="00BA5D7D">
      <w:pPr>
        <w:ind w:left="-2" w:firstLine="0"/>
        <w:jc w:val="both"/>
        <w:rPr>
          <w:color w:val="auto"/>
          <w:rtl/>
        </w:rPr>
      </w:pPr>
      <w:r w:rsidRPr="00704991">
        <w:rPr>
          <w:rFonts w:hint="cs"/>
          <w:b/>
          <w:bCs/>
          <w:color w:val="auto"/>
          <w:rtl/>
        </w:rPr>
        <w:lastRenderedPageBreak/>
        <w:t>-</w:t>
      </w:r>
      <w:r w:rsidRPr="00704991">
        <w:rPr>
          <w:rFonts w:hint="cs"/>
          <w:color w:val="auto"/>
          <w:rtl/>
        </w:rPr>
        <w:t xml:space="preserve"> </w:t>
      </w:r>
      <w:r w:rsidR="005318AC" w:rsidRPr="00704991">
        <w:rPr>
          <w:rFonts w:hint="cs"/>
          <w:color w:val="auto"/>
          <w:rtl/>
        </w:rPr>
        <w:t>ندرة ذكره للإسرائيليات وإن ذكرها فإنَّه</w:t>
      </w:r>
      <w:r w:rsidR="00E64A18" w:rsidRPr="00704991">
        <w:rPr>
          <w:rFonts w:hint="cs"/>
          <w:color w:val="auto"/>
          <w:rtl/>
        </w:rPr>
        <w:t xml:space="preserve"> ينقلها من الدر المنثور للسيوطي</w:t>
      </w:r>
      <w:r w:rsidR="00E64A18" w:rsidRPr="00704991">
        <w:rPr>
          <w:rFonts w:ascii="AGA Arabesque" w:hAnsi="AGA Arabesque" w:cs="DecoType Naskh Swashes" w:hint="cs"/>
          <w:color w:val="auto"/>
          <w:sz w:val="28"/>
          <w:szCs w:val="28"/>
          <w:rtl/>
        </w:rPr>
        <w:t xml:space="preserve"> رحمه الله</w:t>
      </w:r>
      <w:r w:rsidR="005318AC" w:rsidRPr="00704991">
        <w:rPr>
          <w:rFonts w:hint="cs"/>
          <w:color w:val="auto"/>
          <w:rtl/>
        </w:rPr>
        <w:t xml:space="preserve"> لكنه لا يتعقبها بشيء من النقد بل يجعلها تفسيراً .</w:t>
      </w:r>
    </w:p>
    <w:p w:rsidR="00A028AB" w:rsidRPr="00704991" w:rsidRDefault="009D6AED" w:rsidP="00BA5D7D">
      <w:pPr>
        <w:ind w:left="-2" w:firstLine="0"/>
        <w:jc w:val="both"/>
        <w:rPr>
          <w:color w:val="auto"/>
          <w:rtl/>
        </w:rPr>
      </w:pPr>
      <w:r w:rsidRPr="00704991">
        <w:rPr>
          <w:rFonts w:hint="cs"/>
          <w:color w:val="auto"/>
          <w:rtl/>
        </w:rPr>
        <w:t xml:space="preserve">2- </w:t>
      </w:r>
      <w:r w:rsidR="00E3088C" w:rsidRPr="00704991">
        <w:rPr>
          <w:rFonts w:hint="cs"/>
          <w:color w:val="auto"/>
          <w:rtl/>
        </w:rPr>
        <w:t xml:space="preserve"> </w:t>
      </w:r>
      <w:r w:rsidR="002C328F" w:rsidRPr="00704991">
        <w:rPr>
          <w:rFonts w:hint="cs"/>
          <w:b/>
          <w:bCs/>
          <w:color w:val="auto"/>
          <w:rtl/>
        </w:rPr>
        <w:t xml:space="preserve">إبراهيم بن محمد </w:t>
      </w:r>
      <w:r w:rsidR="00D57E67" w:rsidRPr="00704991">
        <w:rPr>
          <w:rFonts w:hint="cs"/>
          <w:b/>
          <w:bCs/>
          <w:color w:val="auto"/>
          <w:rtl/>
        </w:rPr>
        <w:t xml:space="preserve">بن إسماعيل بن صلاح </w:t>
      </w:r>
      <w:r w:rsidR="00E3088C" w:rsidRPr="00704991">
        <w:rPr>
          <w:rFonts w:hint="cs"/>
          <w:b/>
          <w:bCs/>
          <w:color w:val="auto"/>
          <w:rtl/>
        </w:rPr>
        <w:t>الأمير الصنعاني ال</w:t>
      </w:r>
      <w:r w:rsidR="00752EF5" w:rsidRPr="00704991">
        <w:rPr>
          <w:rFonts w:hint="cs"/>
          <w:b/>
          <w:bCs/>
          <w:color w:val="auto"/>
          <w:rtl/>
        </w:rPr>
        <w:t>ا</w:t>
      </w:r>
      <w:r w:rsidR="002C328F" w:rsidRPr="00704991">
        <w:rPr>
          <w:rFonts w:hint="cs"/>
          <w:b/>
          <w:bCs/>
          <w:color w:val="auto"/>
          <w:rtl/>
        </w:rPr>
        <w:t>بن</w:t>
      </w:r>
      <w:r w:rsidR="00E64A18" w:rsidRPr="00704991">
        <w:rPr>
          <w:rFonts w:ascii="AGA Arabesque" w:hAnsi="AGA Arabesque" w:cs="DecoType Naskh Swashes" w:hint="cs"/>
          <w:color w:val="auto"/>
          <w:sz w:val="28"/>
          <w:szCs w:val="28"/>
          <w:rtl/>
        </w:rPr>
        <w:t xml:space="preserve"> رحمه الله</w:t>
      </w:r>
      <w:r w:rsidR="00E3088C" w:rsidRPr="00704991">
        <w:rPr>
          <w:rFonts w:hint="cs"/>
          <w:color w:val="auto"/>
          <w:rtl/>
        </w:rPr>
        <w:t xml:space="preserve"> </w:t>
      </w:r>
      <w:r w:rsidR="00E3088C" w:rsidRPr="00704991">
        <w:rPr>
          <w:rFonts w:hint="cs"/>
          <w:b/>
          <w:bCs/>
          <w:color w:val="auto"/>
          <w:rtl/>
        </w:rPr>
        <w:t xml:space="preserve">( ت </w:t>
      </w:r>
      <w:r w:rsidR="00E3088C" w:rsidRPr="00704991">
        <w:rPr>
          <w:b/>
          <w:bCs/>
          <w:color w:val="auto"/>
          <w:rtl/>
        </w:rPr>
        <w:t>1213</w:t>
      </w:r>
      <w:r w:rsidR="00E3088C" w:rsidRPr="00704991">
        <w:rPr>
          <w:rFonts w:hint="cs"/>
          <w:b/>
          <w:bCs/>
          <w:color w:val="auto"/>
          <w:rtl/>
        </w:rPr>
        <w:t>)</w:t>
      </w:r>
      <w:r w:rsidR="00E3088C" w:rsidRPr="00704991">
        <w:rPr>
          <w:rFonts w:hint="cs"/>
          <w:b/>
          <w:bCs/>
          <w:color w:val="auto"/>
          <w:vertAlign w:val="superscript"/>
          <w:rtl/>
        </w:rPr>
        <w:t xml:space="preserve"> </w:t>
      </w:r>
      <w:r w:rsidR="002C328F" w:rsidRPr="00704991">
        <w:rPr>
          <w:rFonts w:hint="cs"/>
          <w:color w:val="auto"/>
          <w:rtl/>
        </w:rPr>
        <w:t>واسم كتاب</w:t>
      </w:r>
      <w:r w:rsidR="004331BC" w:rsidRPr="00704991">
        <w:rPr>
          <w:rFonts w:hint="cs"/>
          <w:color w:val="auto"/>
          <w:rtl/>
        </w:rPr>
        <w:t>ه</w:t>
      </w:r>
      <w:r w:rsidR="00E3088C" w:rsidRPr="00704991">
        <w:rPr>
          <w:rFonts w:hint="cs"/>
          <w:color w:val="auto"/>
          <w:rtl/>
        </w:rPr>
        <w:t>: "</w:t>
      </w:r>
      <w:r w:rsidR="002C328F" w:rsidRPr="00704991">
        <w:rPr>
          <w:rFonts w:hint="cs"/>
          <w:b/>
          <w:bCs/>
          <w:color w:val="auto"/>
          <w:rtl/>
        </w:rPr>
        <w:t>فتح الرحمن</w:t>
      </w:r>
      <w:r w:rsidR="00E3088C" w:rsidRPr="00704991">
        <w:rPr>
          <w:rFonts w:hint="cs"/>
          <w:b/>
          <w:bCs/>
          <w:color w:val="auto"/>
          <w:rtl/>
        </w:rPr>
        <w:t xml:space="preserve"> في تفسير القرآن بالقرآن</w:t>
      </w:r>
      <w:r w:rsidR="002C328F" w:rsidRPr="00704991">
        <w:rPr>
          <w:rFonts w:hint="cs"/>
          <w:color w:val="auto"/>
          <w:rtl/>
        </w:rPr>
        <w:t>"</w:t>
      </w:r>
      <w:r w:rsidR="00E3088C" w:rsidRPr="00704991">
        <w:rPr>
          <w:rFonts w:hint="cs"/>
          <w:b/>
          <w:bCs/>
          <w:color w:val="auto"/>
          <w:vertAlign w:val="superscript"/>
          <w:rtl/>
        </w:rPr>
        <w:t xml:space="preserve"> (</w:t>
      </w:r>
      <w:r w:rsidR="00E3088C" w:rsidRPr="00704991">
        <w:rPr>
          <w:rStyle w:val="ad"/>
          <w:rFonts w:ascii="Traditional Arabic" w:hAnsi="Traditional Arabic"/>
          <w:b/>
          <w:bCs/>
          <w:color w:val="auto"/>
          <w:rtl/>
        </w:rPr>
        <w:footnoteReference w:id="219"/>
      </w:r>
      <w:r w:rsidR="00E3088C" w:rsidRPr="00704991">
        <w:rPr>
          <w:rFonts w:hint="cs"/>
          <w:b/>
          <w:bCs/>
          <w:color w:val="auto"/>
          <w:vertAlign w:val="superscript"/>
          <w:rtl/>
        </w:rPr>
        <w:t>)</w:t>
      </w:r>
      <w:r w:rsidR="002C328F" w:rsidRPr="00704991">
        <w:rPr>
          <w:rFonts w:hint="cs"/>
          <w:color w:val="auto"/>
          <w:rtl/>
        </w:rPr>
        <w:t xml:space="preserve"> وهو خاص بتفسير القرآن </w:t>
      </w:r>
      <w:r w:rsidR="00243112" w:rsidRPr="00704991">
        <w:rPr>
          <w:rFonts w:hint="cs"/>
          <w:color w:val="auto"/>
          <w:rtl/>
        </w:rPr>
        <w:t>بالقرآن مجرداً عن الآثار والرأي</w:t>
      </w:r>
      <w:r w:rsidR="002C328F" w:rsidRPr="00704991">
        <w:rPr>
          <w:rFonts w:hint="cs"/>
          <w:color w:val="auto"/>
          <w:rtl/>
        </w:rPr>
        <w:t xml:space="preserve"> </w:t>
      </w:r>
      <w:r w:rsidR="00E3088C" w:rsidRPr="00704991">
        <w:rPr>
          <w:rFonts w:hint="cs"/>
          <w:color w:val="auto"/>
          <w:spacing w:val="-4"/>
          <w:rtl/>
        </w:rPr>
        <w:t>ولم يؤلفه تكملة لتفسير والده بل بدأ من أول القرآن وفسر مائة وثلاثاً وعشرين آية في قرابة خمسمائة ورقة</w:t>
      </w:r>
      <w:r w:rsidR="00E3088C" w:rsidRPr="00704991">
        <w:rPr>
          <w:rFonts w:hint="cs"/>
          <w:color w:val="auto"/>
          <w:rtl/>
        </w:rPr>
        <w:t xml:space="preserve"> ولا زال مخطوطاً</w:t>
      </w:r>
      <w:r w:rsidR="002C328F" w:rsidRPr="00704991">
        <w:rPr>
          <w:rFonts w:hint="cs"/>
          <w:color w:val="auto"/>
          <w:rtl/>
        </w:rPr>
        <w:t xml:space="preserve"> وتوجد منه ن</w:t>
      </w:r>
      <w:r w:rsidR="00E3088C" w:rsidRPr="00704991">
        <w:rPr>
          <w:rFonts w:hint="cs"/>
          <w:color w:val="auto"/>
          <w:rtl/>
        </w:rPr>
        <w:t>سخةً في الجامع الكبير في صنعاء</w:t>
      </w:r>
      <w:r w:rsidR="00A028AB" w:rsidRPr="00704991">
        <w:rPr>
          <w:rFonts w:hint="cs"/>
          <w:color w:val="auto"/>
          <w:rtl/>
        </w:rPr>
        <w:t>.</w:t>
      </w:r>
    </w:p>
    <w:p w:rsidR="00743C76" w:rsidRPr="00704991" w:rsidRDefault="009D6AED" w:rsidP="00BA5D7D">
      <w:pPr>
        <w:tabs>
          <w:tab w:val="left" w:pos="281"/>
          <w:tab w:val="left" w:pos="423"/>
        </w:tabs>
        <w:ind w:left="-2" w:firstLine="0"/>
        <w:jc w:val="both"/>
        <w:rPr>
          <w:color w:val="auto"/>
          <w:rtl/>
        </w:rPr>
      </w:pPr>
      <w:r w:rsidRPr="00704991">
        <w:rPr>
          <w:rFonts w:hint="cs"/>
          <w:color w:val="auto"/>
          <w:rtl/>
        </w:rPr>
        <w:t xml:space="preserve">3-  </w:t>
      </w:r>
      <w:r w:rsidR="00743C76" w:rsidRPr="00704991">
        <w:rPr>
          <w:rFonts w:hint="cs"/>
          <w:b/>
          <w:bCs/>
          <w:color w:val="auto"/>
          <w:rtl/>
        </w:rPr>
        <w:t>أبي الوفاء ثناء الله الأمر تسري الهندي</w:t>
      </w:r>
      <w:r w:rsidR="00E64A18" w:rsidRPr="00704991">
        <w:rPr>
          <w:rFonts w:ascii="AGA Arabesque" w:hAnsi="AGA Arabesque" w:cs="DecoType Naskh Swashes" w:hint="cs"/>
          <w:color w:val="auto"/>
          <w:sz w:val="28"/>
          <w:szCs w:val="28"/>
          <w:rtl/>
        </w:rPr>
        <w:t xml:space="preserve"> رحمه الله</w:t>
      </w:r>
      <w:r w:rsidR="00E64A18" w:rsidRPr="00704991">
        <w:rPr>
          <w:rFonts w:hint="cs"/>
          <w:color w:val="auto"/>
          <w:vertAlign w:val="superscript"/>
          <w:rtl/>
        </w:rPr>
        <w:t xml:space="preserve"> </w:t>
      </w:r>
      <w:r w:rsidR="00743C76" w:rsidRPr="00704991">
        <w:rPr>
          <w:rFonts w:hint="cs"/>
          <w:color w:val="auto"/>
          <w:vertAlign w:val="superscript"/>
          <w:rtl/>
        </w:rPr>
        <w:t>(</w:t>
      </w:r>
      <w:r w:rsidR="00743C76" w:rsidRPr="00704991">
        <w:rPr>
          <w:rStyle w:val="ad"/>
          <w:color w:val="auto"/>
          <w:rtl/>
        </w:rPr>
        <w:footnoteReference w:id="220"/>
      </w:r>
      <w:r w:rsidR="00743C76" w:rsidRPr="00704991">
        <w:rPr>
          <w:rFonts w:hint="cs"/>
          <w:color w:val="auto"/>
          <w:vertAlign w:val="superscript"/>
          <w:rtl/>
        </w:rPr>
        <w:t>)</w:t>
      </w:r>
      <w:r w:rsidR="00743C76" w:rsidRPr="00704991">
        <w:rPr>
          <w:rFonts w:hint="cs"/>
          <w:color w:val="auto"/>
          <w:rtl/>
        </w:rPr>
        <w:t xml:space="preserve"> (ت 1367)هـ واسم كتابه: "</w:t>
      </w:r>
      <w:r w:rsidR="00743C76" w:rsidRPr="00704991">
        <w:rPr>
          <w:rFonts w:hint="cs"/>
          <w:b/>
          <w:bCs/>
          <w:color w:val="auto"/>
          <w:rtl/>
        </w:rPr>
        <w:t>تفسير القرآن بكلام الرحمن</w:t>
      </w:r>
      <w:r w:rsidR="00743C76" w:rsidRPr="00704991">
        <w:rPr>
          <w:rFonts w:hint="cs"/>
          <w:color w:val="auto"/>
          <w:rtl/>
        </w:rPr>
        <w:t>"</w:t>
      </w:r>
      <w:r w:rsidR="00743C76" w:rsidRPr="00704991">
        <w:rPr>
          <w:rFonts w:hint="cs"/>
          <w:color w:val="auto"/>
          <w:vertAlign w:val="superscript"/>
          <w:rtl/>
        </w:rPr>
        <w:t>(</w:t>
      </w:r>
      <w:r w:rsidR="00743C76" w:rsidRPr="00704991">
        <w:rPr>
          <w:rStyle w:val="ad"/>
          <w:color w:val="auto"/>
          <w:rtl/>
        </w:rPr>
        <w:footnoteReference w:id="221"/>
      </w:r>
      <w:r w:rsidR="00743C76" w:rsidRPr="00704991">
        <w:rPr>
          <w:rFonts w:hint="cs"/>
          <w:color w:val="auto"/>
          <w:vertAlign w:val="superscript"/>
          <w:rtl/>
        </w:rPr>
        <w:t>)</w:t>
      </w:r>
      <w:r w:rsidR="00743C76" w:rsidRPr="00704991">
        <w:rPr>
          <w:rFonts w:hint="cs"/>
          <w:color w:val="auto"/>
          <w:rtl/>
        </w:rPr>
        <w:t xml:space="preserve"> . وهو أول تفسير مختصر شامل لجميع سور القرآن الكريم وآياته من سورة الفاتحة إلى سورة الناس كما أنَّه من أوسع كتب التفسير في الاستشهاد بالآيات بدأه المؤلف بمقدمة ذكر فيها سبب تأليفه وهو: قلة استخدام المفسرين من السلف والخلف لتفسير القرآن بالقرآن </w:t>
      </w:r>
      <w:r w:rsidR="007777A1" w:rsidRPr="00704991">
        <w:rPr>
          <w:rFonts w:hint="cs"/>
          <w:color w:val="auto"/>
          <w:rtl/>
        </w:rPr>
        <w:t>مع أنهم متفقو</w:t>
      </w:r>
      <w:r w:rsidR="00743C76" w:rsidRPr="00704991">
        <w:rPr>
          <w:rFonts w:hint="cs"/>
          <w:color w:val="auto"/>
          <w:rtl/>
        </w:rPr>
        <w:t>ن على أنَّه أحسن طرق التفسير كما يفتتح فيه المؤلف السورة بذكر اسمها ومكيها أو مدنيها وعدد آياتها.</w:t>
      </w:r>
    </w:p>
    <w:p w:rsidR="00743C76" w:rsidRDefault="00743C76" w:rsidP="00BA5D7D">
      <w:pPr>
        <w:ind w:left="-2" w:firstLine="0"/>
        <w:jc w:val="both"/>
        <w:rPr>
          <w:b/>
          <w:bCs/>
          <w:color w:val="auto"/>
          <w:rtl/>
        </w:rPr>
      </w:pPr>
      <w:r w:rsidRPr="00704991">
        <w:rPr>
          <w:rFonts w:hint="cs"/>
          <w:b/>
          <w:bCs/>
          <w:color w:val="auto"/>
          <w:rtl/>
        </w:rPr>
        <w:t>ومنهجه في تفسيره على نوعين:</w:t>
      </w:r>
    </w:p>
    <w:p w:rsidR="00BA5D7D" w:rsidRPr="00BA5D7D" w:rsidRDefault="00BA5D7D" w:rsidP="00BA5D7D">
      <w:pPr>
        <w:ind w:left="-2" w:firstLine="0"/>
        <w:jc w:val="both"/>
        <w:rPr>
          <w:b/>
          <w:bCs/>
          <w:color w:val="auto"/>
          <w:sz w:val="12"/>
          <w:szCs w:val="12"/>
          <w:rtl/>
        </w:rPr>
      </w:pPr>
    </w:p>
    <w:p w:rsidR="00743C76" w:rsidRPr="00704991" w:rsidRDefault="00743C76" w:rsidP="00BA5D7D">
      <w:pPr>
        <w:ind w:firstLine="0"/>
        <w:jc w:val="both"/>
        <w:rPr>
          <w:color w:val="auto"/>
          <w:rtl/>
        </w:rPr>
      </w:pPr>
      <w:r w:rsidRPr="00704991">
        <w:rPr>
          <w:rFonts w:hint="cs"/>
          <w:b/>
          <w:bCs/>
          <w:color w:val="auto"/>
          <w:rtl/>
        </w:rPr>
        <w:t>الأول:</w:t>
      </w:r>
      <w:r w:rsidRPr="00704991">
        <w:rPr>
          <w:rFonts w:hint="cs"/>
          <w:color w:val="auto"/>
          <w:rtl/>
        </w:rPr>
        <w:t xml:space="preserve"> تفسير بالرأي.</w:t>
      </w:r>
    </w:p>
    <w:p w:rsidR="00BA5D7D" w:rsidRPr="00704991" w:rsidRDefault="00743C76" w:rsidP="00467BFF">
      <w:pPr>
        <w:ind w:left="-2" w:firstLine="0"/>
        <w:jc w:val="both"/>
        <w:rPr>
          <w:color w:val="auto"/>
          <w:rtl/>
        </w:rPr>
      </w:pPr>
      <w:r w:rsidRPr="00704991">
        <w:rPr>
          <w:rFonts w:hint="cs"/>
          <w:b/>
          <w:bCs/>
          <w:color w:val="auto"/>
          <w:rtl/>
        </w:rPr>
        <w:t>الثاني:</w:t>
      </w:r>
      <w:r w:rsidRPr="00704991">
        <w:rPr>
          <w:rFonts w:hint="cs"/>
          <w:color w:val="auto"/>
          <w:rtl/>
        </w:rPr>
        <w:t xml:space="preserve"> تفسير القرآن بالقرآن وهذا التفسير مقول وليس منقول إذ يقوم المؤلف بتفسيره.</w:t>
      </w:r>
    </w:p>
    <w:p w:rsidR="00743C76" w:rsidRDefault="00743C76" w:rsidP="00BA5D7D">
      <w:pPr>
        <w:ind w:left="-2" w:firstLine="0"/>
        <w:jc w:val="left"/>
        <w:rPr>
          <w:b/>
          <w:bCs/>
          <w:color w:val="auto"/>
          <w:u w:val="single"/>
          <w:rtl/>
        </w:rPr>
      </w:pPr>
      <w:r w:rsidRPr="00704991">
        <w:rPr>
          <w:rFonts w:hint="cs"/>
          <w:b/>
          <w:bCs/>
          <w:color w:val="auto"/>
          <w:u w:val="single"/>
          <w:rtl/>
        </w:rPr>
        <w:lastRenderedPageBreak/>
        <w:t>ومنهجه في تفسير القرآن بالقرآن:</w:t>
      </w:r>
    </w:p>
    <w:p w:rsidR="00BA5D7D" w:rsidRPr="00BA5D7D" w:rsidRDefault="00BA5D7D" w:rsidP="00BA5D7D">
      <w:pPr>
        <w:ind w:left="-2" w:firstLine="0"/>
        <w:jc w:val="left"/>
        <w:rPr>
          <w:b/>
          <w:bCs/>
          <w:color w:val="auto"/>
          <w:sz w:val="18"/>
          <w:szCs w:val="18"/>
          <w:u w:val="single"/>
          <w:rtl/>
        </w:rPr>
      </w:pPr>
    </w:p>
    <w:p w:rsidR="001F6BCA" w:rsidRPr="00704991" w:rsidRDefault="00743C76" w:rsidP="00BA5D7D">
      <w:pPr>
        <w:ind w:left="-2" w:firstLine="0"/>
        <w:jc w:val="both"/>
        <w:outlineLvl w:val="0"/>
        <w:rPr>
          <w:b/>
          <w:bCs/>
          <w:color w:val="auto"/>
          <w:sz w:val="44"/>
          <w:szCs w:val="44"/>
          <w:rtl/>
        </w:rPr>
      </w:pPr>
      <w:r w:rsidRPr="00704991">
        <w:rPr>
          <w:rFonts w:hint="cs"/>
          <w:color w:val="auto"/>
          <w:rtl/>
        </w:rPr>
        <w:t>يذكر الآية المفسَّرة ثم يتبعها بالآية المفسِّرة و</w:t>
      </w:r>
      <w:r w:rsidR="001F6BCA" w:rsidRPr="00704991">
        <w:rPr>
          <w:rFonts w:hint="cs"/>
          <w:color w:val="auto"/>
          <w:rtl/>
        </w:rPr>
        <w:t>نادراً</w:t>
      </w:r>
      <w:r w:rsidRPr="00704991">
        <w:rPr>
          <w:rFonts w:hint="cs"/>
          <w:color w:val="auto"/>
          <w:rtl/>
        </w:rPr>
        <w:t xml:space="preserve"> ما يذكر أكثر من آية مفسِّرة ومن الألفاظ التي يُعبر بها عن تفسير القرآن بالقرآن: </w:t>
      </w:r>
      <w:r w:rsidR="001F6BCA" w:rsidRPr="00704991">
        <w:rPr>
          <w:color w:val="auto"/>
          <w:rtl/>
        </w:rPr>
        <w:t>«</w:t>
      </w:r>
      <w:r w:rsidRPr="00704991">
        <w:rPr>
          <w:rFonts w:hint="cs"/>
          <w:color w:val="auto"/>
          <w:rtl/>
        </w:rPr>
        <w:t>كقوله تعالى</w:t>
      </w:r>
      <w:r w:rsidRPr="00704991">
        <w:rPr>
          <w:rFonts w:hint="cs"/>
          <w:color w:val="auto"/>
          <w:vertAlign w:val="superscript"/>
          <w:rtl/>
        </w:rPr>
        <w:t>(</w:t>
      </w:r>
      <w:r w:rsidRPr="00704991">
        <w:rPr>
          <w:rStyle w:val="ad"/>
          <w:color w:val="auto"/>
          <w:rtl/>
        </w:rPr>
        <w:footnoteReference w:id="222"/>
      </w:r>
      <w:r w:rsidRPr="00704991">
        <w:rPr>
          <w:rFonts w:hint="cs"/>
          <w:color w:val="auto"/>
          <w:vertAlign w:val="superscript"/>
          <w:rtl/>
        </w:rPr>
        <w:t>)</w:t>
      </w:r>
      <w:r w:rsidR="001F6BCA" w:rsidRPr="00704991">
        <w:rPr>
          <w:color w:val="auto"/>
          <w:rtl/>
        </w:rPr>
        <w:t>»</w:t>
      </w:r>
      <w:r w:rsidR="001F6BCA" w:rsidRPr="00704991">
        <w:rPr>
          <w:rFonts w:hint="cs"/>
          <w:color w:val="auto"/>
          <w:rtl/>
        </w:rPr>
        <w:t xml:space="preserve"> و </w:t>
      </w:r>
      <w:r w:rsidR="001F6BCA" w:rsidRPr="00704991">
        <w:rPr>
          <w:color w:val="auto"/>
          <w:rtl/>
        </w:rPr>
        <w:t>«</w:t>
      </w:r>
      <w:r w:rsidRPr="00704991">
        <w:rPr>
          <w:rFonts w:hint="cs"/>
          <w:color w:val="auto"/>
          <w:rtl/>
        </w:rPr>
        <w:t xml:space="preserve"> لقوله تعالى</w:t>
      </w:r>
      <w:r w:rsidRPr="00704991">
        <w:rPr>
          <w:rFonts w:hint="cs"/>
          <w:color w:val="auto"/>
          <w:vertAlign w:val="superscript"/>
          <w:rtl/>
        </w:rPr>
        <w:t>(</w:t>
      </w:r>
      <w:r w:rsidRPr="00704991">
        <w:rPr>
          <w:rStyle w:val="ad"/>
          <w:color w:val="auto"/>
          <w:rtl/>
        </w:rPr>
        <w:footnoteReference w:id="223"/>
      </w:r>
      <w:r w:rsidRPr="00704991">
        <w:rPr>
          <w:rFonts w:hint="cs"/>
          <w:color w:val="auto"/>
          <w:vertAlign w:val="superscript"/>
          <w:rtl/>
        </w:rPr>
        <w:t>)</w:t>
      </w:r>
      <w:r w:rsidR="001F6BCA" w:rsidRPr="00704991">
        <w:rPr>
          <w:color w:val="auto"/>
          <w:rtl/>
        </w:rPr>
        <w:t>»</w:t>
      </w:r>
    </w:p>
    <w:p w:rsidR="00743C76" w:rsidRPr="00704991" w:rsidRDefault="00743C76" w:rsidP="001F6BCA">
      <w:pPr>
        <w:ind w:firstLine="0"/>
        <w:jc w:val="both"/>
        <w:outlineLvl w:val="0"/>
        <w:rPr>
          <w:b/>
          <w:bCs/>
          <w:color w:val="auto"/>
          <w:sz w:val="44"/>
          <w:szCs w:val="44"/>
          <w:rtl/>
        </w:rPr>
      </w:pPr>
      <w:r w:rsidRPr="00704991">
        <w:rPr>
          <w:rFonts w:hint="cs"/>
          <w:color w:val="auto"/>
          <w:rtl/>
        </w:rPr>
        <w:t xml:space="preserve">وهذا الأغلب أو </w:t>
      </w:r>
      <w:r w:rsidR="001F6BCA" w:rsidRPr="00704991">
        <w:rPr>
          <w:color w:val="auto"/>
          <w:rtl/>
        </w:rPr>
        <w:t>«</w:t>
      </w:r>
      <w:r w:rsidRPr="00704991">
        <w:rPr>
          <w:rFonts w:hint="cs"/>
          <w:color w:val="auto"/>
          <w:rtl/>
        </w:rPr>
        <w:t xml:space="preserve"> يتبع الآية المف</w:t>
      </w:r>
      <w:r w:rsidR="001F6BCA" w:rsidRPr="00704991">
        <w:rPr>
          <w:rFonts w:hint="cs"/>
          <w:color w:val="auto"/>
          <w:rtl/>
        </w:rPr>
        <w:t xml:space="preserve">سَّرة بالآية المفسِّرة مباشرة </w:t>
      </w:r>
      <w:r w:rsidR="001F6BCA" w:rsidRPr="00704991">
        <w:rPr>
          <w:color w:val="auto"/>
          <w:rtl/>
        </w:rPr>
        <w:t>»</w:t>
      </w:r>
      <w:r w:rsidRPr="00704991">
        <w:rPr>
          <w:rFonts w:hint="cs"/>
          <w:color w:val="auto"/>
          <w:rtl/>
        </w:rPr>
        <w:t>.</w:t>
      </w:r>
    </w:p>
    <w:p w:rsidR="00743C76" w:rsidRPr="00704991" w:rsidRDefault="00743C76" w:rsidP="00BA5D7D">
      <w:pPr>
        <w:ind w:left="-2" w:firstLine="0"/>
        <w:jc w:val="left"/>
        <w:rPr>
          <w:color w:val="auto"/>
          <w:rtl/>
        </w:rPr>
      </w:pPr>
      <w:r w:rsidRPr="00704991">
        <w:rPr>
          <w:rFonts w:hint="cs"/>
          <w:color w:val="auto"/>
          <w:rtl/>
        </w:rPr>
        <w:t>وقد تتبعت مواضع تفسير القرآن بالقرآن فيه في سورة البقرة والسور التي تناولها البحث بالدراسة فكانت النتيجة كالتالي:</w:t>
      </w:r>
    </w:p>
    <w:p w:rsidR="00743C76" w:rsidRPr="00704991" w:rsidRDefault="00743C76" w:rsidP="00BA5D7D">
      <w:pPr>
        <w:ind w:left="-2" w:firstLine="0"/>
        <w:jc w:val="left"/>
        <w:rPr>
          <w:color w:val="auto"/>
          <w:rtl/>
        </w:rPr>
      </w:pPr>
      <w:r w:rsidRPr="00704991">
        <w:rPr>
          <w:rFonts w:hint="cs"/>
          <w:color w:val="auto"/>
          <w:rtl/>
        </w:rPr>
        <w:t>سورة البقرة: ثلاثمائة وسبعة وسبعون موضعاً.</w:t>
      </w:r>
    </w:p>
    <w:p w:rsidR="00743C76" w:rsidRPr="00704991" w:rsidRDefault="00743C76" w:rsidP="00BA5D7D">
      <w:pPr>
        <w:ind w:left="-2" w:firstLine="0"/>
        <w:jc w:val="left"/>
        <w:rPr>
          <w:color w:val="auto"/>
          <w:rtl/>
        </w:rPr>
      </w:pPr>
      <w:r w:rsidRPr="00704991">
        <w:rPr>
          <w:rFonts w:hint="cs"/>
          <w:color w:val="auto"/>
          <w:rtl/>
        </w:rPr>
        <w:t>وسورة يونس: مائة وتسعة وعشرون موضعاً.</w:t>
      </w:r>
    </w:p>
    <w:p w:rsidR="00743C76" w:rsidRPr="00704991" w:rsidRDefault="00743C76" w:rsidP="00BA5D7D">
      <w:pPr>
        <w:ind w:left="-2" w:firstLine="0"/>
        <w:jc w:val="left"/>
        <w:rPr>
          <w:color w:val="auto"/>
          <w:rtl/>
        </w:rPr>
      </w:pPr>
      <w:r w:rsidRPr="00704991">
        <w:rPr>
          <w:rFonts w:hint="cs"/>
          <w:color w:val="auto"/>
          <w:rtl/>
        </w:rPr>
        <w:t>وسورة هود: مائة موضع.</w:t>
      </w:r>
    </w:p>
    <w:p w:rsidR="00743C76" w:rsidRPr="00704991" w:rsidRDefault="00743C76" w:rsidP="00BA5D7D">
      <w:pPr>
        <w:ind w:left="-2" w:firstLine="0"/>
        <w:jc w:val="left"/>
        <w:rPr>
          <w:color w:val="auto"/>
          <w:rtl/>
        </w:rPr>
      </w:pPr>
      <w:r w:rsidRPr="00704991">
        <w:rPr>
          <w:rFonts w:hint="cs"/>
          <w:color w:val="auto"/>
          <w:rtl/>
        </w:rPr>
        <w:t>وسورة يوسف: تسعة وأربعون موضعاً.</w:t>
      </w:r>
    </w:p>
    <w:p w:rsidR="00743C76" w:rsidRPr="00704991" w:rsidRDefault="00743C76" w:rsidP="00BA5D7D">
      <w:pPr>
        <w:ind w:left="-2" w:firstLine="0"/>
        <w:jc w:val="left"/>
        <w:rPr>
          <w:color w:val="auto"/>
          <w:rtl/>
        </w:rPr>
      </w:pPr>
      <w:r w:rsidRPr="00704991">
        <w:rPr>
          <w:rFonts w:hint="cs"/>
          <w:color w:val="auto"/>
          <w:rtl/>
        </w:rPr>
        <w:t>وسورة الرعد: أربعة وسبعون موضعاً.</w:t>
      </w:r>
    </w:p>
    <w:p w:rsidR="00743C76" w:rsidRPr="00704991" w:rsidRDefault="00743C76" w:rsidP="00BA5D7D">
      <w:pPr>
        <w:ind w:left="-2" w:right="284" w:firstLine="0"/>
        <w:jc w:val="lowKashida"/>
        <w:rPr>
          <w:color w:val="auto"/>
          <w:rtl/>
        </w:rPr>
      </w:pPr>
      <w:r w:rsidRPr="00704991">
        <w:rPr>
          <w:rFonts w:hint="cs"/>
          <w:color w:val="auto"/>
          <w:rtl/>
        </w:rPr>
        <w:t>وبهذه النتيجة تتضح لنا أهمية هذا التفسير لما يحتوي عليه من قيمة علمية في تفسير القرآن بالقرآن فإذا اعتبرنا أنَّ كل جزء من القرآن يحتوي على مائة موضع لحصلنا في هذا التفسير على ثلاثة ألاف موضع لتفسير القرآن بالقرآن على الأقل.</w:t>
      </w:r>
    </w:p>
    <w:p w:rsidR="001F6BCA" w:rsidRPr="00BA5D7D" w:rsidRDefault="001F6BCA" w:rsidP="00BA5D7D">
      <w:pPr>
        <w:ind w:left="-2" w:right="284" w:firstLine="0"/>
        <w:jc w:val="lowKashida"/>
        <w:rPr>
          <w:color w:val="auto"/>
          <w:rtl/>
        </w:rPr>
      </w:pPr>
      <w:r w:rsidRPr="00BA5D7D">
        <w:rPr>
          <w:rFonts w:hint="cs"/>
          <w:b/>
          <w:bCs/>
          <w:color w:val="auto"/>
          <w:rtl/>
        </w:rPr>
        <w:t>(تنبيه):</w:t>
      </w:r>
      <w:r w:rsidRPr="00BA5D7D">
        <w:rPr>
          <w:rFonts w:hint="cs"/>
          <w:color w:val="auto"/>
          <w:rtl/>
        </w:rPr>
        <w:t xml:space="preserve"> هذا التفسير لم أعرفه قبل كتابة الخطة وقد تعرفت عليه أواخر السنة المنهجية ولذلك لم اعتمد عليه في جمع الآيات المرفقة بالخطة وقد قمت بدراسة منهجهه أثناء البحث وحصرت ما فيه من تفسير القرآن بالقرآن لكن</w:t>
      </w:r>
      <w:r w:rsidR="007777A1" w:rsidRPr="00BA5D7D">
        <w:rPr>
          <w:rFonts w:hint="cs"/>
          <w:color w:val="auto"/>
          <w:rtl/>
        </w:rPr>
        <w:t>ي</w:t>
      </w:r>
      <w:r w:rsidRPr="00BA5D7D">
        <w:rPr>
          <w:rFonts w:hint="cs"/>
          <w:color w:val="auto"/>
          <w:rtl/>
        </w:rPr>
        <w:t xml:space="preserve"> لم أ</w:t>
      </w:r>
      <w:r w:rsidR="007777A1" w:rsidRPr="00BA5D7D">
        <w:rPr>
          <w:rFonts w:hint="cs"/>
          <w:color w:val="auto"/>
          <w:rtl/>
        </w:rPr>
        <w:t>ض</w:t>
      </w:r>
      <w:r w:rsidR="00D8412E" w:rsidRPr="00BA5D7D">
        <w:rPr>
          <w:rFonts w:hint="cs"/>
          <w:color w:val="auto"/>
          <w:rtl/>
        </w:rPr>
        <w:t>فه جميعاً نزولاً عند رغبة الم</w:t>
      </w:r>
      <w:r w:rsidR="008C2CB6" w:rsidRPr="00BA5D7D">
        <w:rPr>
          <w:rFonts w:hint="cs"/>
          <w:color w:val="auto"/>
          <w:rtl/>
        </w:rPr>
        <w:t>شرف إذ كان رأيه</w:t>
      </w:r>
      <w:r w:rsidR="00D8412E" w:rsidRPr="00BA5D7D">
        <w:rPr>
          <w:rFonts w:hint="cs"/>
          <w:color w:val="auto"/>
          <w:rtl/>
        </w:rPr>
        <w:t xml:space="preserve"> الاقتصار على دراسة الآيات المرفقة بالخطة فقط. </w:t>
      </w:r>
    </w:p>
    <w:p w:rsidR="00A93261" w:rsidRPr="00704991" w:rsidRDefault="00743C76" w:rsidP="00BA5D7D">
      <w:pPr>
        <w:ind w:left="-2" w:right="284" w:firstLine="0"/>
        <w:jc w:val="lowKashida"/>
        <w:rPr>
          <w:color w:val="auto"/>
          <w:rtl/>
        </w:rPr>
      </w:pPr>
      <w:r w:rsidRPr="00704991">
        <w:rPr>
          <w:rFonts w:hint="cs"/>
          <w:color w:val="auto"/>
          <w:rtl/>
        </w:rPr>
        <w:t xml:space="preserve">4- </w:t>
      </w:r>
      <w:r w:rsidR="00E3088C" w:rsidRPr="00704991">
        <w:rPr>
          <w:rFonts w:hint="cs"/>
          <w:color w:val="auto"/>
          <w:rtl/>
        </w:rPr>
        <w:t xml:space="preserve"> </w:t>
      </w:r>
      <w:r w:rsidR="00895880" w:rsidRPr="00704991">
        <w:rPr>
          <w:rFonts w:hint="cs"/>
          <w:b/>
          <w:bCs/>
          <w:color w:val="auto"/>
          <w:rtl/>
        </w:rPr>
        <w:t>محمد الأمين</w:t>
      </w:r>
      <w:r w:rsidR="00E65A53" w:rsidRPr="00704991">
        <w:rPr>
          <w:rFonts w:hint="cs"/>
          <w:b/>
          <w:bCs/>
          <w:color w:val="auto"/>
          <w:rtl/>
        </w:rPr>
        <w:t xml:space="preserve"> بن محمد المختار الجكني</w:t>
      </w:r>
      <w:r w:rsidR="00895880" w:rsidRPr="00704991">
        <w:rPr>
          <w:rFonts w:hint="cs"/>
          <w:b/>
          <w:bCs/>
          <w:color w:val="auto"/>
          <w:rtl/>
        </w:rPr>
        <w:t xml:space="preserve"> الشنقيطي</w:t>
      </w:r>
      <w:r w:rsidR="00E64A18" w:rsidRPr="00704991">
        <w:rPr>
          <w:rFonts w:ascii="AGA Arabesque" w:hAnsi="AGA Arabesque" w:cs="DecoType Naskh Swashes" w:hint="cs"/>
          <w:color w:val="auto"/>
          <w:sz w:val="28"/>
          <w:szCs w:val="28"/>
          <w:rtl/>
        </w:rPr>
        <w:t xml:space="preserve"> رحمه الله</w:t>
      </w:r>
      <w:r w:rsidR="008B31DF" w:rsidRPr="00704991">
        <w:rPr>
          <w:rFonts w:hint="cs"/>
          <w:color w:val="auto"/>
          <w:rtl/>
        </w:rPr>
        <w:t xml:space="preserve"> </w:t>
      </w:r>
      <w:r w:rsidR="00243112" w:rsidRPr="00704991">
        <w:rPr>
          <w:rFonts w:hint="cs"/>
          <w:b/>
          <w:bCs/>
          <w:color w:val="auto"/>
          <w:rtl/>
        </w:rPr>
        <w:t>(</w:t>
      </w:r>
      <w:r w:rsidR="00A93261" w:rsidRPr="00704991">
        <w:rPr>
          <w:rFonts w:hint="cs"/>
          <w:b/>
          <w:bCs/>
          <w:color w:val="auto"/>
          <w:rtl/>
        </w:rPr>
        <w:t>ت:</w:t>
      </w:r>
      <w:r w:rsidR="00243112" w:rsidRPr="00704991">
        <w:rPr>
          <w:rFonts w:hint="cs"/>
          <w:b/>
          <w:bCs/>
          <w:color w:val="auto"/>
          <w:rtl/>
        </w:rPr>
        <w:t xml:space="preserve"> </w:t>
      </w:r>
      <w:r w:rsidR="008B31DF" w:rsidRPr="00704991">
        <w:rPr>
          <w:rFonts w:hint="cs"/>
          <w:b/>
          <w:bCs/>
          <w:color w:val="auto"/>
          <w:sz w:val="32"/>
          <w:szCs w:val="32"/>
          <w:rtl/>
        </w:rPr>
        <w:t>13</w:t>
      </w:r>
      <w:r w:rsidR="00A93261" w:rsidRPr="00704991">
        <w:rPr>
          <w:rFonts w:hint="cs"/>
          <w:b/>
          <w:bCs/>
          <w:color w:val="auto"/>
          <w:sz w:val="32"/>
          <w:szCs w:val="32"/>
          <w:rtl/>
        </w:rPr>
        <w:t>93</w:t>
      </w:r>
      <w:r w:rsidR="00243112" w:rsidRPr="00704991">
        <w:rPr>
          <w:rFonts w:hint="cs"/>
          <w:b/>
          <w:bCs/>
          <w:color w:val="auto"/>
          <w:sz w:val="32"/>
          <w:szCs w:val="32"/>
          <w:rtl/>
        </w:rPr>
        <w:t>)</w:t>
      </w:r>
      <w:r w:rsidR="008B31DF" w:rsidRPr="00704991">
        <w:rPr>
          <w:rFonts w:hint="cs"/>
          <w:color w:val="auto"/>
          <w:sz w:val="32"/>
          <w:szCs w:val="32"/>
          <w:rtl/>
        </w:rPr>
        <w:t>هـ</w:t>
      </w:r>
      <w:r w:rsidR="00E65A53" w:rsidRPr="00704991">
        <w:rPr>
          <w:rFonts w:hint="cs"/>
          <w:color w:val="auto"/>
          <w:rtl/>
        </w:rPr>
        <w:t xml:space="preserve"> واسم</w:t>
      </w:r>
      <w:r w:rsidR="00522182" w:rsidRPr="00704991">
        <w:rPr>
          <w:rFonts w:hint="cs"/>
          <w:color w:val="auto"/>
          <w:rtl/>
        </w:rPr>
        <w:t xml:space="preserve"> كتابه</w:t>
      </w:r>
      <w:r w:rsidR="00895880" w:rsidRPr="00704991">
        <w:rPr>
          <w:rFonts w:hint="cs"/>
          <w:color w:val="auto"/>
          <w:rtl/>
        </w:rPr>
        <w:t xml:space="preserve">: </w:t>
      </w:r>
      <w:r w:rsidR="002A521C" w:rsidRPr="00704991">
        <w:rPr>
          <w:rFonts w:hint="cs"/>
          <w:color w:val="auto"/>
          <w:rtl/>
        </w:rPr>
        <w:t xml:space="preserve"> </w:t>
      </w:r>
      <w:r w:rsidR="002C328F" w:rsidRPr="00704991">
        <w:rPr>
          <w:rFonts w:hint="cs"/>
          <w:color w:val="auto"/>
          <w:rtl/>
        </w:rPr>
        <w:t xml:space="preserve">" </w:t>
      </w:r>
      <w:r w:rsidR="00895880" w:rsidRPr="00704991">
        <w:rPr>
          <w:rFonts w:hint="cs"/>
          <w:b/>
          <w:bCs/>
          <w:color w:val="auto"/>
          <w:rtl/>
        </w:rPr>
        <w:t>أضواء البيان في ايضاح القرآن بالقرآن</w:t>
      </w:r>
      <w:r w:rsidR="002C328F" w:rsidRPr="00704991">
        <w:rPr>
          <w:rFonts w:hint="cs"/>
          <w:color w:val="auto"/>
          <w:rtl/>
        </w:rPr>
        <w:t>"</w:t>
      </w:r>
      <w:r w:rsidR="00895880" w:rsidRPr="00704991">
        <w:rPr>
          <w:rFonts w:hint="cs"/>
          <w:color w:val="auto"/>
          <w:rtl/>
        </w:rPr>
        <w:t xml:space="preserve"> وهو أشهر كتاب في تفسير </w:t>
      </w:r>
      <w:r w:rsidR="002C328F" w:rsidRPr="00704991">
        <w:rPr>
          <w:rFonts w:hint="cs"/>
          <w:color w:val="auto"/>
          <w:rtl/>
        </w:rPr>
        <w:t>القرآن بالقرآن</w:t>
      </w:r>
      <w:r w:rsidR="00E66532" w:rsidRPr="00704991">
        <w:rPr>
          <w:rFonts w:hint="cs"/>
          <w:color w:val="auto"/>
          <w:rtl/>
        </w:rPr>
        <w:t xml:space="preserve"> </w:t>
      </w:r>
      <w:r w:rsidR="00E66532" w:rsidRPr="00704991">
        <w:rPr>
          <w:color w:val="auto"/>
          <w:spacing w:val="-4"/>
          <w:rtl/>
        </w:rPr>
        <w:t xml:space="preserve">وذلك لما لمؤلفه من مكانة علمية بارزة في شتى العلوم كالتفسير والفقه والأصول والعربية </w:t>
      </w:r>
      <w:r w:rsidR="00E66532" w:rsidRPr="00704991">
        <w:rPr>
          <w:color w:val="auto"/>
          <w:spacing w:val="-4"/>
          <w:rtl/>
        </w:rPr>
        <w:lastRenderedPageBreak/>
        <w:t>وغيرها</w:t>
      </w:r>
      <w:r w:rsidR="00243112" w:rsidRPr="00704991">
        <w:rPr>
          <w:rFonts w:hint="cs"/>
          <w:color w:val="auto"/>
          <w:spacing w:val="-4"/>
          <w:rtl/>
        </w:rPr>
        <w:t>.</w:t>
      </w:r>
      <w:r w:rsidR="00A93261" w:rsidRPr="00704991">
        <w:rPr>
          <w:rFonts w:hint="cs"/>
          <w:color w:val="auto"/>
          <w:rtl/>
        </w:rPr>
        <w:t xml:space="preserve"> وقد وصل في هذا الكتاب إلى آخر سورة المجادلة ثم وافته المنية فأ</w:t>
      </w:r>
      <w:r w:rsidR="00E64A18" w:rsidRPr="00704991">
        <w:rPr>
          <w:rFonts w:hint="cs"/>
          <w:color w:val="auto"/>
          <w:rtl/>
        </w:rPr>
        <w:t>تمه تلميذه الشيخ عطية محمد سالم</w:t>
      </w:r>
      <w:r w:rsidR="00E64A18" w:rsidRPr="00704991">
        <w:rPr>
          <w:rFonts w:ascii="AGA Arabesque" w:hAnsi="AGA Arabesque" w:cs="DecoType Naskh Swashes" w:hint="cs"/>
          <w:color w:val="auto"/>
          <w:sz w:val="28"/>
          <w:szCs w:val="28"/>
          <w:rtl/>
        </w:rPr>
        <w:t xml:space="preserve"> رحمه الله</w:t>
      </w:r>
      <w:r w:rsidR="00A93261" w:rsidRPr="00704991">
        <w:rPr>
          <w:rFonts w:hint="cs"/>
          <w:color w:val="auto"/>
          <w:rtl/>
        </w:rPr>
        <w:t>.</w:t>
      </w:r>
    </w:p>
    <w:p w:rsidR="005318AC" w:rsidRPr="00704991" w:rsidRDefault="005318AC" w:rsidP="00BA5D7D">
      <w:pPr>
        <w:ind w:left="-2" w:right="284" w:firstLine="0"/>
        <w:jc w:val="lowKashida"/>
        <w:rPr>
          <w:color w:val="auto"/>
          <w:rtl/>
        </w:rPr>
      </w:pPr>
      <w:r w:rsidRPr="00704991">
        <w:rPr>
          <w:rFonts w:hint="cs"/>
          <w:color w:val="auto"/>
          <w:rtl/>
        </w:rPr>
        <w:t>وقد حظي هذا الكتاب بعناية الباحثين والدارسين فجمعت ترجيحاته التفسيرية في ثلاث رسائل علمية في جامعة الإمام محمد بن سعود الإسلامية كما جمعت اختياراته الفقهية في رسالتين علميتين في كلية الشريعة بالجامعة الإسلامية.</w:t>
      </w:r>
    </w:p>
    <w:p w:rsidR="005318AC" w:rsidRPr="00704991" w:rsidRDefault="005318AC" w:rsidP="00BA5D7D">
      <w:pPr>
        <w:ind w:left="-2" w:firstLine="0"/>
        <w:jc w:val="left"/>
        <w:rPr>
          <w:color w:val="auto"/>
          <w:rtl/>
        </w:rPr>
      </w:pPr>
      <w:r w:rsidRPr="00704991">
        <w:rPr>
          <w:rFonts w:hint="cs"/>
          <w:color w:val="auto"/>
          <w:rtl/>
        </w:rPr>
        <w:t xml:space="preserve">كما أخذت رسالة علمية دراسة منهجه في هذا التفسير بعنوان: العلامة الشنقيطي مفسِّراً: دراسة منهجية على تفسيره المسمى: أضواء البيان في </w:t>
      </w:r>
      <w:r w:rsidR="00BA5D7D" w:rsidRPr="00704991">
        <w:rPr>
          <w:rFonts w:hint="cs"/>
          <w:color w:val="auto"/>
          <w:rtl/>
        </w:rPr>
        <w:t>إيضاح</w:t>
      </w:r>
      <w:r w:rsidRPr="00704991">
        <w:rPr>
          <w:rFonts w:hint="cs"/>
          <w:color w:val="auto"/>
          <w:rtl/>
        </w:rPr>
        <w:t xml:space="preserve"> القرآن بالقرآن للدكتور</w:t>
      </w:r>
      <w:r w:rsidR="00BA5D7D">
        <w:rPr>
          <w:rFonts w:hint="cs"/>
          <w:color w:val="auto"/>
          <w:rtl/>
        </w:rPr>
        <w:t xml:space="preserve"> </w:t>
      </w:r>
      <w:r w:rsidRPr="00704991">
        <w:rPr>
          <w:rFonts w:hint="cs"/>
          <w:color w:val="auto"/>
          <w:rtl/>
        </w:rPr>
        <w:t>عدنان بن محمد آل شلش</w:t>
      </w:r>
      <w:r w:rsidR="00A93261" w:rsidRPr="00704991">
        <w:rPr>
          <w:rFonts w:hint="cs"/>
          <w:color w:val="auto"/>
          <w:rtl/>
        </w:rPr>
        <w:t xml:space="preserve"> وطبع بدار النفائس بالأردن</w:t>
      </w:r>
      <w:r w:rsidRPr="00704991">
        <w:rPr>
          <w:rFonts w:hint="cs"/>
          <w:color w:val="auto"/>
          <w:rtl/>
        </w:rPr>
        <w:t>.</w:t>
      </w:r>
    </w:p>
    <w:p w:rsidR="00BA5D7D" w:rsidRDefault="00522246" w:rsidP="00BA5D7D">
      <w:pPr>
        <w:ind w:left="-2" w:firstLine="0"/>
        <w:jc w:val="left"/>
        <w:rPr>
          <w:color w:val="auto"/>
          <w:rtl/>
        </w:rPr>
      </w:pPr>
      <w:r w:rsidRPr="00704991">
        <w:rPr>
          <w:rFonts w:hint="cs"/>
          <w:color w:val="auto"/>
          <w:rtl/>
        </w:rPr>
        <w:t xml:space="preserve">واختصر الكتاب الأستاذ الدكتور: سيد محمد ساداتي الشنقيطي فحذف منه ما يتعلق بمناقشة الأحكام الفقهية واكتفى فيه على بيان معاني الآيات التي فسرها الشيخ وفق منهجه سواء كان التفسير بنصوص القرآن أو الأقوال اللغوية والشواهد الشعرية التي تجلي حقيقة معنى الآية </w:t>
      </w:r>
      <w:r w:rsidR="00BA5D7D" w:rsidRPr="00704991">
        <w:rPr>
          <w:rFonts w:hint="cs"/>
          <w:color w:val="auto"/>
          <w:rtl/>
        </w:rPr>
        <w:t>والاقتصار</w:t>
      </w:r>
      <w:r w:rsidRPr="00704991">
        <w:rPr>
          <w:rFonts w:hint="cs"/>
          <w:color w:val="auto"/>
          <w:rtl/>
        </w:rPr>
        <w:t xml:space="preserve"> على ذلك باعتباره أبرز ما يحتاج إليه عامة الناس وقد طبع هذا المختصر في مجلد واحد ضخم في ألف </w:t>
      </w:r>
      <w:r w:rsidR="00BA5D7D" w:rsidRPr="00704991">
        <w:rPr>
          <w:rFonts w:hint="cs"/>
          <w:color w:val="auto"/>
          <w:rtl/>
        </w:rPr>
        <w:t>وأربع</w:t>
      </w:r>
      <w:r w:rsidRPr="00704991">
        <w:rPr>
          <w:rFonts w:hint="cs"/>
          <w:color w:val="auto"/>
          <w:rtl/>
        </w:rPr>
        <w:t xml:space="preserve"> مائة وستة وتسعين صفحة باسم: </w:t>
      </w:r>
      <w:r w:rsidRPr="00704991">
        <w:rPr>
          <w:rFonts w:hint="cs"/>
          <w:b/>
          <w:bCs/>
          <w:color w:val="auto"/>
          <w:rtl/>
        </w:rPr>
        <w:t>تفسير القرآن بالقرآن من أضواء البيان</w:t>
      </w:r>
      <w:r w:rsidRPr="00704991">
        <w:rPr>
          <w:rFonts w:hint="cs"/>
          <w:b/>
          <w:bCs/>
          <w:color w:val="auto"/>
          <w:vertAlign w:val="superscript"/>
          <w:rtl/>
        </w:rPr>
        <w:t>(</w:t>
      </w:r>
      <w:r w:rsidRPr="00704991">
        <w:rPr>
          <w:rStyle w:val="ad"/>
          <w:color w:val="auto"/>
          <w:rtl/>
        </w:rPr>
        <w:footnoteReference w:id="224"/>
      </w:r>
      <w:r w:rsidRPr="00704991">
        <w:rPr>
          <w:rFonts w:hint="cs"/>
          <w:b/>
          <w:bCs/>
          <w:color w:val="auto"/>
          <w:vertAlign w:val="superscript"/>
          <w:rtl/>
        </w:rPr>
        <w:t>)</w:t>
      </w:r>
      <w:r w:rsidRPr="00704991">
        <w:rPr>
          <w:rFonts w:hint="cs"/>
          <w:color w:val="auto"/>
          <w:rtl/>
        </w:rPr>
        <w:t>.</w:t>
      </w:r>
    </w:p>
    <w:p w:rsidR="00F939E2" w:rsidRPr="00BA5D7D" w:rsidRDefault="00F939E2" w:rsidP="00BA5D7D">
      <w:pPr>
        <w:ind w:left="-2" w:firstLine="0"/>
        <w:jc w:val="left"/>
        <w:rPr>
          <w:color w:val="auto"/>
          <w:sz w:val="18"/>
          <w:szCs w:val="18"/>
          <w:rtl/>
        </w:rPr>
      </w:pPr>
    </w:p>
    <w:p w:rsidR="00522246" w:rsidRPr="00704991" w:rsidRDefault="00F939E2" w:rsidP="00BA5D7D">
      <w:pPr>
        <w:ind w:left="-2" w:firstLine="0"/>
        <w:jc w:val="left"/>
        <w:rPr>
          <w:color w:val="auto"/>
          <w:rtl/>
        </w:rPr>
      </w:pPr>
      <w:r w:rsidRPr="00704991">
        <w:rPr>
          <w:rFonts w:hint="cs"/>
          <w:color w:val="auto"/>
          <w:rtl/>
        </w:rPr>
        <w:t xml:space="preserve">كما كتب الدكتور/ حسن بن علي العواجي </w:t>
      </w:r>
      <w:r w:rsidRPr="00704991">
        <w:rPr>
          <w:color w:val="auto"/>
          <w:rtl/>
        </w:rPr>
        <w:t>–</w:t>
      </w:r>
      <w:r w:rsidRPr="00704991">
        <w:rPr>
          <w:rFonts w:hint="cs"/>
          <w:color w:val="auto"/>
          <w:rtl/>
        </w:rPr>
        <w:t xml:space="preserve"> حول هذا الكتاب </w:t>
      </w:r>
      <w:r w:rsidRPr="00704991">
        <w:rPr>
          <w:color w:val="auto"/>
          <w:rtl/>
        </w:rPr>
        <w:t>–</w:t>
      </w:r>
      <w:r w:rsidRPr="00704991">
        <w:rPr>
          <w:rFonts w:hint="cs"/>
          <w:color w:val="auto"/>
          <w:rtl/>
        </w:rPr>
        <w:t xml:space="preserve"> كتاباً سماه: البيان لمواضيع الآيات المفسَّرة في أ</w:t>
      </w:r>
      <w:r w:rsidR="00E64A18" w:rsidRPr="00704991">
        <w:rPr>
          <w:rFonts w:hint="cs"/>
          <w:color w:val="auto"/>
          <w:rtl/>
        </w:rPr>
        <w:t>ض</w:t>
      </w:r>
      <w:r w:rsidRPr="00704991">
        <w:rPr>
          <w:rFonts w:hint="cs"/>
          <w:color w:val="auto"/>
          <w:rtl/>
        </w:rPr>
        <w:t>واء البيان وهو بمثابة فهرسة لتحديد مكان تفسير الآية أو جزئها منه ولتحديد مواضع الإحالات التي أحال إليها الشيخ</w:t>
      </w:r>
      <w:r w:rsidRPr="00704991">
        <w:rPr>
          <w:rFonts w:hint="cs"/>
          <w:b/>
          <w:bCs/>
          <w:color w:val="auto"/>
          <w:vertAlign w:val="superscript"/>
          <w:rtl/>
        </w:rPr>
        <w:t>(</w:t>
      </w:r>
      <w:r w:rsidRPr="00704991">
        <w:rPr>
          <w:rStyle w:val="ad"/>
          <w:color w:val="auto"/>
          <w:rtl/>
        </w:rPr>
        <w:footnoteReference w:id="225"/>
      </w:r>
      <w:r w:rsidRPr="00704991">
        <w:rPr>
          <w:rFonts w:hint="cs"/>
          <w:b/>
          <w:bCs/>
          <w:color w:val="auto"/>
          <w:vertAlign w:val="superscript"/>
          <w:rtl/>
        </w:rPr>
        <w:t>)</w:t>
      </w:r>
      <w:r w:rsidRPr="00704991">
        <w:rPr>
          <w:rFonts w:hint="cs"/>
          <w:color w:val="auto"/>
          <w:rtl/>
        </w:rPr>
        <w:t>.</w:t>
      </w:r>
      <w:r w:rsidR="00522246" w:rsidRPr="00704991">
        <w:rPr>
          <w:rFonts w:hint="cs"/>
          <w:color w:val="auto"/>
          <w:rtl/>
        </w:rPr>
        <w:t xml:space="preserve"> </w:t>
      </w:r>
    </w:p>
    <w:p w:rsidR="00243112" w:rsidRDefault="00243112" w:rsidP="00BA5D7D">
      <w:pPr>
        <w:ind w:firstLine="0"/>
        <w:jc w:val="left"/>
        <w:rPr>
          <w:b/>
          <w:bCs/>
          <w:color w:val="auto"/>
          <w:u w:val="single"/>
          <w:rtl/>
        </w:rPr>
      </w:pPr>
      <w:r w:rsidRPr="00704991">
        <w:rPr>
          <w:rFonts w:hint="cs"/>
          <w:b/>
          <w:bCs/>
          <w:color w:val="auto"/>
          <w:u w:val="single"/>
          <w:rtl/>
        </w:rPr>
        <w:t>ومنهج تفسير القرآن بالقرآن فيه:</w:t>
      </w:r>
    </w:p>
    <w:p w:rsidR="00BA5D7D" w:rsidRPr="00BA5D7D" w:rsidRDefault="00BA5D7D" w:rsidP="00BA5D7D">
      <w:pPr>
        <w:ind w:firstLine="0"/>
        <w:jc w:val="left"/>
        <w:rPr>
          <w:b/>
          <w:bCs/>
          <w:color w:val="auto"/>
          <w:sz w:val="18"/>
          <w:szCs w:val="18"/>
          <w:u w:val="single"/>
          <w:rtl/>
        </w:rPr>
      </w:pPr>
    </w:p>
    <w:p w:rsidR="00064103" w:rsidRPr="00704991" w:rsidRDefault="002C328F" w:rsidP="00BA5D7D">
      <w:pPr>
        <w:ind w:right="284" w:firstLine="0"/>
        <w:jc w:val="both"/>
        <w:rPr>
          <w:color w:val="auto"/>
          <w:spacing w:val="-4"/>
          <w:rtl/>
        </w:rPr>
      </w:pPr>
      <w:r w:rsidRPr="00704991">
        <w:rPr>
          <w:rFonts w:hint="cs"/>
          <w:color w:val="auto"/>
          <w:rtl/>
        </w:rPr>
        <w:t xml:space="preserve"> </w:t>
      </w:r>
      <w:r w:rsidR="005318AC" w:rsidRPr="00704991">
        <w:rPr>
          <w:rFonts w:hint="cs"/>
          <w:b/>
          <w:bCs/>
          <w:color w:val="auto"/>
          <w:rtl/>
        </w:rPr>
        <w:t xml:space="preserve">- </w:t>
      </w:r>
      <w:r w:rsidR="005318AC" w:rsidRPr="00704991">
        <w:rPr>
          <w:rFonts w:hint="cs"/>
          <w:color w:val="auto"/>
          <w:rtl/>
        </w:rPr>
        <w:t>امتاز الكتاب</w:t>
      </w:r>
      <w:r w:rsidR="005318AC" w:rsidRPr="00704991">
        <w:rPr>
          <w:rFonts w:hint="cs"/>
          <w:b/>
          <w:bCs/>
          <w:color w:val="auto"/>
          <w:rtl/>
        </w:rPr>
        <w:t xml:space="preserve"> </w:t>
      </w:r>
      <w:r w:rsidR="005318AC" w:rsidRPr="00704991">
        <w:rPr>
          <w:rFonts w:hint="cs"/>
          <w:color w:val="auto"/>
          <w:rtl/>
        </w:rPr>
        <w:t>بمقدمة</w:t>
      </w:r>
      <w:r w:rsidR="00895880" w:rsidRPr="00704991">
        <w:rPr>
          <w:rFonts w:hint="cs"/>
          <w:color w:val="auto"/>
          <w:rtl/>
        </w:rPr>
        <w:t xml:space="preserve"> نافعةً ذكر فيها جملةً من أنواع بيان القرآن بالقرآن</w:t>
      </w:r>
      <w:r w:rsidR="00F86A97" w:rsidRPr="00704991">
        <w:rPr>
          <w:rFonts w:hint="cs"/>
          <w:color w:val="auto"/>
          <w:rtl/>
        </w:rPr>
        <w:t xml:space="preserve"> وهو أول من </w:t>
      </w:r>
      <w:r w:rsidR="00F86A97" w:rsidRPr="00704991">
        <w:rPr>
          <w:rFonts w:hint="cs"/>
          <w:color w:val="auto"/>
          <w:rtl/>
        </w:rPr>
        <w:lastRenderedPageBreak/>
        <w:t>استخدم هذا الأسلوب في بيان الق</w:t>
      </w:r>
      <w:r w:rsidR="007669AD" w:rsidRPr="00704991">
        <w:rPr>
          <w:rFonts w:hint="cs"/>
          <w:color w:val="auto"/>
          <w:rtl/>
        </w:rPr>
        <w:t>رآن بالقرآن ونص عليه في منهجه</w:t>
      </w:r>
      <w:r w:rsidR="00E66532" w:rsidRPr="00704991">
        <w:rPr>
          <w:rFonts w:hint="cs"/>
          <w:color w:val="auto"/>
          <w:spacing w:val="-4"/>
          <w:rtl/>
        </w:rPr>
        <w:t xml:space="preserve"> ولم يؤلف هذا الكتاب على نهج المفسرين بتفسير القرآن كله آية آية وإنما اقتصر على الآيات التي ورد </w:t>
      </w:r>
      <w:r w:rsidR="00BA5D7D" w:rsidRPr="00704991">
        <w:rPr>
          <w:rFonts w:hint="cs"/>
          <w:color w:val="auto"/>
          <w:spacing w:val="-4"/>
          <w:rtl/>
        </w:rPr>
        <w:t>إيضاحها</w:t>
      </w:r>
      <w:r w:rsidR="00E66532" w:rsidRPr="00704991">
        <w:rPr>
          <w:rFonts w:hint="cs"/>
          <w:color w:val="auto"/>
          <w:spacing w:val="-4"/>
          <w:rtl/>
        </w:rPr>
        <w:t xml:space="preserve"> في القرآن نفسه مع تركه لتفسير بعض الآيات وإحالته أحياناً على ما سبق تفسيره من الآيات</w:t>
      </w:r>
      <w:r w:rsidR="00522182" w:rsidRPr="00704991">
        <w:rPr>
          <w:rFonts w:hint="cs"/>
          <w:color w:val="auto"/>
          <w:spacing w:val="-4"/>
          <w:vertAlign w:val="superscript"/>
          <w:rtl/>
        </w:rPr>
        <w:t>(</w:t>
      </w:r>
      <w:r w:rsidR="00E66532" w:rsidRPr="00704991">
        <w:rPr>
          <w:rStyle w:val="ad"/>
          <w:rFonts w:ascii="Traditional Arabic" w:hAnsi="Traditional Arabic"/>
          <w:color w:val="auto"/>
          <w:rtl/>
        </w:rPr>
        <w:footnoteReference w:id="226"/>
      </w:r>
      <w:r w:rsidR="00522182" w:rsidRPr="00704991">
        <w:rPr>
          <w:rFonts w:hint="cs"/>
          <w:color w:val="auto"/>
          <w:spacing w:val="-4"/>
          <w:vertAlign w:val="superscript"/>
          <w:rtl/>
        </w:rPr>
        <w:t>)</w:t>
      </w:r>
      <w:r w:rsidR="005318AC" w:rsidRPr="00704991">
        <w:rPr>
          <w:rFonts w:hint="cs"/>
          <w:color w:val="auto"/>
          <w:spacing w:val="-4"/>
          <w:rtl/>
        </w:rPr>
        <w:t xml:space="preserve"> ومما يميز هذا التفسير عن غيره أنَّه ينصُّ على ألفاظ البيان </w:t>
      </w:r>
      <w:r w:rsidR="00BA5D7D" w:rsidRPr="00704991">
        <w:rPr>
          <w:rFonts w:hint="cs"/>
          <w:color w:val="auto"/>
          <w:spacing w:val="-4"/>
          <w:rtl/>
        </w:rPr>
        <w:t>والإيضاح</w:t>
      </w:r>
      <w:r w:rsidR="005318AC" w:rsidRPr="00704991">
        <w:rPr>
          <w:rFonts w:hint="cs"/>
          <w:color w:val="auto"/>
          <w:spacing w:val="-4"/>
          <w:rtl/>
        </w:rPr>
        <w:t xml:space="preserve"> عند تفسير ال</w:t>
      </w:r>
      <w:r w:rsidR="00F939E2" w:rsidRPr="00704991">
        <w:rPr>
          <w:rFonts w:hint="cs"/>
          <w:color w:val="auto"/>
          <w:spacing w:val="-4"/>
          <w:rtl/>
        </w:rPr>
        <w:t>آية المفسَّرة بالآية المفسِّرة ويذكر أحياناً وجه البيان كما أنَّه يعبر أحياناً بغير ألفاظ البيان كقوله: ونظيره هذه الآية قوله تعالى ومن الآيات المماثلة لهذه الآية قوله تعالى.</w:t>
      </w:r>
      <w:r w:rsidR="005318AC" w:rsidRPr="00704991">
        <w:rPr>
          <w:rFonts w:hint="cs"/>
          <w:color w:val="auto"/>
          <w:spacing w:val="-4"/>
          <w:rtl/>
        </w:rPr>
        <w:t xml:space="preserve"> </w:t>
      </w:r>
    </w:p>
    <w:p w:rsidR="009D6AED" w:rsidRPr="00704991" w:rsidRDefault="009D6AED" w:rsidP="00BA5D7D">
      <w:pPr>
        <w:ind w:left="-2" w:firstLine="0"/>
        <w:jc w:val="both"/>
        <w:rPr>
          <w:color w:val="auto"/>
          <w:rtl/>
        </w:rPr>
      </w:pPr>
      <w:r w:rsidRPr="00704991">
        <w:rPr>
          <w:rFonts w:hint="cs"/>
          <w:color w:val="auto"/>
          <w:rtl/>
        </w:rPr>
        <w:t xml:space="preserve">5-  </w:t>
      </w:r>
      <w:r w:rsidR="00D61759" w:rsidRPr="00704991">
        <w:rPr>
          <w:rFonts w:hint="cs"/>
          <w:b/>
          <w:bCs/>
          <w:color w:val="auto"/>
          <w:rtl/>
        </w:rPr>
        <w:t>ع</w:t>
      </w:r>
      <w:r w:rsidR="002C328F" w:rsidRPr="00704991">
        <w:rPr>
          <w:rFonts w:hint="cs"/>
          <w:b/>
          <w:bCs/>
          <w:color w:val="auto"/>
          <w:rtl/>
        </w:rPr>
        <w:t>بد الكريم</w:t>
      </w:r>
      <w:r w:rsidRPr="00704991">
        <w:rPr>
          <w:rFonts w:hint="cs"/>
          <w:b/>
          <w:bCs/>
          <w:color w:val="auto"/>
          <w:rtl/>
        </w:rPr>
        <w:t xml:space="preserve"> بن محمود</w:t>
      </w:r>
      <w:r w:rsidR="002C328F" w:rsidRPr="00704991">
        <w:rPr>
          <w:rFonts w:hint="cs"/>
          <w:b/>
          <w:bCs/>
          <w:color w:val="auto"/>
          <w:rtl/>
        </w:rPr>
        <w:t xml:space="preserve"> الخطيب</w:t>
      </w:r>
      <w:r w:rsidR="00E64A18" w:rsidRPr="00704991">
        <w:rPr>
          <w:rFonts w:ascii="AGA Arabesque" w:hAnsi="AGA Arabesque" w:cs="DecoType Naskh Swashes" w:hint="cs"/>
          <w:color w:val="auto"/>
          <w:sz w:val="28"/>
          <w:szCs w:val="28"/>
          <w:rtl/>
        </w:rPr>
        <w:t xml:space="preserve"> رحمه الله</w:t>
      </w:r>
      <w:r w:rsidR="00E64A18" w:rsidRPr="00704991">
        <w:rPr>
          <w:rFonts w:hint="cs"/>
          <w:color w:val="auto"/>
          <w:rtl/>
        </w:rPr>
        <w:t xml:space="preserve"> </w:t>
      </w:r>
      <w:r w:rsidR="00D61759" w:rsidRPr="00704991">
        <w:rPr>
          <w:rFonts w:hint="cs"/>
          <w:color w:val="auto"/>
          <w:rtl/>
        </w:rPr>
        <w:t xml:space="preserve"> واسم كتابه: </w:t>
      </w:r>
      <w:r w:rsidR="00D61759" w:rsidRPr="00704991">
        <w:rPr>
          <w:rFonts w:hint="cs"/>
          <w:b/>
          <w:bCs/>
          <w:color w:val="auto"/>
          <w:rtl/>
        </w:rPr>
        <w:t>" التفسير القرآني للقرآن "</w:t>
      </w:r>
      <w:r w:rsidR="004A499E" w:rsidRPr="00704991">
        <w:rPr>
          <w:rFonts w:hint="cs"/>
          <w:color w:val="auto"/>
          <w:vertAlign w:val="superscript"/>
          <w:rtl/>
        </w:rPr>
        <w:t>(</w:t>
      </w:r>
      <w:r w:rsidR="004A499E" w:rsidRPr="00704991">
        <w:rPr>
          <w:rStyle w:val="ad"/>
          <w:color w:val="auto"/>
          <w:rtl/>
        </w:rPr>
        <w:footnoteReference w:id="227"/>
      </w:r>
      <w:r w:rsidR="004A499E" w:rsidRPr="00704991">
        <w:rPr>
          <w:rFonts w:hint="cs"/>
          <w:color w:val="auto"/>
          <w:vertAlign w:val="superscript"/>
          <w:rtl/>
        </w:rPr>
        <w:t>)</w:t>
      </w:r>
      <w:r w:rsidRPr="00704991">
        <w:rPr>
          <w:rFonts w:hint="cs"/>
          <w:color w:val="auto"/>
          <w:rtl/>
        </w:rPr>
        <w:t xml:space="preserve"> وهو معاصر ت</w:t>
      </w:r>
      <w:r w:rsidR="00165B0E" w:rsidRPr="00704991">
        <w:rPr>
          <w:rFonts w:hint="cs"/>
          <w:color w:val="auto"/>
          <w:rtl/>
        </w:rPr>
        <w:t>و</w:t>
      </w:r>
      <w:r w:rsidR="008C2CB6" w:rsidRPr="00704991">
        <w:rPr>
          <w:rFonts w:hint="cs"/>
          <w:color w:val="auto"/>
          <w:rtl/>
        </w:rPr>
        <w:t>في قبل سنوات نحا</w:t>
      </w:r>
      <w:r w:rsidRPr="00704991">
        <w:rPr>
          <w:rFonts w:hint="cs"/>
          <w:color w:val="auto"/>
          <w:rtl/>
        </w:rPr>
        <w:t xml:space="preserve"> فيه منحى المدرسة العقلية</w:t>
      </w:r>
      <w:r w:rsidR="007D12C4" w:rsidRPr="00704991">
        <w:rPr>
          <w:rFonts w:hint="cs"/>
          <w:color w:val="auto"/>
          <w:rtl/>
        </w:rPr>
        <w:t xml:space="preserve"> </w:t>
      </w:r>
      <w:r w:rsidR="004312B6" w:rsidRPr="00704991">
        <w:rPr>
          <w:rFonts w:hint="cs"/>
          <w:color w:val="auto"/>
          <w:rtl/>
        </w:rPr>
        <w:t>فتراه قد جعل العقل حجة عنده فيقدمه على النقل بل تراه يستخدمه في مجالات لا يُقبل فيها نقد العقل</w:t>
      </w:r>
      <w:r w:rsidR="0063634B" w:rsidRPr="00704991">
        <w:rPr>
          <w:rFonts w:hint="cs"/>
          <w:color w:val="auto"/>
          <w:rtl/>
        </w:rPr>
        <w:t xml:space="preserve"> </w:t>
      </w:r>
      <w:r w:rsidR="004312B6" w:rsidRPr="00704991">
        <w:rPr>
          <w:rFonts w:hint="cs"/>
          <w:color w:val="auto"/>
          <w:rtl/>
        </w:rPr>
        <w:t>ك</w:t>
      </w:r>
      <w:r w:rsidR="0063634B" w:rsidRPr="00704991">
        <w:rPr>
          <w:rFonts w:hint="cs"/>
          <w:color w:val="auto"/>
          <w:rtl/>
        </w:rPr>
        <w:t>اعتراضه على رواية البخاري في قصة الإسراء</w:t>
      </w:r>
      <w:r w:rsidR="004312B6" w:rsidRPr="00704991">
        <w:rPr>
          <w:rFonts w:hint="cs"/>
          <w:color w:val="auto"/>
          <w:rtl/>
        </w:rPr>
        <w:t xml:space="preserve">. </w:t>
      </w:r>
      <w:r w:rsidR="003C26D8" w:rsidRPr="00704991">
        <w:rPr>
          <w:rFonts w:hint="cs"/>
          <w:color w:val="auto"/>
          <w:rtl/>
        </w:rPr>
        <w:t>وقد</w:t>
      </w:r>
      <w:r w:rsidR="007D12C4" w:rsidRPr="00704991">
        <w:rPr>
          <w:rFonts w:hint="cs"/>
          <w:color w:val="auto"/>
          <w:rtl/>
        </w:rPr>
        <w:t xml:space="preserve"> وصف الدكتور محمد</w:t>
      </w:r>
      <w:r w:rsidR="00E410CF" w:rsidRPr="00704991">
        <w:rPr>
          <w:rFonts w:hint="cs"/>
          <w:color w:val="auto"/>
          <w:rtl/>
        </w:rPr>
        <w:t xml:space="preserve"> بن</w:t>
      </w:r>
      <w:r w:rsidR="007D12C4" w:rsidRPr="00704991">
        <w:rPr>
          <w:rFonts w:hint="cs"/>
          <w:color w:val="auto"/>
          <w:rtl/>
        </w:rPr>
        <w:t xml:space="preserve"> بكر</w:t>
      </w:r>
      <w:r w:rsidR="003C26D8" w:rsidRPr="00704991">
        <w:rPr>
          <w:rFonts w:hint="cs"/>
          <w:color w:val="auto"/>
          <w:rtl/>
        </w:rPr>
        <w:t xml:space="preserve"> بن</w:t>
      </w:r>
      <w:r w:rsidR="00E410CF" w:rsidRPr="00704991">
        <w:rPr>
          <w:rFonts w:hint="cs"/>
          <w:color w:val="auto"/>
          <w:rtl/>
        </w:rPr>
        <w:t xml:space="preserve"> إبراهيم آل</w:t>
      </w:r>
      <w:r w:rsidR="007D12C4" w:rsidRPr="00704991">
        <w:rPr>
          <w:rFonts w:hint="cs"/>
          <w:color w:val="auto"/>
          <w:rtl/>
        </w:rPr>
        <w:t xml:space="preserve"> عابد</w:t>
      </w:r>
      <w:r w:rsidR="00E410CF" w:rsidRPr="00704991">
        <w:rPr>
          <w:rFonts w:hint="cs"/>
          <w:color w:val="auto"/>
          <w:rtl/>
        </w:rPr>
        <w:t xml:space="preserve"> </w:t>
      </w:r>
      <w:r w:rsidR="00E410CF" w:rsidRPr="00704991">
        <w:rPr>
          <w:color w:val="auto"/>
          <w:rtl/>
        </w:rPr>
        <w:t>–</w:t>
      </w:r>
      <w:r w:rsidR="00E410CF" w:rsidRPr="00704991">
        <w:rPr>
          <w:rFonts w:hint="cs"/>
          <w:color w:val="auto"/>
          <w:rtl/>
        </w:rPr>
        <w:t xml:space="preserve"> حفظه الله - هذا التفسير بالجرأة والمخالفات الخطيرة</w:t>
      </w:r>
      <w:r w:rsidR="00E410CF" w:rsidRPr="00704991">
        <w:rPr>
          <w:rFonts w:hint="cs"/>
          <w:color w:val="auto"/>
          <w:vertAlign w:val="superscript"/>
          <w:rtl/>
        </w:rPr>
        <w:t>(</w:t>
      </w:r>
      <w:r w:rsidR="00E410CF" w:rsidRPr="00704991">
        <w:rPr>
          <w:rStyle w:val="ad"/>
          <w:color w:val="auto"/>
          <w:rtl/>
        </w:rPr>
        <w:footnoteReference w:id="228"/>
      </w:r>
      <w:r w:rsidR="00E410CF" w:rsidRPr="00704991">
        <w:rPr>
          <w:rFonts w:hint="cs"/>
          <w:color w:val="auto"/>
          <w:vertAlign w:val="superscript"/>
          <w:rtl/>
        </w:rPr>
        <w:t>)</w:t>
      </w:r>
      <w:r w:rsidR="00E410CF" w:rsidRPr="00704991">
        <w:rPr>
          <w:rFonts w:hint="cs"/>
          <w:color w:val="auto"/>
          <w:rtl/>
        </w:rPr>
        <w:t>. و</w:t>
      </w:r>
      <w:r w:rsidR="003C26D8" w:rsidRPr="00704991">
        <w:rPr>
          <w:rFonts w:hint="cs"/>
          <w:color w:val="auto"/>
          <w:rtl/>
        </w:rPr>
        <w:t>ممن</w:t>
      </w:r>
      <w:r w:rsidR="00E410CF" w:rsidRPr="00704991">
        <w:rPr>
          <w:rFonts w:hint="cs"/>
          <w:color w:val="auto"/>
          <w:rtl/>
        </w:rPr>
        <w:t xml:space="preserve"> تعرض لبعض هذه المخالفات وفن</w:t>
      </w:r>
      <w:r w:rsidR="008C2CB6" w:rsidRPr="00704991">
        <w:rPr>
          <w:rFonts w:hint="cs"/>
          <w:color w:val="auto"/>
          <w:rtl/>
        </w:rPr>
        <w:t>َّ</w:t>
      </w:r>
      <w:r w:rsidR="00E410CF" w:rsidRPr="00704991">
        <w:rPr>
          <w:rFonts w:hint="cs"/>
          <w:color w:val="auto"/>
          <w:rtl/>
        </w:rPr>
        <w:t>دها الدكتور محمد بن عبد الله بن الصديق الجكني الشنقيطي</w:t>
      </w:r>
      <w:r w:rsidR="003C26D8" w:rsidRPr="00704991">
        <w:rPr>
          <w:rFonts w:hint="cs"/>
          <w:color w:val="auto"/>
          <w:rtl/>
        </w:rPr>
        <w:t xml:space="preserve"> </w:t>
      </w:r>
      <w:r w:rsidR="004312B6" w:rsidRPr="00704991">
        <w:rPr>
          <w:rFonts w:hint="cs"/>
          <w:color w:val="auto"/>
          <w:rtl/>
        </w:rPr>
        <w:t>المفتي بدائرة القضاء الشرعي بأبي</w:t>
      </w:r>
      <w:r w:rsidR="003C26D8" w:rsidRPr="00704991">
        <w:rPr>
          <w:rFonts w:hint="cs"/>
          <w:color w:val="auto"/>
          <w:rtl/>
        </w:rPr>
        <w:t xml:space="preserve"> ظبي</w:t>
      </w:r>
      <w:r w:rsidR="00E410CF" w:rsidRPr="00704991">
        <w:rPr>
          <w:rFonts w:hint="cs"/>
          <w:color w:val="auto"/>
          <w:vertAlign w:val="superscript"/>
          <w:rtl/>
        </w:rPr>
        <w:t>(</w:t>
      </w:r>
      <w:r w:rsidR="00E410CF" w:rsidRPr="00704991">
        <w:rPr>
          <w:rStyle w:val="ad"/>
          <w:color w:val="auto"/>
          <w:rtl/>
        </w:rPr>
        <w:footnoteReference w:id="229"/>
      </w:r>
      <w:r w:rsidR="00E410CF" w:rsidRPr="00704991">
        <w:rPr>
          <w:rFonts w:hint="cs"/>
          <w:color w:val="auto"/>
          <w:vertAlign w:val="superscript"/>
          <w:rtl/>
        </w:rPr>
        <w:t>)</w:t>
      </w:r>
      <w:r w:rsidR="00E410CF" w:rsidRPr="00704991">
        <w:rPr>
          <w:rFonts w:hint="cs"/>
          <w:color w:val="auto"/>
          <w:rtl/>
        </w:rPr>
        <w:t>.</w:t>
      </w:r>
    </w:p>
    <w:p w:rsidR="0063634B" w:rsidRDefault="003A215C" w:rsidP="00BA5D7D">
      <w:pPr>
        <w:ind w:left="-2" w:firstLine="0"/>
        <w:jc w:val="both"/>
        <w:rPr>
          <w:b/>
          <w:bCs/>
          <w:color w:val="auto"/>
          <w:rtl/>
        </w:rPr>
      </w:pPr>
      <w:r w:rsidRPr="00704991">
        <w:rPr>
          <w:rFonts w:hint="cs"/>
          <w:b/>
          <w:bCs/>
          <w:color w:val="auto"/>
          <w:rtl/>
        </w:rPr>
        <w:t xml:space="preserve">ومنهج المؤلف فيه: </w:t>
      </w:r>
    </w:p>
    <w:p w:rsidR="00BA5D7D" w:rsidRPr="00BA5D7D" w:rsidRDefault="00BA5D7D" w:rsidP="00BA5D7D">
      <w:pPr>
        <w:ind w:left="-2" w:firstLine="0"/>
        <w:jc w:val="both"/>
        <w:rPr>
          <w:b/>
          <w:bCs/>
          <w:color w:val="auto"/>
          <w:sz w:val="10"/>
          <w:szCs w:val="10"/>
          <w:rtl/>
        </w:rPr>
      </w:pPr>
    </w:p>
    <w:p w:rsidR="0063634B" w:rsidRPr="00704991" w:rsidRDefault="003A215C" w:rsidP="00BA5D7D">
      <w:pPr>
        <w:numPr>
          <w:ilvl w:val="0"/>
          <w:numId w:val="13"/>
        </w:numPr>
        <w:tabs>
          <w:tab w:val="left" w:pos="281"/>
        </w:tabs>
        <w:ind w:left="-2" w:firstLine="0"/>
        <w:jc w:val="both"/>
        <w:rPr>
          <w:color w:val="auto"/>
          <w:rtl/>
        </w:rPr>
      </w:pPr>
      <w:r w:rsidRPr="00704991">
        <w:rPr>
          <w:rFonts w:hint="cs"/>
          <w:color w:val="auto"/>
          <w:rtl/>
        </w:rPr>
        <w:lastRenderedPageBreak/>
        <w:t>يفتتح السورة بذكر أسمائها إن وجدت ونزولها وعدد آياتها وعدد كلماتها وعدد حروفها</w:t>
      </w:r>
      <w:r w:rsidRPr="00704991">
        <w:rPr>
          <w:rFonts w:hint="cs"/>
          <w:color w:val="auto"/>
          <w:vertAlign w:val="superscript"/>
          <w:rtl/>
        </w:rPr>
        <w:t>(</w:t>
      </w:r>
      <w:r w:rsidRPr="00704991">
        <w:rPr>
          <w:rStyle w:val="ad"/>
          <w:color w:val="auto"/>
          <w:rtl/>
        </w:rPr>
        <w:footnoteReference w:id="230"/>
      </w:r>
      <w:r w:rsidRPr="00704991">
        <w:rPr>
          <w:rFonts w:hint="cs"/>
          <w:color w:val="auto"/>
          <w:vertAlign w:val="superscript"/>
          <w:rtl/>
        </w:rPr>
        <w:t>)</w:t>
      </w:r>
      <w:r w:rsidRPr="00704991">
        <w:rPr>
          <w:rFonts w:hint="cs"/>
          <w:color w:val="auto"/>
          <w:rtl/>
        </w:rPr>
        <w:t xml:space="preserve">. </w:t>
      </w:r>
    </w:p>
    <w:p w:rsidR="0063634B" w:rsidRPr="00704991" w:rsidRDefault="003A215C" w:rsidP="00BA5D7D">
      <w:pPr>
        <w:numPr>
          <w:ilvl w:val="0"/>
          <w:numId w:val="13"/>
        </w:numPr>
        <w:tabs>
          <w:tab w:val="clear" w:pos="814"/>
          <w:tab w:val="left" w:pos="281"/>
        </w:tabs>
        <w:ind w:left="-2" w:firstLine="0"/>
        <w:jc w:val="left"/>
        <w:rPr>
          <w:color w:val="auto"/>
        </w:rPr>
      </w:pPr>
      <w:r w:rsidRPr="00704991">
        <w:rPr>
          <w:rFonts w:hint="cs"/>
          <w:color w:val="auto"/>
          <w:rtl/>
        </w:rPr>
        <w:t>يعتني بمناسبة السورة لما قبلها</w:t>
      </w:r>
      <w:r w:rsidR="009C272E" w:rsidRPr="00704991">
        <w:rPr>
          <w:rFonts w:hint="cs"/>
          <w:color w:val="auto"/>
          <w:vertAlign w:val="superscript"/>
          <w:rtl/>
        </w:rPr>
        <w:t>(</w:t>
      </w:r>
      <w:r w:rsidR="009C272E" w:rsidRPr="00704991">
        <w:rPr>
          <w:rStyle w:val="ad"/>
          <w:color w:val="auto"/>
          <w:rtl/>
        </w:rPr>
        <w:footnoteReference w:id="231"/>
      </w:r>
      <w:r w:rsidR="009C272E" w:rsidRPr="00704991">
        <w:rPr>
          <w:rFonts w:hint="cs"/>
          <w:color w:val="auto"/>
          <w:vertAlign w:val="superscript"/>
          <w:rtl/>
        </w:rPr>
        <w:t>)</w:t>
      </w:r>
      <w:r w:rsidRPr="00704991">
        <w:rPr>
          <w:rFonts w:hint="cs"/>
          <w:color w:val="auto"/>
          <w:rtl/>
        </w:rPr>
        <w:t xml:space="preserve"> ومناسبة أول السورة بآخرها</w:t>
      </w:r>
      <w:r w:rsidR="009C272E" w:rsidRPr="00704991">
        <w:rPr>
          <w:rFonts w:hint="cs"/>
          <w:color w:val="auto"/>
          <w:vertAlign w:val="superscript"/>
          <w:rtl/>
        </w:rPr>
        <w:t>(</w:t>
      </w:r>
      <w:r w:rsidR="009C272E" w:rsidRPr="00704991">
        <w:rPr>
          <w:rStyle w:val="ad"/>
          <w:color w:val="auto"/>
          <w:rtl/>
        </w:rPr>
        <w:footnoteReference w:id="232"/>
      </w:r>
      <w:r w:rsidR="009C272E" w:rsidRPr="00704991">
        <w:rPr>
          <w:rFonts w:hint="cs"/>
          <w:color w:val="auto"/>
          <w:vertAlign w:val="superscript"/>
          <w:rtl/>
        </w:rPr>
        <w:t>)</w:t>
      </w:r>
      <w:r w:rsidRPr="00704991">
        <w:rPr>
          <w:rFonts w:hint="cs"/>
          <w:color w:val="auto"/>
          <w:rtl/>
        </w:rPr>
        <w:t xml:space="preserve"> ومناسبة الآيات لما قبلها</w:t>
      </w:r>
      <w:r w:rsidR="009C272E" w:rsidRPr="00704991">
        <w:rPr>
          <w:rFonts w:hint="cs"/>
          <w:color w:val="auto"/>
          <w:vertAlign w:val="superscript"/>
          <w:rtl/>
        </w:rPr>
        <w:t>(</w:t>
      </w:r>
      <w:r w:rsidR="009C272E" w:rsidRPr="00704991">
        <w:rPr>
          <w:rStyle w:val="ad"/>
          <w:color w:val="auto"/>
          <w:rtl/>
        </w:rPr>
        <w:footnoteReference w:id="233"/>
      </w:r>
      <w:r w:rsidR="009C272E" w:rsidRPr="00704991">
        <w:rPr>
          <w:rFonts w:hint="cs"/>
          <w:color w:val="auto"/>
          <w:vertAlign w:val="superscript"/>
          <w:rtl/>
        </w:rPr>
        <w:t>)</w:t>
      </w:r>
      <w:r w:rsidR="009C272E" w:rsidRPr="00704991">
        <w:rPr>
          <w:rFonts w:hint="cs"/>
          <w:color w:val="auto"/>
          <w:rtl/>
        </w:rPr>
        <w:t xml:space="preserve">. </w:t>
      </w:r>
    </w:p>
    <w:p w:rsidR="003A215C" w:rsidRPr="00704991" w:rsidRDefault="009C272E" w:rsidP="00BA5D7D">
      <w:pPr>
        <w:numPr>
          <w:ilvl w:val="0"/>
          <w:numId w:val="13"/>
        </w:numPr>
        <w:tabs>
          <w:tab w:val="clear" w:pos="814"/>
          <w:tab w:val="left" w:pos="281"/>
        </w:tabs>
        <w:ind w:left="-2" w:firstLine="0"/>
        <w:jc w:val="left"/>
        <w:rPr>
          <w:color w:val="auto"/>
          <w:rtl/>
        </w:rPr>
      </w:pPr>
      <w:r w:rsidRPr="00704991">
        <w:rPr>
          <w:rFonts w:hint="cs"/>
          <w:color w:val="auto"/>
          <w:rtl/>
        </w:rPr>
        <w:t>يذكر مجموعة من الآيات التي تتحدث عن موضوع واحد ثم يذكر مناسبتها لمواضيع الآيا</w:t>
      </w:r>
      <w:r w:rsidR="0063634B" w:rsidRPr="00704991">
        <w:rPr>
          <w:rFonts w:hint="cs"/>
          <w:color w:val="auto"/>
          <w:rtl/>
        </w:rPr>
        <w:t>ت</w:t>
      </w:r>
      <w:r w:rsidRPr="00704991">
        <w:rPr>
          <w:rFonts w:hint="cs"/>
          <w:color w:val="auto"/>
          <w:rtl/>
        </w:rPr>
        <w:t xml:space="preserve"> السابقة ثم يقوم بتفسير الآيات آيةً آية.</w:t>
      </w:r>
    </w:p>
    <w:p w:rsidR="009C272E" w:rsidRPr="00704991" w:rsidRDefault="009C272E" w:rsidP="00BA5D7D">
      <w:pPr>
        <w:tabs>
          <w:tab w:val="left" w:pos="281"/>
        </w:tabs>
        <w:ind w:left="-2" w:firstLine="0"/>
        <w:jc w:val="left"/>
        <w:rPr>
          <w:b/>
          <w:bCs/>
          <w:color w:val="auto"/>
          <w:rtl/>
        </w:rPr>
      </w:pPr>
      <w:r w:rsidRPr="00704991">
        <w:rPr>
          <w:rFonts w:hint="cs"/>
          <w:b/>
          <w:bCs/>
          <w:color w:val="auto"/>
          <w:rtl/>
        </w:rPr>
        <w:t>ينقسم التفسير في هذا التفسير إلى قسمين:</w:t>
      </w:r>
    </w:p>
    <w:p w:rsidR="009C272E" w:rsidRPr="00704991" w:rsidRDefault="009C272E" w:rsidP="00BA5D7D">
      <w:pPr>
        <w:tabs>
          <w:tab w:val="left" w:pos="281"/>
        </w:tabs>
        <w:ind w:left="-2" w:firstLine="0"/>
        <w:jc w:val="left"/>
        <w:rPr>
          <w:color w:val="auto"/>
          <w:rtl/>
        </w:rPr>
      </w:pPr>
      <w:r w:rsidRPr="00704991">
        <w:rPr>
          <w:rFonts w:hint="cs"/>
          <w:b/>
          <w:bCs/>
          <w:color w:val="auto"/>
          <w:rtl/>
        </w:rPr>
        <w:t>الأول:</w:t>
      </w:r>
      <w:r w:rsidRPr="00704991">
        <w:rPr>
          <w:rFonts w:hint="cs"/>
          <w:color w:val="auto"/>
          <w:rtl/>
        </w:rPr>
        <w:t xml:space="preserve"> تفسير بالرأي. وقد سبق الحديث عنه .</w:t>
      </w:r>
    </w:p>
    <w:p w:rsidR="009C272E" w:rsidRPr="00704991" w:rsidRDefault="009C272E" w:rsidP="00BA5D7D">
      <w:pPr>
        <w:tabs>
          <w:tab w:val="left" w:pos="281"/>
        </w:tabs>
        <w:ind w:left="-2" w:firstLine="0"/>
        <w:jc w:val="left"/>
        <w:rPr>
          <w:color w:val="auto"/>
          <w:rtl/>
        </w:rPr>
      </w:pPr>
      <w:r w:rsidRPr="00704991">
        <w:rPr>
          <w:rFonts w:hint="cs"/>
          <w:b/>
          <w:bCs/>
          <w:color w:val="auto"/>
          <w:rtl/>
        </w:rPr>
        <w:t>الثاني:</w:t>
      </w:r>
      <w:r w:rsidRPr="00704991">
        <w:rPr>
          <w:rFonts w:hint="cs"/>
          <w:color w:val="auto"/>
          <w:rtl/>
        </w:rPr>
        <w:t xml:space="preserve"> تفسير القرآن بالقرآن وهو مقول وليس منقول .</w:t>
      </w:r>
      <w:r w:rsidR="00634C23" w:rsidRPr="00704991">
        <w:rPr>
          <w:rFonts w:hint="cs"/>
          <w:color w:val="auto"/>
          <w:rtl/>
        </w:rPr>
        <w:t xml:space="preserve"> </w:t>
      </w:r>
    </w:p>
    <w:p w:rsidR="009C272E" w:rsidRDefault="009C272E" w:rsidP="00BA5D7D">
      <w:pPr>
        <w:ind w:firstLine="0"/>
        <w:jc w:val="left"/>
        <w:rPr>
          <w:b/>
          <w:bCs/>
          <w:color w:val="auto"/>
          <w:u w:val="single"/>
          <w:rtl/>
        </w:rPr>
      </w:pPr>
      <w:r w:rsidRPr="00704991">
        <w:rPr>
          <w:rFonts w:hint="cs"/>
          <w:b/>
          <w:bCs/>
          <w:color w:val="auto"/>
          <w:u w:val="single"/>
          <w:rtl/>
        </w:rPr>
        <w:t>ومنهج تفسير القرآن بالقرآن فيه:</w:t>
      </w:r>
    </w:p>
    <w:p w:rsidR="00BA5D7D" w:rsidRPr="00BA5D7D" w:rsidRDefault="00BA5D7D" w:rsidP="00743C76">
      <w:pPr>
        <w:ind w:left="360" w:firstLine="0"/>
        <w:jc w:val="left"/>
        <w:rPr>
          <w:b/>
          <w:bCs/>
          <w:color w:val="auto"/>
          <w:sz w:val="18"/>
          <w:szCs w:val="18"/>
          <w:u w:val="single"/>
          <w:rtl/>
        </w:rPr>
      </w:pPr>
    </w:p>
    <w:p w:rsidR="00D8412E" w:rsidRPr="00704991" w:rsidRDefault="00634C23" w:rsidP="00D8412E">
      <w:pPr>
        <w:ind w:firstLine="0"/>
        <w:jc w:val="both"/>
        <w:outlineLvl w:val="0"/>
        <w:rPr>
          <w:b/>
          <w:bCs/>
          <w:color w:val="auto"/>
          <w:sz w:val="44"/>
          <w:szCs w:val="44"/>
          <w:rtl/>
        </w:rPr>
      </w:pPr>
      <w:r w:rsidRPr="00704991">
        <w:rPr>
          <w:rFonts w:hint="cs"/>
          <w:color w:val="auto"/>
          <w:rtl/>
        </w:rPr>
        <w:t xml:space="preserve">يفسَّر الآية بالرأي ثم يذكر تفسير القرآن بالقرآن وأحياناً يجمع موارد اللفظة القرآنية في موضع واحد ومن الألفاظ التي يُعبِّر بها عن تفسير القرآن بالقرآن: </w:t>
      </w:r>
      <w:r w:rsidR="00D8412E" w:rsidRPr="00704991">
        <w:rPr>
          <w:color w:val="auto"/>
          <w:rtl/>
        </w:rPr>
        <w:t>«</w:t>
      </w:r>
      <w:r w:rsidRPr="00704991">
        <w:rPr>
          <w:rFonts w:hint="cs"/>
          <w:color w:val="auto"/>
          <w:rtl/>
        </w:rPr>
        <w:t xml:space="preserve"> كقوله تعالى</w:t>
      </w:r>
      <w:r w:rsidRPr="00704991">
        <w:rPr>
          <w:rFonts w:hint="cs"/>
          <w:color w:val="auto"/>
          <w:vertAlign w:val="superscript"/>
          <w:rtl/>
        </w:rPr>
        <w:t>(</w:t>
      </w:r>
      <w:r w:rsidRPr="00704991">
        <w:rPr>
          <w:rStyle w:val="ad"/>
          <w:color w:val="auto"/>
          <w:rtl/>
        </w:rPr>
        <w:footnoteReference w:id="234"/>
      </w:r>
      <w:r w:rsidRPr="00704991">
        <w:rPr>
          <w:rFonts w:hint="cs"/>
          <w:color w:val="auto"/>
          <w:vertAlign w:val="superscript"/>
          <w:rtl/>
        </w:rPr>
        <w:t>)</w:t>
      </w:r>
      <w:r w:rsidR="00D8412E" w:rsidRPr="00704991">
        <w:rPr>
          <w:color w:val="auto"/>
          <w:rtl/>
        </w:rPr>
        <w:t>»</w:t>
      </w:r>
    </w:p>
    <w:p w:rsidR="00353BDF" w:rsidRPr="00704991" w:rsidRDefault="00D8412E" w:rsidP="00D8412E">
      <w:pPr>
        <w:ind w:firstLine="0"/>
        <w:jc w:val="both"/>
        <w:outlineLvl w:val="0"/>
        <w:rPr>
          <w:b/>
          <w:bCs/>
          <w:color w:val="auto"/>
          <w:sz w:val="44"/>
          <w:szCs w:val="44"/>
        </w:rPr>
      </w:pPr>
      <w:r w:rsidRPr="00704991">
        <w:rPr>
          <w:rFonts w:hint="cs"/>
          <w:color w:val="auto"/>
          <w:rtl/>
        </w:rPr>
        <w:t xml:space="preserve"> و </w:t>
      </w:r>
      <w:r w:rsidRPr="00704991">
        <w:rPr>
          <w:color w:val="auto"/>
          <w:rtl/>
        </w:rPr>
        <w:t>«</w:t>
      </w:r>
      <w:r w:rsidR="00634C23" w:rsidRPr="00704991">
        <w:rPr>
          <w:rFonts w:hint="cs"/>
          <w:color w:val="auto"/>
          <w:rtl/>
        </w:rPr>
        <w:t>كما يقول تعالى</w:t>
      </w:r>
      <w:r w:rsidR="00634C23" w:rsidRPr="00704991">
        <w:rPr>
          <w:rFonts w:hint="cs"/>
          <w:color w:val="auto"/>
          <w:vertAlign w:val="superscript"/>
          <w:rtl/>
        </w:rPr>
        <w:t>(</w:t>
      </w:r>
      <w:r w:rsidR="00634C23" w:rsidRPr="00704991">
        <w:rPr>
          <w:rStyle w:val="ad"/>
          <w:color w:val="auto"/>
          <w:rtl/>
        </w:rPr>
        <w:footnoteReference w:id="235"/>
      </w:r>
      <w:r w:rsidR="00634C23" w:rsidRPr="00704991">
        <w:rPr>
          <w:rFonts w:hint="cs"/>
          <w:color w:val="auto"/>
          <w:vertAlign w:val="superscript"/>
          <w:rtl/>
        </w:rPr>
        <w:t>)</w:t>
      </w:r>
      <w:r w:rsidRPr="00704991">
        <w:rPr>
          <w:color w:val="auto"/>
          <w:rtl/>
        </w:rPr>
        <w:t>»</w:t>
      </w:r>
      <w:r w:rsidRPr="00704991">
        <w:rPr>
          <w:rFonts w:hint="cs"/>
          <w:color w:val="auto"/>
          <w:rtl/>
        </w:rPr>
        <w:t xml:space="preserve"> و </w:t>
      </w:r>
      <w:r w:rsidRPr="00704991">
        <w:rPr>
          <w:color w:val="auto"/>
          <w:rtl/>
        </w:rPr>
        <w:t>«</w:t>
      </w:r>
      <w:r w:rsidR="00634C23" w:rsidRPr="00704991">
        <w:rPr>
          <w:rFonts w:hint="cs"/>
          <w:color w:val="auto"/>
          <w:rtl/>
        </w:rPr>
        <w:t xml:space="preserve"> وهذا ما يُشير إليه قوله تعالى</w:t>
      </w:r>
      <w:r w:rsidR="00634C23" w:rsidRPr="00704991">
        <w:rPr>
          <w:rFonts w:hint="cs"/>
          <w:color w:val="auto"/>
          <w:vertAlign w:val="superscript"/>
          <w:rtl/>
        </w:rPr>
        <w:t>(</w:t>
      </w:r>
      <w:r w:rsidR="00634C23" w:rsidRPr="00704991">
        <w:rPr>
          <w:rStyle w:val="ad"/>
          <w:color w:val="auto"/>
          <w:rtl/>
        </w:rPr>
        <w:footnoteReference w:id="236"/>
      </w:r>
      <w:r w:rsidR="00634C23" w:rsidRPr="00704991">
        <w:rPr>
          <w:rFonts w:hint="cs"/>
          <w:color w:val="auto"/>
          <w:vertAlign w:val="superscript"/>
          <w:rtl/>
        </w:rPr>
        <w:t>)</w:t>
      </w:r>
      <w:r w:rsidRPr="00704991">
        <w:rPr>
          <w:color w:val="auto"/>
          <w:rtl/>
        </w:rPr>
        <w:t>»</w:t>
      </w:r>
      <w:r w:rsidRPr="00704991">
        <w:rPr>
          <w:rFonts w:hint="cs"/>
          <w:color w:val="auto"/>
          <w:rtl/>
        </w:rPr>
        <w:t xml:space="preserve"> و </w:t>
      </w:r>
      <w:r w:rsidRPr="00704991">
        <w:rPr>
          <w:color w:val="auto"/>
          <w:rtl/>
        </w:rPr>
        <w:t>«</w:t>
      </w:r>
      <w:r w:rsidR="00634C23" w:rsidRPr="00704991">
        <w:rPr>
          <w:rFonts w:hint="cs"/>
          <w:color w:val="auto"/>
          <w:rtl/>
        </w:rPr>
        <w:t xml:space="preserve"> وفي هذا يقول سبحانه وتعالى</w:t>
      </w:r>
      <w:r w:rsidR="00634C23" w:rsidRPr="00704991">
        <w:rPr>
          <w:rFonts w:hint="cs"/>
          <w:color w:val="auto"/>
          <w:vertAlign w:val="superscript"/>
          <w:rtl/>
        </w:rPr>
        <w:t>(</w:t>
      </w:r>
      <w:r w:rsidR="00634C23" w:rsidRPr="00704991">
        <w:rPr>
          <w:rStyle w:val="ad"/>
          <w:color w:val="auto"/>
          <w:rtl/>
        </w:rPr>
        <w:footnoteReference w:id="237"/>
      </w:r>
      <w:r w:rsidR="00634C23" w:rsidRPr="00704991">
        <w:rPr>
          <w:rFonts w:hint="cs"/>
          <w:color w:val="auto"/>
          <w:vertAlign w:val="superscript"/>
          <w:rtl/>
        </w:rPr>
        <w:t>)</w:t>
      </w:r>
      <w:r w:rsidRPr="00704991">
        <w:rPr>
          <w:color w:val="auto"/>
          <w:rtl/>
        </w:rPr>
        <w:t>»</w:t>
      </w:r>
      <w:r w:rsidR="00634C23" w:rsidRPr="00704991">
        <w:rPr>
          <w:rFonts w:hint="cs"/>
          <w:color w:val="auto"/>
          <w:rtl/>
        </w:rPr>
        <w:t xml:space="preserve"> وغيرها من الألفاظ . وقد تتبعت مواضع تفسير القرآن بالقرآن في سورة</w:t>
      </w:r>
    </w:p>
    <w:p w:rsidR="00314998" w:rsidRPr="00704991" w:rsidRDefault="00634C23" w:rsidP="00353BDF">
      <w:pPr>
        <w:bidi w:val="0"/>
        <w:ind w:left="360" w:firstLine="0"/>
        <w:jc w:val="right"/>
        <w:rPr>
          <w:color w:val="auto"/>
          <w:rtl/>
        </w:rPr>
      </w:pPr>
      <w:r w:rsidRPr="00704991">
        <w:rPr>
          <w:rFonts w:hint="cs"/>
          <w:color w:val="auto"/>
          <w:rtl/>
        </w:rPr>
        <w:t>يونس فقط فوجدتها: ستون موضعاً .</w:t>
      </w:r>
    </w:p>
    <w:p w:rsidR="00BA5D7D" w:rsidRPr="00704991" w:rsidRDefault="009D6AED" w:rsidP="00467BFF">
      <w:pPr>
        <w:ind w:left="-2" w:right="284" w:firstLine="0"/>
        <w:jc w:val="left"/>
        <w:rPr>
          <w:color w:val="auto"/>
          <w:rtl/>
        </w:rPr>
      </w:pPr>
      <w:r w:rsidRPr="00704991">
        <w:rPr>
          <w:rFonts w:hint="cs"/>
          <w:color w:val="auto"/>
          <w:rtl/>
        </w:rPr>
        <w:t xml:space="preserve">6-  </w:t>
      </w:r>
      <w:r w:rsidR="00743C76" w:rsidRPr="00704991">
        <w:rPr>
          <w:rFonts w:hint="cs"/>
          <w:b/>
          <w:bCs/>
          <w:color w:val="auto"/>
          <w:rtl/>
        </w:rPr>
        <w:t>أحمد بن عبد الرحمن القاسم</w:t>
      </w:r>
      <w:r w:rsidR="00E64A18" w:rsidRPr="00704991">
        <w:rPr>
          <w:rFonts w:ascii="AGA Arabesque" w:hAnsi="AGA Arabesque" w:cs="DecoType Naskh Swashes" w:hint="cs"/>
          <w:color w:val="auto"/>
          <w:sz w:val="28"/>
          <w:szCs w:val="28"/>
          <w:rtl/>
        </w:rPr>
        <w:t xml:space="preserve"> رحمه الله</w:t>
      </w:r>
      <w:r w:rsidR="00743C76" w:rsidRPr="00704991">
        <w:rPr>
          <w:rFonts w:hint="cs"/>
          <w:b/>
          <w:bCs/>
          <w:color w:val="auto"/>
          <w:rtl/>
        </w:rPr>
        <w:t xml:space="preserve"> (ت </w:t>
      </w:r>
      <w:r w:rsidR="00743C76" w:rsidRPr="00704991">
        <w:rPr>
          <w:b/>
          <w:bCs/>
          <w:color w:val="auto"/>
          <w:rtl/>
        </w:rPr>
        <w:t>7/7/1429هـ</w:t>
      </w:r>
      <w:r w:rsidR="00743C76" w:rsidRPr="00704991">
        <w:rPr>
          <w:rFonts w:hint="cs"/>
          <w:b/>
          <w:bCs/>
          <w:color w:val="auto"/>
          <w:rtl/>
        </w:rPr>
        <w:t>)</w:t>
      </w:r>
      <w:r w:rsidR="00743C76" w:rsidRPr="00704991">
        <w:rPr>
          <w:rFonts w:hint="cs"/>
          <w:color w:val="auto"/>
          <w:rtl/>
        </w:rPr>
        <w:t xml:space="preserve"> واسم كتابه: "</w:t>
      </w:r>
      <w:r w:rsidR="00743C76" w:rsidRPr="00704991">
        <w:rPr>
          <w:rFonts w:hint="cs"/>
          <w:b/>
          <w:bCs/>
          <w:color w:val="auto"/>
          <w:rtl/>
        </w:rPr>
        <w:t>تفسير القرآن بالقرآن والسنة والآثار وبالأسلوب الحديث</w:t>
      </w:r>
      <w:r w:rsidR="00743C76" w:rsidRPr="00704991">
        <w:rPr>
          <w:rFonts w:hint="cs"/>
          <w:color w:val="auto"/>
          <w:rtl/>
        </w:rPr>
        <w:t xml:space="preserve">". </w:t>
      </w:r>
    </w:p>
    <w:p w:rsidR="00BA5D7D" w:rsidRDefault="00743C76" w:rsidP="00BA5D7D">
      <w:pPr>
        <w:ind w:left="-2" w:right="284" w:firstLine="0"/>
        <w:jc w:val="left"/>
        <w:rPr>
          <w:color w:val="auto"/>
          <w:rtl/>
        </w:rPr>
      </w:pPr>
      <w:r w:rsidRPr="00704991">
        <w:rPr>
          <w:rFonts w:hint="cs"/>
          <w:color w:val="auto"/>
          <w:rtl/>
        </w:rPr>
        <w:lastRenderedPageBreak/>
        <w:t>وهو كتاب مطبوع في ست</w:t>
      </w:r>
      <w:r w:rsidR="008C2CB6" w:rsidRPr="00704991">
        <w:rPr>
          <w:rFonts w:hint="cs"/>
          <w:color w:val="auto"/>
          <w:rtl/>
        </w:rPr>
        <w:t>ة</w:t>
      </w:r>
      <w:r w:rsidRPr="00704991">
        <w:rPr>
          <w:rFonts w:hint="cs"/>
          <w:color w:val="auto"/>
          <w:rtl/>
        </w:rPr>
        <w:t xml:space="preserve"> مجلدات </w:t>
      </w:r>
      <w:r w:rsidRPr="00704991">
        <w:rPr>
          <w:color w:val="auto"/>
          <w:rtl/>
        </w:rPr>
        <w:t>وقدم له الشيخ</w:t>
      </w:r>
      <w:r w:rsidRPr="00704991">
        <w:rPr>
          <w:rFonts w:hint="cs"/>
          <w:color w:val="auto"/>
          <w:rtl/>
        </w:rPr>
        <w:t xml:space="preserve"> العلامة</w:t>
      </w:r>
      <w:r w:rsidRPr="00704991">
        <w:rPr>
          <w:color w:val="auto"/>
          <w:rtl/>
        </w:rPr>
        <w:t xml:space="preserve"> صالح الفوزا</w:t>
      </w:r>
      <w:r w:rsidRPr="00704991">
        <w:rPr>
          <w:rFonts w:hint="cs"/>
          <w:color w:val="auto"/>
          <w:rtl/>
        </w:rPr>
        <w:t xml:space="preserve">ن قائلاً عنه: </w:t>
      </w:r>
    </w:p>
    <w:p w:rsidR="00743C76" w:rsidRPr="00704991" w:rsidRDefault="00743C76" w:rsidP="00467BFF">
      <w:pPr>
        <w:ind w:left="-2" w:right="284" w:firstLine="0"/>
        <w:jc w:val="left"/>
        <w:rPr>
          <w:color w:val="auto"/>
          <w:rtl/>
        </w:rPr>
      </w:pPr>
      <w:r w:rsidRPr="00704991">
        <w:rPr>
          <w:color w:val="auto"/>
          <w:rtl/>
        </w:rPr>
        <w:t>وهو اسم يطابق مسماه فقد قر</w:t>
      </w:r>
      <w:r w:rsidRPr="00704991">
        <w:rPr>
          <w:rFonts w:hint="cs"/>
          <w:color w:val="auto"/>
          <w:rtl/>
        </w:rPr>
        <w:t>أ</w:t>
      </w:r>
      <w:r w:rsidRPr="00704991">
        <w:rPr>
          <w:color w:val="auto"/>
          <w:rtl/>
        </w:rPr>
        <w:t>ت مواضع منه ف</w:t>
      </w:r>
      <w:r w:rsidRPr="00704991">
        <w:rPr>
          <w:rFonts w:hint="cs"/>
          <w:color w:val="auto"/>
          <w:rtl/>
        </w:rPr>
        <w:t>أ</w:t>
      </w:r>
      <w:r w:rsidRPr="00704991">
        <w:rPr>
          <w:color w:val="auto"/>
          <w:rtl/>
        </w:rPr>
        <w:t xml:space="preserve">عجبني </w:t>
      </w:r>
      <w:r w:rsidRPr="00704991">
        <w:rPr>
          <w:rFonts w:hint="cs"/>
          <w:color w:val="auto"/>
          <w:rtl/>
        </w:rPr>
        <w:t>إ</w:t>
      </w:r>
      <w:r w:rsidRPr="00704991">
        <w:rPr>
          <w:color w:val="auto"/>
          <w:rtl/>
        </w:rPr>
        <w:t>لمامه بتلك النواحي فهو تفسير قيم يعتبر لبنة في بناء البيان لكتاب الله عز وجل</w:t>
      </w:r>
      <w:r w:rsidR="00467BFF">
        <w:rPr>
          <w:rFonts w:hint="cs"/>
          <w:color w:val="auto"/>
          <w:rtl/>
        </w:rPr>
        <w:t xml:space="preserve"> </w:t>
      </w:r>
      <w:r w:rsidRPr="00704991">
        <w:rPr>
          <w:rFonts w:hint="cs"/>
          <w:color w:val="auto"/>
          <w:vertAlign w:val="superscript"/>
          <w:rtl/>
        </w:rPr>
        <w:t>(</w:t>
      </w:r>
      <w:r w:rsidRPr="00704991">
        <w:rPr>
          <w:rStyle w:val="ad"/>
          <w:color w:val="auto"/>
          <w:rtl/>
        </w:rPr>
        <w:footnoteReference w:id="238"/>
      </w:r>
      <w:r w:rsidRPr="00704991">
        <w:rPr>
          <w:rFonts w:hint="cs"/>
          <w:color w:val="auto"/>
          <w:vertAlign w:val="superscript"/>
          <w:rtl/>
        </w:rPr>
        <w:t>)</w:t>
      </w:r>
      <w:r w:rsidRPr="00704991">
        <w:rPr>
          <w:rFonts w:hint="eastAsia"/>
          <w:color w:val="auto"/>
          <w:rtl/>
        </w:rPr>
        <w:t>.</w:t>
      </w:r>
    </w:p>
    <w:p w:rsidR="00743C76" w:rsidRDefault="00743C76" w:rsidP="005B6BD1">
      <w:pPr>
        <w:ind w:left="-2" w:right="284" w:firstLine="0"/>
        <w:jc w:val="lowKashida"/>
        <w:rPr>
          <w:b/>
          <w:bCs/>
          <w:color w:val="auto"/>
          <w:spacing w:val="-10"/>
          <w:u w:val="single"/>
          <w:rtl/>
        </w:rPr>
      </w:pPr>
      <w:r w:rsidRPr="00704991">
        <w:rPr>
          <w:rFonts w:hint="cs"/>
          <w:b/>
          <w:bCs/>
          <w:color w:val="auto"/>
          <w:spacing w:val="-10"/>
          <w:u w:val="single"/>
          <w:rtl/>
        </w:rPr>
        <w:t>ومنهج تفسير القرآن بالقرآن فيه:</w:t>
      </w:r>
    </w:p>
    <w:p w:rsidR="005B6BD1" w:rsidRPr="005B6BD1" w:rsidRDefault="005B6BD1" w:rsidP="005B6BD1">
      <w:pPr>
        <w:ind w:left="-2" w:right="284" w:firstLine="0"/>
        <w:jc w:val="lowKashida"/>
        <w:rPr>
          <w:b/>
          <w:bCs/>
          <w:color w:val="auto"/>
          <w:spacing w:val="-10"/>
          <w:sz w:val="18"/>
          <w:szCs w:val="18"/>
          <w:u w:val="single"/>
          <w:rtl/>
        </w:rPr>
      </w:pPr>
    </w:p>
    <w:p w:rsidR="00743C76" w:rsidRPr="00704991" w:rsidRDefault="00743C76" w:rsidP="005B6BD1">
      <w:pPr>
        <w:ind w:left="-2" w:right="284" w:firstLine="0"/>
        <w:jc w:val="lowKashida"/>
        <w:rPr>
          <w:color w:val="auto"/>
          <w:spacing w:val="-10"/>
          <w:rtl/>
        </w:rPr>
      </w:pPr>
      <w:r w:rsidRPr="00704991">
        <w:rPr>
          <w:rFonts w:hint="cs"/>
          <w:color w:val="auto"/>
          <w:spacing w:val="-10"/>
          <w:rtl/>
        </w:rPr>
        <w:t xml:space="preserve"> يورد جملة من الآيات المراد تفسيرها ثم يذكر جمعاً من الآيات المشابهة لها في المعنى والموضوع وكذلك الأحاديث والآثار الواردة فيها ثم يبدأ في تفسيرها.</w:t>
      </w:r>
    </w:p>
    <w:p w:rsidR="00743C76" w:rsidRPr="00704991" w:rsidRDefault="00743C76" w:rsidP="005B6BD1">
      <w:pPr>
        <w:ind w:left="-2" w:firstLine="0"/>
        <w:jc w:val="left"/>
        <w:rPr>
          <w:color w:val="auto"/>
          <w:rtl/>
        </w:rPr>
      </w:pPr>
      <w:r w:rsidRPr="00704991">
        <w:rPr>
          <w:color w:val="auto"/>
          <w:rtl/>
        </w:rPr>
        <w:t>وقد تميز الكتاب بسلاسة الأسلوب ووضوح المعنى والتنبيه على بعض الأمور المعاصرة التي شملتها بعض الآيات القرآنية.</w:t>
      </w:r>
    </w:p>
    <w:p w:rsidR="00A4209C" w:rsidRPr="00704991" w:rsidRDefault="00743C76" w:rsidP="005B6BD1">
      <w:pPr>
        <w:ind w:left="-2" w:firstLine="0"/>
        <w:jc w:val="left"/>
        <w:rPr>
          <w:color w:val="auto"/>
          <w:rtl/>
        </w:rPr>
      </w:pPr>
      <w:r w:rsidRPr="00704991">
        <w:rPr>
          <w:rFonts w:hint="cs"/>
          <w:color w:val="auto"/>
          <w:rtl/>
        </w:rPr>
        <w:t xml:space="preserve">7- </w:t>
      </w:r>
      <w:r w:rsidR="00F267B6" w:rsidRPr="00704991">
        <w:rPr>
          <w:b/>
          <w:bCs/>
          <w:color w:val="auto"/>
          <w:rtl/>
        </w:rPr>
        <w:t>أبي زيد محمد</w:t>
      </w:r>
      <w:r w:rsidR="00F267B6" w:rsidRPr="00704991">
        <w:rPr>
          <w:rFonts w:hint="cs"/>
          <w:b/>
          <w:bCs/>
          <w:color w:val="auto"/>
          <w:rtl/>
        </w:rPr>
        <w:t xml:space="preserve"> </w:t>
      </w:r>
      <w:r w:rsidR="00F267B6" w:rsidRPr="00704991">
        <w:rPr>
          <w:rFonts w:hint="cs"/>
          <w:color w:val="auto"/>
          <w:rtl/>
        </w:rPr>
        <w:t>واسم كتابه:</w:t>
      </w:r>
      <w:r w:rsidR="00F267B6" w:rsidRPr="00704991">
        <w:rPr>
          <w:rFonts w:hint="cs"/>
          <w:b/>
          <w:bCs/>
          <w:color w:val="auto"/>
          <w:rtl/>
        </w:rPr>
        <w:t xml:space="preserve"> </w:t>
      </w:r>
      <w:r w:rsidR="00467BFF">
        <w:rPr>
          <w:b/>
          <w:bCs/>
          <w:color w:val="auto"/>
          <w:rtl/>
        </w:rPr>
        <w:t>الهداية والعرفان ف</w:t>
      </w:r>
      <w:r w:rsidR="00467BFF">
        <w:rPr>
          <w:rFonts w:hint="cs"/>
          <w:b/>
          <w:bCs/>
          <w:color w:val="auto"/>
          <w:rtl/>
        </w:rPr>
        <w:t>ي</w:t>
      </w:r>
      <w:r w:rsidR="009D6AED" w:rsidRPr="00704991">
        <w:rPr>
          <w:b/>
          <w:bCs/>
          <w:color w:val="auto"/>
          <w:rtl/>
        </w:rPr>
        <w:t xml:space="preserve"> تفسير القرآن بالقرآن</w:t>
      </w:r>
      <w:r w:rsidR="00A4209C" w:rsidRPr="00704991">
        <w:rPr>
          <w:rFonts w:hint="cs"/>
          <w:color w:val="auto"/>
          <w:rtl/>
        </w:rPr>
        <w:t>.</w:t>
      </w:r>
    </w:p>
    <w:p w:rsidR="00A4209C" w:rsidRDefault="00A4209C" w:rsidP="005B6BD1">
      <w:pPr>
        <w:ind w:left="-2" w:firstLine="0"/>
        <w:jc w:val="left"/>
        <w:rPr>
          <w:b/>
          <w:bCs/>
          <w:color w:val="auto"/>
          <w:rtl/>
        </w:rPr>
      </w:pPr>
      <w:r w:rsidRPr="00704991">
        <w:rPr>
          <w:rFonts w:hint="cs"/>
          <w:b/>
          <w:bCs/>
          <w:color w:val="auto"/>
          <w:rtl/>
        </w:rPr>
        <w:t>ومنهج تفسير القرآن بالقرآن فيه:</w:t>
      </w:r>
    </w:p>
    <w:p w:rsidR="005B6BD1" w:rsidRPr="005B6BD1" w:rsidRDefault="005B6BD1" w:rsidP="005B6BD1">
      <w:pPr>
        <w:ind w:left="-2" w:firstLine="0"/>
        <w:jc w:val="left"/>
        <w:rPr>
          <w:b/>
          <w:bCs/>
          <w:color w:val="auto"/>
          <w:sz w:val="18"/>
          <w:szCs w:val="18"/>
          <w:rtl/>
        </w:rPr>
      </w:pPr>
    </w:p>
    <w:p w:rsidR="00D8412E" w:rsidRPr="00704991" w:rsidRDefault="00A4209C" w:rsidP="00D8412E">
      <w:pPr>
        <w:ind w:firstLine="0"/>
        <w:jc w:val="both"/>
        <w:outlineLvl w:val="0"/>
        <w:rPr>
          <w:b/>
          <w:bCs/>
          <w:color w:val="auto"/>
          <w:sz w:val="44"/>
          <w:szCs w:val="44"/>
          <w:rtl/>
        </w:rPr>
      </w:pPr>
      <w:r w:rsidRPr="00704991">
        <w:rPr>
          <w:rFonts w:hint="cs"/>
          <w:color w:val="auto"/>
          <w:rtl/>
        </w:rPr>
        <w:t>قدَّم لتفس</w:t>
      </w:r>
      <w:r w:rsidR="00D869EB" w:rsidRPr="00704991">
        <w:rPr>
          <w:rFonts w:hint="cs"/>
          <w:color w:val="auto"/>
          <w:rtl/>
        </w:rPr>
        <w:t>يره بمقدمةٍ عاب فيها المفسِّرين</w:t>
      </w:r>
      <w:r w:rsidR="00D8412E" w:rsidRPr="00704991">
        <w:rPr>
          <w:rFonts w:hint="cs"/>
          <w:color w:val="auto"/>
          <w:rtl/>
        </w:rPr>
        <w:t xml:space="preserve"> وكتب التفسير جميعاً فقال: </w:t>
      </w:r>
      <w:r w:rsidR="00D8412E" w:rsidRPr="00704991">
        <w:rPr>
          <w:color w:val="auto"/>
          <w:rtl/>
        </w:rPr>
        <w:t>«</w:t>
      </w:r>
      <w:r w:rsidR="00D8412E" w:rsidRPr="00704991">
        <w:rPr>
          <w:rFonts w:hint="cs"/>
          <w:color w:val="auto"/>
          <w:rtl/>
        </w:rPr>
        <w:t xml:space="preserve"> </w:t>
      </w:r>
      <w:r w:rsidRPr="00704991">
        <w:rPr>
          <w:rFonts w:hint="cs"/>
          <w:color w:val="auto"/>
          <w:rtl/>
        </w:rPr>
        <w:t>وقد بلغ الدسَّ والحشو في التفاسير أنَّك لا تجد أصلاً من أصول القرآن إلا وتجد بجانبه روايةً موضوعة لهدمه وتبديله والمفسّرون قد وضعوا هذا في كتب</w:t>
      </w:r>
      <w:r w:rsidR="00D8412E" w:rsidRPr="00704991">
        <w:rPr>
          <w:rFonts w:hint="cs"/>
          <w:color w:val="auto"/>
          <w:rtl/>
        </w:rPr>
        <w:t xml:space="preserve">هم وهم لا يشعرون </w:t>
      </w:r>
      <w:r w:rsidR="00D8412E" w:rsidRPr="00704991">
        <w:rPr>
          <w:color w:val="auto"/>
          <w:rtl/>
        </w:rPr>
        <w:t>»</w:t>
      </w:r>
      <w:r w:rsidR="00F267B6" w:rsidRPr="00704991">
        <w:rPr>
          <w:rFonts w:hint="cs"/>
          <w:color w:val="auto"/>
          <w:rtl/>
        </w:rPr>
        <w:t xml:space="preserve"> </w:t>
      </w:r>
      <w:r w:rsidRPr="00704991">
        <w:rPr>
          <w:rFonts w:hint="cs"/>
          <w:color w:val="auto"/>
          <w:spacing w:val="-6"/>
          <w:rtl/>
        </w:rPr>
        <w:t xml:space="preserve">ثم قال بعد ذلك:  </w:t>
      </w:r>
      <w:r w:rsidR="00D8412E" w:rsidRPr="00704991">
        <w:rPr>
          <w:rFonts w:hint="cs"/>
          <w:color w:val="auto"/>
          <w:rtl/>
        </w:rPr>
        <w:t xml:space="preserve">  </w:t>
      </w:r>
      <w:r w:rsidR="00D8412E" w:rsidRPr="00704991">
        <w:rPr>
          <w:color w:val="auto"/>
          <w:rtl/>
        </w:rPr>
        <w:t>«</w:t>
      </w:r>
      <w:r w:rsidR="00D8412E" w:rsidRPr="00704991">
        <w:rPr>
          <w:rFonts w:hint="cs"/>
          <w:color w:val="auto"/>
          <w:rtl/>
        </w:rPr>
        <w:t xml:space="preserve"> </w:t>
      </w:r>
      <w:r w:rsidRPr="00704991">
        <w:rPr>
          <w:rFonts w:hint="cs"/>
          <w:color w:val="auto"/>
          <w:spacing w:val="-6"/>
          <w:rtl/>
        </w:rPr>
        <w:t xml:space="preserve">فهذا كله </w:t>
      </w:r>
      <w:r w:rsidRPr="00704991">
        <w:rPr>
          <w:color w:val="auto"/>
          <w:spacing w:val="-6"/>
          <w:rtl/>
        </w:rPr>
        <w:t>–</w:t>
      </w:r>
      <w:r w:rsidRPr="00704991">
        <w:rPr>
          <w:rFonts w:hint="cs"/>
          <w:color w:val="auto"/>
          <w:spacing w:val="-6"/>
          <w:rtl/>
        </w:rPr>
        <w:t xml:space="preserve"> يعني الدس والحشو في التفاسير- دعاني إلى تفسيري وأن تكن طريقتي فيه كشف الآية وألفاظها</w:t>
      </w:r>
      <w:r w:rsidR="003E6E44" w:rsidRPr="00704991">
        <w:rPr>
          <w:rFonts w:hint="cs"/>
          <w:color w:val="auto"/>
          <w:spacing w:val="-6"/>
          <w:rtl/>
        </w:rPr>
        <w:t xml:space="preserve"> بما ورد في موضوعها من الآيات والسور فيكون من ذلك العلم بكل مواضع القرآن ويكون القرآن هو الذي ينطبق عليه ويؤيده من سنن الله في الكون ونظامه في ال</w:t>
      </w:r>
      <w:r w:rsidR="00D8412E" w:rsidRPr="00704991">
        <w:rPr>
          <w:rFonts w:hint="cs"/>
          <w:color w:val="auto"/>
          <w:spacing w:val="-6"/>
          <w:rtl/>
        </w:rPr>
        <w:t>ا</w:t>
      </w:r>
      <w:r w:rsidR="003E6E44" w:rsidRPr="00704991">
        <w:rPr>
          <w:rFonts w:hint="cs"/>
          <w:color w:val="auto"/>
          <w:spacing w:val="-6"/>
          <w:rtl/>
        </w:rPr>
        <w:t>جتماع وقد اخترت أن تكون على عدد الآيات في المصحف لتبقى الهداية بالترتيب الذي اختاره الله وليمكن الباحث عن معنى الآية أن يلاحظ سياقها فيقرأ ما سبقها وما لحقها من الآيات لي</w:t>
      </w:r>
      <w:r w:rsidR="00D8412E" w:rsidRPr="00704991">
        <w:rPr>
          <w:rFonts w:hint="cs"/>
          <w:color w:val="auto"/>
          <w:spacing w:val="-6"/>
          <w:rtl/>
        </w:rPr>
        <w:t>كون على علم تام وهداية واعظة...</w:t>
      </w:r>
      <w:r w:rsidR="00D8412E" w:rsidRPr="00704991">
        <w:rPr>
          <w:color w:val="auto"/>
          <w:rtl/>
        </w:rPr>
        <w:t xml:space="preserve"> »</w:t>
      </w:r>
      <w:r w:rsidR="00D8412E" w:rsidRPr="00704991">
        <w:rPr>
          <w:rFonts w:hint="cs"/>
          <w:color w:val="auto"/>
          <w:rtl/>
        </w:rPr>
        <w:t xml:space="preserve"> </w:t>
      </w:r>
    </w:p>
    <w:p w:rsidR="00A4209C" w:rsidRPr="00704991" w:rsidRDefault="007B5A1B" w:rsidP="00D8412E">
      <w:pPr>
        <w:ind w:firstLine="0"/>
        <w:jc w:val="both"/>
        <w:outlineLvl w:val="0"/>
        <w:rPr>
          <w:b/>
          <w:bCs/>
          <w:color w:val="auto"/>
          <w:sz w:val="44"/>
          <w:szCs w:val="44"/>
          <w:rtl/>
        </w:rPr>
      </w:pPr>
      <w:r w:rsidRPr="00704991">
        <w:rPr>
          <w:rFonts w:hint="cs"/>
          <w:color w:val="auto"/>
          <w:spacing w:val="-6"/>
          <w:rtl/>
        </w:rPr>
        <w:t xml:space="preserve"> وكأنَّ المؤلف يُريد أن يهدر صلة السنة بالقرآن الكريم وينفي أنَّ منزلتها منه </w:t>
      </w:r>
      <w:r w:rsidR="00D8412E" w:rsidRPr="00704991">
        <w:rPr>
          <w:rFonts w:hint="cs"/>
          <w:color w:val="auto"/>
          <w:spacing w:val="-6"/>
          <w:rtl/>
        </w:rPr>
        <w:t>م</w:t>
      </w:r>
      <w:r w:rsidRPr="00704991">
        <w:rPr>
          <w:rFonts w:hint="cs"/>
          <w:color w:val="auto"/>
          <w:spacing w:val="-6"/>
          <w:rtl/>
        </w:rPr>
        <w:t xml:space="preserve">نزلة المبيِّن من المبيَّن والله تعالى يقول: </w:t>
      </w:r>
      <w:r w:rsidRPr="00704991">
        <w:rPr>
          <w:rFonts w:ascii="QCF_BSML" w:hAnsi="QCF_BSML" w:cs="QCF_BSML"/>
          <w:color w:val="auto"/>
          <w:sz w:val="35"/>
          <w:szCs w:val="35"/>
          <w:rtl/>
          <w:lang w:eastAsia="en-US"/>
        </w:rPr>
        <w:t xml:space="preserve">ﭽ </w:t>
      </w:r>
      <w:r w:rsidRPr="00704991">
        <w:rPr>
          <w:rFonts w:ascii="QCF_P272" w:hAnsi="QCF_P272" w:cs="QCF_P272"/>
          <w:color w:val="auto"/>
          <w:sz w:val="35"/>
          <w:szCs w:val="35"/>
          <w:rtl/>
          <w:lang w:eastAsia="en-US"/>
        </w:rPr>
        <w:t>ﭥ   ﭦ     ﭧ  ﭨ  ﭩ  ﭪ  ﭫ  ﭬ</w:t>
      </w:r>
      <w:r w:rsidRPr="00704991">
        <w:rPr>
          <w:rFonts w:ascii="QCF_BSML" w:hAnsi="QCF_BSML" w:cs="QCF_BSML"/>
          <w:color w:val="auto"/>
          <w:sz w:val="35"/>
          <w:szCs w:val="35"/>
          <w:rtl/>
          <w:lang w:eastAsia="en-US"/>
        </w:rPr>
        <w:t>ﭼ</w:t>
      </w:r>
      <w:r w:rsidR="00E77FEE" w:rsidRPr="00704991">
        <w:rPr>
          <w:rFonts w:hint="cs"/>
          <w:color w:val="auto"/>
          <w:spacing w:val="-6"/>
          <w:vertAlign w:val="superscript"/>
          <w:rtl/>
        </w:rPr>
        <w:t>(</w:t>
      </w:r>
      <w:r w:rsidR="00E77FEE" w:rsidRPr="00704991">
        <w:rPr>
          <w:rStyle w:val="ad"/>
          <w:rFonts w:ascii="Traditional Arabic" w:hAnsi="Traditional Arabic"/>
          <w:color w:val="auto"/>
          <w:spacing w:val="-6"/>
          <w:rtl/>
        </w:rPr>
        <w:footnoteReference w:id="239"/>
      </w:r>
      <w:r w:rsidR="00E77FEE" w:rsidRPr="00704991">
        <w:rPr>
          <w:rFonts w:hint="cs"/>
          <w:color w:val="auto"/>
          <w:spacing w:val="-6"/>
          <w:vertAlign w:val="superscript"/>
          <w:rtl/>
        </w:rPr>
        <w:t>)</w:t>
      </w:r>
      <w:r w:rsidR="002C6E68" w:rsidRPr="00704991">
        <w:rPr>
          <w:rFonts w:hint="cs"/>
          <w:b/>
          <w:bCs/>
          <w:color w:val="auto"/>
          <w:sz w:val="44"/>
          <w:szCs w:val="44"/>
          <w:rtl/>
        </w:rPr>
        <w:t>.</w:t>
      </w:r>
    </w:p>
    <w:p w:rsidR="009D6AED" w:rsidRPr="00704991" w:rsidRDefault="00EA0A6E" w:rsidP="005B6BD1">
      <w:pPr>
        <w:ind w:left="-2" w:firstLine="0"/>
        <w:jc w:val="lowKashida"/>
        <w:rPr>
          <w:color w:val="auto"/>
          <w:spacing w:val="-6"/>
          <w:rtl/>
        </w:rPr>
      </w:pPr>
      <w:r w:rsidRPr="00704991">
        <w:rPr>
          <w:rFonts w:hint="cs"/>
          <w:color w:val="auto"/>
          <w:spacing w:val="-6"/>
          <w:rtl/>
        </w:rPr>
        <w:t xml:space="preserve">تعرَّض المؤلف في كتابه لإنكار كثير من الأحكام التي قررها القرآن والسنة وأجمع عليها الصحابة </w:t>
      </w:r>
      <w:r w:rsidRPr="00704991">
        <w:rPr>
          <w:rFonts w:hint="cs"/>
          <w:color w:val="auto"/>
          <w:spacing w:val="-6"/>
          <w:rtl/>
        </w:rPr>
        <w:lastRenderedPageBreak/>
        <w:t>وأئمة المسلمين من بعدهم فمن هذه الأحكام: إنكاره لمعجزات الأنبياء إنكار المل</w:t>
      </w:r>
      <w:r w:rsidR="008C2CB6" w:rsidRPr="00704991">
        <w:rPr>
          <w:rFonts w:hint="cs"/>
          <w:color w:val="auto"/>
          <w:spacing w:val="-6"/>
          <w:rtl/>
        </w:rPr>
        <w:t>ائكة والجن والشياطين إنكار حدِّ</w:t>
      </w:r>
      <w:r w:rsidRPr="00704991">
        <w:rPr>
          <w:rFonts w:hint="cs"/>
          <w:color w:val="auto"/>
          <w:spacing w:val="-6"/>
          <w:rtl/>
        </w:rPr>
        <w:t xml:space="preserve"> السرقة وح</w:t>
      </w:r>
      <w:r w:rsidR="008C2CB6" w:rsidRPr="00704991">
        <w:rPr>
          <w:rFonts w:hint="cs"/>
          <w:color w:val="auto"/>
          <w:spacing w:val="-6"/>
          <w:rtl/>
        </w:rPr>
        <w:t>َ</w:t>
      </w:r>
      <w:r w:rsidRPr="00704991">
        <w:rPr>
          <w:rFonts w:hint="cs"/>
          <w:color w:val="auto"/>
          <w:spacing w:val="-6"/>
          <w:rtl/>
        </w:rPr>
        <w:t>د</w:t>
      </w:r>
      <w:r w:rsidR="008C2CB6" w:rsidRPr="00704991">
        <w:rPr>
          <w:rFonts w:hint="cs"/>
          <w:color w:val="auto"/>
          <w:spacing w:val="-6"/>
          <w:rtl/>
        </w:rPr>
        <w:t>ِّ</w:t>
      </w:r>
      <w:r w:rsidRPr="00704991">
        <w:rPr>
          <w:rFonts w:hint="cs"/>
          <w:color w:val="auto"/>
          <w:spacing w:val="-6"/>
          <w:rtl/>
        </w:rPr>
        <w:t xml:space="preserve"> الزنى وتعدد الزوجات والتَّسري </w:t>
      </w:r>
      <w:r w:rsidR="005516C7" w:rsidRPr="00704991">
        <w:rPr>
          <w:rFonts w:hint="cs"/>
          <w:color w:val="auto"/>
          <w:spacing w:val="-6"/>
          <w:rtl/>
        </w:rPr>
        <w:t>والربا وزكاة الزروع ومصارف الزكاة والطلاق وقد قام ال</w:t>
      </w:r>
      <w:r w:rsidR="008C2CB6" w:rsidRPr="00704991">
        <w:rPr>
          <w:rFonts w:hint="cs"/>
          <w:color w:val="auto"/>
          <w:spacing w:val="-6"/>
          <w:rtl/>
        </w:rPr>
        <w:t>أزهر بتكليف لجنة من علمائ</w:t>
      </w:r>
      <w:r w:rsidR="00D869EB" w:rsidRPr="00704991">
        <w:rPr>
          <w:rFonts w:hint="cs"/>
          <w:color w:val="auto"/>
          <w:spacing w:val="-6"/>
          <w:rtl/>
        </w:rPr>
        <w:t>ه</w:t>
      </w:r>
      <w:r w:rsidR="005516C7" w:rsidRPr="00704991">
        <w:rPr>
          <w:rFonts w:hint="cs"/>
          <w:color w:val="auto"/>
          <w:spacing w:val="-6"/>
          <w:rtl/>
        </w:rPr>
        <w:t xml:space="preserve"> للن</w:t>
      </w:r>
      <w:r w:rsidR="00D8412E" w:rsidRPr="00704991">
        <w:rPr>
          <w:rFonts w:hint="cs"/>
          <w:color w:val="auto"/>
          <w:spacing w:val="-6"/>
          <w:rtl/>
        </w:rPr>
        <w:t>ّ</w:t>
      </w:r>
      <w:r w:rsidR="005516C7" w:rsidRPr="00704991">
        <w:rPr>
          <w:rFonts w:hint="cs"/>
          <w:color w:val="auto"/>
          <w:spacing w:val="-6"/>
          <w:rtl/>
        </w:rPr>
        <w:t>ظر في هذا التفسير والرد عليه وبناء</w:t>
      </w:r>
      <w:r w:rsidR="009379E7" w:rsidRPr="00704991">
        <w:rPr>
          <w:rFonts w:hint="cs"/>
          <w:color w:val="auto"/>
          <w:spacing w:val="-6"/>
          <w:rtl/>
        </w:rPr>
        <w:t>ً على هذه اللجنة تم سحب الكتاب</w:t>
      </w:r>
      <w:r w:rsidR="005516C7" w:rsidRPr="00704991">
        <w:rPr>
          <w:rFonts w:hint="cs"/>
          <w:color w:val="auto"/>
          <w:spacing w:val="-6"/>
          <w:rtl/>
        </w:rPr>
        <w:t xml:space="preserve"> ومصادرته</w:t>
      </w:r>
      <w:r w:rsidR="005516C7" w:rsidRPr="00704991">
        <w:rPr>
          <w:rFonts w:hint="cs"/>
          <w:color w:val="auto"/>
          <w:spacing w:val="-6"/>
          <w:vertAlign w:val="superscript"/>
          <w:rtl/>
        </w:rPr>
        <w:t xml:space="preserve"> </w:t>
      </w:r>
      <w:r w:rsidR="009D6AED" w:rsidRPr="00704991">
        <w:rPr>
          <w:rFonts w:hint="cs"/>
          <w:color w:val="auto"/>
          <w:spacing w:val="-6"/>
          <w:vertAlign w:val="superscript"/>
          <w:rtl/>
        </w:rPr>
        <w:t>(</w:t>
      </w:r>
      <w:r w:rsidR="009D6AED" w:rsidRPr="00704991">
        <w:rPr>
          <w:rStyle w:val="ad"/>
          <w:rFonts w:ascii="Traditional Arabic" w:hAnsi="Traditional Arabic"/>
          <w:color w:val="auto"/>
          <w:spacing w:val="-6"/>
          <w:rtl/>
        </w:rPr>
        <w:footnoteReference w:id="240"/>
      </w:r>
      <w:r w:rsidR="009D6AED" w:rsidRPr="00704991">
        <w:rPr>
          <w:rFonts w:hint="cs"/>
          <w:color w:val="auto"/>
          <w:spacing w:val="-6"/>
          <w:vertAlign w:val="superscript"/>
          <w:rtl/>
        </w:rPr>
        <w:t>)</w:t>
      </w:r>
      <w:r w:rsidR="009D6AED" w:rsidRPr="00704991">
        <w:rPr>
          <w:color w:val="auto"/>
          <w:spacing w:val="-6"/>
          <w:rtl/>
        </w:rPr>
        <w:t>.</w:t>
      </w:r>
    </w:p>
    <w:p w:rsidR="005644C2" w:rsidRPr="00704991" w:rsidRDefault="005644C2" w:rsidP="005B6BD1">
      <w:pPr>
        <w:ind w:left="-2" w:firstLine="0"/>
        <w:jc w:val="lowKashida"/>
        <w:rPr>
          <w:color w:val="auto"/>
          <w:spacing w:val="-6"/>
          <w:rtl/>
        </w:rPr>
      </w:pPr>
      <w:r w:rsidRPr="00704991">
        <w:rPr>
          <w:rFonts w:hint="cs"/>
          <w:color w:val="auto"/>
          <w:spacing w:val="-6"/>
          <w:rtl/>
        </w:rPr>
        <w:t>8- بحث" العام والخاص في القر</w:t>
      </w:r>
      <w:r w:rsidR="002C6E68" w:rsidRPr="00704991">
        <w:rPr>
          <w:rFonts w:hint="cs"/>
          <w:color w:val="auto"/>
          <w:spacing w:val="-6"/>
          <w:rtl/>
        </w:rPr>
        <w:t>آ</w:t>
      </w:r>
      <w:r w:rsidRPr="00704991">
        <w:rPr>
          <w:rFonts w:hint="cs"/>
          <w:color w:val="auto"/>
          <w:spacing w:val="-6"/>
          <w:rtl/>
        </w:rPr>
        <w:t>ن الكريم" للدكتور</w:t>
      </w:r>
      <w:r w:rsidR="002C6E68" w:rsidRPr="00704991">
        <w:rPr>
          <w:rFonts w:hint="cs"/>
          <w:color w:val="auto"/>
          <w:spacing w:val="-6"/>
          <w:rtl/>
        </w:rPr>
        <w:t>:</w:t>
      </w:r>
      <w:r w:rsidRPr="00704991">
        <w:rPr>
          <w:rFonts w:hint="cs"/>
          <w:color w:val="auto"/>
          <w:spacing w:val="-6"/>
          <w:rtl/>
        </w:rPr>
        <w:t xml:space="preserve"> حسن العمري</w:t>
      </w:r>
      <w:r w:rsidR="002C6E68" w:rsidRPr="00704991">
        <w:rPr>
          <w:rFonts w:hint="cs"/>
          <w:color w:val="auto"/>
          <w:spacing w:val="-6"/>
          <w:rtl/>
        </w:rPr>
        <w:t xml:space="preserve"> </w:t>
      </w:r>
      <w:r w:rsidR="002C6E68" w:rsidRPr="00704991">
        <w:rPr>
          <w:color w:val="auto"/>
          <w:spacing w:val="-6"/>
          <w:rtl/>
        </w:rPr>
        <w:t>–</w:t>
      </w:r>
      <w:r w:rsidR="002C6E68" w:rsidRPr="00704991">
        <w:rPr>
          <w:rFonts w:hint="cs"/>
          <w:color w:val="auto"/>
          <w:spacing w:val="-6"/>
          <w:rtl/>
        </w:rPr>
        <w:t xml:space="preserve"> حفظه الله- وهي رسالة علمية بالجامعة الإسلامية لم أحصل عليها في مكتبة ا</w:t>
      </w:r>
      <w:r w:rsidR="001509AD" w:rsidRPr="00704991">
        <w:rPr>
          <w:rFonts w:hint="cs"/>
          <w:color w:val="auto"/>
          <w:spacing w:val="-6"/>
          <w:rtl/>
        </w:rPr>
        <w:t>ل</w:t>
      </w:r>
      <w:r w:rsidR="002C6E68" w:rsidRPr="00704991">
        <w:rPr>
          <w:rFonts w:hint="cs"/>
          <w:color w:val="auto"/>
          <w:spacing w:val="-6"/>
          <w:rtl/>
        </w:rPr>
        <w:t xml:space="preserve">جامعة </w:t>
      </w:r>
      <w:r w:rsidR="002C6E68" w:rsidRPr="00704991">
        <w:rPr>
          <w:color w:val="auto"/>
          <w:spacing w:val="-6"/>
          <w:rtl/>
        </w:rPr>
        <w:t>–</w:t>
      </w:r>
      <w:r w:rsidR="002C6E68" w:rsidRPr="00704991">
        <w:rPr>
          <w:rFonts w:hint="cs"/>
          <w:color w:val="auto"/>
          <w:spacing w:val="-6"/>
          <w:rtl/>
        </w:rPr>
        <w:t xml:space="preserve"> قسم الرسائل العلمية- ولا في كلية القرآن.</w:t>
      </w:r>
    </w:p>
    <w:p w:rsidR="00467BFF" w:rsidRPr="005B6BD1" w:rsidRDefault="002C6E68" w:rsidP="00467BFF">
      <w:pPr>
        <w:ind w:left="-2" w:firstLine="0"/>
        <w:jc w:val="lowKashida"/>
        <w:rPr>
          <w:color w:val="auto"/>
          <w:spacing w:val="-6"/>
          <w:rtl/>
        </w:rPr>
      </w:pPr>
      <w:r w:rsidRPr="00704991">
        <w:rPr>
          <w:rFonts w:hint="cs"/>
          <w:color w:val="auto"/>
          <w:spacing w:val="-6"/>
          <w:rtl/>
        </w:rPr>
        <w:t xml:space="preserve">9- </w:t>
      </w:r>
      <w:r w:rsidR="00B1758C" w:rsidRPr="00704991">
        <w:rPr>
          <w:rFonts w:hint="cs"/>
          <w:color w:val="auto"/>
          <w:spacing w:val="-6"/>
          <w:rtl/>
        </w:rPr>
        <w:t>ما اتصل به بيانه من القرآن الكريم للدكتور/ ملفي بن ناعم الصاعدي وهو بحث منشور في مجلة الجامعة الإسلامية ( العدد 131 لعام 1426 هـ )</w:t>
      </w:r>
      <w:r w:rsidRPr="00704991">
        <w:rPr>
          <w:rFonts w:hint="cs"/>
          <w:color w:val="auto"/>
          <w:spacing w:val="-6"/>
          <w:vertAlign w:val="superscript"/>
          <w:rtl/>
        </w:rPr>
        <w:t xml:space="preserve"> </w:t>
      </w:r>
    </w:p>
    <w:p w:rsidR="00B1391E" w:rsidRDefault="007669AD" w:rsidP="00DC1250">
      <w:pPr>
        <w:tabs>
          <w:tab w:val="left" w:pos="1545"/>
          <w:tab w:val="center" w:pos="4110"/>
        </w:tabs>
        <w:ind w:firstLine="0"/>
        <w:jc w:val="left"/>
        <w:rPr>
          <w:b/>
          <w:bCs/>
          <w:color w:val="auto"/>
          <w:u w:val="single"/>
          <w:rtl/>
        </w:rPr>
      </w:pPr>
      <w:r w:rsidRPr="005B6BD1">
        <w:rPr>
          <w:rFonts w:hint="cs"/>
          <w:b/>
          <w:bCs/>
          <w:color w:val="auto"/>
          <w:u w:val="single"/>
          <w:rtl/>
        </w:rPr>
        <w:t>ا</w:t>
      </w:r>
      <w:r w:rsidR="004475A6" w:rsidRPr="005B6BD1">
        <w:rPr>
          <w:rFonts w:hint="cs"/>
          <w:b/>
          <w:bCs/>
          <w:color w:val="auto"/>
          <w:u w:val="single"/>
          <w:rtl/>
        </w:rPr>
        <w:t>لمبحث الخامس</w:t>
      </w:r>
      <w:r w:rsidR="00526490" w:rsidRPr="005B6BD1">
        <w:rPr>
          <w:rFonts w:hint="cs"/>
          <w:b/>
          <w:bCs/>
          <w:color w:val="auto"/>
          <w:u w:val="single"/>
          <w:rtl/>
        </w:rPr>
        <w:t>: أوجه تفسير القرآن بالقرآن</w:t>
      </w:r>
      <w:r w:rsidR="00B1391E" w:rsidRPr="005B6BD1">
        <w:rPr>
          <w:rFonts w:hint="cs"/>
          <w:b/>
          <w:bCs/>
          <w:color w:val="auto"/>
          <w:u w:val="single"/>
          <w:rtl/>
        </w:rPr>
        <w:t>.</w:t>
      </w:r>
    </w:p>
    <w:p w:rsidR="005B6BD1" w:rsidRPr="005B6BD1" w:rsidRDefault="005B6BD1" w:rsidP="00DC1250">
      <w:pPr>
        <w:tabs>
          <w:tab w:val="left" w:pos="1545"/>
          <w:tab w:val="center" w:pos="4110"/>
        </w:tabs>
        <w:ind w:firstLine="0"/>
        <w:jc w:val="left"/>
        <w:rPr>
          <w:b/>
          <w:bCs/>
          <w:color w:val="auto"/>
          <w:sz w:val="18"/>
          <w:szCs w:val="18"/>
          <w:u w:val="single"/>
          <w:rtl/>
        </w:rPr>
      </w:pPr>
    </w:p>
    <w:p w:rsidR="007A7048" w:rsidRPr="00704991" w:rsidRDefault="002D1CBD" w:rsidP="00EF7148">
      <w:pPr>
        <w:ind w:firstLine="0"/>
        <w:jc w:val="both"/>
        <w:rPr>
          <w:color w:val="auto"/>
          <w:rtl/>
        </w:rPr>
      </w:pPr>
      <w:r w:rsidRPr="00704991">
        <w:rPr>
          <w:rFonts w:hint="cs"/>
          <w:b/>
          <w:bCs/>
          <w:color w:val="auto"/>
          <w:rtl/>
        </w:rPr>
        <w:t xml:space="preserve">المقصود بأوجه تفسير القرآن بالقرآن: </w:t>
      </w:r>
      <w:r w:rsidRPr="00704991">
        <w:rPr>
          <w:rFonts w:hint="cs"/>
          <w:color w:val="auto"/>
          <w:rtl/>
        </w:rPr>
        <w:t>وجه العلاقة وال</w:t>
      </w:r>
      <w:r w:rsidR="007A7048" w:rsidRPr="00704991">
        <w:rPr>
          <w:rFonts w:hint="cs"/>
          <w:color w:val="auto"/>
          <w:rtl/>
        </w:rPr>
        <w:t>ا</w:t>
      </w:r>
      <w:r w:rsidRPr="00704991">
        <w:rPr>
          <w:rFonts w:hint="cs"/>
          <w:color w:val="auto"/>
          <w:rtl/>
        </w:rPr>
        <w:t>رتبا</w:t>
      </w:r>
      <w:r w:rsidR="007A7048" w:rsidRPr="00704991">
        <w:rPr>
          <w:rFonts w:hint="cs"/>
          <w:color w:val="auto"/>
          <w:rtl/>
        </w:rPr>
        <w:t>ط بين الآية</w:t>
      </w:r>
      <w:r w:rsidRPr="00704991">
        <w:rPr>
          <w:rFonts w:hint="cs"/>
          <w:color w:val="auto"/>
          <w:rtl/>
        </w:rPr>
        <w:t xml:space="preserve"> المفسَّرة والمفسِّرة </w:t>
      </w:r>
      <w:r w:rsidR="007A7048" w:rsidRPr="00704991">
        <w:rPr>
          <w:rFonts w:hint="cs"/>
          <w:color w:val="auto"/>
          <w:rtl/>
        </w:rPr>
        <w:t xml:space="preserve">فقول المفسِّر: هذه الآيةُ تُفَسِّرُ وتبين هذه الآية فإنه لابد وأن يكون في ذهنه علاقة </w:t>
      </w:r>
      <w:r w:rsidR="000907C0" w:rsidRPr="00704991">
        <w:rPr>
          <w:rFonts w:hint="cs"/>
          <w:color w:val="auto"/>
          <w:rtl/>
        </w:rPr>
        <w:t>أ</w:t>
      </w:r>
      <w:r w:rsidR="007A7048" w:rsidRPr="00704991">
        <w:rPr>
          <w:rFonts w:hint="cs"/>
          <w:color w:val="auto"/>
          <w:rtl/>
        </w:rPr>
        <w:t>و</w:t>
      </w:r>
      <w:r w:rsidR="000907C0" w:rsidRPr="00704991">
        <w:rPr>
          <w:rFonts w:hint="cs"/>
          <w:color w:val="auto"/>
          <w:rtl/>
        </w:rPr>
        <w:t xml:space="preserve"> رابطة</w:t>
      </w:r>
      <w:r w:rsidR="007A7048" w:rsidRPr="00704991">
        <w:rPr>
          <w:rFonts w:hint="cs"/>
          <w:color w:val="auto"/>
          <w:rtl/>
        </w:rPr>
        <w:t xml:space="preserve"> </w:t>
      </w:r>
      <w:r w:rsidR="000907C0" w:rsidRPr="00704991">
        <w:rPr>
          <w:rFonts w:hint="cs"/>
          <w:color w:val="auto"/>
          <w:rtl/>
        </w:rPr>
        <w:t>ت</w:t>
      </w:r>
      <w:r w:rsidR="007A7048" w:rsidRPr="00704991">
        <w:rPr>
          <w:rFonts w:hint="cs"/>
          <w:color w:val="auto"/>
          <w:rtl/>
        </w:rPr>
        <w:t xml:space="preserve">جعله يربط بين الآيةِ المفسِّرة والآية المفسَّرة .                                                                                                </w:t>
      </w:r>
    </w:p>
    <w:p w:rsidR="002D1CBD" w:rsidRPr="00704991" w:rsidRDefault="002D1CBD" w:rsidP="00EF7148">
      <w:pPr>
        <w:ind w:firstLine="0"/>
        <w:jc w:val="both"/>
        <w:outlineLvl w:val="0"/>
        <w:rPr>
          <w:b/>
          <w:bCs/>
          <w:color w:val="auto"/>
          <w:sz w:val="44"/>
          <w:szCs w:val="44"/>
          <w:rtl/>
        </w:rPr>
      </w:pPr>
      <w:r w:rsidRPr="00704991">
        <w:rPr>
          <w:rFonts w:hint="cs"/>
          <w:color w:val="auto"/>
          <w:rtl/>
        </w:rPr>
        <w:t>و</w:t>
      </w:r>
      <w:r w:rsidR="007A7048" w:rsidRPr="00704991">
        <w:rPr>
          <w:rFonts w:hint="cs"/>
          <w:color w:val="auto"/>
          <w:rtl/>
        </w:rPr>
        <w:t xml:space="preserve">يسميها </w:t>
      </w:r>
      <w:r w:rsidRPr="00704991">
        <w:rPr>
          <w:rFonts w:hint="cs"/>
          <w:color w:val="auto"/>
          <w:rtl/>
        </w:rPr>
        <w:t xml:space="preserve">بعض العلماء والباحثين مصطلح: </w:t>
      </w:r>
      <w:r w:rsidR="0063634B" w:rsidRPr="00704991">
        <w:rPr>
          <w:color w:val="auto"/>
          <w:rtl/>
        </w:rPr>
        <w:t>«</w:t>
      </w:r>
      <w:r w:rsidR="0063634B" w:rsidRPr="00704991">
        <w:rPr>
          <w:rFonts w:hint="cs"/>
          <w:color w:val="auto"/>
          <w:rtl/>
        </w:rPr>
        <w:t xml:space="preserve"> </w:t>
      </w:r>
      <w:r w:rsidRPr="00704991">
        <w:rPr>
          <w:rFonts w:hint="cs"/>
          <w:color w:val="auto"/>
          <w:rtl/>
        </w:rPr>
        <w:t>أنواع تفسير القرآن بالقرآن</w:t>
      </w:r>
      <w:r w:rsidR="0063634B" w:rsidRPr="00704991">
        <w:rPr>
          <w:rFonts w:hint="cs"/>
          <w:color w:val="auto"/>
          <w:rtl/>
        </w:rPr>
        <w:t xml:space="preserve"> </w:t>
      </w:r>
      <w:r w:rsidR="0063634B" w:rsidRPr="00704991">
        <w:rPr>
          <w:color w:val="auto"/>
          <w:rtl/>
        </w:rPr>
        <w:t>»</w:t>
      </w:r>
      <w:r w:rsidR="00EC7472" w:rsidRPr="00704991">
        <w:rPr>
          <w:rFonts w:hint="cs"/>
          <w:color w:val="auto"/>
          <w:rtl/>
        </w:rPr>
        <w:t>كالش</w:t>
      </w:r>
      <w:r w:rsidR="007A7048" w:rsidRPr="00704991">
        <w:rPr>
          <w:rFonts w:hint="cs"/>
          <w:color w:val="auto"/>
          <w:rtl/>
        </w:rPr>
        <w:t>َّ</w:t>
      </w:r>
      <w:r w:rsidR="00EC7472" w:rsidRPr="00704991">
        <w:rPr>
          <w:rFonts w:hint="cs"/>
          <w:color w:val="auto"/>
          <w:rtl/>
        </w:rPr>
        <w:t>يخ الشنقيطي</w:t>
      </w:r>
      <w:r w:rsidR="00E64A18" w:rsidRPr="00704991">
        <w:rPr>
          <w:rFonts w:ascii="AGA Arabesque" w:hAnsi="AGA Arabesque" w:cs="DecoType Naskh Swashes" w:hint="cs"/>
          <w:color w:val="auto"/>
          <w:sz w:val="28"/>
          <w:szCs w:val="28"/>
          <w:rtl/>
        </w:rPr>
        <w:t xml:space="preserve"> رحمه الله</w:t>
      </w:r>
      <w:r w:rsidR="00EC7472" w:rsidRPr="00704991">
        <w:rPr>
          <w:rFonts w:hint="cs"/>
          <w:color w:val="auto"/>
          <w:rtl/>
        </w:rPr>
        <w:t xml:space="preserve"> في أضواء البيان.</w:t>
      </w:r>
    </w:p>
    <w:p w:rsidR="00EC7472" w:rsidRPr="00704991" w:rsidRDefault="00EC7472" w:rsidP="00EF7148">
      <w:pPr>
        <w:ind w:firstLine="0"/>
        <w:jc w:val="both"/>
        <w:rPr>
          <w:color w:val="auto"/>
          <w:rtl/>
        </w:rPr>
      </w:pPr>
      <w:r w:rsidRPr="00704991">
        <w:rPr>
          <w:rFonts w:hint="cs"/>
          <w:color w:val="auto"/>
          <w:rtl/>
        </w:rPr>
        <w:t>وقد تكلم على هذه الأوجه أكثر الذين كتبوا في تفسير القرآن بالقرآن بين مقلٍ ومكثرٍ في إيرادها وذلك نظراً إلى المصطلحين في تفسير القرآن بالقرآن الموسع والمطابق.</w:t>
      </w:r>
    </w:p>
    <w:p w:rsidR="000907C0" w:rsidRPr="00704991" w:rsidRDefault="00EC7472" w:rsidP="00EF7148">
      <w:pPr>
        <w:ind w:firstLine="0"/>
        <w:jc w:val="both"/>
        <w:outlineLvl w:val="0"/>
        <w:rPr>
          <w:color w:val="auto"/>
          <w:rtl/>
        </w:rPr>
      </w:pPr>
      <w:r w:rsidRPr="00704991">
        <w:rPr>
          <w:rFonts w:hint="cs"/>
          <w:color w:val="auto"/>
          <w:rtl/>
        </w:rPr>
        <w:t xml:space="preserve">وممن </w:t>
      </w:r>
      <w:r w:rsidR="000907C0" w:rsidRPr="00704991">
        <w:rPr>
          <w:rFonts w:hint="cs"/>
          <w:color w:val="auto"/>
          <w:rtl/>
        </w:rPr>
        <w:t>أفاض</w:t>
      </w:r>
      <w:r w:rsidRPr="00704991">
        <w:rPr>
          <w:rFonts w:hint="cs"/>
          <w:color w:val="auto"/>
          <w:rtl/>
        </w:rPr>
        <w:t xml:space="preserve"> في ذكرها الشَّيخ الشَّنقيطي</w:t>
      </w:r>
      <w:r w:rsidR="00E64A18" w:rsidRPr="00704991">
        <w:rPr>
          <w:rFonts w:ascii="AGA Arabesque" w:hAnsi="AGA Arabesque" w:cs="DecoType Naskh Swashes" w:hint="cs"/>
          <w:color w:val="auto"/>
          <w:sz w:val="28"/>
          <w:szCs w:val="28"/>
          <w:rtl/>
        </w:rPr>
        <w:t xml:space="preserve"> رحمه الله</w:t>
      </w:r>
      <w:r w:rsidRPr="00704991">
        <w:rPr>
          <w:rFonts w:hint="cs"/>
          <w:color w:val="auto"/>
          <w:rtl/>
        </w:rPr>
        <w:t xml:space="preserve"> في مقدمة أضواء البيان حيث ذكر ق</w:t>
      </w:r>
      <w:r w:rsidR="0063634B" w:rsidRPr="00704991">
        <w:rPr>
          <w:rFonts w:hint="cs"/>
          <w:color w:val="auto"/>
          <w:rtl/>
        </w:rPr>
        <w:t xml:space="preserve">رابة خمسة وعشرين نوعاً ثم قال: </w:t>
      </w:r>
      <w:r w:rsidR="0063634B" w:rsidRPr="00704991">
        <w:rPr>
          <w:color w:val="auto"/>
          <w:rtl/>
        </w:rPr>
        <w:t>«</w:t>
      </w:r>
      <w:r w:rsidR="0063634B" w:rsidRPr="00704991">
        <w:rPr>
          <w:rFonts w:hint="cs"/>
          <w:color w:val="auto"/>
          <w:rtl/>
        </w:rPr>
        <w:t xml:space="preserve"> </w:t>
      </w:r>
      <w:r w:rsidRPr="00704991">
        <w:rPr>
          <w:rFonts w:hint="cs"/>
          <w:color w:val="auto"/>
          <w:rtl/>
        </w:rPr>
        <w:t>وقد تضمن القرآن أنواعاً كثيرة</w:t>
      </w:r>
      <w:r w:rsidR="000907C0" w:rsidRPr="00704991">
        <w:rPr>
          <w:rFonts w:hint="cs"/>
          <w:color w:val="auto"/>
          <w:rtl/>
        </w:rPr>
        <w:t xml:space="preserve"> </w:t>
      </w:r>
      <w:r w:rsidRPr="00704991">
        <w:rPr>
          <w:rFonts w:hint="cs"/>
          <w:color w:val="auto"/>
          <w:rtl/>
        </w:rPr>
        <w:t xml:space="preserve">جداً من بيان القرآن بالقرآن غير ما </w:t>
      </w:r>
      <w:r w:rsidRPr="00704991">
        <w:rPr>
          <w:rFonts w:hint="cs"/>
          <w:color w:val="auto"/>
          <w:rtl/>
        </w:rPr>
        <w:lastRenderedPageBreak/>
        <w:t>ذكرنا تركنا ذكر غير هذا خوف إط</w:t>
      </w:r>
      <w:r w:rsidR="0063634B" w:rsidRPr="00704991">
        <w:rPr>
          <w:rFonts w:hint="cs"/>
          <w:color w:val="auto"/>
          <w:rtl/>
        </w:rPr>
        <w:t xml:space="preserve">الة الترجمة </w:t>
      </w:r>
      <w:r w:rsidR="0063634B" w:rsidRPr="00704991">
        <w:rPr>
          <w:color w:val="auto"/>
          <w:rtl/>
        </w:rPr>
        <w:t>»</w:t>
      </w:r>
      <w:r w:rsidR="0063634B" w:rsidRPr="00704991">
        <w:rPr>
          <w:rFonts w:hint="cs"/>
          <w:color w:val="auto"/>
          <w:vertAlign w:val="superscript"/>
          <w:rtl/>
        </w:rPr>
        <w:t xml:space="preserve"> </w:t>
      </w:r>
      <w:r w:rsidR="00C6042D" w:rsidRPr="00704991">
        <w:rPr>
          <w:rFonts w:hint="cs"/>
          <w:color w:val="auto"/>
          <w:vertAlign w:val="superscript"/>
          <w:rtl/>
        </w:rPr>
        <w:t>(</w:t>
      </w:r>
      <w:r w:rsidR="007A7048" w:rsidRPr="00704991">
        <w:rPr>
          <w:rStyle w:val="ad"/>
          <w:color w:val="auto"/>
          <w:rtl/>
        </w:rPr>
        <w:footnoteReference w:id="241"/>
      </w:r>
      <w:r w:rsidR="00C6042D" w:rsidRPr="00704991">
        <w:rPr>
          <w:rFonts w:hint="cs"/>
          <w:color w:val="auto"/>
          <w:vertAlign w:val="superscript"/>
          <w:rtl/>
        </w:rPr>
        <w:t>)</w:t>
      </w:r>
      <w:r w:rsidR="000907C0" w:rsidRPr="00704991">
        <w:rPr>
          <w:rFonts w:hint="cs"/>
          <w:color w:val="auto"/>
          <w:rtl/>
        </w:rPr>
        <w:t>.</w:t>
      </w:r>
    </w:p>
    <w:p w:rsidR="000907C0" w:rsidRPr="00704991" w:rsidRDefault="00EF7148" w:rsidP="00EF7148">
      <w:pPr>
        <w:ind w:firstLine="0"/>
        <w:jc w:val="both"/>
        <w:rPr>
          <w:color w:val="auto"/>
          <w:rtl/>
        </w:rPr>
      </w:pPr>
      <w:r>
        <w:rPr>
          <w:rFonts w:hint="cs"/>
          <w:color w:val="auto"/>
          <w:rtl/>
        </w:rPr>
        <w:t xml:space="preserve">  </w:t>
      </w:r>
      <w:r w:rsidR="00E64A18" w:rsidRPr="00704991">
        <w:rPr>
          <w:rFonts w:hint="cs"/>
          <w:color w:val="auto"/>
          <w:rtl/>
        </w:rPr>
        <w:t>وقد جمع</w:t>
      </w:r>
      <w:r w:rsidR="00EC7472" w:rsidRPr="00704991">
        <w:rPr>
          <w:rFonts w:hint="cs"/>
          <w:color w:val="auto"/>
          <w:rtl/>
        </w:rPr>
        <w:t xml:space="preserve"> </w:t>
      </w:r>
      <w:r w:rsidR="00E64A18" w:rsidRPr="00704991">
        <w:rPr>
          <w:rFonts w:hint="cs"/>
          <w:color w:val="auto"/>
          <w:rtl/>
        </w:rPr>
        <w:t xml:space="preserve">بعض هذه الأنواع وفصَّل الحديث عنها بالأمثلة: </w:t>
      </w:r>
      <w:r w:rsidR="00E64A18" w:rsidRPr="00704991">
        <w:rPr>
          <w:rFonts w:hint="cs"/>
          <w:color w:val="auto"/>
          <w:sz w:val="28"/>
          <w:rtl/>
        </w:rPr>
        <w:t>عبد الله ديرية أبتدون في أطروحته العلمية: "أصول التفسير بين شيخ الإسلام ابن تيمية وغيره من المفسرين" وهي  رسالة علمية نال بها درجة الماجستير بإشراف الشيخ: أبي بكر جابر الجزائري. وهي بمكتبة المخطوطات بالجامعة الإسلامية بالمدينة المنورة</w:t>
      </w:r>
      <w:r w:rsidR="000907C0" w:rsidRPr="00704991">
        <w:rPr>
          <w:rFonts w:hint="cs"/>
          <w:color w:val="auto"/>
          <w:rtl/>
        </w:rPr>
        <w:t xml:space="preserve"> </w:t>
      </w:r>
      <w:r w:rsidR="00E64A18" w:rsidRPr="00704991">
        <w:rPr>
          <w:rFonts w:hint="cs"/>
          <w:color w:val="auto"/>
          <w:rtl/>
        </w:rPr>
        <w:t>و</w:t>
      </w:r>
      <w:r w:rsidR="000907C0" w:rsidRPr="00704991">
        <w:rPr>
          <w:rFonts w:hint="cs"/>
          <w:color w:val="auto"/>
          <w:rtl/>
        </w:rPr>
        <w:t>الدكتور/</w:t>
      </w:r>
      <w:r w:rsidR="00EC7472" w:rsidRPr="00704991">
        <w:rPr>
          <w:rFonts w:hint="cs"/>
          <w:color w:val="auto"/>
          <w:rtl/>
        </w:rPr>
        <w:t xml:space="preserve"> خالد السبت</w:t>
      </w:r>
      <w:r w:rsidR="000907C0" w:rsidRPr="00704991">
        <w:rPr>
          <w:rFonts w:hint="cs"/>
          <w:color w:val="auto"/>
          <w:vertAlign w:val="superscript"/>
          <w:rtl/>
        </w:rPr>
        <w:t>(</w:t>
      </w:r>
      <w:r w:rsidR="000907C0" w:rsidRPr="00704991">
        <w:rPr>
          <w:rStyle w:val="ad"/>
          <w:color w:val="auto"/>
          <w:rtl/>
        </w:rPr>
        <w:footnoteReference w:id="242"/>
      </w:r>
      <w:r w:rsidR="000907C0" w:rsidRPr="00704991">
        <w:rPr>
          <w:rFonts w:hint="cs"/>
          <w:color w:val="auto"/>
          <w:vertAlign w:val="superscript"/>
          <w:rtl/>
        </w:rPr>
        <w:t>)</w:t>
      </w:r>
      <w:r w:rsidR="000907C0" w:rsidRPr="00704991">
        <w:rPr>
          <w:rFonts w:hint="cs"/>
          <w:color w:val="auto"/>
          <w:rtl/>
        </w:rPr>
        <w:t xml:space="preserve"> والدكتور/ أحمد البريدي</w:t>
      </w:r>
      <w:r w:rsidR="000907C0" w:rsidRPr="00704991">
        <w:rPr>
          <w:rFonts w:hint="cs"/>
          <w:color w:val="auto"/>
          <w:vertAlign w:val="superscript"/>
          <w:rtl/>
        </w:rPr>
        <w:t>(</w:t>
      </w:r>
      <w:r w:rsidR="000907C0" w:rsidRPr="00704991">
        <w:rPr>
          <w:rStyle w:val="ad"/>
          <w:color w:val="auto"/>
          <w:rtl/>
        </w:rPr>
        <w:footnoteReference w:id="243"/>
      </w:r>
      <w:r w:rsidR="000907C0" w:rsidRPr="00704991">
        <w:rPr>
          <w:rFonts w:hint="cs"/>
          <w:color w:val="auto"/>
          <w:vertAlign w:val="superscript"/>
          <w:rtl/>
        </w:rPr>
        <w:t>)</w:t>
      </w:r>
      <w:r w:rsidR="000907C0" w:rsidRPr="00704991">
        <w:rPr>
          <w:rFonts w:hint="cs"/>
          <w:color w:val="auto"/>
          <w:rtl/>
        </w:rPr>
        <w:t>.</w:t>
      </w:r>
    </w:p>
    <w:p w:rsidR="002F7937" w:rsidRPr="00704991" w:rsidRDefault="00EF7148" w:rsidP="00EF7148">
      <w:pPr>
        <w:ind w:firstLine="0"/>
        <w:jc w:val="both"/>
        <w:rPr>
          <w:color w:val="auto"/>
          <w:rtl/>
        </w:rPr>
      </w:pPr>
      <w:r>
        <w:rPr>
          <w:rFonts w:hint="cs"/>
          <w:color w:val="auto"/>
          <w:rtl/>
        </w:rPr>
        <w:t xml:space="preserve">  </w:t>
      </w:r>
      <w:r w:rsidR="002F7937" w:rsidRPr="00704991">
        <w:rPr>
          <w:rFonts w:hint="cs"/>
          <w:color w:val="auto"/>
          <w:rtl/>
        </w:rPr>
        <w:t xml:space="preserve">والمتأمل في هذه الأوجه يدرك أنها تنقسم إلى قسمين وهو ما تقدمت الإشارة إليه من تقسيم مصطلح تفسير القرآن بالقرآن إلى مصطلح مطابق لمعنى التفسير ومصطلح موسَّع يدخل فيه بعض الأنواع </w:t>
      </w:r>
      <w:r w:rsidR="002F7937" w:rsidRPr="00704991">
        <w:rPr>
          <w:color w:val="auto"/>
          <w:rtl/>
        </w:rPr>
        <w:t>–</w:t>
      </w:r>
      <w:r w:rsidR="002F7937" w:rsidRPr="00704991">
        <w:rPr>
          <w:rFonts w:hint="cs"/>
          <w:color w:val="auto"/>
          <w:rtl/>
        </w:rPr>
        <w:t xml:space="preserve"> كما تقدم .</w:t>
      </w:r>
    </w:p>
    <w:p w:rsidR="002F7937" w:rsidRDefault="002F7937" w:rsidP="003E51DF">
      <w:pPr>
        <w:ind w:firstLine="0"/>
        <w:jc w:val="left"/>
        <w:rPr>
          <w:b/>
          <w:bCs/>
          <w:color w:val="auto"/>
          <w:u w:val="single"/>
          <w:rtl/>
        </w:rPr>
      </w:pPr>
      <w:r w:rsidRPr="00704991">
        <w:rPr>
          <w:rFonts w:hint="cs"/>
          <w:b/>
          <w:bCs/>
          <w:color w:val="auto"/>
          <w:u w:val="single"/>
          <w:rtl/>
        </w:rPr>
        <w:t xml:space="preserve">مع التنبيه على أمور: </w:t>
      </w:r>
    </w:p>
    <w:p w:rsidR="00EF7148" w:rsidRPr="00EF7148" w:rsidRDefault="00EF7148" w:rsidP="007B50C9">
      <w:pPr>
        <w:jc w:val="left"/>
        <w:rPr>
          <w:b/>
          <w:bCs/>
          <w:color w:val="auto"/>
          <w:sz w:val="20"/>
          <w:szCs w:val="20"/>
          <w:u w:val="single"/>
          <w:rtl/>
        </w:rPr>
      </w:pPr>
    </w:p>
    <w:p w:rsidR="002F7937" w:rsidRPr="00704991" w:rsidRDefault="002F7937" w:rsidP="00EF7148">
      <w:pPr>
        <w:numPr>
          <w:ilvl w:val="0"/>
          <w:numId w:val="18"/>
        </w:numPr>
        <w:tabs>
          <w:tab w:val="clear" w:pos="1324"/>
          <w:tab w:val="left" w:pos="281"/>
          <w:tab w:val="left" w:pos="423"/>
        </w:tabs>
        <w:ind w:left="-2" w:firstLine="0"/>
        <w:jc w:val="left"/>
        <w:rPr>
          <w:color w:val="auto"/>
          <w:rtl/>
        </w:rPr>
      </w:pPr>
      <w:r w:rsidRPr="00704991">
        <w:rPr>
          <w:rFonts w:hint="cs"/>
          <w:color w:val="auto"/>
          <w:rtl/>
        </w:rPr>
        <w:t>أنَّ إدخال بعض هذه الوجوه في أحد المصطلحين اجتهادٌ قد يخطئ ف</w:t>
      </w:r>
      <w:r w:rsidR="001509AD" w:rsidRPr="00704991">
        <w:rPr>
          <w:rFonts w:hint="cs"/>
          <w:color w:val="auto"/>
          <w:rtl/>
        </w:rPr>
        <w:t>ي</w:t>
      </w:r>
      <w:r w:rsidRPr="00704991">
        <w:rPr>
          <w:rFonts w:hint="cs"/>
          <w:color w:val="auto"/>
          <w:rtl/>
        </w:rPr>
        <w:t>ه الباحث وقد يصيب.</w:t>
      </w:r>
    </w:p>
    <w:p w:rsidR="002F7937" w:rsidRPr="00704991" w:rsidRDefault="002F7937" w:rsidP="00EF7148">
      <w:pPr>
        <w:numPr>
          <w:ilvl w:val="0"/>
          <w:numId w:val="18"/>
        </w:numPr>
        <w:tabs>
          <w:tab w:val="clear" w:pos="1324"/>
          <w:tab w:val="left" w:pos="281"/>
          <w:tab w:val="left" w:pos="423"/>
        </w:tabs>
        <w:ind w:left="-2" w:firstLine="0"/>
        <w:jc w:val="left"/>
        <w:rPr>
          <w:color w:val="auto"/>
        </w:rPr>
      </w:pPr>
      <w:r w:rsidRPr="00704991">
        <w:rPr>
          <w:rFonts w:hint="cs"/>
          <w:color w:val="auto"/>
          <w:rtl/>
        </w:rPr>
        <w:t>أنَّ ذلك ل</w:t>
      </w:r>
      <w:r w:rsidR="00EF7148">
        <w:rPr>
          <w:rFonts w:hint="cs"/>
          <w:color w:val="auto"/>
          <w:rtl/>
        </w:rPr>
        <w:t>ي</w:t>
      </w:r>
      <w:r w:rsidRPr="00704991">
        <w:rPr>
          <w:rFonts w:hint="cs"/>
          <w:color w:val="auto"/>
          <w:rtl/>
        </w:rPr>
        <w:t>س فيه أدنى تنقص لقدر هؤلاء الأئمة الأجلاء فكل ما في المصطلحين يعتبر من تفسير القرآن</w:t>
      </w:r>
      <w:r w:rsidR="00D53DBB" w:rsidRPr="00704991">
        <w:rPr>
          <w:rFonts w:hint="cs"/>
          <w:color w:val="auto"/>
          <w:rtl/>
        </w:rPr>
        <w:t xml:space="preserve"> بالقرآن وكل له فائدة في تفسير</w:t>
      </w:r>
      <w:r w:rsidR="00EF7148">
        <w:rPr>
          <w:rFonts w:hint="cs"/>
          <w:color w:val="auto"/>
          <w:rtl/>
        </w:rPr>
        <w:t xml:space="preserve"> </w:t>
      </w:r>
      <w:r w:rsidRPr="00704991">
        <w:rPr>
          <w:rFonts w:hint="cs"/>
          <w:color w:val="auto"/>
          <w:rtl/>
        </w:rPr>
        <w:t>كلام الله .</w:t>
      </w:r>
    </w:p>
    <w:p w:rsidR="002F7937" w:rsidRDefault="002F7937" w:rsidP="00EF7148">
      <w:pPr>
        <w:numPr>
          <w:ilvl w:val="0"/>
          <w:numId w:val="18"/>
        </w:numPr>
        <w:tabs>
          <w:tab w:val="clear" w:pos="1324"/>
          <w:tab w:val="left" w:pos="281"/>
          <w:tab w:val="left" w:pos="423"/>
        </w:tabs>
        <w:ind w:left="-2" w:firstLine="0"/>
        <w:jc w:val="left"/>
        <w:rPr>
          <w:color w:val="auto"/>
        </w:rPr>
      </w:pPr>
      <w:r w:rsidRPr="00704991">
        <w:rPr>
          <w:rFonts w:hint="cs"/>
          <w:color w:val="auto"/>
          <w:rtl/>
        </w:rPr>
        <w:t>أنَّ التمثيل على الأوجه إنما هو لمجرد إعطاء تصور عنها وتوضيحها دون البحث والتحري والتقرير.</w:t>
      </w:r>
      <w:r w:rsidR="00A24F5B" w:rsidRPr="00A24F5B">
        <w:rPr>
          <w:rFonts w:hint="cs"/>
          <w:color w:val="auto"/>
          <w:rtl/>
        </w:rPr>
        <w:t xml:space="preserve"> </w:t>
      </w:r>
      <w:r w:rsidR="00A24F5B" w:rsidRPr="00704991">
        <w:rPr>
          <w:rFonts w:hint="cs"/>
          <w:color w:val="auto"/>
          <w:rtl/>
        </w:rPr>
        <w:t>والله تعالى أعلم</w:t>
      </w:r>
      <w:r w:rsidR="00A24F5B" w:rsidRPr="00704991">
        <w:rPr>
          <w:rFonts w:hint="cs"/>
          <w:color w:val="auto"/>
          <w:vertAlign w:val="superscript"/>
          <w:rtl/>
        </w:rPr>
        <w:t>(</w:t>
      </w:r>
      <w:r w:rsidR="00A24F5B" w:rsidRPr="00704991">
        <w:rPr>
          <w:rStyle w:val="ad"/>
          <w:color w:val="auto"/>
          <w:rtl/>
        </w:rPr>
        <w:footnoteReference w:id="244"/>
      </w:r>
      <w:r w:rsidR="00A24F5B" w:rsidRPr="00704991">
        <w:rPr>
          <w:rFonts w:hint="cs"/>
          <w:color w:val="auto"/>
          <w:vertAlign w:val="superscript"/>
          <w:rtl/>
        </w:rPr>
        <w:t>)</w:t>
      </w:r>
    </w:p>
    <w:p w:rsidR="00A24F5B" w:rsidRDefault="00A24F5B" w:rsidP="00A24F5B">
      <w:pPr>
        <w:tabs>
          <w:tab w:val="left" w:pos="281"/>
          <w:tab w:val="left" w:pos="423"/>
        </w:tabs>
        <w:ind w:left="-2" w:firstLine="0"/>
        <w:jc w:val="left"/>
        <w:rPr>
          <w:color w:val="auto"/>
          <w:rtl/>
        </w:rPr>
      </w:pPr>
    </w:p>
    <w:p w:rsidR="00A24F5B" w:rsidRPr="00704991" w:rsidRDefault="00A24F5B" w:rsidP="00A24F5B">
      <w:pPr>
        <w:tabs>
          <w:tab w:val="left" w:pos="281"/>
          <w:tab w:val="left" w:pos="423"/>
        </w:tabs>
        <w:ind w:left="-2" w:firstLine="0"/>
        <w:jc w:val="left"/>
        <w:rPr>
          <w:color w:val="auto"/>
        </w:rPr>
      </w:pPr>
    </w:p>
    <w:p w:rsidR="007D1E89" w:rsidRPr="00EF7148" w:rsidRDefault="001B2344" w:rsidP="009364B8">
      <w:pPr>
        <w:ind w:firstLine="0"/>
        <w:jc w:val="left"/>
        <w:rPr>
          <w:b/>
          <w:bCs/>
          <w:color w:val="auto"/>
          <w:u w:val="single"/>
          <w:rtl/>
        </w:rPr>
      </w:pPr>
      <w:r w:rsidRPr="00EF7148">
        <w:rPr>
          <w:rFonts w:hint="cs"/>
          <w:b/>
          <w:bCs/>
          <w:color w:val="auto"/>
          <w:u w:val="single"/>
          <w:rtl/>
        </w:rPr>
        <w:t>أولاً</w:t>
      </w:r>
      <w:r w:rsidR="007D1E89" w:rsidRPr="00EF7148">
        <w:rPr>
          <w:rFonts w:hint="cs"/>
          <w:b/>
          <w:bCs/>
          <w:color w:val="auto"/>
          <w:u w:val="single"/>
          <w:rtl/>
        </w:rPr>
        <w:t xml:space="preserve">: </w:t>
      </w:r>
      <w:r w:rsidR="00D22EF1" w:rsidRPr="00EF7148">
        <w:rPr>
          <w:rFonts w:hint="cs"/>
          <w:b/>
          <w:bCs/>
          <w:color w:val="auto"/>
          <w:u w:val="single"/>
          <w:rtl/>
        </w:rPr>
        <w:t xml:space="preserve">الأوجه الداخلة </w:t>
      </w:r>
      <w:r w:rsidR="00E92C85" w:rsidRPr="00EF7148">
        <w:rPr>
          <w:rFonts w:hint="cs"/>
          <w:b/>
          <w:bCs/>
          <w:color w:val="auto"/>
          <w:u w:val="single"/>
          <w:rtl/>
        </w:rPr>
        <w:t xml:space="preserve">في </w:t>
      </w:r>
      <w:r w:rsidR="00E4194D" w:rsidRPr="00EF7148">
        <w:rPr>
          <w:rFonts w:hint="cs"/>
          <w:b/>
          <w:bCs/>
          <w:color w:val="auto"/>
          <w:u w:val="single"/>
          <w:rtl/>
        </w:rPr>
        <w:t>ال</w:t>
      </w:r>
      <w:r w:rsidR="00E92C85" w:rsidRPr="00EF7148">
        <w:rPr>
          <w:rFonts w:hint="cs"/>
          <w:b/>
          <w:bCs/>
          <w:color w:val="auto"/>
          <w:u w:val="single"/>
          <w:rtl/>
        </w:rPr>
        <w:t>مصط</w:t>
      </w:r>
      <w:r w:rsidRPr="00EF7148">
        <w:rPr>
          <w:rFonts w:hint="cs"/>
          <w:b/>
          <w:bCs/>
          <w:color w:val="auto"/>
          <w:u w:val="single"/>
          <w:rtl/>
        </w:rPr>
        <w:t xml:space="preserve">لح </w:t>
      </w:r>
      <w:r w:rsidR="00E4194D" w:rsidRPr="00EF7148">
        <w:rPr>
          <w:rFonts w:hint="cs"/>
          <w:b/>
          <w:bCs/>
          <w:color w:val="auto"/>
          <w:u w:val="single"/>
          <w:rtl/>
        </w:rPr>
        <w:t>المطابق ل</w:t>
      </w:r>
      <w:r w:rsidR="00D22EF1" w:rsidRPr="00EF7148">
        <w:rPr>
          <w:rFonts w:hint="cs"/>
          <w:b/>
          <w:bCs/>
          <w:color w:val="auto"/>
          <w:u w:val="single"/>
          <w:rtl/>
        </w:rPr>
        <w:t>تعريف مصطلح تفسير</w:t>
      </w:r>
      <w:r w:rsidRPr="00EF7148">
        <w:rPr>
          <w:rFonts w:hint="cs"/>
          <w:b/>
          <w:bCs/>
          <w:color w:val="auto"/>
          <w:u w:val="single"/>
          <w:rtl/>
        </w:rPr>
        <w:t xml:space="preserve"> القرآن بالقرآن</w:t>
      </w:r>
      <w:r w:rsidR="00D22EF1" w:rsidRPr="00EF7148">
        <w:rPr>
          <w:rFonts w:hint="cs"/>
          <w:b/>
          <w:bCs/>
          <w:color w:val="auto"/>
          <w:u w:val="single"/>
          <w:rtl/>
        </w:rPr>
        <w:t>:</w:t>
      </w:r>
    </w:p>
    <w:p w:rsidR="00EA6EEA" w:rsidRDefault="00F22D2A" w:rsidP="003E51DF">
      <w:pPr>
        <w:numPr>
          <w:ilvl w:val="0"/>
          <w:numId w:val="24"/>
        </w:numPr>
        <w:tabs>
          <w:tab w:val="left" w:pos="281"/>
          <w:tab w:val="left" w:pos="423"/>
        </w:tabs>
        <w:ind w:left="-2" w:firstLine="0"/>
        <w:jc w:val="left"/>
        <w:rPr>
          <w:b/>
          <w:bCs/>
          <w:color w:val="auto"/>
          <w:u w:val="single"/>
          <w:rtl/>
        </w:rPr>
      </w:pPr>
      <w:r w:rsidRPr="00EF7148">
        <w:rPr>
          <w:rFonts w:hint="cs"/>
          <w:b/>
          <w:bCs/>
          <w:color w:val="auto"/>
          <w:u w:val="single"/>
          <w:rtl/>
        </w:rPr>
        <w:t>الوجه الأول</w:t>
      </w:r>
      <w:r w:rsidR="003E51DF" w:rsidRPr="00EF7148">
        <w:rPr>
          <w:rFonts w:hint="cs"/>
          <w:color w:val="auto"/>
          <w:u w:val="single"/>
          <w:vertAlign w:val="superscript"/>
          <w:rtl/>
        </w:rPr>
        <w:t>(</w:t>
      </w:r>
      <w:r w:rsidR="003E51DF" w:rsidRPr="00EF7148">
        <w:rPr>
          <w:rStyle w:val="ad"/>
          <w:color w:val="auto"/>
          <w:u w:val="single"/>
          <w:rtl/>
        </w:rPr>
        <w:footnoteReference w:id="245"/>
      </w:r>
      <w:r w:rsidR="003E51DF" w:rsidRPr="00EF7148">
        <w:rPr>
          <w:rFonts w:hint="cs"/>
          <w:color w:val="auto"/>
          <w:u w:val="single"/>
          <w:vertAlign w:val="superscript"/>
          <w:rtl/>
        </w:rPr>
        <w:t>)</w:t>
      </w:r>
      <w:r w:rsidRPr="00EF7148">
        <w:rPr>
          <w:rFonts w:hint="cs"/>
          <w:b/>
          <w:bCs/>
          <w:color w:val="auto"/>
          <w:u w:val="single"/>
          <w:rtl/>
        </w:rPr>
        <w:t xml:space="preserve">: </w:t>
      </w:r>
      <w:r w:rsidR="00B46272" w:rsidRPr="00EF7148">
        <w:rPr>
          <w:rFonts w:hint="cs"/>
          <w:b/>
          <w:bCs/>
          <w:color w:val="auto"/>
          <w:u w:val="single"/>
          <w:rtl/>
        </w:rPr>
        <w:t>حمل المجمل</w:t>
      </w:r>
      <w:r w:rsidR="00B46272" w:rsidRPr="00EF7148">
        <w:rPr>
          <w:rFonts w:hint="cs"/>
          <w:color w:val="auto"/>
          <w:u w:val="single"/>
          <w:vertAlign w:val="superscript"/>
          <w:rtl/>
        </w:rPr>
        <w:t>(</w:t>
      </w:r>
      <w:r w:rsidR="00B46272" w:rsidRPr="00EF7148">
        <w:rPr>
          <w:rStyle w:val="ad"/>
          <w:color w:val="auto"/>
          <w:u w:val="single"/>
          <w:rtl/>
        </w:rPr>
        <w:footnoteReference w:id="246"/>
      </w:r>
      <w:r w:rsidR="00B46272" w:rsidRPr="00EF7148">
        <w:rPr>
          <w:rFonts w:hint="cs"/>
          <w:color w:val="auto"/>
          <w:u w:val="single"/>
          <w:vertAlign w:val="superscript"/>
          <w:rtl/>
        </w:rPr>
        <w:t>)</w:t>
      </w:r>
      <w:r w:rsidR="00B46272" w:rsidRPr="00EF7148">
        <w:rPr>
          <w:rFonts w:hint="cs"/>
          <w:b/>
          <w:bCs/>
          <w:color w:val="auto"/>
          <w:u w:val="single"/>
          <w:rtl/>
        </w:rPr>
        <w:t xml:space="preserve"> على المبين</w:t>
      </w:r>
      <w:r w:rsidR="00B46272" w:rsidRPr="00EF7148">
        <w:rPr>
          <w:rFonts w:hint="cs"/>
          <w:color w:val="auto"/>
          <w:u w:val="single"/>
          <w:vertAlign w:val="superscript"/>
          <w:rtl/>
        </w:rPr>
        <w:t>(</w:t>
      </w:r>
      <w:r w:rsidR="00B46272" w:rsidRPr="00EF7148">
        <w:rPr>
          <w:rStyle w:val="ad"/>
          <w:color w:val="auto"/>
          <w:u w:val="single"/>
          <w:rtl/>
        </w:rPr>
        <w:footnoteReference w:id="247"/>
      </w:r>
      <w:r w:rsidR="00B46272" w:rsidRPr="00EF7148">
        <w:rPr>
          <w:rFonts w:hint="cs"/>
          <w:color w:val="auto"/>
          <w:u w:val="single"/>
          <w:vertAlign w:val="superscript"/>
          <w:rtl/>
        </w:rPr>
        <w:t>)</w:t>
      </w:r>
      <w:r w:rsidR="002F555D" w:rsidRPr="00EF7148">
        <w:rPr>
          <w:rFonts w:hint="cs"/>
          <w:b/>
          <w:bCs/>
          <w:color w:val="auto"/>
          <w:rtl/>
        </w:rPr>
        <w:t>:</w:t>
      </w:r>
    </w:p>
    <w:p w:rsidR="00EF7148" w:rsidRPr="00EF7148" w:rsidRDefault="00EF7148" w:rsidP="00EF7148">
      <w:pPr>
        <w:tabs>
          <w:tab w:val="left" w:pos="281"/>
          <w:tab w:val="left" w:pos="423"/>
        </w:tabs>
        <w:ind w:left="-2" w:firstLine="0"/>
        <w:jc w:val="left"/>
        <w:rPr>
          <w:color w:val="auto"/>
          <w:sz w:val="18"/>
          <w:szCs w:val="18"/>
          <w:u w:val="single"/>
          <w:rtl/>
        </w:rPr>
      </w:pPr>
    </w:p>
    <w:p w:rsidR="00D31A20" w:rsidRPr="00704991" w:rsidRDefault="00EA6EEA" w:rsidP="00EF7148">
      <w:pPr>
        <w:ind w:left="-2" w:firstLine="0"/>
        <w:jc w:val="both"/>
        <w:rPr>
          <w:color w:val="auto"/>
          <w:rtl/>
        </w:rPr>
      </w:pPr>
      <w:r w:rsidRPr="00704991">
        <w:rPr>
          <w:rFonts w:hint="cs"/>
          <w:color w:val="auto"/>
          <w:rtl/>
        </w:rPr>
        <w:t>وممن نصَّ على هذا الوجه شيخ الإسلام</w:t>
      </w:r>
      <w:r w:rsidR="00130844" w:rsidRPr="00704991">
        <w:rPr>
          <w:rFonts w:ascii="AGA Arabesque" w:hAnsi="AGA Arabesque" w:cs="DecoType Naskh Swashes" w:hint="cs"/>
          <w:color w:val="auto"/>
          <w:sz w:val="28"/>
          <w:szCs w:val="28"/>
          <w:rtl/>
        </w:rPr>
        <w:t xml:space="preserve"> رحمه الله</w:t>
      </w:r>
      <w:r w:rsidRPr="00704991">
        <w:rPr>
          <w:rFonts w:hint="cs"/>
          <w:color w:val="auto"/>
          <w:rtl/>
        </w:rPr>
        <w:t xml:space="preserve"> بقوله: أصَحُّ الطرق في ذلك أن يُفسَّر القرآن بالقرآن فما أُجمل في مكان فإنه قد فسِّر في موضع آخر</w:t>
      </w:r>
      <w:r w:rsidRPr="00704991">
        <w:rPr>
          <w:rFonts w:hint="cs"/>
          <w:color w:val="auto"/>
          <w:vertAlign w:val="superscript"/>
          <w:rtl/>
        </w:rPr>
        <w:t>(</w:t>
      </w:r>
      <w:r w:rsidRPr="00704991">
        <w:rPr>
          <w:rStyle w:val="ad"/>
          <w:color w:val="auto"/>
          <w:rtl/>
        </w:rPr>
        <w:footnoteReference w:id="248"/>
      </w:r>
      <w:r w:rsidRPr="00704991">
        <w:rPr>
          <w:rFonts w:hint="cs"/>
          <w:color w:val="auto"/>
          <w:vertAlign w:val="superscript"/>
          <w:rtl/>
        </w:rPr>
        <w:t>)</w:t>
      </w:r>
      <w:r w:rsidRPr="00704991">
        <w:rPr>
          <w:rFonts w:hint="cs"/>
          <w:color w:val="auto"/>
          <w:rtl/>
        </w:rPr>
        <w:t>.</w:t>
      </w:r>
    </w:p>
    <w:p w:rsidR="007D5D72" w:rsidRDefault="004C7EE4" w:rsidP="00EF7148">
      <w:pPr>
        <w:ind w:left="-2" w:firstLine="0"/>
        <w:jc w:val="both"/>
        <w:rPr>
          <w:color w:val="auto"/>
          <w:rtl/>
        </w:rPr>
      </w:pPr>
      <w:r w:rsidRPr="00704991">
        <w:rPr>
          <w:rFonts w:hint="cs"/>
          <w:color w:val="auto"/>
          <w:rtl/>
        </w:rPr>
        <w:t xml:space="preserve">وبيان المجمل قد يقع متصلاً نحو قوله تعالى: </w:t>
      </w:r>
      <w:r w:rsidR="00FD208E" w:rsidRPr="00704991">
        <w:rPr>
          <w:rFonts w:ascii="QCF_BSML" w:hAnsi="QCF_BSML" w:cs="QCF_BSML"/>
          <w:color w:val="auto"/>
          <w:sz w:val="35"/>
          <w:szCs w:val="35"/>
          <w:rtl/>
          <w:lang w:eastAsia="en-US"/>
        </w:rPr>
        <w:t>ﭽ</w:t>
      </w:r>
      <w:r w:rsidR="00FD208E" w:rsidRPr="00704991">
        <w:rPr>
          <w:rFonts w:ascii="QCF_P029" w:hAnsi="QCF_P029" w:cs="QCF_P029"/>
          <w:color w:val="auto"/>
          <w:sz w:val="35"/>
          <w:szCs w:val="35"/>
          <w:rtl/>
          <w:lang w:eastAsia="en-US"/>
        </w:rPr>
        <w:t xml:space="preserve">    ﭽ  ﭾ</w:t>
      </w:r>
      <w:r w:rsidR="00FD208E" w:rsidRPr="00704991">
        <w:rPr>
          <w:rFonts w:ascii="QCF_BSML" w:hAnsi="QCF_BSML" w:cs="QCF_BSML"/>
          <w:color w:val="auto"/>
          <w:sz w:val="35"/>
          <w:szCs w:val="35"/>
          <w:rtl/>
          <w:lang w:eastAsia="en-US"/>
        </w:rPr>
        <w:t>ﭼ</w:t>
      </w:r>
      <w:r w:rsidR="00FD208E" w:rsidRPr="00704991">
        <w:rPr>
          <w:rFonts w:ascii="Arial" w:hAnsi="Arial" w:cs="Arial"/>
          <w:color w:val="auto"/>
          <w:sz w:val="18"/>
          <w:szCs w:val="18"/>
          <w:rtl/>
          <w:lang w:eastAsia="en-US"/>
        </w:rPr>
        <w:t xml:space="preserve"> </w:t>
      </w:r>
      <w:r w:rsidRPr="00704991">
        <w:rPr>
          <w:rFonts w:hint="cs"/>
          <w:color w:val="auto"/>
          <w:rtl/>
        </w:rPr>
        <w:t xml:space="preserve"> بعد قوله: </w:t>
      </w:r>
      <w:r w:rsidR="00FD208E" w:rsidRPr="00704991">
        <w:rPr>
          <w:rFonts w:ascii="QCF_BSML" w:hAnsi="QCF_BSML" w:cs="QCF_BSML"/>
          <w:color w:val="auto"/>
          <w:sz w:val="35"/>
          <w:szCs w:val="35"/>
          <w:rtl/>
          <w:lang w:eastAsia="en-US"/>
        </w:rPr>
        <w:t>ﭽ</w:t>
      </w:r>
      <w:r w:rsidR="00FD208E" w:rsidRPr="00704991">
        <w:rPr>
          <w:rFonts w:ascii="QCF_P029" w:hAnsi="QCF_P029" w:cs="QCF_P029"/>
          <w:color w:val="auto"/>
          <w:sz w:val="35"/>
          <w:szCs w:val="35"/>
          <w:rtl/>
          <w:lang w:eastAsia="en-US"/>
        </w:rPr>
        <w:t xml:space="preserve">   ﭸ  ﭹ  ﭺ  ﭻ  ﭼ   </w:t>
      </w:r>
      <w:r w:rsidR="00FD208E" w:rsidRPr="00704991">
        <w:rPr>
          <w:rFonts w:ascii="QCF_BSML" w:hAnsi="QCF_BSML" w:cs="QCF_BSML"/>
          <w:color w:val="auto"/>
          <w:sz w:val="35"/>
          <w:szCs w:val="35"/>
          <w:rtl/>
          <w:lang w:eastAsia="en-US"/>
        </w:rPr>
        <w:t>ﭼ</w:t>
      </w:r>
      <w:r w:rsidR="00FD208E" w:rsidRPr="00704991">
        <w:rPr>
          <w:rFonts w:hint="cs"/>
          <w:color w:val="auto"/>
          <w:vertAlign w:val="superscript"/>
          <w:rtl/>
        </w:rPr>
        <w:t>(</w:t>
      </w:r>
      <w:r w:rsidR="00FD208E" w:rsidRPr="00704991">
        <w:rPr>
          <w:rStyle w:val="ad"/>
          <w:color w:val="auto"/>
          <w:rtl/>
        </w:rPr>
        <w:footnoteReference w:id="249"/>
      </w:r>
      <w:r w:rsidR="00FD208E" w:rsidRPr="00704991">
        <w:rPr>
          <w:rFonts w:hint="cs"/>
          <w:color w:val="auto"/>
          <w:vertAlign w:val="superscript"/>
          <w:rtl/>
        </w:rPr>
        <w:t>)</w:t>
      </w:r>
      <w:r w:rsidRPr="00704991">
        <w:rPr>
          <w:rFonts w:hint="cs"/>
          <w:color w:val="auto"/>
          <w:rtl/>
        </w:rPr>
        <w:t xml:space="preserve"> </w:t>
      </w:r>
    </w:p>
    <w:p w:rsidR="004C7EE4" w:rsidRPr="00704991" w:rsidRDefault="004C7EE4" w:rsidP="00EF7148">
      <w:pPr>
        <w:ind w:left="-2" w:firstLine="0"/>
        <w:jc w:val="both"/>
        <w:rPr>
          <w:b/>
          <w:bCs/>
          <w:color w:val="auto"/>
          <w:rtl/>
        </w:rPr>
      </w:pPr>
      <w:r w:rsidRPr="00704991">
        <w:rPr>
          <w:rFonts w:hint="cs"/>
          <w:color w:val="auto"/>
          <w:rtl/>
        </w:rPr>
        <w:t>وقد يقع منفصلاً كما سيأتي معنا بعد قليل</w:t>
      </w:r>
      <w:r w:rsidR="00D71C0B" w:rsidRPr="00704991">
        <w:rPr>
          <w:rFonts w:hint="cs"/>
          <w:color w:val="auto"/>
          <w:vertAlign w:val="superscript"/>
          <w:rtl/>
        </w:rPr>
        <w:t>(</w:t>
      </w:r>
      <w:r w:rsidR="00D71C0B" w:rsidRPr="00704991">
        <w:rPr>
          <w:rStyle w:val="ad"/>
          <w:color w:val="auto"/>
          <w:rtl/>
        </w:rPr>
        <w:footnoteReference w:id="250"/>
      </w:r>
      <w:r w:rsidR="00D71C0B" w:rsidRPr="00704991">
        <w:rPr>
          <w:rFonts w:hint="cs"/>
          <w:color w:val="auto"/>
          <w:vertAlign w:val="superscript"/>
          <w:rtl/>
        </w:rPr>
        <w:t>)</w:t>
      </w:r>
      <w:r w:rsidRPr="00704991">
        <w:rPr>
          <w:rFonts w:hint="cs"/>
          <w:color w:val="auto"/>
          <w:rtl/>
        </w:rPr>
        <w:t>.</w:t>
      </w:r>
    </w:p>
    <w:p w:rsidR="00036035" w:rsidRPr="007D5D72" w:rsidRDefault="00D31A20" w:rsidP="007D5D72">
      <w:pPr>
        <w:ind w:left="-2" w:firstLine="0"/>
        <w:jc w:val="both"/>
        <w:rPr>
          <w:b/>
          <w:bCs/>
          <w:color w:val="auto"/>
          <w:rtl/>
        </w:rPr>
      </w:pPr>
      <w:r w:rsidRPr="00704991">
        <w:rPr>
          <w:rFonts w:hint="cs"/>
          <w:b/>
          <w:bCs/>
          <w:color w:val="auto"/>
          <w:rtl/>
        </w:rPr>
        <w:t xml:space="preserve">وللإجمال أسباب متعددة: </w:t>
      </w:r>
      <w:r w:rsidRPr="00704991">
        <w:rPr>
          <w:rFonts w:hint="cs"/>
          <w:color w:val="auto"/>
          <w:rtl/>
        </w:rPr>
        <w:t>فمنه</w:t>
      </w:r>
      <w:r w:rsidR="00752EF5" w:rsidRPr="00704991">
        <w:rPr>
          <w:rFonts w:hint="cs"/>
          <w:color w:val="auto"/>
          <w:rtl/>
        </w:rPr>
        <w:t>ا</w:t>
      </w:r>
      <w:r w:rsidRPr="00704991">
        <w:rPr>
          <w:rFonts w:hint="cs"/>
          <w:color w:val="auto"/>
          <w:rtl/>
        </w:rPr>
        <w:t xml:space="preserve"> ما يكون إجماله بسبب ال</w:t>
      </w:r>
      <w:r w:rsidR="00752EF5" w:rsidRPr="00704991">
        <w:rPr>
          <w:rFonts w:hint="cs"/>
          <w:color w:val="auto"/>
          <w:rtl/>
        </w:rPr>
        <w:t>اشتراك اللفظيّ</w:t>
      </w:r>
      <w:r w:rsidR="007740CE" w:rsidRPr="00704991">
        <w:rPr>
          <w:rFonts w:hint="cs"/>
          <w:color w:val="auto"/>
          <w:rtl/>
        </w:rPr>
        <w:t xml:space="preserve"> ومنه</w:t>
      </w:r>
      <w:r w:rsidR="00752EF5" w:rsidRPr="00704991">
        <w:rPr>
          <w:rFonts w:hint="cs"/>
          <w:color w:val="auto"/>
          <w:rtl/>
        </w:rPr>
        <w:t>ا</w:t>
      </w:r>
      <w:r w:rsidR="007740CE" w:rsidRPr="00704991">
        <w:rPr>
          <w:rFonts w:hint="cs"/>
          <w:color w:val="auto"/>
          <w:rtl/>
        </w:rPr>
        <w:t xml:space="preserve"> ما يكون إجماله من جهة الإبهام ومنه</w:t>
      </w:r>
      <w:r w:rsidR="00752EF5" w:rsidRPr="00704991">
        <w:rPr>
          <w:rFonts w:hint="cs"/>
          <w:color w:val="auto"/>
          <w:rtl/>
        </w:rPr>
        <w:t>ا</w:t>
      </w:r>
      <w:r w:rsidRPr="00704991">
        <w:rPr>
          <w:rFonts w:hint="cs"/>
          <w:color w:val="auto"/>
          <w:rtl/>
        </w:rPr>
        <w:t xml:space="preserve"> ما يكون سب</w:t>
      </w:r>
      <w:r w:rsidR="00752EF5" w:rsidRPr="00704991">
        <w:rPr>
          <w:rFonts w:hint="cs"/>
          <w:color w:val="auto"/>
          <w:rtl/>
        </w:rPr>
        <w:t>به الحذف</w:t>
      </w:r>
      <w:r w:rsidRPr="00704991">
        <w:rPr>
          <w:rFonts w:hint="cs"/>
          <w:color w:val="auto"/>
          <w:rtl/>
        </w:rPr>
        <w:t xml:space="preserve"> ومنه ما </w:t>
      </w:r>
      <w:r w:rsidR="00D71C0B" w:rsidRPr="00704991">
        <w:rPr>
          <w:rFonts w:hint="cs"/>
          <w:color w:val="auto"/>
          <w:rtl/>
        </w:rPr>
        <w:t>ي</w:t>
      </w:r>
      <w:r w:rsidRPr="00704991">
        <w:rPr>
          <w:rFonts w:hint="cs"/>
          <w:color w:val="auto"/>
          <w:rtl/>
        </w:rPr>
        <w:t>كون بسبب اختلاف مرجع الضمير أو غرابة اللفظ أو التقديم والتأخير أو غير ذلك من الأسباب ممَّا هو مذكور في مظانه</w:t>
      </w:r>
      <w:r w:rsidRPr="00704991">
        <w:rPr>
          <w:rFonts w:hint="cs"/>
          <w:color w:val="auto"/>
          <w:vertAlign w:val="superscript"/>
          <w:rtl/>
        </w:rPr>
        <w:t>(</w:t>
      </w:r>
      <w:r w:rsidRPr="00704991">
        <w:rPr>
          <w:rStyle w:val="ad"/>
          <w:color w:val="auto"/>
          <w:rtl/>
        </w:rPr>
        <w:footnoteReference w:id="251"/>
      </w:r>
      <w:r w:rsidRPr="00704991">
        <w:rPr>
          <w:rFonts w:hint="cs"/>
          <w:color w:val="auto"/>
          <w:vertAlign w:val="superscript"/>
          <w:rtl/>
        </w:rPr>
        <w:t>)</w:t>
      </w:r>
      <w:r w:rsidRPr="00704991">
        <w:rPr>
          <w:rFonts w:hint="cs"/>
          <w:color w:val="auto"/>
          <w:rtl/>
        </w:rPr>
        <w:t>.</w:t>
      </w:r>
      <w:r w:rsidR="002F555D" w:rsidRPr="00704991">
        <w:rPr>
          <w:rFonts w:hint="cs"/>
          <w:b/>
          <w:bCs/>
          <w:color w:val="auto"/>
          <w:rtl/>
        </w:rPr>
        <w:t xml:space="preserve">                                                                          </w:t>
      </w:r>
      <w:r w:rsidR="002F555D" w:rsidRPr="00704991">
        <w:rPr>
          <w:rFonts w:hint="cs"/>
          <w:color w:val="auto"/>
          <w:rtl/>
        </w:rPr>
        <w:t xml:space="preserve">                                                                   </w:t>
      </w:r>
      <w:r w:rsidR="0041032A" w:rsidRPr="00704991">
        <w:rPr>
          <w:rFonts w:hint="cs"/>
          <w:color w:val="auto"/>
          <w:rtl/>
        </w:rPr>
        <w:t xml:space="preserve">                       </w:t>
      </w:r>
      <w:r w:rsidR="002F555D" w:rsidRPr="00704991">
        <w:rPr>
          <w:rFonts w:hint="cs"/>
          <w:color w:val="auto"/>
          <w:rtl/>
        </w:rPr>
        <w:t xml:space="preserve"> </w:t>
      </w:r>
      <w:r w:rsidR="00CA5950" w:rsidRPr="00704991">
        <w:rPr>
          <w:rFonts w:hint="cs"/>
          <w:color w:val="auto"/>
          <w:rtl/>
        </w:rPr>
        <w:t xml:space="preserve">                                   </w:t>
      </w:r>
      <w:r w:rsidR="002F555D" w:rsidRPr="00704991">
        <w:rPr>
          <w:rFonts w:hint="cs"/>
          <w:color w:val="auto"/>
          <w:rtl/>
        </w:rPr>
        <w:t xml:space="preserve">                                                                                       </w:t>
      </w:r>
      <w:r w:rsidR="002F555D" w:rsidRPr="00704991">
        <w:rPr>
          <w:rFonts w:hint="cs"/>
          <w:b/>
          <w:bCs/>
          <w:color w:val="auto"/>
          <w:rtl/>
        </w:rPr>
        <w:t xml:space="preserve">                                                                               </w:t>
      </w:r>
    </w:p>
    <w:p w:rsidR="00D7448D" w:rsidRPr="00EF7148" w:rsidRDefault="0078398A" w:rsidP="00526490">
      <w:pPr>
        <w:ind w:firstLine="0"/>
        <w:jc w:val="left"/>
        <w:outlineLvl w:val="0"/>
        <w:rPr>
          <w:rFonts w:ascii="Traditional Arabic" w:hAnsi="Traditional Arabic"/>
          <w:b/>
          <w:bCs/>
          <w:color w:val="auto"/>
          <w:rtl/>
        </w:rPr>
      </w:pPr>
      <w:r w:rsidRPr="00EF7148">
        <w:rPr>
          <w:rFonts w:ascii="Traditional Arabic" w:hAnsi="Traditional Arabic"/>
          <w:b/>
          <w:bCs/>
          <w:color w:val="auto"/>
          <w:rtl/>
        </w:rPr>
        <w:t>وهذه بعض التطبيقات على الإجمال:</w:t>
      </w:r>
    </w:p>
    <w:p w:rsidR="00036035" w:rsidRPr="00EF7148" w:rsidRDefault="00E478BB" w:rsidP="00EF7148">
      <w:pPr>
        <w:ind w:firstLine="0"/>
        <w:jc w:val="left"/>
        <w:outlineLvl w:val="0"/>
        <w:rPr>
          <w:rFonts w:ascii="Traditional Arabic" w:hAnsi="Traditional Arabic"/>
          <w:b/>
          <w:bCs/>
          <w:color w:val="auto"/>
          <w:rtl/>
        </w:rPr>
      </w:pPr>
      <w:r w:rsidRPr="00EF7148">
        <w:rPr>
          <w:rFonts w:ascii="Traditional Arabic" w:hAnsi="Traditional Arabic"/>
          <w:b/>
          <w:bCs/>
          <w:color w:val="auto"/>
          <w:rtl/>
        </w:rPr>
        <w:t>ال</w:t>
      </w:r>
      <w:r w:rsidR="00036035" w:rsidRPr="00EF7148">
        <w:rPr>
          <w:rFonts w:ascii="Traditional Arabic" w:hAnsi="Traditional Arabic"/>
          <w:b/>
          <w:bCs/>
          <w:color w:val="auto"/>
          <w:rtl/>
        </w:rPr>
        <w:t>إجمال من جهة ال</w:t>
      </w:r>
      <w:r w:rsidR="00752EF5" w:rsidRPr="00EF7148">
        <w:rPr>
          <w:rFonts w:ascii="Traditional Arabic" w:hAnsi="Traditional Arabic"/>
          <w:b/>
          <w:bCs/>
          <w:color w:val="auto"/>
          <w:rtl/>
        </w:rPr>
        <w:t>ا</w:t>
      </w:r>
      <w:r w:rsidR="00036035" w:rsidRPr="00EF7148">
        <w:rPr>
          <w:rFonts w:ascii="Traditional Arabic" w:hAnsi="Traditional Arabic"/>
          <w:b/>
          <w:bCs/>
          <w:color w:val="auto"/>
          <w:rtl/>
        </w:rPr>
        <w:t>شتراك</w:t>
      </w:r>
      <w:r w:rsidR="00CA5950" w:rsidRPr="00EF7148">
        <w:rPr>
          <w:rFonts w:ascii="Traditional Arabic" w:hAnsi="Traditional Arabic"/>
          <w:b/>
          <w:bCs/>
          <w:color w:val="auto"/>
          <w:vertAlign w:val="superscript"/>
          <w:rtl/>
        </w:rPr>
        <w:t>(</w:t>
      </w:r>
      <w:r w:rsidR="00597AA3" w:rsidRPr="00EF7148">
        <w:rPr>
          <w:rStyle w:val="ad"/>
          <w:rFonts w:ascii="Traditional Arabic" w:hAnsi="Traditional Arabic"/>
          <w:b/>
          <w:bCs/>
          <w:color w:val="auto"/>
          <w:rtl/>
        </w:rPr>
        <w:footnoteReference w:id="252"/>
      </w:r>
      <w:r w:rsidR="00CA5950" w:rsidRPr="00EF7148">
        <w:rPr>
          <w:rFonts w:ascii="Traditional Arabic" w:hAnsi="Traditional Arabic"/>
          <w:b/>
          <w:bCs/>
          <w:color w:val="auto"/>
          <w:vertAlign w:val="superscript"/>
          <w:rtl/>
        </w:rPr>
        <w:t>)</w:t>
      </w:r>
      <w:r w:rsidR="00CB49F7" w:rsidRPr="00EF7148">
        <w:rPr>
          <w:rFonts w:ascii="Traditional Arabic" w:hAnsi="Traditional Arabic"/>
          <w:b/>
          <w:bCs/>
          <w:color w:val="auto"/>
          <w:rtl/>
        </w:rPr>
        <w:t xml:space="preserve"> في اللفظ</w:t>
      </w:r>
      <w:r w:rsidRPr="00EF7148">
        <w:rPr>
          <w:rFonts w:ascii="Traditional Arabic" w:hAnsi="Traditional Arabic"/>
          <w:b/>
          <w:bCs/>
          <w:color w:val="auto"/>
          <w:rtl/>
        </w:rPr>
        <w:t xml:space="preserve"> ثلاثة أنواع</w:t>
      </w:r>
      <w:r w:rsidR="00036035" w:rsidRPr="00EF7148">
        <w:rPr>
          <w:rFonts w:ascii="Traditional Arabic" w:hAnsi="Traditional Arabic"/>
          <w:b/>
          <w:bCs/>
          <w:color w:val="auto"/>
          <w:rtl/>
        </w:rPr>
        <w:t>:</w:t>
      </w:r>
    </w:p>
    <w:p w:rsidR="00036035" w:rsidRPr="00EF7148" w:rsidRDefault="009364B8" w:rsidP="00CB49F7">
      <w:pPr>
        <w:ind w:firstLine="0"/>
        <w:jc w:val="left"/>
        <w:outlineLvl w:val="0"/>
        <w:rPr>
          <w:rFonts w:ascii="Traditional Arabic" w:hAnsi="Traditional Arabic"/>
          <w:color w:val="auto"/>
          <w:u w:val="single"/>
          <w:rtl/>
        </w:rPr>
      </w:pPr>
      <w:r w:rsidRPr="00EF7148">
        <w:rPr>
          <w:rFonts w:ascii="Traditional Arabic" w:hAnsi="Traditional Arabic"/>
          <w:b/>
          <w:bCs/>
          <w:color w:val="auto"/>
          <w:u w:val="single"/>
          <w:rtl/>
        </w:rPr>
        <w:t xml:space="preserve">(2) </w:t>
      </w:r>
      <w:r w:rsidR="00E478BB" w:rsidRPr="00EF7148">
        <w:rPr>
          <w:rFonts w:ascii="Traditional Arabic" w:hAnsi="Traditional Arabic"/>
          <w:b/>
          <w:bCs/>
          <w:color w:val="auto"/>
          <w:u w:val="single"/>
          <w:rtl/>
        </w:rPr>
        <w:t>النوع الأول</w:t>
      </w:r>
      <w:r w:rsidR="0078398A" w:rsidRPr="00EF7148">
        <w:rPr>
          <w:rFonts w:ascii="Traditional Arabic" w:hAnsi="Traditional Arabic"/>
          <w:b/>
          <w:bCs/>
          <w:color w:val="auto"/>
          <w:u w:val="single"/>
          <w:rtl/>
        </w:rPr>
        <w:t>: ال</w:t>
      </w:r>
      <w:r w:rsidR="00752EF5" w:rsidRPr="00EF7148">
        <w:rPr>
          <w:rFonts w:ascii="Traditional Arabic" w:hAnsi="Traditional Arabic"/>
          <w:b/>
          <w:bCs/>
          <w:color w:val="auto"/>
          <w:u w:val="single"/>
          <w:rtl/>
        </w:rPr>
        <w:t>ا</w:t>
      </w:r>
      <w:r w:rsidR="0078398A" w:rsidRPr="00EF7148">
        <w:rPr>
          <w:rFonts w:ascii="Traditional Arabic" w:hAnsi="Traditional Arabic"/>
          <w:b/>
          <w:bCs/>
          <w:color w:val="auto"/>
          <w:u w:val="single"/>
          <w:rtl/>
        </w:rPr>
        <w:t>شتراك في ال</w:t>
      </w:r>
      <w:r w:rsidR="00CB49F7" w:rsidRPr="00EF7148">
        <w:rPr>
          <w:rFonts w:ascii="Traditional Arabic" w:hAnsi="Traditional Arabic"/>
          <w:b/>
          <w:bCs/>
          <w:color w:val="auto"/>
          <w:u w:val="single"/>
          <w:rtl/>
        </w:rPr>
        <w:t>ا</w:t>
      </w:r>
      <w:r w:rsidR="0078398A" w:rsidRPr="00EF7148">
        <w:rPr>
          <w:rFonts w:ascii="Traditional Arabic" w:hAnsi="Traditional Arabic"/>
          <w:b/>
          <w:bCs/>
          <w:color w:val="auto"/>
          <w:u w:val="single"/>
          <w:rtl/>
        </w:rPr>
        <w:t>سم</w:t>
      </w:r>
      <w:r w:rsidR="007B50C9" w:rsidRPr="00EF7148">
        <w:rPr>
          <w:rFonts w:ascii="Traditional Arabic" w:hAnsi="Traditional Arabic"/>
          <w:color w:val="auto"/>
          <w:u w:val="single"/>
          <w:vertAlign w:val="superscript"/>
          <w:rtl/>
        </w:rPr>
        <w:t>(</w:t>
      </w:r>
      <w:r w:rsidR="007B50C9" w:rsidRPr="00EF7148">
        <w:rPr>
          <w:rStyle w:val="ad"/>
          <w:rFonts w:ascii="Traditional Arabic" w:hAnsi="Traditional Arabic"/>
          <w:color w:val="auto"/>
          <w:u w:val="single"/>
          <w:rtl/>
        </w:rPr>
        <w:footnoteReference w:id="253"/>
      </w:r>
      <w:r w:rsidR="007B50C9" w:rsidRPr="00EF7148">
        <w:rPr>
          <w:rFonts w:ascii="Traditional Arabic" w:hAnsi="Traditional Arabic"/>
          <w:color w:val="auto"/>
          <w:u w:val="single"/>
          <w:vertAlign w:val="superscript"/>
          <w:rtl/>
        </w:rPr>
        <w:t>)</w:t>
      </w:r>
      <w:r w:rsidR="00036035" w:rsidRPr="00EF7148">
        <w:rPr>
          <w:rFonts w:ascii="Traditional Arabic" w:hAnsi="Traditional Arabic"/>
          <w:b/>
          <w:bCs/>
          <w:color w:val="auto"/>
          <w:u w:val="single"/>
          <w:rtl/>
        </w:rPr>
        <w:t>:</w:t>
      </w:r>
    </w:p>
    <w:p w:rsidR="00036035" w:rsidRPr="00704991" w:rsidRDefault="00036035" w:rsidP="00EF7148">
      <w:pPr>
        <w:ind w:left="-2" w:firstLine="0"/>
        <w:jc w:val="both"/>
        <w:rPr>
          <w:color w:val="auto"/>
          <w:rtl/>
        </w:rPr>
      </w:pPr>
      <w:r w:rsidRPr="00EF7148">
        <w:rPr>
          <w:rFonts w:ascii="Traditional Arabic" w:hAnsi="Traditional Arabic"/>
          <w:b/>
          <w:bCs/>
          <w:color w:val="auto"/>
          <w:rtl/>
        </w:rPr>
        <w:lastRenderedPageBreak/>
        <w:t xml:space="preserve">التطبيق </w:t>
      </w:r>
      <w:r w:rsidR="006A0D0A" w:rsidRPr="00EF7148">
        <w:rPr>
          <w:rFonts w:ascii="Traditional Arabic" w:hAnsi="Traditional Arabic"/>
          <w:b/>
          <w:bCs/>
          <w:color w:val="auto"/>
          <w:rtl/>
        </w:rPr>
        <w:t xml:space="preserve">   </w:t>
      </w:r>
      <w:r w:rsidR="006A0D0A" w:rsidRPr="00EF7148">
        <w:rPr>
          <w:color w:val="auto"/>
          <w:rtl/>
        </w:rPr>
        <w:t xml:space="preserve">                                                                                                                  </w:t>
      </w:r>
      <w:r w:rsidR="00B809F7" w:rsidRPr="00EF7148">
        <w:rPr>
          <w:color w:val="auto"/>
          <w:rtl/>
        </w:rPr>
        <w:t xml:space="preserve">                                       </w:t>
      </w:r>
      <w:r w:rsidR="006A0D0A" w:rsidRPr="00EF7148">
        <w:rPr>
          <w:color w:val="auto"/>
          <w:rtl/>
        </w:rPr>
        <w:t xml:space="preserve">   </w:t>
      </w:r>
      <w:r w:rsidR="00E478BB" w:rsidRPr="00704991">
        <w:rPr>
          <w:rFonts w:hint="cs"/>
          <w:color w:val="auto"/>
          <w:rtl/>
        </w:rPr>
        <w:t>قال تعالى</w:t>
      </w:r>
      <w:r w:rsidR="006A0D0A" w:rsidRPr="00704991">
        <w:rPr>
          <w:rFonts w:hint="cs"/>
          <w:color w:val="auto"/>
          <w:rtl/>
        </w:rPr>
        <w:t xml:space="preserve">: </w:t>
      </w:r>
      <w:r w:rsidR="009542E0" w:rsidRPr="00704991">
        <w:rPr>
          <w:rFonts w:ascii="QCF_BSML" w:hAnsi="QCF_BSML" w:cs="QCF_BSML"/>
          <w:color w:val="auto"/>
          <w:sz w:val="35"/>
          <w:szCs w:val="35"/>
          <w:rtl/>
          <w:lang w:eastAsia="en-US"/>
        </w:rPr>
        <w:t xml:space="preserve">ﭽ </w:t>
      </w:r>
      <w:r w:rsidR="009542E0" w:rsidRPr="00704991">
        <w:rPr>
          <w:rFonts w:ascii="QCF_P335" w:hAnsi="QCF_P335" w:cs="QCF_P335"/>
          <w:color w:val="auto"/>
          <w:sz w:val="35"/>
          <w:szCs w:val="35"/>
          <w:rtl/>
          <w:lang w:eastAsia="en-US"/>
        </w:rPr>
        <w:t xml:space="preserve">ﮱ  ﯓ  ﯔ </w:t>
      </w:r>
      <w:r w:rsidR="009542E0" w:rsidRPr="00704991">
        <w:rPr>
          <w:rFonts w:ascii="QCF_BSML" w:hAnsi="QCF_BSML" w:cs="QCF_BSML"/>
          <w:color w:val="auto"/>
          <w:sz w:val="35"/>
          <w:szCs w:val="35"/>
          <w:rtl/>
          <w:lang w:eastAsia="en-US"/>
        </w:rPr>
        <w:t>ﭼ</w:t>
      </w:r>
      <w:r w:rsidR="00CA5950" w:rsidRPr="00704991">
        <w:rPr>
          <w:rFonts w:hint="cs"/>
          <w:color w:val="auto"/>
          <w:vertAlign w:val="superscript"/>
          <w:rtl/>
        </w:rPr>
        <w:t>(</w:t>
      </w:r>
      <w:r w:rsidR="00B809F7" w:rsidRPr="00704991">
        <w:rPr>
          <w:rStyle w:val="ad"/>
          <w:color w:val="auto"/>
          <w:rtl/>
        </w:rPr>
        <w:footnoteReference w:id="254"/>
      </w:r>
      <w:r w:rsidR="00CA5950" w:rsidRPr="00704991">
        <w:rPr>
          <w:rFonts w:hint="cs"/>
          <w:color w:val="auto"/>
          <w:vertAlign w:val="superscript"/>
          <w:rtl/>
        </w:rPr>
        <w:t>)</w:t>
      </w:r>
      <w:r w:rsidR="00B809F7" w:rsidRPr="00704991">
        <w:rPr>
          <w:rFonts w:hint="cs"/>
          <w:color w:val="auto"/>
          <w:rtl/>
        </w:rPr>
        <w:t xml:space="preserve"> فالع</w:t>
      </w:r>
      <w:r w:rsidR="00E478BB" w:rsidRPr="00704991">
        <w:rPr>
          <w:rFonts w:hint="cs"/>
          <w:color w:val="auto"/>
          <w:rtl/>
        </w:rPr>
        <w:t>تيق يطلق على القديم وعلى المعتق من الجبابرة</w:t>
      </w:r>
      <w:r w:rsidR="006A0D0A" w:rsidRPr="00704991">
        <w:rPr>
          <w:rFonts w:hint="cs"/>
          <w:color w:val="auto"/>
          <w:rtl/>
        </w:rPr>
        <w:t xml:space="preserve"> وعلى الكريم</w:t>
      </w:r>
      <w:r w:rsidR="00E478BB" w:rsidRPr="00704991">
        <w:rPr>
          <w:rFonts w:hint="cs"/>
          <w:color w:val="auto"/>
          <w:rtl/>
        </w:rPr>
        <w:t xml:space="preserve"> فبين المراد هنا بقوله</w:t>
      </w:r>
      <w:r w:rsidR="006A0D0A" w:rsidRPr="00704991">
        <w:rPr>
          <w:rFonts w:hint="cs"/>
          <w:color w:val="auto"/>
          <w:rtl/>
        </w:rPr>
        <w:t xml:space="preserve">: </w:t>
      </w:r>
      <w:r w:rsidR="009542E0" w:rsidRPr="00704991">
        <w:rPr>
          <w:rFonts w:ascii="QCF_BSML" w:hAnsi="QCF_BSML" w:cs="QCF_BSML"/>
          <w:color w:val="auto"/>
          <w:sz w:val="35"/>
          <w:szCs w:val="35"/>
          <w:rtl/>
          <w:lang w:eastAsia="en-US"/>
        </w:rPr>
        <w:t xml:space="preserve">ﭽ </w:t>
      </w:r>
      <w:r w:rsidR="009542E0" w:rsidRPr="00704991">
        <w:rPr>
          <w:rFonts w:ascii="QCF_P062" w:hAnsi="QCF_P062" w:cs="QCF_P062"/>
          <w:color w:val="auto"/>
          <w:sz w:val="35"/>
          <w:szCs w:val="35"/>
          <w:rtl/>
          <w:lang w:eastAsia="en-US"/>
        </w:rPr>
        <w:t>ﮖ  ﮗ  ﮘ  ﮙ  ﮚ  ﮛ       ﮜ    ﮝ</w:t>
      </w:r>
      <w:r w:rsidR="009542E0" w:rsidRPr="00704991">
        <w:rPr>
          <w:rFonts w:ascii="QCF_BSML" w:hAnsi="QCF_BSML" w:cs="QCF_BSML"/>
          <w:color w:val="auto"/>
          <w:sz w:val="35"/>
          <w:szCs w:val="35"/>
          <w:rtl/>
          <w:lang w:eastAsia="en-US"/>
        </w:rPr>
        <w:t>ﭼ</w:t>
      </w:r>
      <w:r w:rsidR="00CB49F7" w:rsidRPr="00704991">
        <w:rPr>
          <w:rFonts w:hint="cs"/>
          <w:color w:val="auto"/>
          <w:vertAlign w:val="superscript"/>
          <w:rtl/>
        </w:rPr>
        <w:t>(</w:t>
      </w:r>
      <w:r w:rsidR="00CB49F7" w:rsidRPr="00704991">
        <w:rPr>
          <w:rStyle w:val="ad"/>
          <w:color w:val="auto"/>
          <w:rtl/>
        </w:rPr>
        <w:footnoteReference w:id="255"/>
      </w:r>
      <w:r w:rsidR="00CB49F7" w:rsidRPr="00704991">
        <w:rPr>
          <w:rFonts w:hint="cs"/>
          <w:color w:val="auto"/>
          <w:vertAlign w:val="superscript"/>
          <w:rtl/>
        </w:rPr>
        <w:t>)</w:t>
      </w:r>
      <w:r w:rsidR="006A0D0A" w:rsidRPr="00704991">
        <w:rPr>
          <w:rFonts w:hint="cs"/>
          <w:color w:val="auto"/>
          <w:rtl/>
        </w:rPr>
        <w:t xml:space="preserve"> الآية</w:t>
      </w:r>
      <w:r w:rsidR="00CB49F7" w:rsidRPr="00704991">
        <w:rPr>
          <w:rFonts w:hint="cs"/>
          <w:color w:val="auto"/>
          <w:vertAlign w:val="superscript"/>
          <w:rtl/>
        </w:rPr>
        <w:t>(</w:t>
      </w:r>
      <w:r w:rsidR="00CB49F7" w:rsidRPr="00704991">
        <w:rPr>
          <w:rStyle w:val="ad"/>
          <w:color w:val="auto"/>
          <w:rtl/>
        </w:rPr>
        <w:footnoteReference w:id="256"/>
      </w:r>
      <w:r w:rsidR="00CB49F7" w:rsidRPr="00704991">
        <w:rPr>
          <w:rFonts w:hint="cs"/>
          <w:color w:val="auto"/>
          <w:vertAlign w:val="superscript"/>
          <w:rtl/>
        </w:rPr>
        <w:t>)</w:t>
      </w:r>
      <w:r w:rsidR="00B809F7" w:rsidRPr="00704991">
        <w:rPr>
          <w:rFonts w:hint="cs"/>
          <w:color w:val="auto"/>
          <w:rtl/>
        </w:rPr>
        <w:t xml:space="preserve"> </w:t>
      </w:r>
      <w:r w:rsidR="00F0264C" w:rsidRPr="00704991">
        <w:rPr>
          <w:rFonts w:hint="cs"/>
          <w:color w:val="auto"/>
          <w:rtl/>
        </w:rPr>
        <w:t>مع أن المعاني الأخرى صادقة عليه</w:t>
      </w:r>
      <w:r w:rsidR="006A0D0A" w:rsidRPr="00704991">
        <w:rPr>
          <w:rFonts w:hint="cs"/>
          <w:color w:val="auto"/>
          <w:rtl/>
        </w:rPr>
        <w:t>. وسيمر بك تفاصيل تبين لك حقيقة ذلك</w:t>
      </w:r>
      <w:r w:rsidR="00CA5950" w:rsidRPr="00704991">
        <w:rPr>
          <w:rFonts w:hint="cs"/>
          <w:color w:val="auto"/>
          <w:vertAlign w:val="superscript"/>
          <w:rtl/>
        </w:rPr>
        <w:t>(</w:t>
      </w:r>
      <w:r w:rsidR="00E2249E" w:rsidRPr="00704991">
        <w:rPr>
          <w:rStyle w:val="ad"/>
          <w:color w:val="auto"/>
          <w:rtl/>
        </w:rPr>
        <w:footnoteReference w:id="257"/>
      </w:r>
      <w:r w:rsidR="00CA5950" w:rsidRPr="00704991">
        <w:rPr>
          <w:rFonts w:hint="cs"/>
          <w:color w:val="auto"/>
          <w:vertAlign w:val="superscript"/>
          <w:rtl/>
        </w:rPr>
        <w:t>)</w:t>
      </w:r>
      <w:r w:rsidR="006A0D0A" w:rsidRPr="00704991">
        <w:rPr>
          <w:rFonts w:hint="cs"/>
          <w:color w:val="auto"/>
          <w:rtl/>
        </w:rPr>
        <w:t xml:space="preserve">. </w:t>
      </w:r>
    </w:p>
    <w:p w:rsidR="00036035" w:rsidRPr="00704991" w:rsidRDefault="009364B8" w:rsidP="00752EF5">
      <w:pPr>
        <w:ind w:firstLine="0"/>
        <w:jc w:val="left"/>
        <w:outlineLvl w:val="0"/>
        <w:rPr>
          <w:b/>
          <w:bCs/>
          <w:color w:val="auto"/>
          <w:u w:val="single"/>
          <w:rtl/>
        </w:rPr>
      </w:pPr>
      <w:r w:rsidRPr="00704991">
        <w:rPr>
          <w:rFonts w:hint="cs"/>
          <w:b/>
          <w:bCs/>
          <w:color w:val="auto"/>
          <w:u w:val="single"/>
          <w:rtl/>
        </w:rPr>
        <w:t xml:space="preserve">(3) </w:t>
      </w:r>
      <w:r w:rsidR="00E478BB" w:rsidRPr="00704991">
        <w:rPr>
          <w:rFonts w:hint="cs"/>
          <w:b/>
          <w:bCs/>
          <w:color w:val="auto"/>
          <w:u w:val="single"/>
          <w:rtl/>
        </w:rPr>
        <w:t>النوع الثاني</w:t>
      </w:r>
      <w:r w:rsidR="000F2A22" w:rsidRPr="00704991">
        <w:rPr>
          <w:rFonts w:hint="cs"/>
          <w:b/>
          <w:bCs/>
          <w:color w:val="auto"/>
          <w:u w:val="single"/>
          <w:rtl/>
        </w:rPr>
        <w:t>: ال</w:t>
      </w:r>
      <w:r w:rsidR="00752EF5" w:rsidRPr="00704991">
        <w:rPr>
          <w:rFonts w:hint="cs"/>
          <w:b/>
          <w:bCs/>
          <w:color w:val="auto"/>
          <w:u w:val="single"/>
          <w:rtl/>
        </w:rPr>
        <w:t>ا</w:t>
      </w:r>
      <w:r w:rsidR="000F2A22" w:rsidRPr="00704991">
        <w:rPr>
          <w:rFonts w:hint="cs"/>
          <w:b/>
          <w:bCs/>
          <w:color w:val="auto"/>
          <w:u w:val="single"/>
          <w:rtl/>
        </w:rPr>
        <w:t>شتراك في الفعل</w:t>
      </w:r>
      <w:r w:rsidR="007B50C9" w:rsidRPr="00704991">
        <w:rPr>
          <w:rFonts w:hint="cs"/>
          <w:color w:val="auto"/>
          <w:u w:val="single"/>
          <w:vertAlign w:val="superscript"/>
          <w:rtl/>
        </w:rPr>
        <w:t>(</w:t>
      </w:r>
      <w:r w:rsidR="007B50C9" w:rsidRPr="00704991">
        <w:rPr>
          <w:rStyle w:val="ad"/>
          <w:color w:val="auto"/>
          <w:u w:val="single"/>
          <w:rtl/>
        </w:rPr>
        <w:footnoteReference w:id="258"/>
      </w:r>
      <w:r w:rsidR="007B50C9" w:rsidRPr="00704991">
        <w:rPr>
          <w:rFonts w:hint="cs"/>
          <w:color w:val="auto"/>
          <w:u w:val="single"/>
          <w:vertAlign w:val="superscript"/>
          <w:rtl/>
        </w:rPr>
        <w:t>)</w:t>
      </w:r>
      <w:r w:rsidR="00036035" w:rsidRPr="00704991">
        <w:rPr>
          <w:rFonts w:hint="cs"/>
          <w:b/>
          <w:bCs/>
          <w:color w:val="auto"/>
          <w:u w:val="single"/>
          <w:rtl/>
        </w:rPr>
        <w:t>:</w:t>
      </w:r>
    </w:p>
    <w:p w:rsidR="004E084C" w:rsidRPr="00EF7148" w:rsidRDefault="00036035" w:rsidP="00EF7148">
      <w:pPr>
        <w:ind w:left="-2" w:firstLine="0"/>
        <w:jc w:val="both"/>
        <w:rPr>
          <w:rFonts w:ascii="Traditional Arabic" w:hAnsi="Traditional Arabic"/>
          <w:b/>
          <w:bCs/>
          <w:color w:val="auto"/>
          <w:rtl/>
        </w:rPr>
      </w:pPr>
      <w:r w:rsidRPr="00EF7148">
        <w:rPr>
          <w:rFonts w:ascii="Traditional Arabic" w:hAnsi="Traditional Arabic"/>
          <w:b/>
          <w:bCs/>
          <w:color w:val="auto"/>
          <w:rtl/>
        </w:rPr>
        <w:t>التطبيق :</w:t>
      </w:r>
      <w:r w:rsidR="006A0D0A" w:rsidRPr="00EF7148">
        <w:rPr>
          <w:rFonts w:ascii="Traditional Arabic" w:hAnsi="Traditional Arabic"/>
          <w:b/>
          <w:bCs/>
          <w:color w:val="auto"/>
          <w:rtl/>
        </w:rPr>
        <w:t xml:space="preserve"> </w:t>
      </w:r>
      <w:r w:rsidR="00F7292A" w:rsidRPr="00EF7148">
        <w:rPr>
          <w:rFonts w:ascii="Traditional Arabic" w:hAnsi="Traditional Arabic"/>
          <w:b/>
          <w:bCs/>
          <w:color w:val="auto"/>
          <w:rtl/>
        </w:rPr>
        <w:t xml:space="preserve">                          </w:t>
      </w:r>
      <w:r w:rsidR="00473AAA" w:rsidRPr="00EF7148">
        <w:rPr>
          <w:rFonts w:ascii="Traditional Arabic" w:hAnsi="Traditional Arabic"/>
          <w:b/>
          <w:bCs/>
          <w:color w:val="auto"/>
          <w:rtl/>
        </w:rPr>
        <w:t xml:space="preserve">                              </w:t>
      </w:r>
      <w:r w:rsidR="00F7292A" w:rsidRPr="00EF7148">
        <w:rPr>
          <w:rFonts w:ascii="Traditional Arabic" w:hAnsi="Traditional Arabic"/>
          <w:b/>
          <w:bCs/>
          <w:color w:val="auto"/>
          <w:rtl/>
        </w:rPr>
        <w:t xml:space="preserve">                                                                                          </w:t>
      </w:r>
    </w:p>
    <w:p w:rsidR="00B14A79" w:rsidRPr="00704991" w:rsidRDefault="00DB5F97" w:rsidP="00D7186F">
      <w:pPr>
        <w:ind w:left="-2" w:firstLine="0"/>
        <w:jc w:val="both"/>
        <w:rPr>
          <w:rFonts w:ascii="Arial" w:hAnsi="Arial"/>
          <w:color w:val="auto"/>
          <w:rtl/>
        </w:rPr>
      </w:pPr>
      <w:r w:rsidRPr="00704991">
        <w:rPr>
          <w:rFonts w:ascii="Arial" w:hAnsi="Arial" w:hint="cs"/>
          <w:color w:val="auto"/>
          <w:rtl/>
        </w:rPr>
        <w:t>قوله تعالى :</w:t>
      </w:r>
      <w:r w:rsidR="002221DC" w:rsidRPr="00704991">
        <w:rPr>
          <w:rFonts w:ascii="Arial" w:hAnsi="Arial" w:hint="cs"/>
          <w:color w:val="auto"/>
          <w:rtl/>
        </w:rPr>
        <w:t xml:space="preserve"> </w:t>
      </w:r>
      <w:r w:rsidR="002C0EFA" w:rsidRPr="00704991">
        <w:rPr>
          <w:rFonts w:ascii="QCF_BSML" w:hAnsi="QCF_BSML" w:cs="QCF_BSML"/>
          <w:color w:val="auto"/>
          <w:sz w:val="35"/>
          <w:szCs w:val="35"/>
          <w:rtl/>
          <w:lang w:eastAsia="en-US"/>
        </w:rPr>
        <w:t xml:space="preserve">ﭽ </w:t>
      </w:r>
      <w:r w:rsidR="002C0EFA" w:rsidRPr="00704991">
        <w:rPr>
          <w:rFonts w:ascii="QCF_P128" w:hAnsi="QCF_P128" w:cs="QCF_P128"/>
          <w:color w:val="auto"/>
          <w:sz w:val="35"/>
          <w:szCs w:val="35"/>
          <w:rtl/>
          <w:lang w:eastAsia="en-US"/>
        </w:rPr>
        <w:t xml:space="preserve">  ﭛ  ﭜ  ﭝ       ﭞ  ﭟ</w:t>
      </w:r>
      <w:r w:rsidR="002C0EFA" w:rsidRPr="00704991">
        <w:rPr>
          <w:rFonts w:ascii="QCF_BSML" w:hAnsi="QCF_BSML" w:cs="QCF_BSML"/>
          <w:color w:val="auto"/>
          <w:sz w:val="35"/>
          <w:szCs w:val="35"/>
          <w:rtl/>
          <w:lang w:eastAsia="en-US"/>
        </w:rPr>
        <w:t>ﭼ</w:t>
      </w:r>
      <w:r w:rsidR="002C0EFA" w:rsidRPr="00704991">
        <w:rPr>
          <w:rFonts w:ascii="Arial" w:hAnsi="Arial" w:cs="Arial"/>
          <w:color w:val="auto"/>
          <w:sz w:val="18"/>
          <w:szCs w:val="18"/>
          <w:rtl/>
          <w:lang w:eastAsia="en-US"/>
        </w:rPr>
        <w:t xml:space="preserve"> </w:t>
      </w:r>
      <w:r w:rsidR="002C0EFA" w:rsidRPr="00704991">
        <w:rPr>
          <w:rFonts w:ascii="Arial" w:hAnsi="Arial" w:hint="cs"/>
          <w:color w:val="auto"/>
          <w:vertAlign w:val="superscript"/>
          <w:rtl/>
          <w:lang w:eastAsia="en-US"/>
        </w:rPr>
        <w:t>(</w:t>
      </w:r>
      <w:r w:rsidR="002C0EFA" w:rsidRPr="00704991">
        <w:rPr>
          <w:rStyle w:val="ad"/>
          <w:rFonts w:ascii="Arial" w:hAnsi="Arial"/>
          <w:color w:val="auto"/>
          <w:rtl/>
        </w:rPr>
        <w:footnoteReference w:id="259"/>
      </w:r>
      <w:r w:rsidR="002C0EFA" w:rsidRPr="00704991">
        <w:rPr>
          <w:rFonts w:ascii="Arial" w:hAnsi="Arial" w:hint="cs"/>
          <w:color w:val="auto"/>
          <w:vertAlign w:val="superscript"/>
          <w:rtl/>
          <w:lang w:eastAsia="en-US"/>
        </w:rPr>
        <w:t>)</w:t>
      </w:r>
      <w:r w:rsidR="002C0EFA" w:rsidRPr="00704991">
        <w:rPr>
          <w:rFonts w:ascii="Arial" w:hAnsi="Arial" w:hint="cs"/>
          <w:color w:val="auto"/>
          <w:rtl/>
        </w:rPr>
        <w:t xml:space="preserve"> </w:t>
      </w:r>
      <w:r w:rsidRPr="00704991">
        <w:rPr>
          <w:rFonts w:ascii="Arial" w:hAnsi="Arial" w:hint="cs"/>
          <w:color w:val="auto"/>
          <w:rtl/>
        </w:rPr>
        <w:t>فعدل تأتي بمعنى</w:t>
      </w:r>
      <w:r w:rsidR="002C0EFA" w:rsidRPr="00704991">
        <w:rPr>
          <w:rFonts w:ascii="Arial" w:hAnsi="Arial" w:hint="cs"/>
          <w:color w:val="auto"/>
          <w:rtl/>
        </w:rPr>
        <w:t xml:space="preserve"> </w:t>
      </w:r>
      <w:r w:rsidRPr="00704991">
        <w:rPr>
          <w:rFonts w:ascii="Arial" w:hAnsi="Arial" w:hint="cs"/>
          <w:color w:val="auto"/>
          <w:rtl/>
        </w:rPr>
        <w:t>(سوّى) وتأتي بمعنى:(مال وصدّ) ويدل للأول</w:t>
      </w:r>
      <w:r w:rsidR="00D7186F" w:rsidRPr="00704991">
        <w:rPr>
          <w:rFonts w:hint="cs"/>
          <w:color w:val="auto"/>
          <w:vertAlign w:val="superscript"/>
          <w:rtl/>
        </w:rPr>
        <w:t>(</w:t>
      </w:r>
      <w:r w:rsidR="00D7186F" w:rsidRPr="00704991">
        <w:rPr>
          <w:rStyle w:val="ad"/>
          <w:color w:val="auto"/>
          <w:rtl/>
        </w:rPr>
        <w:footnoteReference w:id="260"/>
      </w:r>
      <w:r w:rsidR="00D7186F" w:rsidRPr="00704991">
        <w:rPr>
          <w:rFonts w:hint="cs"/>
          <w:color w:val="auto"/>
          <w:vertAlign w:val="superscript"/>
          <w:rtl/>
        </w:rPr>
        <w:t>)</w:t>
      </w:r>
      <w:r w:rsidRPr="00704991">
        <w:rPr>
          <w:rFonts w:ascii="Arial" w:hAnsi="Arial" w:hint="cs"/>
          <w:color w:val="auto"/>
          <w:rtl/>
        </w:rPr>
        <w:t xml:space="preserve"> قوله تعالى:</w:t>
      </w:r>
      <w:r w:rsidR="00B14A79" w:rsidRPr="00704991">
        <w:rPr>
          <w:rFonts w:ascii="Arial" w:hAnsi="Arial" w:hint="cs"/>
          <w:color w:val="auto"/>
          <w:rtl/>
        </w:rPr>
        <w:t xml:space="preserve"> </w:t>
      </w:r>
      <w:r w:rsidR="00B14A79" w:rsidRPr="00704991">
        <w:rPr>
          <w:rFonts w:ascii="QCF_BSML" w:hAnsi="QCF_BSML" w:cs="QCF_BSML"/>
          <w:color w:val="auto"/>
          <w:sz w:val="35"/>
          <w:szCs w:val="35"/>
          <w:rtl/>
          <w:lang w:eastAsia="en-US"/>
        </w:rPr>
        <w:t xml:space="preserve">ﭽ </w:t>
      </w:r>
      <w:r w:rsidR="00B14A79" w:rsidRPr="00704991">
        <w:rPr>
          <w:rFonts w:ascii="QCF_P371" w:hAnsi="QCF_P371" w:cs="QCF_P371"/>
          <w:color w:val="auto"/>
          <w:sz w:val="35"/>
          <w:szCs w:val="35"/>
          <w:rtl/>
          <w:lang w:eastAsia="en-US"/>
        </w:rPr>
        <w:t xml:space="preserve">ﮝ  ﮞ  ﮟ          ﮠ    ﮡ  ﮢ  </w:t>
      </w:r>
      <w:r w:rsidR="00D7186F">
        <w:rPr>
          <w:rFonts w:ascii="QCF_P371" w:hAnsi="QCF_P371" w:cs="QCF_P371" w:hint="cs"/>
          <w:color w:val="auto"/>
          <w:sz w:val="35"/>
          <w:szCs w:val="35"/>
          <w:rtl/>
          <w:lang w:eastAsia="en-US"/>
        </w:rPr>
        <w:t xml:space="preserve"> </w:t>
      </w:r>
      <w:r w:rsidR="00B14A79" w:rsidRPr="00704991">
        <w:rPr>
          <w:rFonts w:ascii="QCF_P371" w:hAnsi="QCF_P371" w:cs="QCF_P371"/>
          <w:color w:val="auto"/>
          <w:sz w:val="35"/>
          <w:szCs w:val="35"/>
          <w:rtl/>
          <w:lang w:eastAsia="en-US"/>
        </w:rPr>
        <w:t xml:space="preserve">  ﮤ  ﮥ  ﮦ  ﮧ  </w:t>
      </w:r>
      <w:r w:rsidR="00B14A79" w:rsidRPr="00704991">
        <w:rPr>
          <w:rFonts w:ascii="QCF_BSML" w:hAnsi="QCF_BSML" w:cs="QCF_BSML"/>
          <w:color w:val="auto"/>
          <w:sz w:val="35"/>
          <w:szCs w:val="35"/>
          <w:rtl/>
          <w:lang w:eastAsia="en-US"/>
        </w:rPr>
        <w:t>ﭼ</w:t>
      </w:r>
      <w:r w:rsidR="00B14A79" w:rsidRPr="00704991">
        <w:rPr>
          <w:rFonts w:ascii="Arial" w:hAnsi="Arial" w:hint="cs"/>
          <w:color w:val="auto"/>
          <w:vertAlign w:val="superscript"/>
          <w:rtl/>
          <w:lang w:eastAsia="en-US"/>
        </w:rPr>
        <w:t>(</w:t>
      </w:r>
      <w:r w:rsidR="00B14A79" w:rsidRPr="00704991">
        <w:rPr>
          <w:rStyle w:val="ad"/>
          <w:rFonts w:ascii="Arial" w:hAnsi="Arial"/>
          <w:color w:val="auto"/>
          <w:rtl/>
        </w:rPr>
        <w:footnoteReference w:id="261"/>
      </w:r>
      <w:r w:rsidR="00B14A79" w:rsidRPr="00704991">
        <w:rPr>
          <w:rFonts w:ascii="Arial" w:hAnsi="Arial" w:hint="cs"/>
          <w:color w:val="auto"/>
          <w:vertAlign w:val="superscript"/>
          <w:rtl/>
          <w:lang w:eastAsia="en-US"/>
        </w:rPr>
        <w:t>)</w:t>
      </w:r>
      <w:r w:rsidRPr="00704991">
        <w:rPr>
          <w:rFonts w:ascii="Arial" w:hAnsi="Arial" w:hint="cs"/>
          <w:color w:val="auto"/>
          <w:rtl/>
        </w:rPr>
        <w:t>وقوله</w:t>
      </w:r>
      <w:r w:rsidRPr="00704991">
        <w:rPr>
          <w:rFonts w:ascii="Arial" w:hAnsi="Arial" w:hint="cs"/>
          <w:color w:val="auto"/>
        </w:rPr>
        <w:t xml:space="preserve"> </w:t>
      </w:r>
      <w:r w:rsidRPr="00704991">
        <w:rPr>
          <w:rFonts w:ascii="Arial" w:hAnsi="Arial" w:hint="cs"/>
          <w:color w:val="auto"/>
          <w:rtl/>
        </w:rPr>
        <w:t>تعالى:</w:t>
      </w:r>
      <w:r w:rsidR="00B14A79" w:rsidRPr="00704991">
        <w:rPr>
          <w:rFonts w:ascii="Arial" w:hAnsi="Arial" w:hint="cs"/>
          <w:color w:val="auto"/>
          <w:rtl/>
        </w:rPr>
        <w:t xml:space="preserve"> </w:t>
      </w:r>
      <w:r w:rsidR="00B14A79" w:rsidRPr="00704991">
        <w:rPr>
          <w:rFonts w:ascii="QCF_BSML" w:hAnsi="QCF_BSML" w:cs="QCF_BSML"/>
          <w:color w:val="auto"/>
          <w:sz w:val="35"/>
          <w:szCs w:val="35"/>
          <w:rtl/>
          <w:lang w:eastAsia="en-US"/>
        </w:rPr>
        <w:t xml:space="preserve">ﭽ </w:t>
      </w:r>
      <w:r w:rsidR="00B14A79" w:rsidRPr="00704991">
        <w:rPr>
          <w:rFonts w:ascii="QCF_P025" w:hAnsi="QCF_P025" w:cs="QCF_P025"/>
          <w:color w:val="auto"/>
          <w:sz w:val="35"/>
          <w:szCs w:val="35"/>
          <w:rtl/>
          <w:lang w:eastAsia="en-US"/>
        </w:rPr>
        <w:t xml:space="preserve">ﭽ   ﭾ  ﭿ  ﮀ  ﮁ  ﮂ  ﮃ  ﮄ  ﮅ  ﮆ       ﮇ </w:t>
      </w:r>
      <w:r w:rsidR="00B14A79" w:rsidRPr="00704991">
        <w:rPr>
          <w:rFonts w:ascii="QCF_BSML" w:hAnsi="QCF_BSML" w:cs="QCF_BSML"/>
          <w:color w:val="auto"/>
          <w:sz w:val="35"/>
          <w:szCs w:val="35"/>
          <w:rtl/>
          <w:lang w:eastAsia="en-US"/>
        </w:rPr>
        <w:t>ﭼ</w:t>
      </w:r>
      <w:r w:rsidR="00B14A79" w:rsidRPr="00704991">
        <w:rPr>
          <w:rFonts w:ascii="Arial" w:hAnsi="Arial" w:hint="cs"/>
          <w:color w:val="auto"/>
          <w:vertAlign w:val="superscript"/>
          <w:rtl/>
          <w:lang w:eastAsia="en-US"/>
        </w:rPr>
        <w:t>(</w:t>
      </w:r>
      <w:r w:rsidR="00B14A79" w:rsidRPr="00704991">
        <w:rPr>
          <w:rStyle w:val="ad"/>
          <w:rFonts w:ascii="Arial" w:hAnsi="Arial"/>
          <w:color w:val="auto"/>
          <w:rtl/>
        </w:rPr>
        <w:footnoteReference w:id="262"/>
      </w:r>
      <w:r w:rsidR="00B14A79" w:rsidRPr="00704991">
        <w:rPr>
          <w:rFonts w:ascii="Arial" w:hAnsi="Arial" w:hint="cs"/>
          <w:color w:val="auto"/>
          <w:vertAlign w:val="superscript"/>
          <w:rtl/>
          <w:lang w:eastAsia="en-US"/>
        </w:rPr>
        <w:t>)</w:t>
      </w:r>
      <w:r w:rsidR="00B14A79" w:rsidRPr="00704991">
        <w:rPr>
          <w:rFonts w:ascii="Arial" w:hAnsi="Arial" w:hint="cs"/>
          <w:color w:val="auto"/>
          <w:rtl/>
        </w:rPr>
        <w:t>.</w:t>
      </w:r>
    </w:p>
    <w:p w:rsidR="00036035" w:rsidRPr="00704991" w:rsidRDefault="009364B8" w:rsidP="00752EF5">
      <w:pPr>
        <w:ind w:firstLine="0"/>
        <w:jc w:val="left"/>
        <w:rPr>
          <w:b/>
          <w:bCs/>
          <w:color w:val="auto"/>
          <w:u w:val="single"/>
          <w:rtl/>
        </w:rPr>
      </w:pPr>
      <w:r w:rsidRPr="00704991">
        <w:rPr>
          <w:rFonts w:hint="cs"/>
          <w:b/>
          <w:bCs/>
          <w:color w:val="auto"/>
          <w:u w:val="single"/>
          <w:rtl/>
        </w:rPr>
        <w:t xml:space="preserve">(4) </w:t>
      </w:r>
      <w:r w:rsidR="005558A5" w:rsidRPr="00704991">
        <w:rPr>
          <w:rFonts w:hint="cs"/>
          <w:b/>
          <w:bCs/>
          <w:color w:val="auto"/>
          <w:u w:val="single"/>
          <w:rtl/>
        </w:rPr>
        <w:t>النوع الثالث</w:t>
      </w:r>
      <w:r w:rsidR="000F2A22" w:rsidRPr="00704991">
        <w:rPr>
          <w:rFonts w:hint="cs"/>
          <w:b/>
          <w:bCs/>
          <w:color w:val="auto"/>
          <w:u w:val="single"/>
          <w:rtl/>
        </w:rPr>
        <w:t>: ال</w:t>
      </w:r>
      <w:r w:rsidR="00752EF5" w:rsidRPr="00704991">
        <w:rPr>
          <w:rFonts w:hint="cs"/>
          <w:b/>
          <w:bCs/>
          <w:color w:val="auto"/>
          <w:u w:val="single"/>
          <w:rtl/>
        </w:rPr>
        <w:t>ا</w:t>
      </w:r>
      <w:r w:rsidR="000F2A22" w:rsidRPr="00704991">
        <w:rPr>
          <w:rFonts w:hint="cs"/>
          <w:b/>
          <w:bCs/>
          <w:color w:val="auto"/>
          <w:u w:val="single"/>
          <w:rtl/>
        </w:rPr>
        <w:t>شتراك في حرف</w:t>
      </w:r>
      <w:r w:rsidR="005558A5" w:rsidRPr="00704991">
        <w:rPr>
          <w:rFonts w:hint="cs"/>
          <w:color w:val="auto"/>
          <w:u w:val="single"/>
          <w:vertAlign w:val="superscript"/>
          <w:rtl/>
        </w:rPr>
        <w:t>(</w:t>
      </w:r>
      <w:r w:rsidR="005558A5" w:rsidRPr="00704991">
        <w:rPr>
          <w:rStyle w:val="ad"/>
          <w:color w:val="auto"/>
          <w:u w:val="single"/>
          <w:rtl/>
        </w:rPr>
        <w:footnoteReference w:id="263"/>
      </w:r>
      <w:r w:rsidR="005558A5" w:rsidRPr="00704991">
        <w:rPr>
          <w:rFonts w:hint="cs"/>
          <w:color w:val="auto"/>
          <w:u w:val="single"/>
          <w:vertAlign w:val="superscript"/>
          <w:rtl/>
        </w:rPr>
        <w:t>)</w:t>
      </w:r>
      <w:r w:rsidR="00036035" w:rsidRPr="00704991">
        <w:rPr>
          <w:rFonts w:hint="cs"/>
          <w:b/>
          <w:bCs/>
          <w:color w:val="auto"/>
          <w:u w:val="single"/>
          <w:rtl/>
        </w:rPr>
        <w:t>:</w:t>
      </w:r>
    </w:p>
    <w:p w:rsidR="00EF7148" w:rsidRDefault="00036035" w:rsidP="00EF7148">
      <w:pPr>
        <w:ind w:left="-2" w:firstLine="0"/>
        <w:jc w:val="both"/>
        <w:rPr>
          <w:rFonts w:ascii="QCF_BSML" w:hAnsi="QCF_BSML" w:cs="QCF_BSML"/>
          <w:color w:val="auto"/>
          <w:sz w:val="35"/>
          <w:szCs w:val="35"/>
          <w:rtl/>
          <w:lang w:eastAsia="en-US"/>
        </w:rPr>
      </w:pPr>
      <w:r w:rsidRPr="00EF7148">
        <w:rPr>
          <w:rFonts w:ascii="Traditional Arabic" w:hAnsi="Traditional Arabic"/>
          <w:b/>
          <w:bCs/>
          <w:color w:val="auto"/>
          <w:rtl/>
        </w:rPr>
        <w:lastRenderedPageBreak/>
        <w:t>التطبيق</w:t>
      </w:r>
      <w:r w:rsidR="00EF7148">
        <w:rPr>
          <w:rFonts w:ascii="Traditional Arabic" w:hAnsi="Traditional Arabic" w:hint="cs"/>
          <w:b/>
          <w:bCs/>
          <w:color w:val="auto"/>
          <w:rtl/>
        </w:rPr>
        <w:t>:</w:t>
      </w:r>
      <w:r w:rsidRPr="00EF7148">
        <w:rPr>
          <w:rFonts w:ascii="Traditional Arabic" w:hAnsi="Traditional Arabic"/>
          <w:b/>
          <w:bCs/>
          <w:color w:val="auto"/>
          <w:rtl/>
        </w:rPr>
        <w:t xml:space="preserve"> </w:t>
      </w:r>
      <w:r w:rsidR="00EF7148">
        <w:rPr>
          <w:rFonts w:ascii="Traditional Arabic" w:hAnsi="Traditional Arabic" w:hint="cs"/>
          <w:b/>
          <w:bCs/>
          <w:color w:val="auto"/>
          <w:rtl/>
        </w:rPr>
        <w:t xml:space="preserve"> </w:t>
      </w:r>
      <w:r w:rsidR="00E2249E" w:rsidRPr="00EF7148">
        <w:rPr>
          <w:rFonts w:ascii="Traditional Arabic" w:hAnsi="Traditional Arabic"/>
          <w:b/>
          <w:bCs/>
          <w:color w:val="auto"/>
          <w:rtl/>
        </w:rPr>
        <w:t xml:space="preserve"> </w:t>
      </w:r>
      <w:r w:rsidR="00425CA9" w:rsidRPr="00EF7148">
        <w:rPr>
          <w:rFonts w:ascii="Traditional Arabic" w:hAnsi="Traditional Arabic"/>
          <w:b/>
          <w:bCs/>
          <w:color w:val="auto"/>
          <w:rtl/>
        </w:rPr>
        <w:t xml:space="preserve">                                                                                                         </w:t>
      </w:r>
      <w:r w:rsidR="00F7292A" w:rsidRPr="00EF7148">
        <w:rPr>
          <w:rFonts w:ascii="Traditional Arabic" w:hAnsi="Traditional Arabic"/>
          <w:b/>
          <w:bCs/>
          <w:color w:val="auto"/>
          <w:rtl/>
        </w:rPr>
        <w:t xml:space="preserve">                                                 </w:t>
      </w:r>
      <w:r w:rsidR="00425CA9" w:rsidRPr="00EF7148">
        <w:rPr>
          <w:rFonts w:ascii="Traditional Arabic" w:hAnsi="Traditional Arabic"/>
          <w:b/>
          <w:bCs/>
          <w:color w:val="auto"/>
          <w:rtl/>
        </w:rPr>
        <w:t xml:space="preserve"> </w:t>
      </w:r>
      <w:r w:rsidR="00E2249E" w:rsidRPr="00704991">
        <w:rPr>
          <w:rFonts w:hint="cs"/>
          <w:color w:val="auto"/>
          <w:rtl/>
        </w:rPr>
        <w:t>قال تعا</w:t>
      </w:r>
      <w:r w:rsidR="00E478BB" w:rsidRPr="00704991">
        <w:rPr>
          <w:rFonts w:hint="cs"/>
          <w:color w:val="auto"/>
          <w:rtl/>
        </w:rPr>
        <w:t>لى</w:t>
      </w:r>
      <w:r w:rsidR="00E2249E" w:rsidRPr="00704991">
        <w:rPr>
          <w:rFonts w:hint="cs"/>
          <w:color w:val="auto"/>
          <w:rtl/>
        </w:rPr>
        <w:t xml:space="preserve">: </w:t>
      </w:r>
      <w:r w:rsidR="00DE365D" w:rsidRPr="00704991">
        <w:rPr>
          <w:rFonts w:ascii="QCF_BSML" w:hAnsi="QCF_BSML" w:cs="QCF_BSML"/>
          <w:color w:val="auto"/>
          <w:sz w:val="35"/>
          <w:szCs w:val="35"/>
          <w:rtl/>
          <w:lang w:eastAsia="en-US"/>
        </w:rPr>
        <w:t xml:space="preserve">ﭽ </w:t>
      </w:r>
      <w:r w:rsidR="00DE365D" w:rsidRPr="00704991">
        <w:rPr>
          <w:rFonts w:ascii="QCF_P003" w:hAnsi="QCF_P003" w:cs="QCF_P003"/>
          <w:color w:val="auto"/>
          <w:sz w:val="35"/>
          <w:szCs w:val="35"/>
          <w:rtl/>
          <w:lang w:eastAsia="en-US"/>
        </w:rPr>
        <w:t>ﭝ  ﭞ  ﭟ  ﭠ  ﭡ  ﭢﭣ  ﭤ   ﭥ  ﭦ</w:t>
      </w:r>
      <w:r w:rsidR="00DE365D" w:rsidRPr="00704991">
        <w:rPr>
          <w:rFonts w:ascii="QCF_BSML" w:hAnsi="QCF_BSML" w:cs="QCF_BSML"/>
          <w:color w:val="auto"/>
          <w:sz w:val="35"/>
          <w:szCs w:val="35"/>
          <w:rtl/>
          <w:lang w:eastAsia="en-US"/>
        </w:rPr>
        <w:t>ﭼ</w:t>
      </w:r>
      <w:r w:rsidR="00A93C04" w:rsidRPr="00704991">
        <w:rPr>
          <w:rFonts w:hint="cs"/>
          <w:color w:val="auto"/>
          <w:vertAlign w:val="superscript"/>
          <w:rtl/>
        </w:rPr>
        <w:t>(</w:t>
      </w:r>
      <w:r w:rsidR="00473AAA" w:rsidRPr="00704991">
        <w:rPr>
          <w:rStyle w:val="ad"/>
          <w:color w:val="auto"/>
          <w:rtl/>
        </w:rPr>
        <w:footnoteReference w:id="264"/>
      </w:r>
      <w:r w:rsidR="00A93C04" w:rsidRPr="00704991">
        <w:rPr>
          <w:rFonts w:hint="cs"/>
          <w:color w:val="auto"/>
          <w:vertAlign w:val="superscript"/>
          <w:rtl/>
        </w:rPr>
        <w:t>)</w:t>
      </w:r>
      <w:r w:rsidR="00E2249E" w:rsidRPr="00704991">
        <w:rPr>
          <w:rFonts w:hint="cs"/>
          <w:color w:val="auto"/>
          <w:rtl/>
        </w:rPr>
        <w:t xml:space="preserve"> قال </w:t>
      </w:r>
      <w:r w:rsidR="00E478BB" w:rsidRPr="00704991">
        <w:rPr>
          <w:rFonts w:hint="cs"/>
          <w:color w:val="auto"/>
          <w:rtl/>
        </w:rPr>
        <w:t>الش</w:t>
      </w:r>
      <w:r w:rsidR="00DC1250" w:rsidRPr="00704991">
        <w:rPr>
          <w:rFonts w:hint="cs"/>
          <w:color w:val="auto"/>
          <w:rtl/>
        </w:rPr>
        <w:t>َّ</w:t>
      </w:r>
      <w:r w:rsidR="00E478BB" w:rsidRPr="00704991">
        <w:rPr>
          <w:rFonts w:hint="cs"/>
          <w:color w:val="auto"/>
          <w:rtl/>
        </w:rPr>
        <w:t xml:space="preserve">يخ </w:t>
      </w:r>
      <w:r w:rsidR="00DC1250" w:rsidRPr="00704991">
        <w:rPr>
          <w:rFonts w:hint="cs"/>
          <w:color w:val="auto"/>
          <w:rtl/>
        </w:rPr>
        <w:t>الشِّنقيطي</w:t>
      </w:r>
      <w:r w:rsidR="00130844" w:rsidRPr="00704991">
        <w:rPr>
          <w:rFonts w:ascii="AGA Arabesque" w:hAnsi="AGA Arabesque" w:cs="DecoType Naskh Swashes" w:hint="cs"/>
          <w:color w:val="auto"/>
          <w:sz w:val="28"/>
          <w:szCs w:val="28"/>
          <w:rtl/>
        </w:rPr>
        <w:t xml:space="preserve"> رحمه الله</w:t>
      </w:r>
      <w:r w:rsidR="00E2249E" w:rsidRPr="00704991">
        <w:rPr>
          <w:rFonts w:hint="cs"/>
          <w:color w:val="auto"/>
          <w:rtl/>
        </w:rPr>
        <w:t>: " فإن الواو في قوله</w:t>
      </w:r>
      <w:r w:rsidR="00E2249E" w:rsidRPr="00704991">
        <w:rPr>
          <w:color w:val="auto"/>
          <w:rtl/>
        </w:rPr>
        <w:t xml:space="preserve"> </w:t>
      </w:r>
      <w:r w:rsidR="00B14A79" w:rsidRPr="00704991">
        <w:rPr>
          <w:rFonts w:ascii="QCF_BSML" w:hAnsi="QCF_BSML" w:cs="QCF_BSML"/>
          <w:color w:val="auto"/>
          <w:sz w:val="35"/>
          <w:szCs w:val="35"/>
          <w:rtl/>
          <w:lang w:eastAsia="en-US"/>
        </w:rPr>
        <w:t xml:space="preserve">ﭽ </w:t>
      </w:r>
      <w:r w:rsidR="00B14A79" w:rsidRPr="00704991">
        <w:rPr>
          <w:rFonts w:ascii="QCF_P003" w:hAnsi="QCF_P003" w:cs="QCF_P003"/>
          <w:color w:val="auto"/>
          <w:sz w:val="35"/>
          <w:szCs w:val="35"/>
          <w:rtl/>
          <w:lang w:eastAsia="en-US"/>
        </w:rPr>
        <w:t>ﭡ  ﭢ</w:t>
      </w:r>
      <w:r w:rsidR="00B14A79" w:rsidRPr="00704991">
        <w:rPr>
          <w:rFonts w:ascii="QCF_BSML" w:hAnsi="QCF_BSML" w:cs="QCF_BSML"/>
          <w:color w:val="auto"/>
          <w:sz w:val="35"/>
          <w:szCs w:val="35"/>
          <w:rtl/>
          <w:lang w:eastAsia="en-US"/>
        </w:rPr>
        <w:t>ﭼ</w:t>
      </w:r>
      <w:r w:rsidR="00B14A79" w:rsidRPr="00704991">
        <w:rPr>
          <w:rFonts w:hint="cs"/>
          <w:color w:val="auto"/>
          <w:vertAlign w:val="superscript"/>
          <w:rtl/>
        </w:rPr>
        <w:t>(</w:t>
      </w:r>
      <w:r w:rsidR="00B14A79" w:rsidRPr="00704991">
        <w:rPr>
          <w:rStyle w:val="ad"/>
          <w:color w:val="auto"/>
          <w:rtl/>
        </w:rPr>
        <w:footnoteReference w:id="265"/>
      </w:r>
      <w:r w:rsidR="00B14A79" w:rsidRPr="00704991">
        <w:rPr>
          <w:rFonts w:hint="cs"/>
          <w:color w:val="auto"/>
          <w:vertAlign w:val="superscript"/>
          <w:rtl/>
        </w:rPr>
        <w:t>)</w:t>
      </w:r>
      <w:r w:rsidR="00B14A79" w:rsidRPr="00704991">
        <w:rPr>
          <w:rFonts w:hint="cs"/>
          <w:color w:val="auto"/>
          <w:rtl/>
        </w:rPr>
        <w:t xml:space="preserve"> </w:t>
      </w:r>
      <w:r w:rsidR="00E2249E" w:rsidRPr="00704991">
        <w:rPr>
          <w:rFonts w:hint="cs"/>
          <w:color w:val="auto"/>
          <w:rtl/>
        </w:rPr>
        <w:t xml:space="preserve">وقوله </w:t>
      </w:r>
      <w:r w:rsidR="00B14A79" w:rsidRPr="00704991">
        <w:rPr>
          <w:rFonts w:ascii="QCF_BSML" w:hAnsi="QCF_BSML" w:cs="QCF_BSML"/>
          <w:color w:val="auto"/>
          <w:sz w:val="35"/>
          <w:szCs w:val="35"/>
          <w:rtl/>
          <w:lang w:eastAsia="en-US"/>
        </w:rPr>
        <w:t xml:space="preserve">ﭽ </w:t>
      </w:r>
      <w:r w:rsidR="00B14A79" w:rsidRPr="00704991">
        <w:rPr>
          <w:rFonts w:ascii="QCF_P003" w:hAnsi="QCF_P003" w:cs="QCF_P003"/>
          <w:color w:val="auto"/>
          <w:sz w:val="35"/>
          <w:szCs w:val="35"/>
          <w:rtl/>
          <w:lang w:eastAsia="en-US"/>
        </w:rPr>
        <w:t xml:space="preserve"> ﭤ   ﭥ</w:t>
      </w:r>
      <w:r w:rsidR="00B14A79" w:rsidRPr="00704991">
        <w:rPr>
          <w:rFonts w:ascii="QCF_BSML" w:hAnsi="QCF_BSML" w:cs="QCF_BSML"/>
          <w:color w:val="auto"/>
          <w:sz w:val="35"/>
          <w:szCs w:val="35"/>
          <w:rtl/>
          <w:lang w:eastAsia="en-US"/>
        </w:rPr>
        <w:t>ﭼ</w:t>
      </w:r>
      <w:r w:rsidR="00B14A79" w:rsidRPr="00704991">
        <w:rPr>
          <w:rFonts w:hint="cs"/>
          <w:color w:val="auto"/>
          <w:vertAlign w:val="superscript"/>
          <w:rtl/>
        </w:rPr>
        <w:t>(</w:t>
      </w:r>
      <w:r w:rsidR="00B14A79" w:rsidRPr="00704991">
        <w:rPr>
          <w:rStyle w:val="ad"/>
          <w:color w:val="auto"/>
          <w:rtl/>
        </w:rPr>
        <w:footnoteReference w:id="266"/>
      </w:r>
      <w:r w:rsidR="00B14A79" w:rsidRPr="00704991">
        <w:rPr>
          <w:rFonts w:hint="cs"/>
          <w:color w:val="auto"/>
          <w:vertAlign w:val="superscript"/>
          <w:rtl/>
        </w:rPr>
        <w:t>)</w:t>
      </w:r>
      <w:r w:rsidR="00B14A79" w:rsidRPr="00704991">
        <w:rPr>
          <w:color w:val="auto"/>
          <w:rtl/>
        </w:rPr>
        <w:t xml:space="preserve"> </w:t>
      </w:r>
      <w:r w:rsidR="00E2249E" w:rsidRPr="00704991">
        <w:rPr>
          <w:rFonts w:hint="cs"/>
          <w:color w:val="auto"/>
          <w:rtl/>
        </w:rPr>
        <w:t xml:space="preserve">محتملة </w:t>
      </w:r>
      <w:r w:rsidR="00862B79" w:rsidRPr="00704991">
        <w:rPr>
          <w:rFonts w:hint="cs"/>
          <w:color w:val="auto"/>
          <w:rtl/>
        </w:rPr>
        <w:t>للعطف على ما قبلها</w:t>
      </w:r>
      <w:r w:rsidR="00B14A79" w:rsidRPr="00704991">
        <w:rPr>
          <w:rFonts w:hint="cs"/>
          <w:color w:val="auto"/>
          <w:rtl/>
        </w:rPr>
        <w:t xml:space="preserve"> ولل</w:t>
      </w:r>
      <w:r w:rsidR="00862B79" w:rsidRPr="00704991">
        <w:rPr>
          <w:rFonts w:hint="cs"/>
          <w:color w:val="auto"/>
          <w:rtl/>
        </w:rPr>
        <w:t>ا</w:t>
      </w:r>
      <w:r w:rsidR="00B14A79" w:rsidRPr="00704991">
        <w:rPr>
          <w:rFonts w:hint="cs"/>
          <w:color w:val="auto"/>
          <w:rtl/>
        </w:rPr>
        <w:t>ستئناف</w:t>
      </w:r>
      <w:r w:rsidR="00E2249E" w:rsidRPr="00704991">
        <w:rPr>
          <w:rFonts w:hint="cs"/>
          <w:color w:val="auto"/>
          <w:rtl/>
        </w:rPr>
        <w:t xml:space="preserve"> ولكنه تعالى بين في سورة الجاثية أن قوله هنا </w:t>
      </w:r>
      <w:r w:rsidR="00EF7148">
        <w:rPr>
          <w:rFonts w:ascii="QCF_BSML" w:hAnsi="QCF_BSML" w:cs="QCF_BSML" w:hint="cs"/>
          <w:color w:val="auto"/>
          <w:sz w:val="35"/>
          <w:szCs w:val="35"/>
          <w:rtl/>
          <w:lang w:eastAsia="en-US"/>
        </w:rPr>
        <w:t xml:space="preserve">  </w:t>
      </w:r>
    </w:p>
    <w:p w:rsidR="00036035" w:rsidRDefault="00B14A79" w:rsidP="00D7186F">
      <w:pPr>
        <w:ind w:left="-2" w:firstLine="0"/>
        <w:jc w:val="both"/>
        <w:rPr>
          <w:color w:val="auto"/>
          <w:rtl/>
        </w:rPr>
      </w:pPr>
      <w:r w:rsidRPr="00704991">
        <w:rPr>
          <w:rFonts w:ascii="QCF_BSML" w:hAnsi="QCF_BSML" w:cs="QCF_BSML"/>
          <w:color w:val="auto"/>
          <w:sz w:val="35"/>
          <w:szCs w:val="35"/>
          <w:rtl/>
          <w:lang w:eastAsia="en-US"/>
        </w:rPr>
        <w:t xml:space="preserve">ﭽ </w:t>
      </w:r>
      <w:r w:rsidRPr="00704991">
        <w:rPr>
          <w:rFonts w:ascii="QCF_P003" w:hAnsi="QCF_P003" w:cs="QCF_P003"/>
          <w:color w:val="auto"/>
          <w:sz w:val="35"/>
          <w:szCs w:val="35"/>
          <w:rtl/>
          <w:lang w:eastAsia="en-US"/>
        </w:rPr>
        <w:t>ﭡ  ﭢ</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267"/>
      </w:r>
      <w:r w:rsidRPr="00704991">
        <w:rPr>
          <w:rFonts w:hint="cs"/>
          <w:color w:val="auto"/>
          <w:vertAlign w:val="superscript"/>
          <w:rtl/>
        </w:rPr>
        <w:t>)</w:t>
      </w:r>
      <w:r w:rsidRPr="00704991">
        <w:rPr>
          <w:rFonts w:hint="cs"/>
          <w:color w:val="auto"/>
          <w:rtl/>
        </w:rPr>
        <w:t xml:space="preserve"> </w:t>
      </w:r>
      <w:r w:rsidR="00E2249E" w:rsidRPr="00704991">
        <w:rPr>
          <w:rFonts w:hint="cs"/>
          <w:color w:val="auto"/>
          <w:rtl/>
        </w:rPr>
        <w:t xml:space="preserve">معطوف على </w:t>
      </w:r>
      <w:r w:rsidRPr="00704991">
        <w:rPr>
          <w:rFonts w:ascii="QCF_BSML" w:hAnsi="QCF_BSML" w:cs="QCF_BSML"/>
          <w:color w:val="auto"/>
          <w:sz w:val="35"/>
          <w:szCs w:val="35"/>
          <w:rtl/>
          <w:lang w:eastAsia="en-US"/>
        </w:rPr>
        <w:t xml:space="preserve">ﭽ </w:t>
      </w:r>
      <w:r w:rsidRPr="00704991">
        <w:rPr>
          <w:rFonts w:ascii="QCF_P003" w:hAnsi="QCF_P003" w:cs="QCF_P003"/>
          <w:color w:val="auto"/>
          <w:sz w:val="35"/>
          <w:szCs w:val="35"/>
          <w:rtl/>
          <w:lang w:eastAsia="en-US"/>
        </w:rPr>
        <w:t xml:space="preserve">ﭠ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268"/>
      </w:r>
      <w:r w:rsidRPr="00704991">
        <w:rPr>
          <w:rFonts w:hint="cs"/>
          <w:color w:val="auto"/>
          <w:vertAlign w:val="superscript"/>
          <w:rtl/>
        </w:rPr>
        <w:t>)</w:t>
      </w:r>
      <w:r w:rsidR="00E2249E" w:rsidRPr="00704991">
        <w:rPr>
          <w:rFonts w:hint="cs"/>
          <w:color w:val="auto"/>
          <w:rtl/>
        </w:rPr>
        <w:t xml:space="preserve"> وأن قوله </w:t>
      </w:r>
      <w:r w:rsidRPr="00704991">
        <w:rPr>
          <w:rFonts w:ascii="QCF_BSML" w:hAnsi="QCF_BSML" w:cs="QCF_BSML"/>
          <w:color w:val="auto"/>
          <w:sz w:val="35"/>
          <w:szCs w:val="35"/>
          <w:rtl/>
          <w:lang w:eastAsia="en-US"/>
        </w:rPr>
        <w:t>ﭽ</w:t>
      </w:r>
      <w:r w:rsidRPr="00704991">
        <w:rPr>
          <w:rFonts w:ascii="QCF_P003" w:hAnsi="QCF_P003" w:cs="QCF_P003"/>
          <w:color w:val="auto"/>
          <w:sz w:val="35"/>
          <w:szCs w:val="35"/>
          <w:rtl/>
          <w:lang w:eastAsia="en-US"/>
        </w:rPr>
        <w:t>ﭤ   ﭥ  ﭦ</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269"/>
      </w:r>
      <w:r w:rsidRPr="00704991">
        <w:rPr>
          <w:rFonts w:hint="cs"/>
          <w:color w:val="auto"/>
          <w:vertAlign w:val="superscript"/>
          <w:rtl/>
        </w:rPr>
        <w:t>)</w:t>
      </w:r>
      <w:r w:rsidRPr="00704991">
        <w:rPr>
          <w:rFonts w:hint="cs"/>
          <w:color w:val="auto"/>
          <w:rtl/>
        </w:rPr>
        <w:t xml:space="preserve"> جملة مستأنفة</w:t>
      </w:r>
      <w:r w:rsidR="00425CA9" w:rsidRPr="00704991">
        <w:rPr>
          <w:rFonts w:hint="cs"/>
          <w:color w:val="auto"/>
          <w:rtl/>
        </w:rPr>
        <w:t xml:space="preserve"> مبتدأ وخ</w:t>
      </w:r>
      <w:r w:rsidRPr="00704991">
        <w:rPr>
          <w:rFonts w:hint="cs"/>
          <w:color w:val="auto"/>
          <w:rtl/>
        </w:rPr>
        <w:t>بر</w:t>
      </w:r>
      <w:r w:rsidR="00425CA9" w:rsidRPr="00704991">
        <w:rPr>
          <w:rFonts w:hint="cs"/>
          <w:color w:val="auto"/>
          <w:rtl/>
        </w:rPr>
        <w:t>. فيكون الختم على القلوب والأس</w:t>
      </w:r>
      <w:r w:rsidR="001711B0" w:rsidRPr="00704991">
        <w:rPr>
          <w:rFonts w:hint="cs"/>
          <w:color w:val="auto"/>
          <w:rtl/>
        </w:rPr>
        <w:t>ماع</w:t>
      </w:r>
      <w:r w:rsidRPr="00704991">
        <w:rPr>
          <w:rFonts w:hint="cs"/>
          <w:color w:val="auto"/>
          <w:rtl/>
        </w:rPr>
        <w:t xml:space="preserve"> والغشاوة على خصوص الأبصار</w:t>
      </w:r>
      <w:r w:rsidR="00425CA9" w:rsidRPr="00704991">
        <w:rPr>
          <w:rFonts w:hint="cs"/>
          <w:color w:val="auto"/>
          <w:rtl/>
        </w:rPr>
        <w:t xml:space="preserve"> والآية التي بين بها </w:t>
      </w:r>
      <w:r w:rsidR="00D7186F" w:rsidRPr="00704991">
        <w:rPr>
          <w:rFonts w:hint="cs"/>
          <w:color w:val="auto"/>
          <w:vertAlign w:val="superscript"/>
          <w:rtl/>
        </w:rPr>
        <w:t>(</w:t>
      </w:r>
      <w:r w:rsidR="00D7186F" w:rsidRPr="00704991">
        <w:rPr>
          <w:rStyle w:val="ad"/>
          <w:color w:val="auto"/>
          <w:rtl/>
        </w:rPr>
        <w:footnoteReference w:id="270"/>
      </w:r>
      <w:r w:rsidR="00D7186F" w:rsidRPr="00704991">
        <w:rPr>
          <w:rFonts w:hint="cs"/>
          <w:color w:val="auto"/>
          <w:vertAlign w:val="superscript"/>
          <w:rtl/>
        </w:rPr>
        <w:t>)</w:t>
      </w:r>
      <w:r w:rsidR="00425CA9" w:rsidRPr="00704991">
        <w:rPr>
          <w:rFonts w:hint="cs"/>
          <w:color w:val="auto"/>
          <w:rtl/>
        </w:rPr>
        <w:t>ذلك هي قوله تعالى:</w:t>
      </w:r>
      <w:r w:rsidR="00DE365D" w:rsidRPr="00704991">
        <w:rPr>
          <w:rFonts w:hint="cs"/>
          <w:color w:val="auto"/>
          <w:rtl/>
        </w:rPr>
        <w:t xml:space="preserve"> </w:t>
      </w:r>
      <w:r w:rsidR="00DE365D" w:rsidRPr="00704991">
        <w:rPr>
          <w:rFonts w:ascii="QCF_BSML" w:hAnsi="QCF_BSML" w:cs="QCF_BSML"/>
          <w:color w:val="auto"/>
          <w:sz w:val="35"/>
          <w:szCs w:val="35"/>
          <w:rtl/>
          <w:lang w:eastAsia="en-US"/>
        </w:rPr>
        <w:t>ﭽ</w:t>
      </w:r>
      <w:r w:rsidR="00DE365D" w:rsidRPr="00704991">
        <w:rPr>
          <w:rFonts w:ascii="QCF_P501" w:hAnsi="QCF_P501" w:cs="QCF_P501"/>
          <w:color w:val="auto"/>
          <w:sz w:val="35"/>
          <w:szCs w:val="35"/>
          <w:rtl/>
          <w:lang w:eastAsia="en-US"/>
        </w:rPr>
        <w:t>ﭑ  ﭒ  ﭓ   ﭔ      ﭕ  ﭖ  ﭗ  ﭘ  ﭙ  ﭚ  ﭛ  ﭜ   ﭝ  ﭞ  ﭟ  ﭠ  ﭡ</w:t>
      </w:r>
      <w:r w:rsidR="00DE365D" w:rsidRPr="00704991">
        <w:rPr>
          <w:rFonts w:ascii="QCF_BSML" w:hAnsi="QCF_BSML" w:cs="QCF_BSML"/>
          <w:color w:val="auto"/>
          <w:sz w:val="35"/>
          <w:szCs w:val="35"/>
          <w:rtl/>
          <w:lang w:eastAsia="en-US"/>
        </w:rPr>
        <w:t>ﭼ</w:t>
      </w:r>
      <w:r w:rsidR="00A93C04" w:rsidRPr="00704991">
        <w:rPr>
          <w:rFonts w:hint="cs"/>
          <w:color w:val="auto"/>
          <w:vertAlign w:val="superscript"/>
          <w:rtl/>
        </w:rPr>
        <w:t>(</w:t>
      </w:r>
      <w:r w:rsidR="00473AAA" w:rsidRPr="00704991">
        <w:rPr>
          <w:rStyle w:val="ad"/>
          <w:color w:val="auto"/>
          <w:rtl/>
        </w:rPr>
        <w:footnoteReference w:id="271"/>
      </w:r>
      <w:r w:rsidR="00A93C04" w:rsidRPr="00704991">
        <w:rPr>
          <w:rFonts w:hint="cs"/>
          <w:color w:val="auto"/>
          <w:vertAlign w:val="superscript"/>
          <w:rtl/>
        </w:rPr>
        <w:t>)</w:t>
      </w:r>
      <w:r w:rsidR="00425CA9" w:rsidRPr="00704991">
        <w:rPr>
          <w:rFonts w:hint="cs"/>
          <w:color w:val="auto"/>
          <w:rtl/>
        </w:rPr>
        <w:t>.</w:t>
      </w:r>
    </w:p>
    <w:p w:rsidR="00D7186F" w:rsidRPr="00704991" w:rsidRDefault="00D7186F" w:rsidP="0009263E">
      <w:pPr>
        <w:ind w:firstLine="0"/>
        <w:jc w:val="both"/>
        <w:rPr>
          <w:color w:val="auto"/>
          <w:rtl/>
        </w:rPr>
      </w:pPr>
    </w:p>
    <w:p w:rsidR="00735DEB" w:rsidRPr="00704991" w:rsidRDefault="00735DEB" w:rsidP="00735DEB">
      <w:pPr>
        <w:ind w:firstLine="0"/>
        <w:jc w:val="left"/>
        <w:rPr>
          <w:b/>
          <w:bCs/>
          <w:color w:val="auto"/>
          <w:u w:val="single"/>
          <w:rtl/>
        </w:rPr>
      </w:pPr>
      <w:r w:rsidRPr="00704991">
        <w:rPr>
          <w:rFonts w:hint="cs"/>
          <w:b/>
          <w:bCs/>
          <w:color w:val="auto"/>
          <w:u w:val="single"/>
          <w:rtl/>
        </w:rPr>
        <w:t>(5) النوع الثالث: الاشتراك</w:t>
      </w:r>
      <w:r w:rsidR="008C2CB6" w:rsidRPr="00704991">
        <w:rPr>
          <w:rFonts w:hint="cs"/>
          <w:b/>
          <w:bCs/>
          <w:color w:val="auto"/>
          <w:u w:val="single"/>
          <w:rtl/>
        </w:rPr>
        <w:t xml:space="preserve"> في</w:t>
      </w:r>
      <w:r w:rsidRPr="00704991">
        <w:rPr>
          <w:rFonts w:hint="cs"/>
          <w:b/>
          <w:bCs/>
          <w:color w:val="auto"/>
          <w:u w:val="single"/>
          <w:rtl/>
        </w:rPr>
        <w:t xml:space="preserve"> اللغة</w:t>
      </w:r>
      <w:r w:rsidRPr="00704991">
        <w:rPr>
          <w:rFonts w:hint="cs"/>
          <w:color w:val="auto"/>
          <w:u w:val="single"/>
          <w:vertAlign w:val="superscript"/>
          <w:rtl/>
        </w:rPr>
        <w:t>(</w:t>
      </w:r>
      <w:r w:rsidRPr="00704991">
        <w:rPr>
          <w:rStyle w:val="ad"/>
          <w:color w:val="auto"/>
          <w:u w:val="single"/>
          <w:rtl/>
        </w:rPr>
        <w:footnoteReference w:id="272"/>
      </w:r>
      <w:r w:rsidRPr="00704991">
        <w:rPr>
          <w:rFonts w:hint="cs"/>
          <w:color w:val="auto"/>
          <w:u w:val="single"/>
          <w:vertAlign w:val="superscript"/>
          <w:rtl/>
        </w:rPr>
        <w:t>)</w:t>
      </w:r>
      <w:r w:rsidRPr="00704991">
        <w:rPr>
          <w:rFonts w:hint="cs"/>
          <w:b/>
          <w:bCs/>
          <w:color w:val="auto"/>
          <w:u w:val="single"/>
          <w:rtl/>
        </w:rPr>
        <w:t>:</w:t>
      </w:r>
    </w:p>
    <w:p w:rsidR="00F9180C" w:rsidRPr="002C398C" w:rsidRDefault="00735DEB" w:rsidP="007B3D1A">
      <w:pPr>
        <w:ind w:firstLine="0"/>
        <w:jc w:val="left"/>
        <w:outlineLvl w:val="0"/>
        <w:rPr>
          <w:rFonts w:ascii="Traditional Arabic" w:hAnsi="Traditional Arabic"/>
          <w:b/>
          <w:bCs/>
          <w:color w:val="auto"/>
          <w:u w:val="single"/>
          <w:rtl/>
        </w:rPr>
      </w:pPr>
      <w:r w:rsidRPr="002C398C">
        <w:rPr>
          <w:rFonts w:ascii="Traditional Arabic" w:hAnsi="Traditional Arabic"/>
          <w:b/>
          <w:bCs/>
          <w:color w:val="auto"/>
          <w:rtl/>
        </w:rPr>
        <w:t xml:space="preserve">التطبيق :                                                                                                                                                            </w:t>
      </w:r>
    </w:p>
    <w:p w:rsidR="00DF17BE" w:rsidRPr="00DF17BE" w:rsidRDefault="00735DEB" w:rsidP="007D5D72">
      <w:pPr>
        <w:widowControl/>
        <w:autoSpaceDE w:val="0"/>
        <w:autoSpaceDN w:val="0"/>
        <w:bidi w:val="0"/>
        <w:adjustRightInd w:val="0"/>
        <w:ind w:firstLine="0"/>
        <w:jc w:val="right"/>
        <w:rPr>
          <w:rFonts w:ascii="Arial" w:hAnsi="Arial" w:cs="Arial"/>
          <w:color w:val="auto"/>
          <w:sz w:val="18"/>
          <w:szCs w:val="18"/>
          <w:rtl/>
          <w:lang w:eastAsia="en-US"/>
        </w:rPr>
      </w:pPr>
      <w:r w:rsidRPr="00704991">
        <w:rPr>
          <w:rFonts w:hint="cs"/>
          <w:color w:val="auto"/>
          <w:rtl/>
        </w:rPr>
        <w:lastRenderedPageBreak/>
        <w:t xml:space="preserve">لفظ </w:t>
      </w:r>
      <w:r w:rsidRPr="00704991">
        <w:rPr>
          <w:rFonts w:ascii="QCF_BSML" w:hAnsi="QCF_BSML" w:cs="QCF_BSML"/>
          <w:color w:val="auto"/>
          <w:sz w:val="35"/>
          <w:szCs w:val="35"/>
          <w:rtl/>
          <w:lang w:eastAsia="en-US"/>
        </w:rPr>
        <w:t>ﭽ</w:t>
      </w:r>
      <w:r w:rsidRPr="00704991">
        <w:rPr>
          <w:rFonts w:ascii="QCF_P586" w:hAnsi="QCF_P586" w:cs="QCF_P586"/>
          <w:color w:val="auto"/>
          <w:sz w:val="35"/>
          <w:szCs w:val="35"/>
          <w:rtl/>
          <w:lang w:eastAsia="en-US"/>
        </w:rPr>
        <w:t xml:space="preserve">ﮓ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273"/>
      </w:r>
      <w:r w:rsidRPr="00704991">
        <w:rPr>
          <w:rFonts w:hint="cs"/>
          <w:color w:val="auto"/>
          <w:vertAlign w:val="superscript"/>
          <w:rtl/>
        </w:rPr>
        <w:t>)</w:t>
      </w:r>
      <w:r w:rsidRPr="00704991">
        <w:rPr>
          <w:rFonts w:hint="cs"/>
          <w:color w:val="auto"/>
          <w:rtl/>
        </w:rPr>
        <w:t xml:space="preserve"> في قوله تعالى: </w:t>
      </w:r>
      <w:r w:rsidRPr="00704991">
        <w:rPr>
          <w:rFonts w:ascii="QCF_BSML" w:hAnsi="QCF_BSML" w:cs="QCF_BSML"/>
          <w:color w:val="auto"/>
          <w:sz w:val="35"/>
          <w:szCs w:val="35"/>
          <w:rtl/>
          <w:lang w:eastAsia="en-US"/>
        </w:rPr>
        <w:t xml:space="preserve">ﭽ </w:t>
      </w:r>
      <w:r w:rsidRPr="00704991">
        <w:rPr>
          <w:rFonts w:ascii="QCF_P586" w:hAnsi="QCF_P586" w:cs="QCF_P586"/>
          <w:color w:val="auto"/>
          <w:sz w:val="35"/>
          <w:szCs w:val="35"/>
          <w:rtl/>
          <w:lang w:eastAsia="en-US"/>
        </w:rPr>
        <w:t xml:space="preserve">ﮑ  ﮒ     ﮓ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274"/>
      </w:r>
      <w:r w:rsidRPr="00704991">
        <w:rPr>
          <w:rFonts w:hint="cs"/>
          <w:color w:val="auto"/>
          <w:vertAlign w:val="superscript"/>
          <w:rtl/>
        </w:rPr>
        <w:t>)</w:t>
      </w:r>
      <w:r w:rsidRPr="00704991">
        <w:rPr>
          <w:rFonts w:hint="cs"/>
          <w:color w:val="auto"/>
          <w:rtl/>
        </w:rPr>
        <w:t>فهو مشترك بين الإقبال والإدبار يقال: عسعس الليل إذا أقبل وعسعس النهار إذا أدبر فهو من الأضداد</w:t>
      </w:r>
      <w:r w:rsidR="00DF17BE" w:rsidRPr="00704991">
        <w:rPr>
          <w:rFonts w:hint="cs"/>
          <w:color w:val="auto"/>
          <w:vertAlign w:val="superscript"/>
          <w:rtl/>
        </w:rPr>
        <w:t>(</w:t>
      </w:r>
      <w:r w:rsidR="00DF17BE" w:rsidRPr="00704991">
        <w:rPr>
          <w:rStyle w:val="ad"/>
          <w:color w:val="auto"/>
          <w:rtl/>
        </w:rPr>
        <w:footnoteReference w:id="275"/>
      </w:r>
      <w:r w:rsidR="00DF17BE" w:rsidRPr="00704991">
        <w:rPr>
          <w:rFonts w:hint="cs"/>
          <w:color w:val="auto"/>
          <w:vertAlign w:val="superscript"/>
          <w:rtl/>
        </w:rPr>
        <w:t>)</w:t>
      </w:r>
      <w:r w:rsidRPr="00704991">
        <w:rPr>
          <w:rFonts w:hint="cs"/>
          <w:color w:val="auto"/>
          <w:rtl/>
        </w:rPr>
        <w:t xml:space="preserve"> إلا أنَّ معناه في الآية الكريمة هو الإدبار بدليل قوله تعالى بعده: </w:t>
      </w:r>
      <w:r w:rsidR="00F552C9" w:rsidRPr="00704991">
        <w:rPr>
          <w:rFonts w:ascii="QCF_BSML" w:hAnsi="QCF_BSML" w:cs="QCF_BSML"/>
          <w:color w:val="auto"/>
          <w:sz w:val="35"/>
          <w:szCs w:val="35"/>
          <w:rtl/>
          <w:lang w:eastAsia="en-US"/>
        </w:rPr>
        <w:t xml:space="preserve">ﭽ </w:t>
      </w:r>
      <w:r w:rsidR="00F552C9" w:rsidRPr="00704991">
        <w:rPr>
          <w:rFonts w:ascii="QCF_P586" w:hAnsi="QCF_P586" w:cs="QCF_P586"/>
          <w:color w:val="auto"/>
          <w:sz w:val="35"/>
          <w:szCs w:val="35"/>
          <w:rtl/>
          <w:lang w:eastAsia="en-US"/>
        </w:rPr>
        <w:t xml:space="preserve">ﮕ  ﮖ  ﮗ </w:t>
      </w:r>
      <w:r w:rsidR="00F552C9" w:rsidRPr="00704991">
        <w:rPr>
          <w:rFonts w:ascii="QCF_BSML" w:hAnsi="QCF_BSML" w:cs="QCF_BSML"/>
          <w:color w:val="auto"/>
          <w:sz w:val="35"/>
          <w:szCs w:val="35"/>
          <w:rtl/>
          <w:lang w:eastAsia="en-US"/>
        </w:rPr>
        <w:t>ﭼ</w:t>
      </w:r>
      <w:r w:rsidR="00F552C9" w:rsidRPr="00704991">
        <w:rPr>
          <w:rFonts w:hint="cs"/>
          <w:color w:val="auto"/>
          <w:vertAlign w:val="superscript"/>
          <w:rtl/>
        </w:rPr>
        <w:t>(</w:t>
      </w:r>
      <w:r w:rsidR="00F552C9" w:rsidRPr="00704991">
        <w:rPr>
          <w:rStyle w:val="ad"/>
          <w:color w:val="auto"/>
          <w:rtl/>
        </w:rPr>
        <w:footnoteReference w:id="276"/>
      </w:r>
      <w:r w:rsidR="00F552C9" w:rsidRPr="00704991">
        <w:rPr>
          <w:rFonts w:hint="cs"/>
          <w:color w:val="auto"/>
          <w:vertAlign w:val="superscript"/>
          <w:rtl/>
        </w:rPr>
        <w:t>)</w:t>
      </w:r>
      <w:r w:rsidRPr="00704991">
        <w:rPr>
          <w:rFonts w:hint="cs"/>
          <w:color w:val="auto"/>
          <w:rtl/>
        </w:rPr>
        <w:t xml:space="preserve"> ولهذا حكى الجوهري</w:t>
      </w:r>
      <w:r w:rsidR="00130844" w:rsidRPr="00704991">
        <w:rPr>
          <w:rFonts w:ascii="AGA Arabesque" w:hAnsi="AGA Arabesque" w:cs="DecoType Naskh Swashes" w:hint="cs"/>
          <w:color w:val="auto"/>
          <w:sz w:val="28"/>
          <w:szCs w:val="28"/>
          <w:rtl/>
        </w:rPr>
        <w:t xml:space="preserve"> رحمه الله</w:t>
      </w:r>
      <w:r w:rsidRPr="00704991">
        <w:rPr>
          <w:rFonts w:hint="cs"/>
          <w:color w:val="auto"/>
          <w:rtl/>
        </w:rPr>
        <w:t xml:space="preserve"> عن الفراء</w:t>
      </w:r>
      <w:r w:rsidR="00130844" w:rsidRPr="00704991">
        <w:rPr>
          <w:rFonts w:ascii="AGA Arabesque" w:hAnsi="AGA Arabesque" w:cs="DecoType Naskh Swashes" w:hint="cs"/>
          <w:color w:val="auto"/>
          <w:sz w:val="28"/>
          <w:szCs w:val="28"/>
          <w:rtl/>
        </w:rPr>
        <w:t xml:space="preserve"> رحمه الله</w:t>
      </w:r>
      <w:r w:rsidRPr="00704991">
        <w:rPr>
          <w:rFonts w:hint="cs"/>
          <w:color w:val="auto"/>
          <w:rtl/>
        </w:rPr>
        <w:t xml:space="preserve"> إجماع المفسرين على ذلك اهـ</w:t>
      </w:r>
      <w:r w:rsidRPr="00704991">
        <w:rPr>
          <w:rFonts w:hint="cs"/>
          <w:color w:val="auto"/>
          <w:vertAlign w:val="superscript"/>
          <w:rtl/>
        </w:rPr>
        <w:t>(</w:t>
      </w:r>
      <w:r w:rsidRPr="00704991">
        <w:rPr>
          <w:rStyle w:val="ad"/>
          <w:color w:val="auto"/>
          <w:rtl/>
        </w:rPr>
        <w:footnoteReference w:id="277"/>
      </w:r>
      <w:r w:rsidRPr="00704991">
        <w:rPr>
          <w:rFonts w:hint="cs"/>
          <w:color w:val="auto"/>
          <w:vertAlign w:val="superscript"/>
          <w:rtl/>
        </w:rPr>
        <w:t>)</w:t>
      </w:r>
      <w:r w:rsidRPr="00704991">
        <w:rPr>
          <w:rFonts w:hint="cs"/>
          <w:color w:val="auto"/>
          <w:rtl/>
        </w:rPr>
        <w:t xml:space="preserve"> .</w:t>
      </w:r>
    </w:p>
    <w:p w:rsidR="00D71C0B" w:rsidRDefault="009364B8" w:rsidP="00E443C0">
      <w:pPr>
        <w:ind w:firstLine="0"/>
        <w:jc w:val="left"/>
        <w:outlineLvl w:val="0"/>
        <w:rPr>
          <w:b/>
          <w:bCs/>
          <w:color w:val="auto"/>
          <w:u w:val="single"/>
          <w:rtl/>
        </w:rPr>
      </w:pPr>
      <w:r w:rsidRPr="002C398C">
        <w:rPr>
          <w:rFonts w:hint="cs"/>
          <w:b/>
          <w:bCs/>
          <w:color w:val="auto"/>
          <w:u w:val="single"/>
          <w:rtl/>
        </w:rPr>
        <w:t>(</w:t>
      </w:r>
      <w:r w:rsidR="00E443C0" w:rsidRPr="002C398C">
        <w:rPr>
          <w:rFonts w:hint="cs"/>
          <w:b/>
          <w:bCs/>
          <w:color w:val="auto"/>
          <w:u w:val="single"/>
          <w:rtl/>
        </w:rPr>
        <w:t>6</w:t>
      </w:r>
      <w:r w:rsidRPr="002C398C">
        <w:rPr>
          <w:rFonts w:hint="cs"/>
          <w:b/>
          <w:bCs/>
          <w:color w:val="auto"/>
          <w:u w:val="single"/>
          <w:rtl/>
        </w:rPr>
        <w:t xml:space="preserve">) </w:t>
      </w:r>
      <w:r w:rsidR="007B3D1A" w:rsidRPr="002C398C">
        <w:rPr>
          <w:rFonts w:hint="cs"/>
          <w:b/>
          <w:bCs/>
          <w:color w:val="auto"/>
          <w:u w:val="single"/>
          <w:rtl/>
        </w:rPr>
        <w:t>الوجه الثاني: حمل الم</w:t>
      </w:r>
      <w:r w:rsidR="009A3A03" w:rsidRPr="002C398C">
        <w:rPr>
          <w:rFonts w:hint="cs"/>
          <w:b/>
          <w:bCs/>
          <w:color w:val="auto"/>
          <w:u w:val="single"/>
          <w:rtl/>
        </w:rPr>
        <w:t>بهم</w:t>
      </w:r>
      <w:r w:rsidR="00BE01E7" w:rsidRPr="002C398C">
        <w:rPr>
          <w:rFonts w:hint="cs"/>
          <w:color w:val="auto"/>
          <w:u w:val="single"/>
          <w:vertAlign w:val="superscript"/>
          <w:rtl/>
        </w:rPr>
        <w:t>(</w:t>
      </w:r>
      <w:r w:rsidR="00BE01E7" w:rsidRPr="002C398C">
        <w:rPr>
          <w:rStyle w:val="ad"/>
          <w:color w:val="auto"/>
          <w:u w:val="single"/>
          <w:rtl/>
        </w:rPr>
        <w:footnoteReference w:id="278"/>
      </w:r>
      <w:r w:rsidR="00BE01E7" w:rsidRPr="002C398C">
        <w:rPr>
          <w:rFonts w:hint="cs"/>
          <w:color w:val="auto"/>
          <w:u w:val="single"/>
          <w:vertAlign w:val="superscript"/>
          <w:rtl/>
        </w:rPr>
        <w:t>)</w:t>
      </w:r>
      <w:r w:rsidR="007B3D1A" w:rsidRPr="002C398C">
        <w:rPr>
          <w:rFonts w:hint="cs"/>
          <w:b/>
          <w:bCs/>
          <w:color w:val="auto"/>
          <w:u w:val="single"/>
          <w:rtl/>
        </w:rPr>
        <w:t xml:space="preserve"> على الواضح</w:t>
      </w:r>
      <w:r w:rsidR="00F9180C" w:rsidRPr="002C398C">
        <w:rPr>
          <w:rFonts w:hint="cs"/>
          <w:color w:val="auto"/>
          <w:u w:val="single"/>
          <w:vertAlign w:val="superscript"/>
          <w:rtl/>
        </w:rPr>
        <w:t>(</w:t>
      </w:r>
      <w:r w:rsidR="00F9180C" w:rsidRPr="002C398C">
        <w:rPr>
          <w:rStyle w:val="ad"/>
          <w:color w:val="auto"/>
          <w:u w:val="single"/>
          <w:rtl/>
        </w:rPr>
        <w:footnoteReference w:id="279"/>
      </w:r>
      <w:r w:rsidR="00F9180C" w:rsidRPr="002C398C">
        <w:rPr>
          <w:rFonts w:hint="cs"/>
          <w:color w:val="auto"/>
          <w:u w:val="single"/>
          <w:vertAlign w:val="superscript"/>
          <w:rtl/>
        </w:rPr>
        <w:t>)</w:t>
      </w:r>
      <w:r w:rsidR="007B3D1A" w:rsidRPr="002C398C">
        <w:rPr>
          <w:rFonts w:hint="cs"/>
          <w:b/>
          <w:bCs/>
          <w:color w:val="auto"/>
          <w:u w:val="single"/>
          <w:rtl/>
        </w:rPr>
        <w:t>:</w:t>
      </w:r>
    </w:p>
    <w:p w:rsidR="002C398C" w:rsidRPr="002C398C" w:rsidRDefault="002C398C" w:rsidP="00E443C0">
      <w:pPr>
        <w:ind w:firstLine="0"/>
        <w:jc w:val="left"/>
        <w:outlineLvl w:val="0"/>
        <w:rPr>
          <w:b/>
          <w:bCs/>
          <w:color w:val="auto"/>
          <w:sz w:val="18"/>
          <w:szCs w:val="18"/>
          <w:u w:val="single"/>
          <w:rtl/>
        </w:rPr>
      </w:pPr>
    </w:p>
    <w:p w:rsidR="003E6C22" w:rsidRPr="00704991" w:rsidRDefault="003E6C22" w:rsidP="002C398C">
      <w:pPr>
        <w:ind w:left="-2" w:firstLine="0"/>
        <w:jc w:val="both"/>
        <w:outlineLvl w:val="0"/>
        <w:rPr>
          <w:color w:val="auto"/>
          <w:rtl/>
        </w:rPr>
      </w:pPr>
      <w:r w:rsidRPr="00704991">
        <w:rPr>
          <w:rFonts w:hint="cs"/>
          <w:b/>
          <w:bCs/>
          <w:color w:val="auto"/>
          <w:rtl/>
        </w:rPr>
        <w:t>المبهمات في القرآن على نوعين:</w:t>
      </w:r>
    </w:p>
    <w:p w:rsidR="003E6C22" w:rsidRPr="00704991" w:rsidRDefault="003E6C22" w:rsidP="002C398C">
      <w:pPr>
        <w:ind w:left="-2" w:firstLine="0"/>
        <w:jc w:val="both"/>
        <w:outlineLvl w:val="0"/>
        <w:rPr>
          <w:color w:val="auto"/>
          <w:rtl/>
        </w:rPr>
      </w:pPr>
      <w:r w:rsidRPr="00704991">
        <w:rPr>
          <w:rFonts w:hint="cs"/>
          <w:b/>
          <w:bCs/>
          <w:color w:val="auto"/>
          <w:rtl/>
        </w:rPr>
        <w:t>الأول:</w:t>
      </w:r>
      <w:r w:rsidRPr="00704991">
        <w:rPr>
          <w:rFonts w:hint="cs"/>
          <w:color w:val="auto"/>
          <w:rtl/>
        </w:rPr>
        <w:t xml:space="preserve"> مبهم لم يدل دليل على تعيينه </w:t>
      </w:r>
      <w:r w:rsidRPr="00704991">
        <w:rPr>
          <w:color w:val="auto"/>
          <w:rtl/>
        </w:rPr>
        <w:t>–</w:t>
      </w:r>
      <w:r w:rsidRPr="00704991">
        <w:rPr>
          <w:rFonts w:hint="cs"/>
          <w:color w:val="auto"/>
          <w:rtl/>
        </w:rPr>
        <w:t xml:space="preserve"> من قرآن أو سنة أو أقوال الصحابة الذين شاهدوا التنزيل وعرفوا التأويل - فيجب إبقاؤه على إبهامه لأن تعيينه لا يع</w:t>
      </w:r>
      <w:r w:rsidR="008173C7" w:rsidRPr="00704991">
        <w:rPr>
          <w:rFonts w:hint="cs"/>
          <w:color w:val="auto"/>
          <w:rtl/>
        </w:rPr>
        <w:t>و</w:t>
      </w:r>
      <w:r w:rsidRPr="00704991">
        <w:rPr>
          <w:rFonts w:hint="cs"/>
          <w:color w:val="auto"/>
          <w:rtl/>
        </w:rPr>
        <w:t xml:space="preserve">د بكبير فائدة على المكلفين </w:t>
      </w:r>
      <w:r w:rsidR="00862B79" w:rsidRPr="00704991">
        <w:rPr>
          <w:rFonts w:hint="cs"/>
          <w:color w:val="auto"/>
          <w:rtl/>
        </w:rPr>
        <w:lastRenderedPageBreak/>
        <w:t>و</w:t>
      </w:r>
      <w:r w:rsidRPr="00704991">
        <w:rPr>
          <w:rFonts w:hint="cs"/>
          <w:color w:val="auto"/>
          <w:rtl/>
        </w:rPr>
        <w:t>لأنه لو تعلق به حكم شرعي لبي</w:t>
      </w:r>
      <w:r w:rsidR="00862B79" w:rsidRPr="00704991">
        <w:rPr>
          <w:rFonts w:hint="cs"/>
          <w:color w:val="auto"/>
          <w:rtl/>
        </w:rPr>
        <w:t>ّ</w:t>
      </w:r>
      <w:r w:rsidRPr="00704991">
        <w:rPr>
          <w:rFonts w:hint="cs"/>
          <w:color w:val="auto"/>
          <w:rtl/>
        </w:rPr>
        <w:t>ن</w:t>
      </w:r>
      <w:r w:rsidR="008173C7" w:rsidRPr="00704991">
        <w:rPr>
          <w:rFonts w:hint="cs"/>
          <w:color w:val="auto"/>
          <w:rtl/>
        </w:rPr>
        <w:t>ه</w:t>
      </w:r>
      <w:r w:rsidRPr="00704991">
        <w:rPr>
          <w:rFonts w:hint="cs"/>
          <w:color w:val="auto"/>
          <w:rtl/>
        </w:rPr>
        <w:t xml:space="preserve"> الله</w:t>
      </w:r>
      <w:r w:rsidR="00EA25E3" w:rsidRPr="00704991">
        <w:rPr>
          <w:rFonts w:hint="cs"/>
          <w:color w:val="auto"/>
          <w:vertAlign w:val="superscript"/>
          <w:rtl/>
        </w:rPr>
        <w:t>(</w:t>
      </w:r>
      <w:r w:rsidR="008173C7" w:rsidRPr="00704991">
        <w:rPr>
          <w:rStyle w:val="ad"/>
          <w:color w:val="auto"/>
          <w:rtl/>
        </w:rPr>
        <w:footnoteReference w:id="280"/>
      </w:r>
      <w:r w:rsidR="00EA25E3" w:rsidRPr="00704991">
        <w:rPr>
          <w:rFonts w:hint="cs"/>
          <w:color w:val="auto"/>
          <w:vertAlign w:val="superscript"/>
          <w:rtl/>
        </w:rPr>
        <w:t>)</w:t>
      </w:r>
      <w:r w:rsidRPr="00704991">
        <w:rPr>
          <w:rFonts w:hint="cs"/>
          <w:color w:val="auto"/>
          <w:rtl/>
        </w:rPr>
        <w:t xml:space="preserve"> .</w:t>
      </w:r>
    </w:p>
    <w:p w:rsidR="003E6C22" w:rsidRPr="00704991" w:rsidRDefault="003E6C22" w:rsidP="002C398C">
      <w:pPr>
        <w:ind w:left="-2" w:firstLine="0"/>
        <w:jc w:val="both"/>
        <w:outlineLvl w:val="0"/>
        <w:rPr>
          <w:color w:val="auto"/>
          <w:rtl/>
        </w:rPr>
      </w:pPr>
      <w:r w:rsidRPr="00704991">
        <w:rPr>
          <w:rFonts w:hint="cs"/>
          <w:b/>
          <w:bCs/>
          <w:color w:val="auto"/>
          <w:rtl/>
        </w:rPr>
        <w:t xml:space="preserve">ومن أمثلة هذا النوع: </w:t>
      </w:r>
      <w:r w:rsidRPr="00704991">
        <w:rPr>
          <w:rFonts w:hint="cs"/>
          <w:color w:val="auto"/>
          <w:rtl/>
        </w:rPr>
        <w:t xml:space="preserve">إبهام نوع الشجرة التي أكل منها آدم </w:t>
      </w:r>
      <w:r w:rsidR="00130844" w:rsidRPr="00704991">
        <w:rPr>
          <w:color w:val="auto"/>
          <w:sz w:val="40"/>
          <w:szCs w:val="40"/>
        </w:rPr>
        <w:sym w:font="AGA Arabesque" w:char="F075"/>
      </w:r>
      <w:r w:rsidRPr="00704991">
        <w:rPr>
          <w:rFonts w:hint="cs"/>
          <w:color w:val="auto"/>
          <w:rtl/>
        </w:rPr>
        <w:t xml:space="preserve"> ولون</w:t>
      </w:r>
      <w:r w:rsidR="008173C7" w:rsidRPr="00704991">
        <w:rPr>
          <w:rFonts w:hint="cs"/>
          <w:color w:val="auto"/>
          <w:rtl/>
        </w:rPr>
        <w:t xml:space="preserve"> </w:t>
      </w:r>
      <w:r w:rsidRPr="00704991">
        <w:rPr>
          <w:rFonts w:hint="cs"/>
          <w:color w:val="auto"/>
          <w:rtl/>
        </w:rPr>
        <w:t xml:space="preserve">كلب أصحاب الكهف وأسماء الطيور التي أحياها الله </w:t>
      </w:r>
      <w:r w:rsidR="002C398C" w:rsidRPr="00704991">
        <w:rPr>
          <w:rFonts w:hint="cs"/>
          <w:color w:val="auto"/>
          <w:rtl/>
        </w:rPr>
        <w:t>لإبراهيم</w:t>
      </w:r>
      <w:r w:rsidR="00130844" w:rsidRPr="00704991">
        <w:rPr>
          <w:rFonts w:hint="cs"/>
          <w:color w:val="auto"/>
          <w:rtl/>
        </w:rPr>
        <w:t xml:space="preserve"> </w:t>
      </w:r>
      <w:r w:rsidR="00130844" w:rsidRPr="00704991">
        <w:rPr>
          <w:color w:val="auto"/>
          <w:sz w:val="40"/>
          <w:szCs w:val="40"/>
        </w:rPr>
        <w:sym w:font="AGA Arabesque" w:char="F075"/>
      </w:r>
      <w:r w:rsidRPr="00704991">
        <w:rPr>
          <w:rFonts w:hint="cs"/>
          <w:color w:val="auto"/>
          <w:rtl/>
        </w:rPr>
        <w:t xml:space="preserve"> .</w:t>
      </w:r>
    </w:p>
    <w:p w:rsidR="003E6C22" w:rsidRDefault="003E6C22" w:rsidP="002C398C">
      <w:pPr>
        <w:ind w:left="-2" w:firstLine="0"/>
        <w:jc w:val="both"/>
        <w:outlineLvl w:val="0"/>
        <w:rPr>
          <w:color w:val="auto"/>
          <w:rtl/>
        </w:rPr>
      </w:pPr>
      <w:r w:rsidRPr="00704991">
        <w:rPr>
          <w:rFonts w:hint="cs"/>
          <w:b/>
          <w:bCs/>
          <w:color w:val="auto"/>
          <w:rtl/>
        </w:rPr>
        <w:t>والثاني:</w:t>
      </w:r>
      <w:r w:rsidR="00862B79" w:rsidRPr="00704991">
        <w:rPr>
          <w:rFonts w:hint="cs"/>
          <w:color w:val="auto"/>
          <w:rtl/>
        </w:rPr>
        <w:t xml:space="preserve"> مبهم بُيِّ</w:t>
      </w:r>
      <w:r w:rsidRPr="00704991">
        <w:rPr>
          <w:rFonts w:hint="cs"/>
          <w:color w:val="auto"/>
          <w:rtl/>
        </w:rPr>
        <w:t>نَ في موضع آخر سواء في القرآن وهو المراد هنا أو في السنة أو في أقوال الصحابة الذين شاهدوا التنزيل فيحمل المبهم على الواضح ويعيَّن فيه</w:t>
      </w:r>
      <w:r w:rsidR="00EA25E3" w:rsidRPr="00704991">
        <w:rPr>
          <w:rFonts w:hint="cs"/>
          <w:color w:val="auto"/>
          <w:vertAlign w:val="superscript"/>
          <w:rtl/>
        </w:rPr>
        <w:t>(</w:t>
      </w:r>
      <w:r w:rsidR="00EA25E3" w:rsidRPr="00704991">
        <w:rPr>
          <w:rStyle w:val="ad"/>
          <w:color w:val="auto"/>
          <w:rtl/>
        </w:rPr>
        <w:footnoteReference w:id="281"/>
      </w:r>
      <w:r w:rsidR="00EA25E3" w:rsidRPr="00704991">
        <w:rPr>
          <w:rFonts w:hint="cs"/>
          <w:color w:val="auto"/>
          <w:vertAlign w:val="superscript"/>
          <w:rtl/>
        </w:rPr>
        <w:t>)</w:t>
      </w:r>
      <w:r w:rsidRPr="00704991">
        <w:rPr>
          <w:rFonts w:hint="cs"/>
          <w:color w:val="auto"/>
          <w:rtl/>
        </w:rPr>
        <w:t>.</w:t>
      </w:r>
    </w:p>
    <w:p w:rsidR="00656172" w:rsidRDefault="00656172" w:rsidP="002C398C">
      <w:pPr>
        <w:ind w:left="-2" w:firstLine="0"/>
        <w:jc w:val="both"/>
        <w:outlineLvl w:val="0"/>
        <w:rPr>
          <w:color w:val="auto"/>
          <w:rtl/>
        </w:rPr>
      </w:pPr>
    </w:p>
    <w:p w:rsidR="00656172" w:rsidRPr="00704991" w:rsidRDefault="00656172" w:rsidP="002C398C">
      <w:pPr>
        <w:ind w:left="-2" w:firstLine="0"/>
        <w:jc w:val="both"/>
        <w:outlineLvl w:val="0"/>
        <w:rPr>
          <w:color w:val="auto"/>
          <w:rtl/>
        </w:rPr>
      </w:pPr>
    </w:p>
    <w:p w:rsidR="002C398C" w:rsidRPr="00704991" w:rsidRDefault="002C398C" w:rsidP="002C398C">
      <w:pPr>
        <w:ind w:firstLine="0"/>
        <w:jc w:val="left"/>
        <w:outlineLvl w:val="0"/>
        <w:rPr>
          <w:rFonts w:cs="Monotype Koufi"/>
          <w:color w:val="auto"/>
          <w:rtl/>
        </w:rPr>
      </w:pPr>
    </w:p>
    <w:p w:rsidR="009364B8" w:rsidRPr="002C398C" w:rsidRDefault="009364B8" w:rsidP="000768A6">
      <w:pPr>
        <w:ind w:left="454" w:firstLine="0"/>
        <w:jc w:val="left"/>
        <w:outlineLvl w:val="0"/>
        <w:rPr>
          <w:rFonts w:ascii="Traditional Arabic" w:hAnsi="Traditional Arabic"/>
          <w:b/>
          <w:bCs/>
          <w:color w:val="auto"/>
          <w:rtl/>
        </w:rPr>
      </w:pPr>
      <w:r w:rsidRPr="002C398C">
        <w:rPr>
          <w:rFonts w:ascii="Traditional Arabic" w:hAnsi="Traditional Arabic"/>
          <w:b/>
          <w:bCs/>
          <w:color w:val="auto"/>
          <w:rtl/>
        </w:rPr>
        <w:t>وهذه بعض التطبيقات على الإبهام :</w:t>
      </w:r>
    </w:p>
    <w:p w:rsidR="00036035" w:rsidRPr="00704991" w:rsidRDefault="003967E0" w:rsidP="003967E0">
      <w:pPr>
        <w:ind w:firstLine="0"/>
        <w:jc w:val="left"/>
        <w:outlineLvl w:val="0"/>
        <w:rPr>
          <w:b/>
          <w:bCs/>
          <w:color w:val="auto"/>
          <w:sz w:val="40"/>
          <w:szCs w:val="40"/>
          <w:rtl/>
        </w:rPr>
      </w:pPr>
      <w:r w:rsidRPr="00704991">
        <w:rPr>
          <w:rFonts w:hint="cs"/>
          <w:b/>
          <w:bCs/>
          <w:color w:val="auto"/>
          <w:sz w:val="40"/>
          <w:szCs w:val="40"/>
          <w:rtl/>
        </w:rPr>
        <w:t>ا</w:t>
      </w:r>
      <w:r w:rsidR="007740CE" w:rsidRPr="00704991">
        <w:rPr>
          <w:rFonts w:hint="cs"/>
          <w:b/>
          <w:bCs/>
          <w:color w:val="auto"/>
          <w:sz w:val="40"/>
          <w:szCs w:val="40"/>
          <w:rtl/>
        </w:rPr>
        <w:t xml:space="preserve">لإبهام </w:t>
      </w:r>
      <w:r w:rsidRPr="00704991">
        <w:rPr>
          <w:rFonts w:hint="cs"/>
          <w:b/>
          <w:bCs/>
          <w:color w:val="auto"/>
          <w:sz w:val="40"/>
          <w:szCs w:val="40"/>
          <w:rtl/>
        </w:rPr>
        <w:t xml:space="preserve">في القرآن </w:t>
      </w:r>
      <w:r w:rsidR="00360960" w:rsidRPr="00704991">
        <w:rPr>
          <w:rFonts w:hint="cs"/>
          <w:b/>
          <w:bCs/>
          <w:color w:val="auto"/>
          <w:sz w:val="40"/>
          <w:szCs w:val="40"/>
          <w:rtl/>
        </w:rPr>
        <w:t xml:space="preserve">يأتي </w:t>
      </w:r>
      <w:r w:rsidR="007740CE" w:rsidRPr="00704991">
        <w:rPr>
          <w:rFonts w:hint="cs"/>
          <w:b/>
          <w:bCs/>
          <w:color w:val="auto"/>
          <w:sz w:val="40"/>
          <w:szCs w:val="40"/>
          <w:rtl/>
        </w:rPr>
        <w:t>على</w:t>
      </w:r>
      <w:r w:rsidRPr="00704991">
        <w:rPr>
          <w:rFonts w:hint="cs"/>
          <w:b/>
          <w:bCs/>
          <w:color w:val="auto"/>
          <w:sz w:val="40"/>
          <w:szCs w:val="40"/>
          <w:rtl/>
        </w:rPr>
        <w:t xml:space="preserve"> ستة</w:t>
      </w:r>
      <w:r w:rsidR="009A3A03" w:rsidRPr="00704991">
        <w:rPr>
          <w:rFonts w:hint="cs"/>
          <w:b/>
          <w:bCs/>
          <w:color w:val="auto"/>
          <w:sz w:val="40"/>
          <w:szCs w:val="40"/>
          <w:rtl/>
        </w:rPr>
        <w:t xml:space="preserve"> أنواع:</w:t>
      </w:r>
    </w:p>
    <w:p w:rsidR="009A3A03" w:rsidRPr="00704991" w:rsidRDefault="009364B8" w:rsidP="00E443C0">
      <w:pPr>
        <w:ind w:firstLine="0"/>
        <w:jc w:val="left"/>
        <w:outlineLvl w:val="0"/>
        <w:rPr>
          <w:b/>
          <w:bCs/>
          <w:color w:val="auto"/>
          <w:u w:val="single"/>
          <w:rtl/>
        </w:rPr>
      </w:pPr>
      <w:r w:rsidRPr="00704991">
        <w:rPr>
          <w:rFonts w:hint="cs"/>
          <w:b/>
          <w:bCs/>
          <w:color w:val="auto"/>
          <w:u w:val="single"/>
          <w:rtl/>
        </w:rPr>
        <w:t>(</w:t>
      </w:r>
      <w:r w:rsidR="00E443C0" w:rsidRPr="00704991">
        <w:rPr>
          <w:rFonts w:hint="cs"/>
          <w:b/>
          <w:bCs/>
          <w:color w:val="auto"/>
          <w:u w:val="single"/>
          <w:rtl/>
        </w:rPr>
        <w:t>7</w:t>
      </w:r>
      <w:r w:rsidRPr="00704991">
        <w:rPr>
          <w:rFonts w:hint="cs"/>
          <w:b/>
          <w:bCs/>
          <w:color w:val="auto"/>
          <w:u w:val="single"/>
          <w:rtl/>
        </w:rPr>
        <w:t xml:space="preserve">) </w:t>
      </w:r>
      <w:r w:rsidR="00035434" w:rsidRPr="00704991">
        <w:rPr>
          <w:rFonts w:hint="cs"/>
          <w:b/>
          <w:bCs/>
          <w:color w:val="auto"/>
          <w:u w:val="single"/>
          <w:rtl/>
        </w:rPr>
        <w:t>النوع الأول</w:t>
      </w:r>
      <w:r w:rsidR="009A3A03" w:rsidRPr="00704991">
        <w:rPr>
          <w:rFonts w:hint="cs"/>
          <w:b/>
          <w:bCs/>
          <w:color w:val="auto"/>
          <w:u w:val="single"/>
          <w:rtl/>
        </w:rPr>
        <w:t xml:space="preserve">: </w:t>
      </w:r>
      <w:r w:rsidR="005E41AC" w:rsidRPr="00704991">
        <w:rPr>
          <w:rFonts w:hint="cs"/>
          <w:b/>
          <w:bCs/>
          <w:color w:val="auto"/>
          <w:u w:val="single"/>
          <w:rtl/>
        </w:rPr>
        <w:t>إبهام في اسم جنس</w:t>
      </w:r>
      <w:r w:rsidR="00A93C04" w:rsidRPr="00704991">
        <w:rPr>
          <w:rFonts w:hint="cs"/>
          <w:b/>
          <w:bCs/>
          <w:color w:val="auto"/>
          <w:u w:val="single"/>
          <w:vertAlign w:val="superscript"/>
          <w:rtl/>
        </w:rPr>
        <w:t>(</w:t>
      </w:r>
      <w:r w:rsidR="00895E85" w:rsidRPr="00704991">
        <w:rPr>
          <w:rStyle w:val="ad"/>
          <w:b/>
          <w:bCs/>
          <w:color w:val="auto"/>
          <w:u w:val="single"/>
          <w:rtl/>
        </w:rPr>
        <w:footnoteReference w:id="282"/>
      </w:r>
      <w:r w:rsidR="00A93C04" w:rsidRPr="00704991">
        <w:rPr>
          <w:rFonts w:hint="cs"/>
          <w:b/>
          <w:bCs/>
          <w:color w:val="auto"/>
          <w:u w:val="single"/>
          <w:vertAlign w:val="superscript"/>
          <w:rtl/>
        </w:rPr>
        <w:t>)</w:t>
      </w:r>
      <w:r w:rsidR="00131085" w:rsidRPr="00704991">
        <w:rPr>
          <w:rFonts w:hint="cs"/>
          <w:b/>
          <w:bCs/>
          <w:color w:val="auto"/>
          <w:u w:val="single"/>
          <w:rtl/>
        </w:rPr>
        <w:t xml:space="preserve"> مجموع</w:t>
      </w:r>
      <w:r w:rsidR="005558A5" w:rsidRPr="00704991">
        <w:rPr>
          <w:rFonts w:hint="cs"/>
          <w:b/>
          <w:bCs/>
          <w:color w:val="auto"/>
          <w:u w:val="single"/>
          <w:vertAlign w:val="superscript"/>
          <w:rtl/>
        </w:rPr>
        <w:t>(</w:t>
      </w:r>
      <w:r w:rsidR="005558A5" w:rsidRPr="0087011C">
        <w:rPr>
          <w:rStyle w:val="ad"/>
          <w:color w:val="auto"/>
          <w:u w:val="single"/>
          <w:rtl/>
        </w:rPr>
        <w:footnoteReference w:id="283"/>
      </w:r>
      <w:r w:rsidR="005558A5" w:rsidRPr="00704991">
        <w:rPr>
          <w:rFonts w:hint="cs"/>
          <w:b/>
          <w:bCs/>
          <w:color w:val="auto"/>
          <w:u w:val="single"/>
          <w:vertAlign w:val="superscript"/>
          <w:rtl/>
        </w:rPr>
        <w:t>)</w:t>
      </w:r>
      <w:r w:rsidR="005E41AC" w:rsidRPr="00704991">
        <w:rPr>
          <w:rFonts w:hint="cs"/>
          <w:b/>
          <w:bCs/>
          <w:color w:val="auto"/>
          <w:u w:val="single"/>
          <w:rtl/>
        </w:rPr>
        <w:t>:</w:t>
      </w:r>
    </w:p>
    <w:p w:rsidR="005E41AC" w:rsidRPr="00704991" w:rsidRDefault="009A3A03" w:rsidP="0087011C">
      <w:pPr>
        <w:ind w:left="-2" w:firstLine="0"/>
        <w:jc w:val="left"/>
        <w:rPr>
          <w:color w:val="auto"/>
          <w:rtl/>
        </w:rPr>
      </w:pPr>
      <w:r w:rsidRPr="002C398C">
        <w:rPr>
          <w:rFonts w:ascii="Traditional Arabic" w:hAnsi="Traditional Arabic"/>
          <w:b/>
          <w:bCs/>
          <w:color w:val="auto"/>
          <w:rtl/>
        </w:rPr>
        <w:t>التطبيق :</w:t>
      </w:r>
      <w:r w:rsidR="005E41AC" w:rsidRPr="002C398C">
        <w:rPr>
          <w:rFonts w:ascii="Traditional Arabic" w:hAnsi="Traditional Arabic"/>
          <w:b/>
          <w:bCs/>
          <w:color w:val="auto"/>
          <w:rtl/>
        </w:rPr>
        <w:t xml:space="preserve">                                                                                                          </w:t>
      </w:r>
      <w:r w:rsidR="00473AAA" w:rsidRPr="002C398C">
        <w:rPr>
          <w:rFonts w:ascii="Traditional Arabic" w:hAnsi="Traditional Arabic"/>
          <w:b/>
          <w:bCs/>
          <w:color w:val="auto"/>
          <w:rtl/>
        </w:rPr>
        <w:t xml:space="preserve">                                                 </w:t>
      </w:r>
      <w:r w:rsidR="005E41AC" w:rsidRPr="002C398C">
        <w:rPr>
          <w:rFonts w:ascii="Traditional Arabic" w:hAnsi="Traditional Arabic"/>
          <w:b/>
          <w:bCs/>
          <w:color w:val="auto"/>
          <w:rtl/>
        </w:rPr>
        <w:t xml:space="preserve">           </w:t>
      </w:r>
      <w:r w:rsidR="00602D5E" w:rsidRPr="00704991">
        <w:rPr>
          <w:rFonts w:ascii="Arial" w:hAnsi="Arial" w:hint="cs"/>
          <w:color w:val="auto"/>
          <w:rtl/>
        </w:rPr>
        <w:lastRenderedPageBreak/>
        <w:t>وهو الذي يفرق بينه وبين مفرده بالتاء</w:t>
      </w:r>
      <w:r w:rsidR="0087011C">
        <w:rPr>
          <w:rFonts w:ascii="Arial" w:hAnsi="Arial" w:hint="cs"/>
          <w:color w:val="auto"/>
          <w:rtl/>
        </w:rPr>
        <w:t xml:space="preserve"> </w:t>
      </w:r>
      <w:r w:rsidR="00131085" w:rsidRPr="00704991">
        <w:rPr>
          <w:rFonts w:hint="cs"/>
          <w:color w:val="auto"/>
          <w:rtl/>
        </w:rPr>
        <w:t>قال تعالى</w:t>
      </w:r>
      <w:r w:rsidR="005E41AC" w:rsidRPr="00704991">
        <w:rPr>
          <w:rFonts w:hint="cs"/>
          <w:color w:val="auto"/>
          <w:rtl/>
        </w:rPr>
        <w:t xml:space="preserve">: </w:t>
      </w:r>
      <w:r w:rsidR="00DE365D" w:rsidRPr="00704991">
        <w:rPr>
          <w:rFonts w:ascii="QCF_BSML" w:hAnsi="QCF_BSML" w:cs="QCF_BSML"/>
          <w:color w:val="auto"/>
          <w:sz w:val="35"/>
          <w:szCs w:val="35"/>
          <w:rtl/>
          <w:lang w:eastAsia="en-US"/>
        </w:rPr>
        <w:t xml:space="preserve">ﭽ </w:t>
      </w:r>
      <w:r w:rsidR="00DE365D" w:rsidRPr="00704991">
        <w:rPr>
          <w:rFonts w:ascii="QCF_P006" w:hAnsi="QCF_P006" w:cs="QCF_P006"/>
          <w:color w:val="auto"/>
          <w:sz w:val="35"/>
          <w:szCs w:val="35"/>
          <w:rtl/>
          <w:lang w:eastAsia="en-US"/>
        </w:rPr>
        <w:t>ﯾ  ﯿ  ﰀ  ﰁ  ﰂ</w:t>
      </w:r>
      <w:r w:rsidR="00DE365D" w:rsidRPr="00704991">
        <w:rPr>
          <w:rFonts w:ascii="QCF_BSML" w:hAnsi="QCF_BSML" w:cs="QCF_BSML"/>
          <w:color w:val="auto"/>
          <w:sz w:val="35"/>
          <w:szCs w:val="35"/>
          <w:rtl/>
          <w:lang w:eastAsia="en-US"/>
        </w:rPr>
        <w:t>ﭼ</w:t>
      </w:r>
      <w:r w:rsidR="00A93C04" w:rsidRPr="00704991">
        <w:rPr>
          <w:rFonts w:hint="cs"/>
          <w:color w:val="auto"/>
          <w:vertAlign w:val="superscript"/>
          <w:rtl/>
        </w:rPr>
        <w:t>(</w:t>
      </w:r>
      <w:r w:rsidR="00473AAA" w:rsidRPr="00704991">
        <w:rPr>
          <w:rStyle w:val="ad"/>
          <w:color w:val="auto"/>
          <w:rtl/>
        </w:rPr>
        <w:footnoteReference w:id="284"/>
      </w:r>
      <w:r w:rsidR="00A93C04" w:rsidRPr="00704991">
        <w:rPr>
          <w:rFonts w:hint="cs"/>
          <w:color w:val="auto"/>
          <w:vertAlign w:val="superscript"/>
          <w:rtl/>
        </w:rPr>
        <w:t>)</w:t>
      </w:r>
      <w:r w:rsidR="00473AAA" w:rsidRPr="00704991">
        <w:rPr>
          <w:rFonts w:hint="cs"/>
          <w:color w:val="auto"/>
          <w:rtl/>
        </w:rPr>
        <w:t xml:space="preserve"> </w:t>
      </w:r>
      <w:r w:rsidR="00131085" w:rsidRPr="00704991">
        <w:rPr>
          <w:rFonts w:hint="cs"/>
          <w:color w:val="auto"/>
          <w:rtl/>
        </w:rPr>
        <w:t>فأبهم الكلمات في هذا الموضع وبينها</w:t>
      </w:r>
      <w:r w:rsidR="0087011C" w:rsidRPr="00704991">
        <w:rPr>
          <w:rFonts w:hint="cs"/>
          <w:color w:val="auto"/>
          <w:vertAlign w:val="superscript"/>
          <w:rtl/>
        </w:rPr>
        <w:t>(</w:t>
      </w:r>
      <w:r w:rsidR="0087011C" w:rsidRPr="00704991">
        <w:rPr>
          <w:rStyle w:val="ad"/>
          <w:color w:val="auto"/>
          <w:rtl/>
        </w:rPr>
        <w:footnoteReference w:id="285"/>
      </w:r>
      <w:r w:rsidR="0087011C" w:rsidRPr="00704991">
        <w:rPr>
          <w:rFonts w:hint="cs"/>
          <w:color w:val="auto"/>
          <w:vertAlign w:val="superscript"/>
          <w:rtl/>
        </w:rPr>
        <w:t>)</w:t>
      </w:r>
      <w:r w:rsidR="00131085" w:rsidRPr="00704991">
        <w:rPr>
          <w:rFonts w:hint="cs"/>
          <w:color w:val="auto"/>
          <w:rtl/>
        </w:rPr>
        <w:t xml:space="preserve"> في قوله</w:t>
      </w:r>
      <w:r w:rsidR="005E41AC" w:rsidRPr="00704991">
        <w:rPr>
          <w:rFonts w:hint="cs"/>
          <w:color w:val="auto"/>
          <w:rtl/>
        </w:rPr>
        <w:t xml:space="preserve">: </w:t>
      </w:r>
      <w:r w:rsidR="00DE365D" w:rsidRPr="00704991">
        <w:rPr>
          <w:rFonts w:ascii="QCF_BSML" w:hAnsi="QCF_BSML" w:cs="QCF_BSML"/>
          <w:color w:val="auto"/>
          <w:sz w:val="35"/>
          <w:szCs w:val="35"/>
          <w:rtl/>
          <w:lang w:eastAsia="en-US"/>
        </w:rPr>
        <w:t xml:space="preserve">ﭽ </w:t>
      </w:r>
      <w:r w:rsidR="00DE365D" w:rsidRPr="00704991">
        <w:rPr>
          <w:rFonts w:ascii="QCF_P153" w:hAnsi="QCF_P153" w:cs="QCF_P153"/>
          <w:color w:val="auto"/>
          <w:sz w:val="35"/>
          <w:szCs w:val="35"/>
          <w:rtl/>
          <w:lang w:eastAsia="en-US"/>
        </w:rPr>
        <w:t>ﭑ  ﭒ  ﭓ  ﭔ  ﭕ  ﭖ   ﭗ  ﭘ  ﭙ  ﭚ  ﭛ   ﭜ</w:t>
      </w:r>
      <w:r w:rsidR="00DE365D" w:rsidRPr="00704991">
        <w:rPr>
          <w:rFonts w:ascii="QCF_BSML" w:hAnsi="QCF_BSML" w:cs="QCF_BSML"/>
          <w:color w:val="auto"/>
          <w:sz w:val="35"/>
          <w:szCs w:val="35"/>
          <w:rtl/>
          <w:lang w:eastAsia="en-US"/>
        </w:rPr>
        <w:t>ﭼ</w:t>
      </w:r>
      <w:r w:rsidR="00DE365D" w:rsidRPr="00704991">
        <w:rPr>
          <w:rFonts w:ascii="Arial" w:hAnsi="Arial" w:cs="Arial"/>
          <w:color w:val="auto"/>
          <w:sz w:val="18"/>
          <w:szCs w:val="18"/>
          <w:rtl/>
          <w:lang w:eastAsia="en-US"/>
        </w:rPr>
        <w:t xml:space="preserve"> </w:t>
      </w:r>
      <w:r w:rsidR="00A93C04" w:rsidRPr="00704991">
        <w:rPr>
          <w:rFonts w:hint="cs"/>
          <w:color w:val="auto"/>
          <w:vertAlign w:val="superscript"/>
          <w:rtl/>
        </w:rPr>
        <w:t>(</w:t>
      </w:r>
      <w:r w:rsidR="00473AAA" w:rsidRPr="00704991">
        <w:rPr>
          <w:rStyle w:val="ad"/>
          <w:color w:val="auto"/>
          <w:rtl/>
        </w:rPr>
        <w:footnoteReference w:id="286"/>
      </w:r>
      <w:r w:rsidR="00A93C04" w:rsidRPr="00704991">
        <w:rPr>
          <w:rFonts w:hint="cs"/>
          <w:color w:val="auto"/>
          <w:vertAlign w:val="superscript"/>
          <w:rtl/>
        </w:rPr>
        <w:t>)</w:t>
      </w:r>
      <w:r w:rsidR="005E41AC" w:rsidRPr="00704991">
        <w:rPr>
          <w:rFonts w:hint="cs"/>
          <w:color w:val="auto"/>
          <w:rtl/>
        </w:rPr>
        <w:t>.</w:t>
      </w:r>
    </w:p>
    <w:p w:rsidR="00B1454A" w:rsidRPr="00704991" w:rsidRDefault="009364B8" w:rsidP="00E443C0">
      <w:pPr>
        <w:ind w:firstLine="0"/>
        <w:jc w:val="left"/>
        <w:outlineLvl w:val="0"/>
        <w:rPr>
          <w:b/>
          <w:bCs/>
          <w:color w:val="auto"/>
          <w:sz w:val="32"/>
          <w:szCs w:val="32"/>
          <w:u w:val="single"/>
          <w:rtl/>
        </w:rPr>
      </w:pPr>
      <w:r w:rsidRPr="00704991">
        <w:rPr>
          <w:rFonts w:hint="cs"/>
          <w:b/>
          <w:bCs/>
          <w:color w:val="auto"/>
          <w:u w:val="single"/>
          <w:rtl/>
        </w:rPr>
        <w:t>(</w:t>
      </w:r>
      <w:r w:rsidR="00E443C0" w:rsidRPr="00704991">
        <w:rPr>
          <w:rFonts w:hint="cs"/>
          <w:b/>
          <w:bCs/>
          <w:color w:val="auto"/>
          <w:u w:val="single"/>
          <w:rtl/>
        </w:rPr>
        <w:t>8</w:t>
      </w:r>
      <w:r w:rsidRPr="00704991">
        <w:rPr>
          <w:rFonts w:hint="cs"/>
          <w:b/>
          <w:bCs/>
          <w:color w:val="auto"/>
          <w:u w:val="single"/>
          <w:rtl/>
        </w:rPr>
        <w:t xml:space="preserve">) </w:t>
      </w:r>
      <w:r w:rsidR="009A3A03" w:rsidRPr="00704991">
        <w:rPr>
          <w:rFonts w:hint="cs"/>
          <w:b/>
          <w:bCs/>
          <w:color w:val="auto"/>
          <w:u w:val="single"/>
          <w:rtl/>
        </w:rPr>
        <w:t xml:space="preserve">النوع الثاني : </w:t>
      </w:r>
      <w:r w:rsidR="00752EF5" w:rsidRPr="00704991">
        <w:rPr>
          <w:rFonts w:hint="cs"/>
          <w:b/>
          <w:bCs/>
          <w:color w:val="auto"/>
          <w:u w:val="single"/>
          <w:rtl/>
        </w:rPr>
        <w:t>إ</w:t>
      </w:r>
      <w:r w:rsidR="00B1454A" w:rsidRPr="00704991">
        <w:rPr>
          <w:rFonts w:hint="cs"/>
          <w:b/>
          <w:bCs/>
          <w:color w:val="auto"/>
          <w:u w:val="single"/>
          <w:rtl/>
        </w:rPr>
        <w:t>بهام في اسم جنس</w:t>
      </w:r>
      <w:r w:rsidR="00B1454A" w:rsidRPr="00704991">
        <w:rPr>
          <w:rFonts w:hint="cs"/>
          <w:b/>
          <w:bCs/>
          <w:color w:val="auto"/>
          <w:u w:val="single"/>
          <w:vertAlign w:val="superscript"/>
          <w:rtl/>
        </w:rPr>
        <w:t xml:space="preserve"> </w:t>
      </w:r>
      <w:r w:rsidR="00B1454A" w:rsidRPr="00704991">
        <w:rPr>
          <w:rFonts w:hint="cs"/>
          <w:b/>
          <w:bCs/>
          <w:color w:val="auto"/>
          <w:u w:val="single"/>
          <w:rtl/>
        </w:rPr>
        <w:t>مفرد</w:t>
      </w:r>
      <w:r w:rsidR="005558A5" w:rsidRPr="00704991">
        <w:rPr>
          <w:rFonts w:hint="cs"/>
          <w:b/>
          <w:bCs/>
          <w:color w:val="auto"/>
          <w:u w:val="single"/>
          <w:vertAlign w:val="superscript"/>
          <w:rtl/>
        </w:rPr>
        <w:t>(</w:t>
      </w:r>
      <w:r w:rsidR="005558A5" w:rsidRPr="00704991">
        <w:rPr>
          <w:rStyle w:val="ad"/>
          <w:b/>
          <w:bCs/>
          <w:color w:val="auto"/>
          <w:u w:val="single"/>
          <w:rtl/>
        </w:rPr>
        <w:footnoteReference w:id="287"/>
      </w:r>
      <w:r w:rsidR="005558A5" w:rsidRPr="00704991">
        <w:rPr>
          <w:rFonts w:hint="cs"/>
          <w:b/>
          <w:bCs/>
          <w:color w:val="auto"/>
          <w:u w:val="single"/>
          <w:vertAlign w:val="superscript"/>
          <w:rtl/>
        </w:rPr>
        <w:t>)</w:t>
      </w:r>
      <w:r w:rsidR="005E41AC" w:rsidRPr="00704991">
        <w:rPr>
          <w:rFonts w:hint="cs"/>
          <w:b/>
          <w:bCs/>
          <w:color w:val="auto"/>
          <w:u w:val="single"/>
          <w:rtl/>
        </w:rPr>
        <w:t>:</w:t>
      </w:r>
      <w:r w:rsidR="00B1454A" w:rsidRPr="00704991">
        <w:rPr>
          <w:rFonts w:hint="cs"/>
          <w:b/>
          <w:bCs/>
          <w:color w:val="auto"/>
          <w:u w:val="single"/>
          <w:rtl/>
        </w:rPr>
        <w:t xml:space="preserve"> </w:t>
      </w:r>
    </w:p>
    <w:p w:rsidR="009A3A03" w:rsidRPr="002C398C" w:rsidRDefault="009A3A03" w:rsidP="007B0B85">
      <w:pPr>
        <w:ind w:left="-2" w:firstLine="0"/>
        <w:jc w:val="both"/>
        <w:rPr>
          <w:color w:val="auto"/>
          <w:sz w:val="32"/>
          <w:szCs w:val="32"/>
          <w:rtl/>
        </w:rPr>
      </w:pPr>
      <w:r w:rsidRPr="002C398C">
        <w:rPr>
          <w:rFonts w:ascii="Traditional Arabic" w:hAnsi="Traditional Arabic"/>
          <w:b/>
          <w:bCs/>
          <w:color w:val="auto"/>
          <w:rtl/>
        </w:rPr>
        <w:t>التطبيق</w:t>
      </w:r>
      <w:r w:rsidR="002C398C">
        <w:rPr>
          <w:rFonts w:ascii="Traditional Arabic" w:hAnsi="Traditional Arabic" w:hint="cs"/>
          <w:b/>
          <w:bCs/>
          <w:color w:val="auto"/>
          <w:rtl/>
        </w:rPr>
        <w:t>:</w:t>
      </w:r>
      <w:r w:rsidRPr="002C398C">
        <w:rPr>
          <w:rFonts w:ascii="Traditional Arabic" w:hAnsi="Traditional Arabic"/>
          <w:b/>
          <w:bCs/>
          <w:color w:val="auto"/>
          <w:rtl/>
        </w:rPr>
        <w:t xml:space="preserve"> </w:t>
      </w:r>
      <w:r w:rsidR="005E41AC" w:rsidRPr="002C398C">
        <w:rPr>
          <w:rFonts w:ascii="Traditional Arabic" w:hAnsi="Traditional Arabic"/>
          <w:b/>
          <w:bCs/>
          <w:color w:val="auto"/>
          <w:rtl/>
        </w:rPr>
        <w:t xml:space="preserve"> </w:t>
      </w:r>
      <w:r w:rsidR="00D704E6" w:rsidRPr="002C398C">
        <w:rPr>
          <w:rFonts w:ascii="Traditional Arabic" w:hAnsi="Traditional Arabic"/>
          <w:b/>
          <w:bCs/>
          <w:color w:val="auto"/>
          <w:rtl/>
        </w:rPr>
        <w:t xml:space="preserve">                                                                         </w:t>
      </w:r>
      <w:r w:rsidR="00473AAA" w:rsidRPr="002C398C">
        <w:rPr>
          <w:rFonts w:ascii="Traditional Arabic" w:hAnsi="Traditional Arabic"/>
          <w:b/>
          <w:bCs/>
          <w:color w:val="auto"/>
          <w:rtl/>
        </w:rPr>
        <w:t xml:space="preserve">                                                   </w:t>
      </w:r>
      <w:r w:rsidR="00D704E6" w:rsidRPr="002C398C">
        <w:rPr>
          <w:rFonts w:ascii="Traditional Arabic" w:hAnsi="Traditional Arabic"/>
          <w:b/>
          <w:bCs/>
          <w:color w:val="auto"/>
          <w:rtl/>
        </w:rPr>
        <w:t xml:space="preserve">                                       </w:t>
      </w:r>
      <w:r w:rsidR="00752EF5" w:rsidRPr="00704991">
        <w:rPr>
          <w:rFonts w:hint="cs"/>
          <w:color w:val="auto"/>
          <w:rtl/>
        </w:rPr>
        <w:t>قال تعالى</w:t>
      </w:r>
      <w:r w:rsidR="005E41AC" w:rsidRPr="00704991">
        <w:rPr>
          <w:rFonts w:hint="cs"/>
          <w:color w:val="auto"/>
          <w:rtl/>
        </w:rPr>
        <w:t xml:space="preserve">: </w:t>
      </w:r>
      <w:r w:rsidR="00DE365D" w:rsidRPr="00704991">
        <w:rPr>
          <w:rFonts w:ascii="QCF_BSML" w:hAnsi="QCF_BSML" w:cs="QCF_BSML"/>
          <w:color w:val="auto"/>
          <w:sz w:val="35"/>
          <w:szCs w:val="35"/>
          <w:rtl/>
          <w:lang w:eastAsia="en-US"/>
        </w:rPr>
        <w:t>ﭽ</w:t>
      </w:r>
      <w:r w:rsidR="00DE365D" w:rsidRPr="00704991">
        <w:rPr>
          <w:rFonts w:ascii="QCF_P166" w:hAnsi="QCF_P166" w:cs="QCF_P166"/>
          <w:color w:val="auto"/>
          <w:sz w:val="35"/>
          <w:szCs w:val="35"/>
          <w:rtl/>
          <w:lang w:eastAsia="en-US"/>
        </w:rPr>
        <w:t xml:space="preserve">  ﯢ  ﯣ       ﯤ   ﯥ  ﯦ  ﯧ  ﯨ   ﯩ  ﯪ</w:t>
      </w:r>
      <w:r w:rsidR="00DE365D" w:rsidRPr="00704991">
        <w:rPr>
          <w:rFonts w:ascii="QCF_P166" w:hAnsi="QCF_P166" w:hint="cs"/>
          <w:color w:val="auto"/>
          <w:sz w:val="35"/>
          <w:szCs w:val="35"/>
          <w:rtl/>
          <w:lang w:eastAsia="en-US"/>
        </w:rPr>
        <w:t xml:space="preserve"> </w:t>
      </w:r>
      <w:r w:rsidR="00DE365D" w:rsidRPr="00704991">
        <w:rPr>
          <w:rFonts w:ascii="QCF_BSML" w:hAnsi="QCF_BSML" w:hint="cs"/>
          <w:color w:val="auto"/>
          <w:sz w:val="35"/>
          <w:szCs w:val="35"/>
          <w:rtl/>
          <w:lang w:eastAsia="en-US"/>
        </w:rPr>
        <w:t>...</w:t>
      </w:r>
      <w:r w:rsidR="00DE365D" w:rsidRPr="00704991">
        <w:rPr>
          <w:rFonts w:ascii="QCF_BSML" w:hAnsi="QCF_BSML" w:cs="QCF_BSML"/>
          <w:color w:val="auto"/>
          <w:sz w:val="35"/>
          <w:szCs w:val="35"/>
          <w:rtl/>
          <w:lang w:eastAsia="en-US"/>
        </w:rPr>
        <w:t>ﭼ</w:t>
      </w:r>
      <w:r w:rsidR="00752EF5" w:rsidRPr="00704991">
        <w:rPr>
          <w:rFonts w:hint="cs"/>
          <w:color w:val="auto"/>
          <w:rtl/>
        </w:rPr>
        <w:t xml:space="preserve"> الآية</w:t>
      </w:r>
      <w:r w:rsidR="00A93C04" w:rsidRPr="00704991">
        <w:rPr>
          <w:rFonts w:hint="cs"/>
          <w:color w:val="auto"/>
          <w:vertAlign w:val="superscript"/>
          <w:rtl/>
        </w:rPr>
        <w:t>(</w:t>
      </w:r>
      <w:r w:rsidR="00473AAA" w:rsidRPr="00704991">
        <w:rPr>
          <w:rStyle w:val="ad"/>
          <w:color w:val="auto"/>
          <w:rtl/>
        </w:rPr>
        <w:footnoteReference w:id="288"/>
      </w:r>
      <w:r w:rsidR="00A93C04" w:rsidRPr="00704991">
        <w:rPr>
          <w:rFonts w:hint="cs"/>
          <w:color w:val="auto"/>
          <w:vertAlign w:val="superscript"/>
          <w:rtl/>
        </w:rPr>
        <w:t>)</w:t>
      </w:r>
      <w:r w:rsidR="005E41AC" w:rsidRPr="00704991">
        <w:rPr>
          <w:rFonts w:hint="cs"/>
          <w:color w:val="auto"/>
          <w:rtl/>
        </w:rPr>
        <w:t>فأبهم الكلمة هنا وبينها</w:t>
      </w:r>
      <w:r w:rsidR="007B0B85" w:rsidRPr="002C398C">
        <w:rPr>
          <w:rFonts w:hint="cs"/>
          <w:color w:val="auto"/>
          <w:sz w:val="32"/>
          <w:szCs w:val="32"/>
          <w:vertAlign w:val="superscript"/>
          <w:rtl/>
        </w:rPr>
        <w:t>(</w:t>
      </w:r>
      <w:r w:rsidR="007B0B85" w:rsidRPr="002C398C">
        <w:rPr>
          <w:rStyle w:val="ad"/>
          <w:color w:val="auto"/>
          <w:sz w:val="32"/>
          <w:szCs w:val="32"/>
          <w:rtl/>
        </w:rPr>
        <w:footnoteReference w:id="289"/>
      </w:r>
      <w:r w:rsidR="007B0B85" w:rsidRPr="002C398C">
        <w:rPr>
          <w:rFonts w:hint="cs"/>
          <w:color w:val="auto"/>
          <w:sz w:val="32"/>
          <w:szCs w:val="32"/>
          <w:vertAlign w:val="superscript"/>
          <w:rtl/>
        </w:rPr>
        <w:t>)</w:t>
      </w:r>
      <w:r w:rsidR="005E41AC" w:rsidRPr="00704991">
        <w:rPr>
          <w:rFonts w:hint="cs"/>
          <w:color w:val="auto"/>
          <w:rtl/>
        </w:rPr>
        <w:t xml:space="preserve"> بقوله</w:t>
      </w:r>
      <w:r w:rsidR="005E41AC" w:rsidRPr="00704991">
        <w:rPr>
          <w:color w:val="auto"/>
          <w:rtl/>
        </w:rPr>
        <w:t xml:space="preserve"> </w:t>
      </w:r>
      <w:r w:rsidR="00DE365D" w:rsidRPr="00704991">
        <w:rPr>
          <w:rFonts w:ascii="QCF_BSML" w:hAnsi="QCF_BSML" w:cs="QCF_BSML"/>
          <w:color w:val="auto"/>
          <w:sz w:val="35"/>
          <w:szCs w:val="35"/>
          <w:rtl/>
          <w:lang w:eastAsia="en-US"/>
        </w:rPr>
        <w:t xml:space="preserve">ﭽ </w:t>
      </w:r>
      <w:r w:rsidR="00DE365D" w:rsidRPr="00704991">
        <w:rPr>
          <w:rFonts w:ascii="QCF_P385" w:hAnsi="QCF_P385" w:cs="QCF_P385"/>
          <w:color w:val="auto"/>
          <w:sz w:val="35"/>
          <w:szCs w:val="35"/>
          <w:rtl/>
          <w:lang w:eastAsia="en-US"/>
        </w:rPr>
        <w:t xml:space="preserve">ﯤ  ﯥ  ﯦ  ﯧ  ﯨ  ﯩ      ﯪ  ﯫ  ﯬ  </w:t>
      </w:r>
      <w:r w:rsidR="00DE365D" w:rsidRPr="002C398C">
        <w:rPr>
          <w:rFonts w:ascii="QCF_P385" w:hAnsi="QCF_P385" w:cs="QCF_P385"/>
          <w:color w:val="auto"/>
          <w:sz w:val="32"/>
          <w:szCs w:val="32"/>
          <w:rtl/>
          <w:lang w:eastAsia="en-US"/>
        </w:rPr>
        <w:t xml:space="preserve">ﯭ  ﯮ  ﯯ  </w:t>
      </w:r>
      <w:r w:rsidR="007B0B85">
        <w:rPr>
          <w:rFonts w:ascii="QCF_P385" w:hAnsi="QCF_P385" w:cs="QCF_P385" w:hint="cs"/>
          <w:color w:val="auto"/>
          <w:sz w:val="32"/>
          <w:szCs w:val="32"/>
          <w:rtl/>
          <w:lang w:eastAsia="en-US"/>
        </w:rPr>
        <w:t xml:space="preserve"> </w:t>
      </w:r>
      <w:r w:rsidR="00DE365D" w:rsidRPr="002C398C">
        <w:rPr>
          <w:rFonts w:ascii="QCF_P385" w:hAnsi="QCF_P385" w:cs="QCF_P385"/>
          <w:color w:val="auto"/>
          <w:sz w:val="32"/>
          <w:szCs w:val="32"/>
          <w:rtl/>
          <w:lang w:eastAsia="en-US"/>
        </w:rPr>
        <w:t xml:space="preserve">   </w:t>
      </w:r>
      <w:r w:rsidR="00DE365D" w:rsidRPr="002C398C">
        <w:rPr>
          <w:rFonts w:ascii="QCF_P386" w:hAnsi="QCF_P386" w:cs="QCF_P386"/>
          <w:color w:val="auto"/>
          <w:sz w:val="32"/>
          <w:szCs w:val="32"/>
          <w:rtl/>
          <w:lang w:eastAsia="en-US"/>
        </w:rPr>
        <w:t xml:space="preserve">ﭑ  ﭒ  ﭓ  ﭔ  ﭕ  ﭖ  ﭗ  ﭘ    ﭙ  ﭚ  ﭛ  ﭜ  </w:t>
      </w:r>
      <w:r w:rsidR="007B0B85">
        <w:rPr>
          <w:rFonts w:ascii="QCF_P386" w:hAnsi="QCF_P386" w:cs="QCF_P386" w:hint="cs"/>
          <w:color w:val="auto"/>
          <w:sz w:val="32"/>
          <w:szCs w:val="32"/>
          <w:rtl/>
          <w:lang w:eastAsia="en-US"/>
        </w:rPr>
        <w:t xml:space="preserve"> </w:t>
      </w:r>
      <w:r w:rsidR="00DE365D" w:rsidRPr="002C398C">
        <w:rPr>
          <w:rFonts w:ascii="QCF_P386" w:hAnsi="QCF_P386" w:cs="QCF_P386"/>
          <w:color w:val="auto"/>
          <w:sz w:val="32"/>
          <w:szCs w:val="32"/>
          <w:rtl/>
          <w:lang w:eastAsia="en-US"/>
        </w:rPr>
        <w:t xml:space="preserve">  </w:t>
      </w:r>
      <w:r w:rsidR="00DE365D" w:rsidRPr="002C398C">
        <w:rPr>
          <w:rFonts w:ascii="QCF_BSML" w:hAnsi="QCF_BSML" w:cs="QCF_BSML"/>
          <w:color w:val="auto"/>
          <w:sz w:val="32"/>
          <w:szCs w:val="32"/>
          <w:rtl/>
          <w:lang w:eastAsia="en-US"/>
        </w:rPr>
        <w:t>ﭼ</w:t>
      </w:r>
      <w:r w:rsidR="00DE365D" w:rsidRPr="002C398C">
        <w:rPr>
          <w:rFonts w:ascii="Arial" w:hAnsi="Arial" w:cs="Arial"/>
          <w:color w:val="auto"/>
          <w:sz w:val="32"/>
          <w:szCs w:val="32"/>
          <w:rtl/>
          <w:lang w:eastAsia="en-US"/>
        </w:rPr>
        <w:t xml:space="preserve"> </w:t>
      </w:r>
      <w:r w:rsidR="00A93C04" w:rsidRPr="002C398C">
        <w:rPr>
          <w:rFonts w:hint="cs"/>
          <w:color w:val="auto"/>
          <w:sz w:val="32"/>
          <w:szCs w:val="32"/>
          <w:vertAlign w:val="superscript"/>
          <w:rtl/>
        </w:rPr>
        <w:t>(</w:t>
      </w:r>
      <w:r w:rsidR="00473AAA" w:rsidRPr="002C398C">
        <w:rPr>
          <w:rStyle w:val="ad"/>
          <w:color w:val="auto"/>
          <w:sz w:val="32"/>
          <w:szCs w:val="32"/>
          <w:rtl/>
        </w:rPr>
        <w:footnoteReference w:id="290"/>
      </w:r>
      <w:r w:rsidR="0077303F" w:rsidRPr="002C398C">
        <w:rPr>
          <w:rFonts w:hint="cs"/>
          <w:color w:val="auto"/>
          <w:sz w:val="32"/>
          <w:szCs w:val="32"/>
          <w:vertAlign w:val="superscript"/>
          <w:rtl/>
        </w:rPr>
        <w:t>)</w:t>
      </w:r>
      <w:r w:rsidR="00895E85" w:rsidRPr="002C398C">
        <w:rPr>
          <w:rFonts w:hint="cs"/>
          <w:color w:val="auto"/>
          <w:sz w:val="32"/>
          <w:szCs w:val="32"/>
          <w:rtl/>
        </w:rPr>
        <w:t>.</w:t>
      </w:r>
    </w:p>
    <w:p w:rsidR="009A3A03" w:rsidRPr="00704991" w:rsidRDefault="009364B8" w:rsidP="00A05F5F">
      <w:pPr>
        <w:ind w:firstLine="0"/>
        <w:jc w:val="left"/>
        <w:outlineLvl w:val="0"/>
        <w:rPr>
          <w:b/>
          <w:bCs/>
          <w:color w:val="auto"/>
          <w:u w:val="single"/>
          <w:rtl/>
        </w:rPr>
      </w:pPr>
      <w:r w:rsidRPr="00704991">
        <w:rPr>
          <w:rFonts w:hint="cs"/>
          <w:b/>
          <w:bCs/>
          <w:color w:val="auto"/>
          <w:u w:val="single"/>
          <w:rtl/>
        </w:rPr>
        <w:t>(</w:t>
      </w:r>
      <w:r w:rsidR="00E443C0" w:rsidRPr="00704991">
        <w:rPr>
          <w:rFonts w:hint="cs"/>
          <w:b/>
          <w:bCs/>
          <w:color w:val="auto"/>
          <w:u w:val="single"/>
          <w:rtl/>
        </w:rPr>
        <w:t>9</w:t>
      </w:r>
      <w:r w:rsidRPr="00704991">
        <w:rPr>
          <w:rFonts w:hint="cs"/>
          <w:b/>
          <w:bCs/>
          <w:color w:val="auto"/>
          <w:u w:val="single"/>
          <w:rtl/>
        </w:rPr>
        <w:t xml:space="preserve">) </w:t>
      </w:r>
      <w:r w:rsidR="00D760E1" w:rsidRPr="00704991">
        <w:rPr>
          <w:rFonts w:hint="cs"/>
          <w:b/>
          <w:bCs/>
          <w:color w:val="auto"/>
          <w:u w:val="single"/>
          <w:rtl/>
        </w:rPr>
        <w:t>النوع الثالث</w:t>
      </w:r>
      <w:r w:rsidR="009A3A03" w:rsidRPr="00704991">
        <w:rPr>
          <w:rFonts w:hint="cs"/>
          <w:b/>
          <w:bCs/>
          <w:color w:val="auto"/>
          <w:u w:val="single"/>
          <w:rtl/>
        </w:rPr>
        <w:t xml:space="preserve">: </w:t>
      </w:r>
      <w:r w:rsidR="002C398C" w:rsidRPr="00704991">
        <w:rPr>
          <w:rFonts w:hint="cs"/>
          <w:b/>
          <w:bCs/>
          <w:color w:val="auto"/>
          <w:u w:val="single"/>
          <w:rtl/>
        </w:rPr>
        <w:t>إبهام</w:t>
      </w:r>
      <w:r w:rsidR="00A05F5F" w:rsidRPr="007B0B85">
        <w:rPr>
          <w:rFonts w:hint="cs"/>
          <w:color w:val="auto"/>
          <w:u w:val="single"/>
          <w:vertAlign w:val="superscript"/>
          <w:rtl/>
        </w:rPr>
        <w:t>(</w:t>
      </w:r>
      <w:r w:rsidR="00A05F5F" w:rsidRPr="007B0B85">
        <w:rPr>
          <w:rStyle w:val="ad"/>
          <w:color w:val="auto"/>
          <w:u w:val="single"/>
          <w:rtl/>
        </w:rPr>
        <w:footnoteReference w:id="291"/>
      </w:r>
      <w:r w:rsidR="00A05F5F" w:rsidRPr="007B0B85">
        <w:rPr>
          <w:rFonts w:hint="cs"/>
          <w:color w:val="auto"/>
          <w:u w:val="single"/>
          <w:vertAlign w:val="superscript"/>
          <w:rtl/>
        </w:rPr>
        <w:t>)</w:t>
      </w:r>
      <w:r w:rsidR="005E41AC" w:rsidRPr="00704991">
        <w:rPr>
          <w:rFonts w:hint="cs"/>
          <w:b/>
          <w:bCs/>
          <w:color w:val="auto"/>
          <w:u w:val="single"/>
          <w:rtl/>
        </w:rPr>
        <w:t xml:space="preserve"> في اسم جمع</w:t>
      </w:r>
      <w:r w:rsidR="00A93C04" w:rsidRPr="007B0B85">
        <w:rPr>
          <w:rFonts w:hint="cs"/>
          <w:color w:val="auto"/>
          <w:u w:val="single"/>
          <w:vertAlign w:val="superscript"/>
          <w:rtl/>
        </w:rPr>
        <w:t>(</w:t>
      </w:r>
      <w:r w:rsidR="00597AA3" w:rsidRPr="007B0B85">
        <w:rPr>
          <w:rStyle w:val="ad"/>
          <w:color w:val="auto"/>
          <w:u w:val="single"/>
          <w:rtl/>
        </w:rPr>
        <w:footnoteReference w:id="292"/>
      </w:r>
      <w:r w:rsidR="00A93C04" w:rsidRPr="007B0B85">
        <w:rPr>
          <w:rFonts w:hint="cs"/>
          <w:color w:val="auto"/>
          <w:u w:val="single"/>
          <w:vertAlign w:val="superscript"/>
          <w:rtl/>
        </w:rPr>
        <w:t>)</w:t>
      </w:r>
      <w:r w:rsidR="005E41AC" w:rsidRPr="007B0B85">
        <w:rPr>
          <w:rFonts w:hint="cs"/>
          <w:color w:val="auto"/>
          <w:u w:val="single"/>
          <w:rtl/>
        </w:rPr>
        <w:t>:</w:t>
      </w:r>
    </w:p>
    <w:p w:rsidR="00A05F5F" w:rsidRDefault="002C398C" w:rsidP="007B0B85">
      <w:pPr>
        <w:ind w:left="-2" w:firstLine="0"/>
        <w:jc w:val="both"/>
        <w:rPr>
          <w:color w:val="auto"/>
          <w:rtl/>
        </w:rPr>
      </w:pPr>
      <w:r>
        <w:rPr>
          <w:rFonts w:ascii="Traditional Arabic" w:hAnsi="Traditional Arabic"/>
          <w:b/>
          <w:bCs/>
          <w:color w:val="auto"/>
          <w:rtl/>
        </w:rPr>
        <w:t>التطبيق</w:t>
      </w:r>
      <w:r>
        <w:rPr>
          <w:rFonts w:ascii="Traditional Arabic" w:hAnsi="Traditional Arabic" w:hint="cs"/>
          <w:b/>
          <w:bCs/>
          <w:color w:val="auto"/>
          <w:rtl/>
        </w:rPr>
        <w:t>:</w:t>
      </w:r>
      <w:r w:rsidR="00D704E6" w:rsidRPr="002C398C">
        <w:rPr>
          <w:rFonts w:ascii="Traditional Arabic" w:hAnsi="Traditional Arabic"/>
          <w:b/>
          <w:bCs/>
          <w:color w:val="auto"/>
          <w:rtl/>
        </w:rPr>
        <w:t xml:space="preserve"> </w:t>
      </w:r>
      <w:r w:rsidR="00AB0311" w:rsidRPr="002C398C">
        <w:rPr>
          <w:rFonts w:ascii="Traditional Arabic" w:hAnsi="Traditional Arabic"/>
          <w:b/>
          <w:bCs/>
          <w:color w:val="auto"/>
          <w:rtl/>
        </w:rPr>
        <w:t xml:space="preserve">                                                                         </w:t>
      </w:r>
      <w:r w:rsidR="00473AAA" w:rsidRPr="002C398C">
        <w:rPr>
          <w:rFonts w:ascii="Traditional Arabic" w:hAnsi="Traditional Arabic"/>
          <w:b/>
          <w:bCs/>
          <w:color w:val="auto"/>
          <w:rtl/>
        </w:rPr>
        <w:t xml:space="preserve">                                              </w:t>
      </w:r>
      <w:r w:rsidR="00AB0311" w:rsidRPr="002C398C">
        <w:rPr>
          <w:rFonts w:ascii="Traditional Arabic" w:hAnsi="Traditional Arabic"/>
          <w:b/>
          <w:bCs/>
          <w:color w:val="auto"/>
          <w:rtl/>
        </w:rPr>
        <w:t xml:space="preserve">                                       </w:t>
      </w:r>
      <w:r w:rsidR="00B1454A" w:rsidRPr="00704991">
        <w:rPr>
          <w:rFonts w:hint="cs"/>
          <w:color w:val="auto"/>
          <w:rtl/>
        </w:rPr>
        <w:t>قال تعالى</w:t>
      </w:r>
      <w:r w:rsidR="00D704E6" w:rsidRPr="00704991">
        <w:rPr>
          <w:rFonts w:hint="cs"/>
          <w:color w:val="auto"/>
          <w:rtl/>
        </w:rPr>
        <w:t xml:space="preserve">: </w:t>
      </w:r>
      <w:r w:rsidR="00DE365D" w:rsidRPr="00704991">
        <w:rPr>
          <w:rFonts w:ascii="QCF_BSML" w:hAnsi="QCF_BSML" w:cs="QCF_BSML"/>
          <w:color w:val="auto"/>
          <w:sz w:val="35"/>
          <w:szCs w:val="35"/>
          <w:rtl/>
          <w:lang w:eastAsia="en-US"/>
        </w:rPr>
        <w:t xml:space="preserve">ﭽ </w:t>
      </w:r>
      <w:r w:rsidR="00DE365D" w:rsidRPr="00704991">
        <w:rPr>
          <w:rFonts w:ascii="QCF_P497" w:hAnsi="QCF_P497" w:cs="QCF_P497"/>
          <w:color w:val="auto"/>
          <w:sz w:val="35"/>
          <w:szCs w:val="35"/>
          <w:rtl/>
          <w:lang w:eastAsia="en-US"/>
        </w:rPr>
        <w:t xml:space="preserve">ﭾ       ﭿ  ﮀ  ﮁ  ﮂ  </w:t>
      </w:r>
      <w:r w:rsidR="007B0B85">
        <w:rPr>
          <w:rFonts w:ascii="QCF_P497" w:hAnsi="QCF_P497" w:cs="QCF_P497" w:hint="cs"/>
          <w:color w:val="auto"/>
          <w:sz w:val="35"/>
          <w:szCs w:val="35"/>
          <w:rtl/>
          <w:lang w:eastAsia="en-US"/>
        </w:rPr>
        <w:t xml:space="preserve"> </w:t>
      </w:r>
      <w:r w:rsidR="00DE365D" w:rsidRPr="00704991">
        <w:rPr>
          <w:rFonts w:ascii="QCF_P497" w:hAnsi="QCF_P497" w:cs="QCF_P497"/>
          <w:color w:val="auto"/>
          <w:sz w:val="35"/>
          <w:szCs w:val="35"/>
          <w:rtl/>
          <w:lang w:eastAsia="en-US"/>
        </w:rPr>
        <w:t xml:space="preserve">  ﮄ  ﮅ  ﮆ             </w:t>
      </w:r>
      <w:r w:rsidR="007B0B85">
        <w:rPr>
          <w:rFonts w:ascii="QCF_P497" w:hAnsi="QCF_P497" w:cs="QCF_P497" w:hint="cs"/>
          <w:color w:val="auto"/>
          <w:sz w:val="35"/>
          <w:szCs w:val="35"/>
          <w:rtl/>
          <w:lang w:eastAsia="en-US"/>
        </w:rPr>
        <w:t xml:space="preserve"> </w:t>
      </w:r>
      <w:r w:rsidR="00DE365D" w:rsidRPr="00704991">
        <w:rPr>
          <w:rFonts w:ascii="QCF_P497" w:hAnsi="QCF_P497" w:cs="QCF_P497"/>
          <w:color w:val="auto"/>
          <w:sz w:val="35"/>
          <w:szCs w:val="35"/>
          <w:rtl/>
          <w:lang w:eastAsia="en-US"/>
        </w:rPr>
        <w:t xml:space="preserve">  ﮈ   ﮉ  ﮊ  ﮋ  </w:t>
      </w:r>
      <w:r w:rsidR="007B0B85">
        <w:rPr>
          <w:rFonts w:ascii="QCF_P497" w:hAnsi="QCF_P497" w:cs="QCF_P497" w:hint="cs"/>
          <w:color w:val="auto"/>
          <w:sz w:val="35"/>
          <w:szCs w:val="35"/>
          <w:rtl/>
          <w:lang w:eastAsia="en-US"/>
        </w:rPr>
        <w:t xml:space="preserve"> </w:t>
      </w:r>
      <w:r w:rsidR="00DE365D" w:rsidRPr="00704991">
        <w:rPr>
          <w:rFonts w:ascii="QCF_P497" w:hAnsi="QCF_P497" w:cs="QCF_P497"/>
          <w:color w:val="auto"/>
          <w:sz w:val="35"/>
          <w:szCs w:val="35"/>
          <w:rtl/>
          <w:lang w:eastAsia="en-US"/>
        </w:rPr>
        <w:t xml:space="preserve">  </w:t>
      </w:r>
      <w:r w:rsidR="00DE365D" w:rsidRPr="00704991">
        <w:rPr>
          <w:rFonts w:ascii="QCF_P497" w:hAnsi="QCF_P497" w:cs="QCF_P497"/>
          <w:color w:val="auto"/>
          <w:sz w:val="35"/>
          <w:szCs w:val="35"/>
          <w:rtl/>
          <w:lang w:eastAsia="en-US"/>
        </w:rPr>
        <w:lastRenderedPageBreak/>
        <w:t xml:space="preserve">ﮍﮎ  ﮏ  ﮐ  ﮑ  </w:t>
      </w:r>
      <w:r w:rsidR="007B0B85">
        <w:rPr>
          <w:rFonts w:ascii="QCF_P497" w:hAnsi="QCF_P497" w:cs="QCF_P497" w:hint="cs"/>
          <w:color w:val="auto"/>
          <w:sz w:val="35"/>
          <w:szCs w:val="35"/>
          <w:rtl/>
          <w:lang w:eastAsia="en-US"/>
        </w:rPr>
        <w:t xml:space="preserve"> </w:t>
      </w:r>
      <w:r w:rsidR="00DE365D" w:rsidRPr="00704991">
        <w:rPr>
          <w:rFonts w:ascii="QCF_P497" w:hAnsi="QCF_P497" w:cs="QCF_P497"/>
          <w:color w:val="auto"/>
          <w:sz w:val="35"/>
          <w:szCs w:val="35"/>
          <w:rtl/>
          <w:lang w:eastAsia="en-US"/>
        </w:rPr>
        <w:t xml:space="preserve">  </w:t>
      </w:r>
      <w:r w:rsidR="00DE365D" w:rsidRPr="00704991">
        <w:rPr>
          <w:rFonts w:ascii="QCF_BSML" w:hAnsi="QCF_BSML" w:cs="QCF_BSML"/>
          <w:color w:val="auto"/>
          <w:sz w:val="35"/>
          <w:szCs w:val="35"/>
          <w:rtl/>
          <w:lang w:eastAsia="en-US"/>
        </w:rPr>
        <w:t>ﭼ</w:t>
      </w:r>
      <w:r w:rsidR="00A93C04" w:rsidRPr="00704991">
        <w:rPr>
          <w:rFonts w:hint="cs"/>
          <w:color w:val="auto"/>
          <w:vertAlign w:val="superscript"/>
          <w:rtl/>
        </w:rPr>
        <w:t>(</w:t>
      </w:r>
      <w:r w:rsidR="00473AAA" w:rsidRPr="00704991">
        <w:rPr>
          <w:rStyle w:val="ad"/>
          <w:color w:val="auto"/>
          <w:rtl/>
        </w:rPr>
        <w:footnoteReference w:id="293"/>
      </w:r>
      <w:r w:rsidR="00A93C04" w:rsidRPr="00704991">
        <w:rPr>
          <w:rFonts w:hint="cs"/>
          <w:color w:val="auto"/>
          <w:vertAlign w:val="superscript"/>
          <w:rtl/>
        </w:rPr>
        <w:t>)</w:t>
      </w:r>
      <w:r w:rsidR="00D704E6" w:rsidRPr="00704991">
        <w:rPr>
          <w:rFonts w:hint="cs"/>
          <w:color w:val="auto"/>
          <w:rtl/>
        </w:rPr>
        <w:t xml:space="preserve">. فأبهم القوم هنا كما أبهم ذلك في سورة الأعراف في قوله : </w:t>
      </w:r>
      <w:r w:rsidR="0027730B" w:rsidRPr="00704991">
        <w:rPr>
          <w:rFonts w:ascii="QCF_BSML" w:hAnsi="QCF_BSML" w:cs="QCF_BSML"/>
          <w:color w:val="auto"/>
          <w:sz w:val="35"/>
          <w:szCs w:val="35"/>
          <w:rtl/>
          <w:lang w:eastAsia="en-US"/>
        </w:rPr>
        <w:t xml:space="preserve">ﭽ </w:t>
      </w:r>
      <w:r w:rsidR="0027730B" w:rsidRPr="00704991">
        <w:rPr>
          <w:rFonts w:ascii="QCF_P166" w:hAnsi="QCF_P166" w:cs="QCF_P166"/>
          <w:color w:val="auto"/>
          <w:sz w:val="35"/>
          <w:szCs w:val="35"/>
          <w:rtl/>
          <w:lang w:eastAsia="en-US"/>
        </w:rPr>
        <w:t>ﯖ  ﯗ  ﯘ  ﯙ        ﯚ  ﯛ   ﯜ  ﯝ  ﯞ  ﯟ  ﯠﯡ</w:t>
      </w:r>
      <w:r w:rsidR="0027730B" w:rsidRPr="00704991">
        <w:rPr>
          <w:rFonts w:ascii="QCF_P166" w:hAnsi="QCF_P166"/>
          <w:color w:val="auto"/>
          <w:sz w:val="35"/>
          <w:szCs w:val="35"/>
          <w:rtl/>
          <w:lang w:eastAsia="en-US"/>
        </w:rPr>
        <w:t xml:space="preserve">  </w:t>
      </w:r>
      <w:r w:rsidR="0027730B" w:rsidRPr="00704991">
        <w:rPr>
          <w:rFonts w:ascii="QCF_P166" w:hAnsi="QCF_P166" w:hint="cs"/>
          <w:color w:val="auto"/>
          <w:sz w:val="35"/>
          <w:szCs w:val="35"/>
          <w:rtl/>
          <w:lang w:eastAsia="en-US"/>
        </w:rPr>
        <w:t>...</w:t>
      </w:r>
      <w:r w:rsidR="0027730B" w:rsidRPr="00704991">
        <w:rPr>
          <w:rFonts w:ascii="QCF_BSML" w:hAnsi="QCF_BSML" w:cs="QCF_BSML"/>
          <w:color w:val="auto"/>
          <w:sz w:val="35"/>
          <w:szCs w:val="35"/>
          <w:rtl/>
          <w:lang w:eastAsia="en-US"/>
        </w:rPr>
        <w:t>ﭼ</w:t>
      </w:r>
      <w:r w:rsidR="0027730B" w:rsidRPr="00704991">
        <w:rPr>
          <w:rFonts w:ascii="Arial" w:hAnsi="Arial" w:cs="Arial"/>
          <w:color w:val="auto"/>
          <w:sz w:val="18"/>
          <w:szCs w:val="18"/>
          <w:rtl/>
          <w:lang w:eastAsia="en-US"/>
        </w:rPr>
        <w:t xml:space="preserve"> </w:t>
      </w:r>
      <w:r w:rsidR="00D704E6" w:rsidRPr="00704991">
        <w:rPr>
          <w:rFonts w:hint="cs"/>
          <w:color w:val="auto"/>
          <w:rtl/>
        </w:rPr>
        <w:t>الآية</w:t>
      </w:r>
      <w:r w:rsidR="00A93C04" w:rsidRPr="00704991">
        <w:rPr>
          <w:rFonts w:hint="cs"/>
          <w:color w:val="auto"/>
          <w:vertAlign w:val="superscript"/>
          <w:rtl/>
        </w:rPr>
        <w:t>(</w:t>
      </w:r>
      <w:r w:rsidR="00473AAA" w:rsidRPr="00704991">
        <w:rPr>
          <w:rStyle w:val="ad"/>
          <w:color w:val="auto"/>
          <w:rtl/>
        </w:rPr>
        <w:footnoteReference w:id="294"/>
      </w:r>
      <w:r w:rsidR="00A93C04" w:rsidRPr="00704991">
        <w:rPr>
          <w:rFonts w:hint="cs"/>
          <w:color w:val="auto"/>
          <w:vertAlign w:val="superscript"/>
          <w:rtl/>
        </w:rPr>
        <w:t>)</w:t>
      </w:r>
      <w:r w:rsidR="00D704E6" w:rsidRPr="00704991">
        <w:rPr>
          <w:rFonts w:hint="cs"/>
          <w:color w:val="auto"/>
          <w:rtl/>
        </w:rPr>
        <w:t xml:space="preserve"> لكنه بين المراد </w:t>
      </w:r>
      <w:r w:rsidR="00A05F5F" w:rsidRPr="00704991">
        <w:rPr>
          <w:rFonts w:hint="cs"/>
          <w:color w:val="auto"/>
          <w:vertAlign w:val="superscript"/>
          <w:rtl/>
        </w:rPr>
        <w:t>(</w:t>
      </w:r>
      <w:r w:rsidR="00A05F5F" w:rsidRPr="00704991">
        <w:rPr>
          <w:rStyle w:val="ad"/>
          <w:color w:val="auto"/>
          <w:rtl/>
        </w:rPr>
        <w:footnoteReference w:id="295"/>
      </w:r>
      <w:r w:rsidR="00A05F5F" w:rsidRPr="00704991">
        <w:rPr>
          <w:rFonts w:hint="cs"/>
          <w:color w:val="auto"/>
          <w:vertAlign w:val="superscript"/>
          <w:rtl/>
        </w:rPr>
        <w:t>)</w:t>
      </w:r>
      <w:r w:rsidR="00D704E6" w:rsidRPr="00704991">
        <w:rPr>
          <w:rFonts w:hint="cs"/>
          <w:color w:val="auto"/>
          <w:rtl/>
        </w:rPr>
        <w:t xml:space="preserve">بهؤلاء القوم </w:t>
      </w:r>
      <w:r w:rsidR="00AB0311" w:rsidRPr="00704991">
        <w:rPr>
          <w:rFonts w:hint="cs"/>
          <w:color w:val="auto"/>
          <w:rtl/>
        </w:rPr>
        <w:t>في سورة الشعراء بقوله :</w:t>
      </w:r>
    </w:p>
    <w:p w:rsidR="009A3A03" w:rsidRPr="00704991" w:rsidRDefault="0027730B" w:rsidP="00A05F5F">
      <w:pPr>
        <w:ind w:firstLine="0"/>
        <w:jc w:val="both"/>
        <w:rPr>
          <w:color w:val="auto"/>
          <w:rtl/>
        </w:rPr>
      </w:pPr>
      <w:r w:rsidRPr="00704991">
        <w:rPr>
          <w:rFonts w:ascii="QCF_BSML" w:hAnsi="QCF_BSML" w:cs="QCF_BSML"/>
          <w:color w:val="auto"/>
          <w:sz w:val="35"/>
          <w:szCs w:val="35"/>
          <w:rtl/>
          <w:lang w:eastAsia="en-US"/>
        </w:rPr>
        <w:t xml:space="preserve">ﭽ </w:t>
      </w:r>
      <w:r w:rsidRPr="00704991">
        <w:rPr>
          <w:rFonts w:ascii="QCF_P369" w:hAnsi="QCF_P369" w:cs="QCF_P369"/>
          <w:color w:val="auto"/>
          <w:sz w:val="35"/>
          <w:szCs w:val="35"/>
          <w:rtl/>
          <w:lang w:eastAsia="en-US"/>
        </w:rPr>
        <w:t xml:space="preserve">ﰀ  </w:t>
      </w:r>
      <w:r w:rsidR="007B0B85">
        <w:rPr>
          <w:rFonts w:ascii="QCF_P369" w:hAnsi="QCF_P369" w:cs="QCF_P369"/>
          <w:color w:val="auto"/>
          <w:sz w:val="35"/>
          <w:szCs w:val="35"/>
          <w:rtl/>
          <w:lang w:eastAsia="en-US"/>
        </w:rPr>
        <w:t xml:space="preserve">ﰁ  ﰂ  ﰃ  </w:t>
      </w:r>
      <w:r w:rsidR="007B0B85">
        <w:rPr>
          <w:rFonts w:ascii="QCF_P369" w:hAnsi="QCF_P369" w:cs="QCF_P369" w:hint="cs"/>
          <w:color w:val="auto"/>
          <w:sz w:val="35"/>
          <w:szCs w:val="35"/>
          <w:rtl/>
          <w:lang w:eastAsia="en-US"/>
        </w:rPr>
        <w:t xml:space="preserve"> </w:t>
      </w:r>
      <w:r w:rsidR="007B0B85">
        <w:rPr>
          <w:rFonts w:ascii="QCF_P369" w:hAnsi="QCF_P369" w:cs="QCF_P369"/>
          <w:color w:val="auto"/>
          <w:sz w:val="35"/>
          <w:szCs w:val="35"/>
          <w:rtl/>
          <w:lang w:eastAsia="en-US"/>
        </w:rPr>
        <w:t xml:space="preserve">  ﰅ  ﰆ    ﰇ      </w:t>
      </w:r>
      <w:r w:rsidRPr="00704991">
        <w:rPr>
          <w:rFonts w:ascii="QCF_P369" w:hAnsi="QCF_P369" w:cs="QCF_P369"/>
          <w:color w:val="auto"/>
          <w:sz w:val="35"/>
          <w:szCs w:val="35"/>
          <w:rtl/>
          <w:lang w:eastAsia="en-US"/>
        </w:rPr>
        <w:t xml:space="preserve">   ﰉ  ﰊ  ﰋ  ﰌ  </w:t>
      </w:r>
      <w:r w:rsidR="007B0B85">
        <w:rPr>
          <w:rFonts w:ascii="QCF_P369" w:hAnsi="QCF_P369" w:cs="QCF_P369" w:hint="cs"/>
          <w:color w:val="auto"/>
          <w:sz w:val="35"/>
          <w:szCs w:val="35"/>
          <w:rtl/>
          <w:lang w:eastAsia="en-US"/>
        </w:rPr>
        <w:t xml:space="preserve"> </w:t>
      </w:r>
      <w:r w:rsidRPr="00704991">
        <w:rPr>
          <w:rFonts w:ascii="QCF_P369" w:hAnsi="QCF_P369" w:cs="QCF_P369"/>
          <w:color w:val="auto"/>
          <w:sz w:val="35"/>
          <w:szCs w:val="35"/>
          <w:rtl/>
          <w:lang w:eastAsia="en-US"/>
        </w:rPr>
        <w:t xml:space="preserve">  </w:t>
      </w:r>
      <w:r w:rsidRPr="00704991">
        <w:rPr>
          <w:rFonts w:ascii="QCF_BSML" w:hAnsi="QCF_BSML" w:cs="QCF_BSML"/>
          <w:color w:val="auto"/>
          <w:sz w:val="35"/>
          <w:szCs w:val="35"/>
          <w:rtl/>
          <w:lang w:eastAsia="en-US"/>
        </w:rPr>
        <w:t>ﭼ</w:t>
      </w:r>
      <w:r w:rsidR="00A93C04" w:rsidRPr="00704991">
        <w:rPr>
          <w:rFonts w:hint="cs"/>
          <w:color w:val="auto"/>
          <w:vertAlign w:val="superscript"/>
          <w:rtl/>
        </w:rPr>
        <w:t>(</w:t>
      </w:r>
      <w:r w:rsidR="00473AAA" w:rsidRPr="00704991">
        <w:rPr>
          <w:rStyle w:val="ad"/>
          <w:color w:val="auto"/>
          <w:rtl/>
        </w:rPr>
        <w:footnoteReference w:id="296"/>
      </w:r>
      <w:r w:rsidR="00A93C04" w:rsidRPr="00704991">
        <w:rPr>
          <w:rFonts w:hint="cs"/>
          <w:color w:val="auto"/>
          <w:vertAlign w:val="superscript"/>
          <w:rtl/>
        </w:rPr>
        <w:t>)</w:t>
      </w:r>
      <w:r w:rsidR="00AB0311" w:rsidRPr="00704991">
        <w:rPr>
          <w:rFonts w:hint="cs"/>
          <w:color w:val="auto"/>
          <w:rtl/>
        </w:rPr>
        <w:t>.</w:t>
      </w:r>
      <w:r w:rsidR="00D55473" w:rsidRPr="00704991">
        <w:rPr>
          <w:color w:val="auto"/>
          <w:rtl/>
        </w:rPr>
        <w:t xml:space="preserve"> </w:t>
      </w:r>
    </w:p>
    <w:p w:rsidR="009364B8" w:rsidRPr="00704991" w:rsidRDefault="009364B8" w:rsidP="00526490">
      <w:pPr>
        <w:ind w:firstLine="0"/>
        <w:jc w:val="left"/>
        <w:outlineLvl w:val="0"/>
        <w:rPr>
          <w:b/>
          <w:bCs/>
          <w:color w:val="auto"/>
          <w:u w:val="single"/>
          <w:rtl/>
        </w:rPr>
      </w:pPr>
    </w:p>
    <w:p w:rsidR="00C80F0D" w:rsidRDefault="00C80F0D" w:rsidP="00526490">
      <w:pPr>
        <w:ind w:firstLine="0"/>
        <w:jc w:val="left"/>
        <w:outlineLvl w:val="0"/>
        <w:rPr>
          <w:b/>
          <w:bCs/>
          <w:color w:val="auto"/>
          <w:u w:val="single"/>
          <w:rtl/>
        </w:rPr>
      </w:pPr>
    </w:p>
    <w:p w:rsidR="00A05F5F" w:rsidRPr="00704991" w:rsidRDefault="00A05F5F" w:rsidP="00526490">
      <w:pPr>
        <w:ind w:firstLine="0"/>
        <w:jc w:val="left"/>
        <w:outlineLvl w:val="0"/>
        <w:rPr>
          <w:b/>
          <w:bCs/>
          <w:color w:val="auto"/>
          <w:u w:val="single"/>
          <w:rtl/>
        </w:rPr>
      </w:pPr>
    </w:p>
    <w:p w:rsidR="009A3A03" w:rsidRPr="00704991" w:rsidRDefault="009364B8" w:rsidP="00A05F5F">
      <w:pPr>
        <w:ind w:firstLine="0"/>
        <w:jc w:val="left"/>
        <w:outlineLvl w:val="0"/>
        <w:rPr>
          <w:color w:val="auto"/>
          <w:u w:val="single"/>
          <w:rtl/>
        </w:rPr>
      </w:pPr>
      <w:r w:rsidRPr="00704991">
        <w:rPr>
          <w:rFonts w:hint="cs"/>
          <w:b/>
          <w:bCs/>
          <w:color w:val="auto"/>
          <w:u w:val="single"/>
          <w:rtl/>
        </w:rPr>
        <w:t>(</w:t>
      </w:r>
      <w:r w:rsidR="00E443C0" w:rsidRPr="00704991">
        <w:rPr>
          <w:rFonts w:hint="cs"/>
          <w:b/>
          <w:bCs/>
          <w:color w:val="auto"/>
          <w:u w:val="single"/>
          <w:rtl/>
        </w:rPr>
        <w:t>10</w:t>
      </w:r>
      <w:r w:rsidRPr="00704991">
        <w:rPr>
          <w:rFonts w:hint="cs"/>
          <w:b/>
          <w:bCs/>
          <w:color w:val="auto"/>
          <w:u w:val="single"/>
          <w:rtl/>
        </w:rPr>
        <w:t xml:space="preserve">) </w:t>
      </w:r>
      <w:r w:rsidR="009A3A03" w:rsidRPr="00704991">
        <w:rPr>
          <w:rFonts w:hint="cs"/>
          <w:b/>
          <w:bCs/>
          <w:color w:val="auto"/>
          <w:u w:val="single"/>
          <w:rtl/>
        </w:rPr>
        <w:t>الن</w:t>
      </w:r>
      <w:r w:rsidR="0077303F" w:rsidRPr="00704991">
        <w:rPr>
          <w:rFonts w:hint="cs"/>
          <w:b/>
          <w:bCs/>
          <w:color w:val="auto"/>
          <w:u w:val="single"/>
          <w:rtl/>
        </w:rPr>
        <w:t>وع الرابع</w:t>
      </w:r>
      <w:r w:rsidR="009A3A03" w:rsidRPr="00704991">
        <w:rPr>
          <w:rFonts w:hint="cs"/>
          <w:b/>
          <w:bCs/>
          <w:color w:val="auto"/>
          <w:u w:val="single"/>
          <w:rtl/>
        </w:rPr>
        <w:t>:</w:t>
      </w:r>
      <w:r w:rsidR="005E41AC" w:rsidRPr="00704991">
        <w:rPr>
          <w:rFonts w:hint="cs"/>
          <w:b/>
          <w:bCs/>
          <w:color w:val="auto"/>
          <w:u w:val="single"/>
          <w:rtl/>
        </w:rPr>
        <w:t xml:space="preserve"> الإبهام</w:t>
      </w:r>
      <w:r w:rsidR="00A05F5F" w:rsidRPr="00704991">
        <w:rPr>
          <w:rFonts w:hint="cs"/>
          <w:color w:val="auto"/>
          <w:u w:val="single"/>
          <w:vertAlign w:val="superscript"/>
          <w:rtl/>
        </w:rPr>
        <w:t>(</w:t>
      </w:r>
      <w:r w:rsidR="00A05F5F" w:rsidRPr="00704991">
        <w:rPr>
          <w:rStyle w:val="ad"/>
          <w:color w:val="auto"/>
          <w:u w:val="single"/>
          <w:rtl/>
        </w:rPr>
        <w:footnoteReference w:id="297"/>
      </w:r>
      <w:r w:rsidR="00A05F5F" w:rsidRPr="00704991">
        <w:rPr>
          <w:rFonts w:hint="cs"/>
          <w:color w:val="auto"/>
          <w:u w:val="single"/>
          <w:vertAlign w:val="superscript"/>
          <w:rtl/>
        </w:rPr>
        <w:t>)</w:t>
      </w:r>
      <w:r w:rsidR="005E41AC" w:rsidRPr="00704991">
        <w:rPr>
          <w:rFonts w:hint="cs"/>
          <w:b/>
          <w:bCs/>
          <w:color w:val="auto"/>
          <w:u w:val="single"/>
          <w:rtl/>
        </w:rPr>
        <w:t xml:space="preserve"> في صلة الموصول</w:t>
      </w:r>
      <w:r w:rsidR="00413906" w:rsidRPr="00704991">
        <w:rPr>
          <w:rFonts w:hint="cs"/>
          <w:color w:val="auto"/>
          <w:u w:val="single"/>
          <w:vertAlign w:val="superscript"/>
          <w:rtl/>
        </w:rPr>
        <w:t>(</w:t>
      </w:r>
      <w:r w:rsidR="00413906" w:rsidRPr="00704991">
        <w:rPr>
          <w:rStyle w:val="ad"/>
          <w:color w:val="auto"/>
          <w:u w:val="single"/>
          <w:rtl/>
        </w:rPr>
        <w:footnoteReference w:id="298"/>
      </w:r>
      <w:r w:rsidR="00413906" w:rsidRPr="00704991">
        <w:rPr>
          <w:rFonts w:hint="cs"/>
          <w:color w:val="auto"/>
          <w:u w:val="single"/>
          <w:vertAlign w:val="superscript"/>
          <w:rtl/>
        </w:rPr>
        <w:t>)</w:t>
      </w:r>
      <w:r w:rsidR="005E41AC" w:rsidRPr="00704991">
        <w:rPr>
          <w:rFonts w:hint="cs"/>
          <w:b/>
          <w:bCs/>
          <w:color w:val="auto"/>
          <w:u w:val="single"/>
          <w:rtl/>
        </w:rPr>
        <w:t>:</w:t>
      </w:r>
    </w:p>
    <w:p w:rsidR="009A3A03" w:rsidRPr="00704991" w:rsidRDefault="002C398C" w:rsidP="00A05F5F">
      <w:pPr>
        <w:ind w:left="-2" w:firstLine="0"/>
        <w:jc w:val="both"/>
        <w:rPr>
          <w:color w:val="auto"/>
          <w:rtl/>
        </w:rPr>
      </w:pPr>
      <w:r>
        <w:rPr>
          <w:rFonts w:ascii="Traditional Arabic" w:hAnsi="Traditional Arabic"/>
          <w:b/>
          <w:bCs/>
          <w:color w:val="auto"/>
          <w:rtl/>
        </w:rPr>
        <w:t>التطبيق</w:t>
      </w:r>
      <w:r w:rsidR="009A3A03" w:rsidRPr="002C398C">
        <w:rPr>
          <w:rFonts w:ascii="Traditional Arabic" w:hAnsi="Traditional Arabic"/>
          <w:b/>
          <w:bCs/>
          <w:color w:val="auto"/>
          <w:rtl/>
        </w:rPr>
        <w:t>:</w:t>
      </w:r>
      <w:r w:rsidR="00AB0311" w:rsidRPr="002C398C">
        <w:rPr>
          <w:rFonts w:ascii="Traditional Arabic" w:hAnsi="Traditional Arabic"/>
          <w:b/>
          <w:bCs/>
          <w:color w:val="auto"/>
          <w:rtl/>
        </w:rPr>
        <w:t xml:space="preserve"> </w:t>
      </w:r>
      <w:r w:rsidR="000E6C92" w:rsidRPr="002C398C">
        <w:rPr>
          <w:rFonts w:ascii="Traditional Arabic" w:hAnsi="Traditional Arabic"/>
          <w:b/>
          <w:bCs/>
          <w:color w:val="auto"/>
          <w:rtl/>
        </w:rPr>
        <w:t xml:space="preserve">                                                                 </w:t>
      </w:r>
      <w:r w:rsidR="00473AAA" w:rsidRPr="002C398C">
        <w:rPr>
          <w:rFonts w:ascii="Traditional Arabic" w:hAnsi="Traditional Arabic"/>
          <w:b/>
          <w:bCs/>
          <w:color w:val="auto"/>
          <w:rtl/>
        </w:rPr>
        <w:t xml:space="preserve">                         </w:t>
      </w:r>
      <w:r w:rsidR="000E6C92" w:rsidRPr="002C398C">
        <w:rPr>
          <w:rFonts w:ascii="Traditional Arabic" w:hAnsi="Traditional Arabic"/>
          <w:b/>
          <w:bCs/>
          <w:color w:val="auto"/>
          <w:rtl/>
        </w:rPr>
        <w:t xml:space="preserve">                                                         </w:t>
      </w:r>
      <w:r w:rsidR="00F0264C" w:rsidRPr="00704991">
        <w:rPr>
          <w:rFonts w:hint="cs"/>
          <w:color w:val="auto"/>
          <w:rtl/>
        </w:rPr>
        <w:t>قال تعالى</w:t>
      </w:r>
      <w:r w:rsidR="00AB0311" w:rsidRPr="00704991">
        <w:rPr>
          <w:rFonts w:hint="cs"/>
          <w:color w:val="auto"/>
          <w:rtl/>
        </w:rPr>
        <w:t xml:space="preserve">: </w:t>
      </w:r>
      <w:r w:rsidR="0027730B" w:rsidRPr="00704991">
        <w:rPr>
          <w:rFonts w:ascii="QCF_BSML" w:hAnsi="QCF_BSML" w:cs="QCF_BSML"/>
          <w:color w:val="auto"/>
          <w:sz w:val="35"/>
          <w:szCs w:val="35"/>
          <w:rtl/>
          <w:lang w:eastAsia="en-US"/>
        </w:rPr>
        <w:t xml:space="preserve">ﭽ </w:t>
      </w:r>
      <w:r w:rsidR="0027730B" w:rsidRPr="00704991">
        <w:rPr>
          <w:rFonts w:ascii="QCF_P106" w:hAnsi="QCF_P106" w:cs="QCF_P106"/>
          <w:color w:val="auto"/>
          <w:sz w:val="35"/>
          <w:szCs w:val="35"/>
          <w:rtl/>
          <w:lang w:eastAsia="en-US"/>
        </w:rPr>
        <w:t xml:space="preserve">  ﮐ  ﮑ  ﮒ    ﮓ  ﮔ  ﮕ  ﮖ   ﮗ  </w:t>
      </w:r>
      <w:r w:rsidR="0027730B" w:rsidRPr="00704991">
        <w:rPr>
          <w:rFonts w:ascii="QCF_BSML" w:hAnsi="QCF_BSML" w:cs="QCF_BSML"/>
          <w:color w:val="auto"/>
          <w:sz w:val="35"/>
          <w:szCs w:val="35"/>
          <w:rtl/>
          <w:lang w:eastAsia="en-US"/>
        </w:rPr>
        <w:t>ﭼ</w:t>
      </w:r>
      <w:r w:rsidR="00A93C04" w:rsidRPr="00704991">
        <w:rPr>
          <w:rFonts w:hint="cs"/>
          <w:color w:val="auto"/>
          <w:vertAlign w:val="superscript"/>
          <w:rtl/>
        </w:rPr>
        <w:t>(</w:t>
      </w:r>
      <w:r w:rsidR="00473AAA" w:rsidRPr="00704991">
        <w:rPr>
          <w:rStyle w:val="ad"/>
          <w:color w:val="auto"/>
          <w:rtl/>
        </w:rPr>
        <w:footnoteReference w:id="299"/>
      </w:r>
      <w:r w:rsidR="00A93C04" w:rsidRPr="00704991">
        <w:rPr>
          <w:rFonts w:hint="cs"/>
          <w:color w:val="auto"/>
          <w:vertAlign w:val="superscript"/>
          <w:rtl/>
        </w:rPr>
        <w:t>)</w:t>
      </w:r>
      <w:r w:rsidR="00F0264C" w:rsidRPr="00704991">
        <w:rPr>
          <w:rFonts w:hint="cs"/>
          <w:color w:val="auto"/>
          <w:rtl/>
        </w:rPr>
        <w:t>. فأبهم المتلو هنا (وهو صلة الموصول</w:t>
      </w:r>
      <w:r w:rsidR="00AB0311" w:rsidRPr="00704991">
        <w:rPr>
          <w:rFonts w:hint="cs"/>
          <w:color w:val="auto"/>
          <w:rtl/>
        </w:rPr>
        <w:t>) وبينه</w:t>
      </w:r>
      <w:r w:rsidR="00A05F5F" w:rsidRPr="00704991">
        <w:rPr>
          <w:rFonts w:hint="cs"/>
          <w:color w:val="auto"/>
          <w:vertAlign w:val="superscript"/>
          <w:rtl/>
        </w:rPr>
        <w:t>(</w:t>
      </w:r>
      <w:r w:rsidR="00A05F5F" w:rsidRPr="00704991">
        <w:rPr>
          <w:rStyle w:val="ad"/>
          <w:color w:val="auto"/>
          <w:rtl/>
        </w:rPr>
        <w:footnoteReference w:id="300"/>
      </w:r>
      <w:r w:rsidR="00A05F5F" w:rsidRPr="00704991">
        <w:rPr>
          <w:rFonts w:hint="cs"/>
          <w:color w:val="auto"/>
          <w:vertAlign w:val="superscript"/>
          <w:rtl/>
        </w:rPr>
        <w:t>)</w:t>
      </w:r>
      <w:r w:rsidR="00AB0311" w:rsidRPr="00704991">
        <w:rPr>
          <w:rFonts w:hint="cs"/>
          <w:color w:val="auto"/>
          <w:rtl/>
        </w:rPr>
        <w:t xml:space="preserve"> بقوله </w:t>
      </w:r>
      <w:r w:rsidR="0027730B" w:rsidRPr="00704991">
        <w:rPr>
          <w:rFonts w:ascii="QCF_BSML" w:hAnsi="QCF_BSML" w:cs="QCF_BSML"/>
          <w:color w:val="auto"/>
          <w:sz w:val="35"/>
          <w:szCs w:val="35"/>
          <w:rtl/>
          <w:lang w:eastAsia="en-US"/>
        </w:rPr>
        <w:t xml:space="preserve">ﭽ </w:t>
      </w:r>
      <w:r w:rsidR="0027730B" w:rsidRPr="00704991">
        <w:rPr>
          <w:rFonts w:ascii="QCF_P107" w:hAnsi="QCF_P107" w:cs="QCF_P107"/>
          <w:color w:val="auto"/>
          <w:sz w:val="35"/>
          <w:szCs w:val="35"/>
          <w:rtl/>
          <w:lang w:eastAsia="en-US"/>
        </w:rPr>
        <w:t xml:space="preserve">ﭑ  ﭒ  ﭓ  ﭔ  ﭕ  ﭖ  ﭗ  ﭘ  ﭙ      ﭚ   ﭛ  </w:t>
      </w:r>
      <w:r w:rsidR="0027730B" w:rsidRPr="00704991">
        <w:rPr>
          <w:rFonts w:ascii="QCF_P107" w:hAnsi="QCF_P107" w:cs="QCF_P107"/>
          <w:color w:val="auto"/>
          <w:sz w:val="35"/>
          <w:szCs w:val="35"/>
          <w:rtl/>
          <w:lang w:eastAsia="en-US"/>
        </w:rPr>
        <w:lastRenderedPageBreak/>
        <w:t xml:space="preserve">ﭜ  ﭝ  ﭞ  ﭟ  ﭠ  ﭡ   ﭢ  ﭣ    ﭤ  ﭥ  ﭦ  ﭧ  ﭨ  ﭩ  ﭪ  ﭫ   ﭬﭭ </w:t>
      </w:r>
      <w:r w:rsidR="0027730B" w:rsidRPr="00704991">
        <w:rPr>
          <w:rFonts w:ascii="QCF_BSML" w:hAnsi="QCF_BSML" w:cs="QCF_BSML"/>
          <w:color w:val="auto"/>
          <w:sz w:val="35"/>
          <w:szCs w:val="35"/>
          <w:rtl/>
          <w:lang w:eastAsia="en-US"/>
        </w:rPr>
        <w:t>ﭼ</w:t>
      </w:r>
      <w:r w:rsidR="00AB0311" w:rsidRPr="00704991">
        <w:rPr>
          <w:rFonts w:hint="cs"/>
          <w:color w:val="auto"/>
          <w:rtl/>
        </w:rPr>
        <w:t xml:space="preserve"> الآية</w:t>
      </w:r>
      <w:r w:rsidR="00A93C04" w:rsidRPr="00704991">
        <w:rPr>
          <w:rFonts w:hint="cs"/>
          <w:color w:val="auto"/>
          <w:vertAlign w:val="superscript"/>
          <w:rtl/>
        </w:rPr>
        <w:t>(</w:t>
      </w:r>
      <w:r w:rsidR="00473AAA" w:rsidRPr="00704991">
        <w:rPr>
          <w:rStyle w:val="ad"/>
          <w:color w:val="auto"/>
          <w:rtl/>
        </w:rPr>
        <w:footnoteReference w:id="301"/>
      </w:r>
      <w:r w:rsidR="00A93C04" w:rsidRPr="00704991">
        <w:rPr>
          <w:rFonts w:hint="cs"/>
          <w:color w:val="auto"/>
          <w:vertAlign w:val="superscript"/>
          <w:rtl/>
        </w:rPr>
        <w:t>)</w:t>
      </w:r>
      <w:r w:rsidR="00AB0311" w:rsidRPr="00704991">
        <w:rPr>
          <w:rFonts w:hint="cs"/>
          <w:color w:val="auto"/>
          <w:rtl/>
        </w:rPr>
        <w:t>.</w:t>
      </w:r>
    </w:p>
    <w:p w:rsidR="00F22D2A" w:rsidRPr="00704991" w:rsidRDefault="00602D5E" w:rsidP="002C398C">
      <w:pPr>
        <w:ind w:left="-2" w:firstLine="0"/>
        <w:jc w:val="both"/>
        <w:rPr>
          <w:b/>
          <w:bCs/>
          <w:color w:val="auto"/>
          <w:u w:val="single"/>
          <w:rtl/>
        </w:rPr>
      </w:pPr>
      <w:r w:rsidRPr="00704991">
        <w:rPr>
          <w:rFonts w:ascii="Arial" w:hAnsi="Arial" w:hint="cs"/>
          <w:color w:val="auto"/>
          <w:rtl/>
        </w:rPr>
        <w:t>ومن أمثلة (صلة</w:t>
      </w:r>
      <w:r w:rsidRPr="00704991">
        <w:rPr>
          <w:rFonts w:ascii="Arial" w:hAnsi="Arial" w:hint="cs"/>
          <w:color w:val="auto"/>
        </w:rPr>
        <w:t xml:space="preserve"> </w:t>
      </w:r>
      <w:r w:rsidRPr="00704991">
        <w:rPr>
          <w:rFonts w:ascii="Arial" w:hAnsi="Arial" w:hint="cs"/>
          <w:color w:val="auto"/>
          <w:rtl/>
        </w:rPr>
        <w:t xml:space="preserve">الموصول) </w:t>
      </w:r>
      <w:r w:rsidR="00D0535C" w:rsidRPr="00704991">
        <w:rPr>
          <w:rFonts w:ascii="Arial" w:hAnsi="Arial" w:hint="cs"/>
          <w:color w:val="auto"/>
          <w:rtl/>
        </w:rPr>
        <w:t>أ</w:t>
      </w:r>
      <w:r w:rsidRPr="00704991">
        <w:rPr>
          <w:rFonts w:ascii="Arial" w:hAnsi="Arial" w:hint="cs"/>
          <w:color w:val="auto"/>
          <w:rtl/>
        </w:rPr>
        <w:t>يضاً قوله تعالى:</w:t>
      </w:r>
      <w:r w:rsidR="009A04F6" w:rsidRPr="00704991">
        <w:rPr>
          <w:rFonts w:ascii="Arial" w:hAnsi="Arial" w:hint="cs"/>
          <w:color w:val="auto"/>
          <w:rtl/>
        </w:rPr>
        <w:t xml:space="preserve"> </w:t>
      </w:r>
      <w:r w:rsidR="009A04F6" w:rsidRPr="00704991">
        <w:rPr>
          <w:rFonts w:ascii="QCF_BSML" w:hAnsi="QCF_BSML" w:cs="QCF_BSML"/>
          <w:color w:val="auto"/>
          <w:sz w:val="35"/>
          <w:szCs w:val="35"/>
          <w:rtl/>
          <w:lang w:eastAsia="en-US"/>
        </w:rPr>
        <w:t xml:space="preserve">ﭽ </w:t>
      </w:r>
      <w:r w:rsidR="009A04F6" w:rsidRPr="00704991">
        <w:rPr>
          <w:rFonts w:ascii="QCF_P001" w:hAnsi="QCF_P001" w:cs="QCF_P001"/>
          <w:color w:val="auto"/>
          <w:sz w:val="35"/>
          <w:szCs w:val="35"/>
          <w:rtl/>
          <w:lang w:eastAsia="en-US"/>
        </w:rPr>
        <w:t xml:space="preserve">ﭫ  ﭬ  ﭭ   ﭮ </w:t>
      </w:r>
      <w:r w:rsidR="009A04F6" w:rsidRPr="00704991">
        <w:rPr>
          <w:rFonts w:ascii="QCF_BSML" w:hAnsi="QCF_BSML" w:cs="QCF_BSML"/>
          <w:color w:val="auto"/>
          <w:sz w:val="35"/>
          <w:szCs w:val="35"/>
          <w:rtl/>
          <w:lang w:eastAsia="en-US"/>
        </w:rPr>
        <w:t>ﭼ</w:t>
      </w:r>
      <w:r w:rsidR="009A04F6" w:rsidRPr="00704991">
        <w:rPr>
          <w:rFonts w:hint="cs"/>
          <w:color w:val="auto"/>
          <w:vertAlign w:val="superscript"/>
          <w:rtl/>
        </w:rPr>
        <w:t>(</w:t>
      </w:r>
      <w:r w:rsidR="009A04F6" w:rsidRPr="00704991">
        <w:rPr>
          <w:rStyle w:val="ad"/>
          <w:color w:val="auto"/>
          <w:rtl/>
        </w:rPr>
        <w:footnoteReference w:id="302"/>
      </w:r>
      <w:r w:rsidR="009A04F6" w:rsidRPr="00704991">
        <w:rPr>
          <w:rFonts w:hint="cs"/>
          <w:color w:val="auto"/>
          <w:vertAlign w:val="superscript"/>
          <w:rtl/>
        </w:rPr>
        <w:t>)</w:t>
      </w:r>
      <w:r w:rsidR="009A04F6" w:rsidRPr="00704991">
        <w:rPr>
          <w:rFonts w:ascii="Arial" w:hAnsi="Arial" w:hint="cs"/>
          <w:color w:val="auto"/>
          <w:rtl/>
        </w:rPr>
        <w:t xml:space="preserve"> بيَّنَه بقوله </w:t>
      </w:r>
      <w:r w:rsidR="009A04F6" w:rsidRPr="00704991">
        <w:rPr>
          <w:rFonts w:ascii="QCF_BSML" w:hAnsi="QCF_BSML" w:cs="QCF_BSML"/>
          <w:color w:val="auto"/>
          <w:sz w:val="35"/>
          <w:szCs w:val="35"/>
          <w:rtl/>
          <w:lang w:eastAsia="en-US"/>
        </w:rPr>
        <w:t>ﭽ</w:t>
      </w:r>
      <w:r w:rsidR="009A04F6" w:rsidRPr="00704991">
        <w:rPr>
          <w:rFonts w:ascii="QCF_P089" w:hAnsi="QCF_P089" w:cs="QCF_P089"/>
          <w:color w:val="auto"/>
          <w:sz w:val="35"/>
          <w:szCs w:val="35"/>
          <w:rtl/>
          <w:lang w:eastAsia="en-US"/>
        </w:rPr>
        <w:t>ﭽ  ﭾ  ﭿ  ﮀ  ﮁ  ﮂ   ﮃ  ﮄ  ﮅ  ﮆ  ﮇﮈ  ﮉ   ﮊﮋ</w:t>
      </w:r>
      <w:r w:rsidR="009A04F6" w:rsidRPr="00704991">
        <w:rPr>
          <w:rFonts w:ascii="QCF_BSML" w:hAnsi="QCF_BSML" w:cs="QCF_BSML"/>
          <w:color w:val="auto"/>
          <w:sz w:val="35"/>
          <w:szCs w:val="35"/>
          <w:rtl/>
          <w:lang w:eastAsia="en-US"/>
        </w:rPr>
        <w:t>ﭼ</w:t>
      </w:r>
      <w:r w:rsidR="009A04F6" w:rsidRPr="00704991">
        <w:rPr>
          <w:rFonts w:hint="cs"/>
          <w:color w:val="auto"/>
          <w:vertAlign w:val="superscript"/>
          <w:rtl/>
        </w:rPr>
        <w:t>(</w:t>
      </w:r>
      <w:r w:rsidR="009A04F6" w:rsidRPr="00704991">
        <w:rPr>
          <w:rStyle w:val="ad"/>
          <w:color w:val="auto"/>
          <w:rtl/>
        </w:rPr>
        <w:footnoteReference w:id="303"/>
      </w:r>
      <w:r w:rsidR="009A04F6" w:rsidRPr="00704991">
        <w:rPr>
          <w:rFonts w:hint="cs"/>
          <w:color w:val="auto"/>
          <w:vertAlign w:val="superscript"/>
          <w:rtl/>
        </w:rPr>
        <w:t>)</w:t>
      </w:r>
      <w:r w:rsidR="00B3739D" w:rsidRPr="00704991">
        <w:rPr>
          <w:rFonts w:ascii="Arial" w:hAnsi="Arial" w:hint="cs"/>
          <w:color w:val="auto"/>
          <w:rtl/>
        </w:rPr>
        <w:t>.</w:t>
      </w:r>
      <w:r w:rsidRPr="00704991">
        <w:rPr>
          <w:rFonts w:ascii="Arial" w:hAnsi="Arial" w:hint="cs"/>
          <w:color w:val="auto"/>
        </w:rPr>
        <w:br/>
      </w:r>
    </w:p>
    <w:p w:rsidR="00C80F0D" w:rsidRPr="00704991" w:rsidRDefault="00C80F0D" w:rsidP="002C398C">
      <w:pPr>
        <w:ind w:firstLine="0"/>
        <w:jc w:val="left"/>
        <w:rPr>
          <w:b/>
          <w:bCs/>
          <w:color w:val="auto"/>
          <w:u w:val="single"/>
          <w:rtl/>
        </w:rPr>
      </w:pPr>
    </w:p>
    <w:p w:rsidR="009A3A03" w:rsidRPr="00704991" w:rsidRDefault="009364B8" w:rsidP="00E443C0">
      <w:pPr>
        <w:ind w:left="71" w:firstLine="0"/>
        <w:jc w:val="left"/>
        <w:rPr>
          <w:b/>
          <w:bCs/>
          <w:color w:val="auto"/>
          <w:u w:val="single"/>
          <w:rtl/>
        </w:rPr>
      </w:pPr>
      <w:r w:rsidRPr="00704991">
        <w:rPr>
          <w:rFonts w:hint="cs"/>
          <w:b/>
          <w:bCs/>
          <w:color w:val="auto"/>
          <w:u w:val="single"/>
          <w:rtl/>
        </w:rPr>
        <w:t>(</w:t>
      </w:r>
      <w:r w:rsidR="00E443C0" w:rsidRPr="00704991">
        <w:rPr>
          <w:rFonts w:hint="cs"/>
          <w:b/>
          <w:bCs/>
          <w:color w:val="auto"/>
          <w:u w:val="single"/>
          <w:rtl/>
        </w:rPr>
        <w:t>11</w:t>
      </w:r>
      <w:r w:rsidRPr="00704991">
        <w:rPr>
          <w:rFonts w:hint="cs"/>
          <w:b/>
          <w:bCs/>
          <w:color w:val="auto"/>
          <w:u w:val="single"/>
          <w:rtl/>
        </w:rPr>
        <w:t xml:space="preserve">) </w:t>
      </w:r>
      <w:r w:rsidR="00F0264C" w:rsidRPr="00704991">
        <w:rPr>
          <w:rFonts w:hint="cs"/>
          <w:b/>
          <w:bCs/>
          <w:color w:val="auto"/>
          <w:u w:val="single"/>
          <w:rtl/>
        </w:rPr>
        <w:t>النوع الخامس</w:t>
      </w:r>
      <w:r w:rsidR="009A3A03" w:rsidRPr="00704991">
        <w:rPr>
          <w:rFonts w:hint="cs"/>
          <w:b/>
          <w:bCs/>
          <w:color w:val="auto"/>
          <w:u w:val="single"/>
          <w:rtl/>
        </w:rPr>
        <w:t>:</w:t>
      </w:r>
      <w:r w:rsidR="00F0264C" w:rsidRPr="00704991">
        <w:rPr>
          <w:rFonts w:hint="cs"/>
          <w:b/>
          <w:bCs/>
          <w:color w:val="auto"/>
          <w:u w:val="single"/>
          <w:rtl/>
        </w:rPr>
        <w:t xml:space="preserve"> الإبهام في معنى حرف</w:t>
      </w:r>
      <w:r w:rsidR="005558A5" w:rsidRPr="00704991">
        <w:rPr>
          <w:rFonts w:hint="cs"/>
          <w:color w:val="auto"/>
          <w:u w:val="single"/>
          <w:vertAlign w:val="superscript"/>
          <w:rtl/>
        </w:rPr>
        <w:t>(</w:t>
      </w:r>
      <w:r w:rsidR="005558A5" w:rsidRPr="00704991">
        <w:rPr>
          <w:rStyle w:val="ad"/>
          <w:color w:val="auto"/>
          <w:u w:val="single"/>
          <w:rtl/>
        </w:rPr>
        <w:footnoteReference w:id="304"/>
      </w:r>
      <w:r w:rsidR="005558A5" w:rsidRPr="00704991">
        <w:rPr>
          <w:rFonts w:hint="cs"/>
          <w:color w:val="auto"/>
          <w:u w:val="single"/>
          <w:vertAlign w:val="superscript"/>
          <w:rtl/>
        </w:rPr>
        <w:t>)</w:t>
      </w:r>
      <w:r w:rsidR="005E41AC" w:rsidRPr="00704991">
        <w:rPr>
          <w:rFonts w:hint="cs"/>
          <w:b/>
          <w:bCs/>
          <w:color w:val="auto"/>
          <w:u w:val="single"/>
          <w:rtl/>
        </w:rPr>
        <w:t>:</w:t>
      </w:r>
    </w:p>
    <w:p w:rsidR="009A3A03" w:rsidRPr="00704991" w:rsidRDefault="002C398C" w:rsidP="002C398C">
      <w:pPr>
        <w:ind w:left="-2" w:firstLine="0"/>
        <w:jc w:val="both"/>
        <w:rPr>
          <w:color w:val="auto"/>
          <w:rtl/>
        </w:rPr>
      </w:pPr>
      <w:r>
        <w:rPr>
          <w:rFonts w:ascii="Traditional Arabic" w:hAnsi="Traditional Arabic"/>
          <w:b/>
          <w:bCs/>
          <w:color w:val="auto"/>
          <w:rtl/>
        </w:rPr>
        <w:t>التطبيق</w:t>
      </w:r>
      <w:r w:rsidR="009A3A03" w:rsidRPr="002C398C">
        <w:rPr>
          <w:rFonts w:ascii="Traditional Arabic" w:hAnsi="Traditional Arabic"/>
          <w:b/>
          <w:bCs/>
          <w:color w:val="auto"/>
          <w:rtl/>
        </w:rPr>
        <w:t>:</w:t>
      </w:r>
      <w:r w:rsidR="000E6C92" w:rsidRPr="002C398C">
        <w:rPr>
          <w:rFonts w:ascii="Traditional Arabic" w:hAnsi="Traditional Arabic"/>
          <w:b/>
          <w:bCs/>
          <w:color w:val="auto"/>
          <w:rtl/>
        </w:rPr>
        <w:t xml:space="preserve"> </w:t>
      </w:r>
      <w:r w:rsidR="00174887" w:rsidRPr="002C398C">
        <w:rPr>
          <w:rFonts w:ascii="Traditional Arabic" w:hAnsi="Traditional Arabic"/>
          <w:b/>
          <w:bCs/>
          <w:color w:val="auto"/>
          <w:rtl/>
        </w:rPr>
        <w:t xml:space="preserve">                                                                   </w:t>
      </w:r>
      <w:r w:rsidR="00473AAA" w:rsidRPr="002C398C">
        <w:rPr>
          <w:rFonts w:ascii="Traditional Arabic" w:hAnsi="Traditional Arabic"/>
          <w:b/>
          <w:bCs/>
          <w:color w:val="auto"/>
          <w:rtl/>
        </w:rPr>
        <w:t xml:space="preserve">                                </w:t>
      </w:r>
      <w:r w:rsidR="00174887" w:rsidRPr="002C398C">
        <w:rPr>
          <w:rFonts w:ascii="Traditional Arabic" w:hAnsi="Traditional Arabic"/>
          <w:b/>
          <w:bCs/>
          <w:color w:val="auto"/>
          <w:rtl/>
        </w:rPr>
        <w:t xml:space="preserve">                                             </w:t>
      </w:r>
      <w:r w:rsidR="00F0264C" w:rsidRPr="00704991">
        <w:rPr>
          <w:rFonts w:hint="cs"/>
          <w:color w:val="auto"/>
          <w:rtl/>
        </w:rPr>
        <w:t>قال تعالى</w:t>
      </w:r>
      <w:r w:rsidR="000E6C92" w:rsidRPr="00704991">
        <w:rPr>
          <w:rFonts w:hint="cs"/>
          <w:color w:val="auto"/>
          <w:rtl/>
        </w:rPr>
        <w:t xml:space="preserve">: </w:t>
      </w:r>
      <w:r w:rsidR="002B0E7B" w:rsidRPr="00704991">
        <w:rPr>
          <w:rFonts w:ascii="QCF_BSML" w:hAnsi="QCF_BSML" w:cs="QCF_BSML"/>
          <w:color w:val="auto"/>
          <w:sz w:val="35"/>
          <w:szCs w:val="35"/>
          <w:rtl/>
          <w:lang w:eastAsia="en-US"/>
        </w:rPr>
        <w:t xml:space="preserve">ﭽ </w:t>
      </w:r>
      <w:r w:rsidR="002B0E7B" w:rsidRPr="00704991">
        <w:rPr>
          <w:rFonts w:ascii="QCF_P555" w:hAnsi="QCF_P555" w:cs="QCF_P555"/>
          <w:color w:val="auto"/>
          <w:sz w:val="35"/>
          <w:szCs w:val="35"/>
          <w:rtl/>
          <w:lang w:eastAsia="en-US"/>
        </w:rPr>
        <w:t xml:space="preserve">ﮰ  ﮱ    ﯓ        ﯔ  </w:t>
      </w:r>
      <w:r w:rsidR="002B0E7B" w:rsidRPr="00704991">
        <w:rPr>
          <w:rFonts w:ascii="QCF_BSML" w:hAnsi="QCF_BSML" w:cs="QCF_BSML"/>
          <w:color w:val="auto"/>
          <w:sz w:val="35"/>
          <w:szCs w:val="35"/>
          <w:rtl/>
          <w:lang w:eastAsia="en-US"/>
        </w:rPr>
        <w:t>ﭼ</w:t>
      </w:r>
      <w:r w:rsidR="00A93C04" w:rsidRPr="00704991">
        <w:rPr>
          <w:rFonts w:hint="cs"/>
          <w:color w:val="auto"/>
          <w:vertAlign w:val="superscript"/>
          <w:rtl/>
        </w:rPr>
        <w:t>(</w:t>
      </w:r>
      <w:r w:rsidR="00473AAA" w:rsidRPr="00704991">
        <w:rPr>
          <w:rStyle w:val="ad"/>
          <w:color w:val="auto"/>
          <w:rtl/>
        </w:rPr>
        <w:footnoteReference w:id="305"/>
      </w:r>
      <w:r w:rsidR="00A93C04" w:rsidRPr="00704991">
        <w:rPr>
          <w:rFonts w:hint="cs"/>
          <w:color w:val="auto"/>
          <w:vertAlign w:val="superscript"/>
          <w:rtl/>
        </w:rPr>
        <w:t>)</w:t>
      </w:r>
      <w:r w:rsidR="00174887" w:rsidRPr="00704991">
        <w:rPr>
          <w:rFonts w:hint="cs"/>
          <w:color w:val="auto"/>
          <w:rtl/>
        </w:rPr>
        <w:t xml:space="preserve"> فلفظة </w:t>
      </w:r>
      <w:r w:rsidR="00131085" w:rsidRPr="00704991">
        <w:rPr>
          <w:rFonts w:ascii="QCF_BSML" w:hAnsi="QCF_BSML" w:cs="QCF_BSML"/>
          <w:color w:val="auto"/>
          <w:sz w:val="35"/>
          <w:szCs w:val="35"/>
          <w:rtl/>
          <w:lang w:eastAsia="en-US"/>
        </w:rPr>
        <w:t>ﭽ</w:t>
      </w:r>
      <w:r w:rsidR="00131085" w:rsidRPr="00704991">
        <w:rPr>
          <w:rFonts w:ascii="QCF_P555" w:hAnsi="QCF_P555" w:cs="QCF_P555"/>
          <w:color w:val="auto"/>
          <w:sz w:val="35"/>
          <w:szCs w:val="35"/>
          <w:rtl/>
          <w:lang w:eastAsia="en-US"/>
        </w:rPr>
        <w:t xml:space="preserve"> ﮱ </w:t>
      </w:r>
      <w:r w:rsidR="00131085" w:rsidRPr="00704991">
        <w:rPr>
          <w:rFonts w:ascii="QCF_BSML" w:hAnsi="QCF_BSML" w:cs="QCF_BSML"/>
          <w:color w:val="auto"/>
          <w:sz w:val="35"/>
          <w:szCs w:val="35"/>
          <w:rtl/>
          <w:lang w:eastAsia="en-US"/>
        </w:rPr>
        <w:t>ﭼ</w:t>
      </w:r>
      <w:r w:rsidR="00131085" w:rsidRPr="00704991">
        <w:rPr>
          <w:rFonts w:hint="cs"/>
          <w:color w:val="auto"/>
          <w:rtl/>
        </w:rPr>
        <w:t xml:space="preserve"> هنا للتبعيض وهذا البعض المأمور به مبهم هنا وقد جاء مبيناً في قوله تعالى</w:t>
      </w:r>
      <w:r w:rsidR="00174887" w:rsidRPr="00704991">
        <w:rPr>
          <w:rFonts w:hint="cs"/>
          <w:color w:val="auto"/>
          <w:rtl/>
        </w:rPr>
        <w:t>:</w:t>
      </w:r>
      <w:r w:rsidR="000E6C92" w:rsidRPr="00704991">
        <w:rPr>
          <w:color w:val="auto"/>
          <w:rtl/>
        </w:rPr>
        <w:t xml:space="preserve"> </w:t>
      </w:r>
      <w:r w:rsidR="002B0E7B" w:rsidRPr="00704991">
        <w:rPr>
          <w:rFonts w:ascii="QCF_BSML" w:hAnsi="QCF_BSML" w:cs="QCF_BSML"/>
          <w:color w:val="auto"/>
          <w:sz w:val="35"/>
          <w:szCs w:val="35"/>
          <w:rtl/>
          <w:lang w:eastAsia="en-US"/>
        </w:rPr>
        <w:t xml:space="preserve">ﭽ </w:t>
      </w:r>
      <w:r w:rsidR="002B0E7B" w:rsidRPr="00704991">
        <w:rPr>
          <w:rFonts w:ascii="QCF_P034" w:hAnsi="QCF_P034" w:cs="QCF_P034"/>
          <w:color w:val="auto"/>
          <w:sz w:val="35"/>
          <w:szCs w:val="35"/>
          <w:rtl/>
          <w:lang w:eastAsia="en-US"/>
        </w:rPr>
        <w:t xml:space="preserve"> ﯳ  ﯴ  ﯵ  ﯶ  ﯷ</w:t>
      </w:r>
      <w:r w:rsidR="002B0E7B" w:rsidRPr="00704991">
        <w:rPr>
          <w:rFonts w:ascii="QCF_BSML" w:hAnsi="QCF_BSML" w:cs="QCF_BSML"/>
          <w:color w:val="auto"/>
          <w:sz w:val="35"/>
          <w:szCs w:val="35"/>
          <w:rtl/>
          <w:lang w:eastAsia="en-US"/>
        </w:rPr>
        <w:t>ﭼ</w:t>
      </w:r>
      <w:r w:rsidR="00E266B9" w:rsidRPr="00704991">
        <w:rPr>
          <w:rFonts w:hint="cs"/>
          <w:color w:val="auto"/>
          <w:vertAlign w:val="superscript"/>
          <w:rtl/>
        </w:rPr>
        <w:t>(</w:t>
      </w:r>
      <w:r w:rsidR="00473AAA" w:rsidRPr="00704991">
        <w:rPr>
          <w:rStyle w:val="ad"/>
          <w:color w:val="auto"/>
          <w:rtl/>
        </w:rPr>
        <w:footnoteReference w:id="306"/>
      </w:r>
      <w:r w:rsidR="00E266B9" w:rsidRPr="00704991">
        <w:rPr>
          <w:rFonts w:hint="cs"/>
          <w:color w:val="auto"/>
          <w:vertAlign w:val="superscript"/>
          <w:rtl/>
        </w:rPr>
        <w:t>)</w:t>
      </w:r>
      <w:r w:rsidR="00473AAA" w:rsidRPr="00704991">
        <w:rPr>
          <w:rFonts w:hint="cs"/>
          <w:color w:val="auto"/>
          <w:rtl/>
        </w:rPr>
        <w:t xml:space="preserve"> </w:t>
      </w:r>
      <w:r w:rsidR="00174887" w:rsidRPr="00704991">
        <w:rPr>
          <w:rFonts w:hint="cs"/>
          <w:color w:val="auto"/>
          <w:rtl/>
        </w:rPr>
        <w:t>والعفو هو الشيء الزائد على الحاجة الضرورية</w:t>
      </w:r>
      <w:r w:rsidR="00E266B9" w:rsidRPr="00704991">
        <w:rPr>
          <w:rFonts w:hint="cs"/>
          <w:color w:val="auto"/>
          <w:vertAlign w:val="superscript"/>
          <w:rtl/>
        </w:rPr>
        <w:t>(</w:t>
      </w:r>
      <w:r w:rsidR="001267DF" w:rsidRPr="00704991">
        <w:rPr>
          <w:rStyle w:val="ad"/>
          <w:color w:val="auto"/>
          <w:rtl/>
        </w:rPr>
        <w:footnoteReference w:id="307"/>
      </w:r>
      <w:r w:rsidR="00E266B9" w:rsidRPr="00704991">
        <w:rPr>
          <w:rFonts w:hint="cs"/>
          <w:color w:val="auto"/>
          <w:vertAlign w:val="superscript"/>
          <w:rtl/>
        </w:rPr>
        <w:t>)</w:t>
      </w:r>
      <w:r w:rsidR="00174887" w:rsidRPr="00704991">
        <w:rPr>
          <w:rFonts w:hint="cs"/>
          <w:color w:val="auto"/>
          <w:rtl/>
        </w:rPr>
        <w:t>.</w:t>
      </w:r>
    </w:p>
    <w:p w:rsidR="00602D5E" w:rsidRDefault="009364B8" w:rsidP="00E443C0">
      <w:pPr>
        <w:ind w:firstLine="0"/>
        <w:jc w:val="left"/>
        <w:rPr>
          <w:b/>
          <w:bCs/>
          <w:color w:val="auto"/>
          <w:u w:val="single"/>
          <w:rtl/>
        </w:rPr>
      </w:pPr>
      <w:r w:rsidRPr="00704991">
        <w:rPr>
          <w:rFonts w:hint="cs"/>
          <w:b/>
          <w:bCs/>
          <w:color w:val="auto"/>
          <w:u w:val="single"/>
          <w:rtl/>
        </w:rPr>
        <w:t>(</w:t>
      </w:r>
      <w:r w:rsidR="00E443C0" w:rsidRPr="00704991">
        <w:rPr>
          <w:rFonts w:hint="cs"/>
          <w:b/>
          <w:bCs/>
          <w:color w:val="auto"/>
          <w:u w:val="single"/>
          <w:rtl/>
        </w:rPr>
        <w:t>12</w:t>
      </w:r>
      <w:r w:rsidRPr="00704991">
        <w:rPr>
          <w:rFonts w:hint="cs"/>
          <w:b/>
          <w:bCs/>
          <w:color w:val="auto"/>
          <w:u w:val="single"/>
          <w:rtl/>
        </w:rPr>
        <w:t xml:space="preserve">) </w:t>
      </w:r>
      <w:r w:rsidR="00602D5E" w:rsidRPr="00704991">
        <w:rPr>
          <w:rFonts w:hint="cs"/>
          <w:b/>
          <w:bCs/>
          <w:color w:val="auto"/>
          <w:u w:val="single"/>
          <w:rtl/>
        </w:rPr>
        <w:t xml:space="preserve">النوع السادس: إبهام في </w:t>
      </w:r>
      <w:r w:rsidR="00602D5E" w:rsidRPr="00704991">
        <w:rPr>
          <w:rFonts w:ascii="Arial" w:hAnsi="Arial" w:hint="cs"/>
          <w:b/>
          <w:bCs/>
          <w:color w:val="auto"/>
          <w:u w:val="single"/>
          <w:rtl/>
        </w:rPr>
        <w:t>اللفظ الذي يطلق على المذكر والمؤنث</w:t>
      </w:r>
      <w:r w:rsidR="002535E4" w:rsidRPr="00704991">
        <w:rPr>
          <w:rFonts w:hint="cs"/>
          <w:color w:val="auto"/>
          <w:u w:val="single"/>
          <w:vertAlign w:val="superscript"/>
          <w:rtl/>
        </w:rPr>
        <w:t>(</w:t>
      </w:r>
      <w:r w:rsidR="002535E4" w:rsidRPr="00704991">
        <w:rPr>
          <w:rStyle w:val="ad"/>
          <w:color w:val="auto"/>
          <w:u w:val="single"/>
          <w:rtl/>
        </w:rPr>
        <w:footnoteReference w:id="308"/>
      </w:r>
      <w:r w:rsidR="002535E4" w:rsidRPr="00704991">
        <w:rPr>
          <w:rFonts w:hint="cs"/>
          <w:color w:val="auto"/>
          <w:u w:val="single"/>
          <w:vertAlign w:val="superscript"/>
          <w:rtl/>
        </w:rPr>
        <w:t>)</w:t>
      </w:r>
      <w:r w:rsidR="00602D5E" w:rsidRPr="00704991">
        <w:rPr>
          <w:rFonts w:hint="cs"/>
          <w:b/>
          <w:bCs/>
          <w:color w:val="auto"/>
          <w:u w:val="single"/>
          <w:rtl/>
        </w:rPr>
        <w:t>:</w:t>
      </w:r>
    </w:p>
    <w:p w:rsidR="002C398C" w:rsidRPr="002C398C" w:rsidRDefault="002C398C" w:rsidP="00E443C0">
      <w:pPr>
        <w:ind w:firstLine="0"/>
        <w:jc w:val="left"/>
        <w:rPr>
          <w:b/>
          <w:bCs/>
          <w:color w:val="auto"/>
          <w:sz w:val="18"/>
          <w:szCs w:val="18"/>
          <w:u w:val="single"/>
          <w:rtl/>
        </w:rPr>
      </w:pPr>
    </w:p>
    <w:p w:rsidR="00DC1250" w:rsidRPr="00704991" w:rsidRDefault="00602D5E" w:rsidP="002C398C">
      <w:pPr>
        <w:ind w:left="3" w:hanging="5"/>
        <w:jc w:val="both"/>
        <w:rPr>
          <w:rFonts w:ascii="Arial" w:hAnsi="Arial"/>
          <w:color w:val="auto"/>
          <w:rtl/>
        </w:rPr>
      </w:pPr>
      <w:r w:rsidRPr="00704991">
        <w:rPr>
          <w:rFonts w:ascii="Arial" w:hAnsi="Arial" w:hint="cs"/>
          <w:color w:val="auto"/>
          <w:rtl/>
        </w:rPr>
        <w:lastRenderedPageBreak/>
        <w:t xml:space="preserve"> </w:t>
      </w:r>
      <w:r w:rsidR="00DB5F97" w:rsidRPr="00704991">
        <w:rPr>
          <w:rFonts w:hint="cs"/>
          <w:color w:val="auto"/>
          <w:rtl/>
        </w:rPr>
        <w:t xml:space="preserve">ومن أمثلته: </w:t>
      </w:r>
      <w:r w:rsidR="00DB5F97" w:rsidRPr="00704991">
        <w:rPr>
          <w:rFonts w:ascii="Arial" w:hAnsi="Arial" w:hint="cs"/>
          <w:color w:val="auto"/>
          <w:rtl/>
        </w:rPr>
        <w:t>قوله تعالى:</w:t>
      </w:r>
      <w:r w:rsidR="00131085" w:rsidRPr="00704991">
        <w:rPr>
          <w:rFonts w:ascii="Arial" w:hAnsi="Arial" w:hint="cs"/>
          <w:color w:val="auto"/>
          <w:rtl/>
        </w:rPr>
        <w:t xml:space="preserve"> </w:t>
      </w:r>
      <w:r w:rsidR="00131085" w:rsidRPr="00704991">
        <w:rPr>
          <w:rFonts w:ascii="QCF_BSML" w:hAnsi="QCF_BSML" w:cs="QCF_BSML"/>
          <w:color w:val="auto"/>
          <w:sz w:val="35"/>
          <w:szCs w:val="35"/>
          <w:rtl/>
          <w:lang w:eastAsia="en-US"/>
        </w:rPr>
        <w:t xml:space="preserve">ﭽ </w:t>
      </w:r>
      <w:r w:rsidR="00131085" w:rsidRPr="00704991">
        <w:rPr>
          <w:rFonts w:ascii="QCF_P011" w:hAnsi="QCF_P011" w:cs="QCF_P011"/>
          <w:color w:val="auto"/>
          <w:sz w:val="35"/>
          <w:szCs w:val="35"/>
          <w:rtl/>
          <w:lang w:eastAsia="en-US"/>
        </w:rPr>
        <w:t xml:space="preserve">ﭾ   ﭿ  ﮀ </w:t>
      </w:r>
      <w:r w:rsidR="00131085" w:rsidRPr="00704991">
        <w:rPr>
          <w:rFonts w:ascii="QCF_BSML" w:hAnsi="QCF_BSML" w:cs="QCF_BSML"/>
          <w:color w:val="auto"/>
          <w:sz w:val="35"/>
          <w:szCs w:val="35"/>
          <w:rtl/>
          <w:lang w:eastAsia="en-US"/>
        </w:rPr>
        <w:t>ﭼ</w:t>
      </w:r>
      <w:r w:rsidR="00131085" w:rsidRPr="00704991">
        <w:rPr>
          <w:rFonts w:ascii="Arial" w:hAnsi="Arial" w:hint="cs"/>
          <w:color w:val="auto"/>
          <w:vertAlign w:val="superscript"/>
          <w:rtl/>
          <w:lang w:eastAsia="en-US"/>
        </w:rPr>
        <w:t>(</w:t>
      </w:r>
      <w:r w:rsidR="00131085" w:rsidRPr="00704991">
        <w:rPr>
          <w:rStyle w:val="ad"/>
          <w:rFonts w:ascii="Arial" w:hAnsi="Arial"/>
          <w:color w:val="auto"/>
          <w:rtl/>
        </w:rPr>
        <w:footnoteReference w:id="309"/>
      </w:r>
      <w:r w:rsidR="00131085" w:rsidRPr="00704991">
        <w:rPr>
          <w:rFonts w:ascii="Arial" w:hAnsi="Arial" w:hint="cs"/>
          <w:color w:val="auto"/>
          <w:vertAlign w:val="superscript"/>
          <w:rtl/>
          <w:lang w:eastAsia="en-US"/>
        </w:rPr>
        <w:t xml:space="preserve">) </w:t>
      </w:r>
      <w:r w:rsidR="00DB5F97" w:rsidRPr="00704991">
        <w:rPr>
          <w:rFonts w:ascii="Arial" w:hAnsi="Arial" w:hint="cs"/>
          <w:color w:val="auto"/>
          <w:rtl/>
        </w:rPr>
        <w:t>فإن النفس تُطلق على الذكر والأنثى وقد أشار تعالى هنا على أنها هنا</w:t>
      </w:r>
      <w:r w:rsidR="00DB5F97" w:rsidRPr="00704991">
        <w:rPr>
          <w:rFonts w:ascii="Arial" w:hAnsi="Arial" w:hint="cs"/>
          <w:color w:val="auto"/>
        </w:rPr>
        <w:t xml:space="preserve"> "</w:t>
      </w:r>
      <w:r w:rsidR="00131085" w:rsidRPr="00704991">
        <w:rPr>
          <w:rFonts w:ascii="Arial" w:hAnsi="Arial"/>
          <w:color w:val="auto"/>
        </w:rPr>
        <w:t xml:space="preserve"> </w:t>
      </w:r>
      <w:r w:rsidR="00DB5F97" w:rsidRPr="00704991">
        <w:rPr>
          <w:rFonts w:ascii="Arial" w:hAnsi="Arial" w:hint="cs"/>
          <w:color w:val="auto"/>
          <w:rtl/>
        </w:rPr>
        <w:t>ذكر" حيث ذكر الضمير العائد إليها في قوله:</w:t>
      </w:r>
      <w:r w:rsidR="00131085" w:rsidRPr="00704991">
        <w:rPr>
          <w:rFonts w:ascii="Arial" w:hAnsi="Arial" w:hint="cs"/>
          <w:color w:val="auto"/>
          <w:rtl/>
        </w:rPr>
        <w:t xml:space="preserve"> </w:t>
      </w:r>
      <w:r w:rsidR="00791F19" w:rsidRPr="00704991">
        <w:rPr>
          <w:rFonts w:ascii="QCF_BSML" w:hAnsi="QCF_BSML" w:cs="QCF_BSML"/>
          <w:color w:val="auto"/>
          <w:sz w:val="35"/>
          <w:szCs w:val="35"/>
          <w:rtl/>
          <w:lang w:eastAsia="en-US"/>
        </w:rPr>
        <w:t>ﭽ</w:t>
      </w:r>
      <w:r w:rsidR="00791F19" w:rsidRPr="00704991">
        <w:rPr>
          <w:rFonts w:ascii="QCF_P011" w:hAnsi="QCF_P011" w:cs="QCF_P011"/>
          <w:color w:val="auto"/>
          <w:sz w:val="35"/>
          <w:szCs w:val="35"/>
          <w:rtl/>
          <w:lang w:eastAsia="en-US"/>
        </w:rPr>
        <w:t>ﮊ  ﮋ  ﮌ</w:t>
      </w:r>
      <w:r w:rsidR="00791F19" w:rsidRPr="00704991">
        <w:rPr>
          <w:rFonts w:ascii="QCF_BSML" w:hAnsi="QCF_BSML" w:cs="QCF_BSML"/>
          <w:color w:val="auto"/>
          <w:sz w:val="35"/>
          <w:szCs w:val="35"/>
          <w:rtl/>
          <w:lang w:eastAsia="en-US"/>
        </w:rPr>
        <w:t>ﭼ</w:t>
      </w:r>
      <w:r w:rsidR="00791F19" w:rsidRPr="00704991">
        <w:rPr>
          <w:rFonts w:ascii="QCF_BSML" w:hAnsi="QCF_BSML" w:hint="cs"/>
          <w:color w:val="auto"/>
          <w:sz w:val="35"/>
          <w:szCs w:val="35"/>
          <w:vertAlign w:val="superscript"/>
          <w:rtl/>
          <w:lang w:eastAsia="en-US"/>
        </w:rPr>
        <w:t>(</w:t>
      </w:r>
      <w:r w:rsidR="00791F19" w:rsidRPr="00704991">
        <w:rPr>
          <w:rStyle w:val="ad"/>
          <w:rFonts w:ascii="Arial" w:hAnsi="Arial"/>
          <w:color w:val="auto"/>
          <w:rtl/>
        </w:rPr>
        <w:footnoteReference w:id="310"/>
      </w:r>
      <w:r w:rsidR="00791F19" w:rsidRPr="00704991">
        <w:rPr>
          <w:rFonts w:ascii="QCF_BSML" w:hAnsi="QCF_BSML" w:hint="cs"/>
          <w:color w:val="auto"/>
          <w:sz w:val="35"/>
          <w:szCs w:val="35"/>
          <w:vertAlign w:val="superscript"/>
          <w:rtl/>
          <w:lang w:eastAsia="en-US"/>
        </w:rPr>
        <w:t>)</w:t>
      </w:r>
      <w:r w:rsidR="00791F19" w:rsidRPr="00704991">
        <w:rPr>
          <w:rFonts w:ascii="Arial" w:hAnsi="Arial" w:hint="cs"/>
          <w:color w:val="auto"/>
          <w:rtl/>
        </w:rPr>
        <w:t>.</w:t>
      </w:r>
    </w:p>
    <w:p w:rsidR="00BE3E97" w:rsidRPr="00704991" w:rsidRDefault="00BE3E97" w:rsidP="002C398C">
      <w:pPr>
        <w:ind w:hanging="5"/>
        <w:jc w:val="both"/>
        <w:rPr>
          <w:b/>
          <w:bCs/>
          <w:color w:val="auto"/>
          <w:u w:val="single"/>
          <w:rtl/>
        </w:rPr>
      </w:pPr>
    </w:p>
    <w:p w:rsidR="00BE3E97" w:rsidRPr="00704991" w:rsidRDefault="00BE3E97" w:rsidP="005B75A3">
      <w:pPr>
        <w:ind w:firstLine="0"/>
        <w:jc w:val="left"/>
        <w:rPr>
          <w:b/>
          <w:bCs/>
          <w:color w:val="auto"/>
          <w:u w:val="single"/>
          <w:rtl/>
        </w:rPr>
      </w:pPr>
    </w:p>
    <w:p w:rsidR="00BE3E97" w:rsidRPr="00704991" w:rsidRDefault="00BE3E97" w:rsidP="005B75A3">
      <w:pPr>
        <w:ind w:firstLine="0"/>
        <w:jc w:val="left"/>
        <w:rPr>
          <w:b/>
          <w:bCs/>
          <w:color w:val="auto"/>
          <w:u w:val="single"/>
          <w:rtl/>
        </w:rPr>
      </w:pPr>
    </w:p>
    <w:p w:rsidR="00BE3E97" w:rsidRPr="00704991" w:rsidRDefault="00BE3E97" w:rsidP="005B75A3">
      <w:pPr>
        <w:ind w:firstLine="0"/>
        <w:jc w:val="left"/>
        <w:rPr>
          <w:b/>
          <w:bCs/>
          <w:color w:val="auto"/>
          <w:u w:val="single"/>
          <w:rtl/>
        </w:rPr>
      </w:pPr>
    </w:p>
    <w:p w:rsidR="00BE3E97" w:rsidRPr="00704991" w:rsidRDefault="00BE3E97" w:rsidP="005B75A3">
      <w:pPr>
        <w:ind w:firstLine="0"/>
        <w:jc w:val="left"/>
        <w:rPr>
          <w:b/>
          <w:bCs/>
          <w:color w:val="auto"/>
          <w:u w:val="single"/>
          <w:rtl/>
        </w:rPr>
      </w:pPr>
    </w:p>
    <w:p w:rsidR="00C80F0D" w:rsidRPr="00704991" w:rsidRDefault="00C80F0D" w:rsidP="005B75A3">
      <w:pPr>
        <w:ind w:firstLine="0"/>
        <w:jc w:val="left"/>
        <w:rPr>
          <w:b/>
          <w:bCs/>
          <w:color w:val="auto"/>
          <w:u w:val="single"/>
          <w:rtl/>
        </w:rPr>
      </w:pPr>
    </w:p>
    <w:p w:rsidR="009A3A03" w:rsidRPr="00704991" w:rsidRDefault="009364B8" w:rsidP="00E443C0">
      <w:pPr>
        <w:ind w:firstLine="0"/>
        <w:jc w:val="left"/>
        <w:rPr>
          <w:b/>
          <w:bCs/>
          <w:color w:val="auto"/>
          <w:u w:val="single"/>
          <w:rtl/>
        </w:rPr>
      </w:pPr>
      <w:r w:rsidRPr="00704991">
        <w:rPr>
          <w:rFonts w:hint="cs"/>
          <w:b/>
          <w:bCs/>
          <w:color w:val="auto"/>
          <w:u w:val="single"/>
          <w:rtl/>
        </w:rPr>
        <w:t>(</w:t>
      </w:r>
      <w:r w:rsidR="00E443C0" w:rsidRPr="00704991">
        <w:rPr>
          <w:rFonts w:hint="cs"/>
          <w:b/>
          <w:bCs/>
          <w:color w:val="auto"/>
          <w:u w:val="single"/>
          <w:rtl/>
        </w:rPr>
        <w:t>13</w:t>
      </w:r>
      <w:r w:rsidRPr="00704991">
        <w:rPr>
          <w:rFonts w:hint="cs"/>
          <w:b/>
          <w:bCs/>
          <w:color w:val="auto"/>
          <w:u w:val="single"/>
          <w:rtl/>
        </w:rPr>
        <w:t xml:space="preserve">) </w:t>
      </w:r>
      <w:r w:rsidR="005B75A3" w:rsidRPr="00704991">
        <w:rPr>
          <w:rFonts w:hint="cs"/>
          <w:b/>
          <w:bCs/>
          <w:color w:val="auto"/>
          <w:u w:val="single"/>
          <w:rtl/>
        </w:rPr>
        <w:t xml:space="preserve">النوع السابع: </w:t>
      </w:r>
      <w:r w:rsidR="005E41AC" w:rsidRPr="00704991">
        <w:rPr>
          <w:rFonts w:hint="cs"/>
          <w:b/>
          <w:bCs/>
          <w:color w:val="auto"/>
          <w:u w:val="single"/>
          <w:rtl/>
        </w:rPr>
        <w:t>الإ</w:t>
      </w:r>
      <w:r w:rsidR="005B75A3" w:rsidRPr="00704991">
        <w:rPr>
          <w:rFonts w:hint="cs"/>
          <w:b/>
          <w:bCs/>
          <w:color w:val="auto"/>
          <w:u w:val="single"/>
          <w:rtl/>
        </w:rPr>
        <w:t>بهام</w:t>
      </w:r>
      <w:r w:rsidR="005E41AC" w:rsidRPr="00704991">
        <w:rPr>
          <w:rFonts w:hint="cs"/>
          <w:b/>
          <w:bCs/>
          <w:color w:val="auto"/>
          <w:u w:val="single"/>
          <w:rtl/>
        </w:rPr>
        <w:t xml:space="preserve"> الواقع بسبب احتمال في م</w:t>
      </w:r>
      <w:r w:rsidR="003035F1" w:rsidRPr="00704991">
        <w:rPr>
          <w:rFonts w:hint="cs"/>
          <w:b/>
          <w:bCs/>
          <w:color w:val="auto"/>
          <w:u w:val="single"/>
          <w:rtl/>
        </w:rPr>
        <w:t>ُفسر الضمير</w:t>
      </w:r>
      <w:r w:rsidR="005558A5" w:rsidRPr="00704991">
        <w:rPr>
          <w:rFonts w:hint="cs"/>
          <w:color w:val="auto"/>
          <w:u w:val="single"/>
          <w:vertAlign w:val="superscript"/>
          <w:rtl/>
        </w:rPr>
        <w:t>(</w:t>
      </w:r>
      <w:r w:rsidR="005558A5" w:rsidRPr="00704991">
        <w:rPr>
          <w:rStyle w:val="ad"/>
          <w:color w:val="auto"/>
          <w:u w:val="single"/>
          <w:rtl/>
        </w:rPr>
        <w:footnoteReference w:id="311"/>
      </w:r>
      <w:r w:rsidR="005558A5" w:rsidRPr="00704991">
        <w:rPr>
          <w:rFonts w:hint="cs"/>
          <w:color w:val="auto"/>
          <w:u w:val="single"/>
          <w:vertAlign w:val="superscript"/>
          <w:rtl/>
        </w:rPr>
        <w:t>)</w:t>
      </w:r>
      <w:r w:rsidR="00F0264C" w:rsidRPr="00704991">
        <w:rPr>
          <w:rFonts w:hint="cs"/>
          <w:b/>
          <w:bCs/>
          <w:color w:val="auto"/>
          <w:u w:val="single"/>
          <w:rtl/>
        </w:rPr>
        <w:t>:</w:t>
      </w:r>
    </w:p>
    <w:p w:rsidR="003035F1" w:rsidRPr="002C398C" w:rsidRDefault="009A3A03" w:rsidP="002C398C">
      <w:pPr>
        <w:ind w:left="-2" w:firstLine="0"/>
        <w:jc w:val="both"/>
        <w:rPr>
          <w:rFonts w:ascii="Traditional Arabic" w:hAnsi="Traditional Arabic"/>
          <w:b/>
          <w:bCs/>
          <w:color w:val="auto"/>
        </w:rPr>
      </w:pPr>
      <w:r w:rsidRPr="002C398C">
        <w:rPr>
          <w:rFonts w:ascii="Traditional Arabic" w:hAnsi="Traditional Arabic"/>
          <w:b/>
          <w:bCs/>
          <w:color w:val="auto"/>
          <w:rtl/>
        </w:rPr>
        <w:t>التطبيق :</w:t>
      </w:r>
      <w:r w:rsidR="00174887" w:rsidRPr="002C398C">
        <w:rPr>
          <w:rFonts w:ascii="Traditional Arabic" w:hAnsi="Traditional Arabic"/>
          <w:b/>
          <w:bCs/>
          <w:color w:val="auto"/>
          <w:rtl/>
        </w:rPr>
        <w:t xml:space="preserve">                                                                      </w:t>
      </w:r>
      <w:r w:rsidR="00473AAA" w:rsidRPr="002C398C">
        <w:rPr>
          <w:rFonts w:ascii="Traditional Arabic" w:hAnsi="Traditional Arabic"/>
          <w:b/>
          <w:bCs/>
          <w:color w:val="auto"/>
          <w:rtl/>
        </w:rPr>
        <w:t xml:space="preserve">                                      </w:t>
      </w:r>
      <w:r w:rsidR="00174887" w:rsidRPr="002C398C">
        <w:rPr>
          <w:rFonts w:ascii="Traditional Arabic" w:hAnsi="Traditional Arabic"/>
          <w:b/>
          <w:bCs/>
          <w:color w:val="auto"/>
          <w:rtl/>
        </w:rPr>
        <w:t xml:space="preserve">                                              </w:t>
      </w:r>
    </w:p>
    <w:p w:rsidR="005B75A3" w:rsidRPr="002C398C" w:rsidRDefault="00174887" w:rsidP="007D6737">
      <w:pPr>
        <w:ind w:left="-2" w:firstLine="0"/>
        <w:jc w:val="both"/>
        <w:rPr>
          <w:color w:val="auto"/>
          <w:rtl/>
        </w:rPr>
      </w:pPr>
      <w:r w:rsidRPr="002C398C">
        <w:rPr>
          <w:rFonts w:hint="cs"/>
          <w:color w:val="auto"/>
          <w:rtl/>
        </w:rPr>
        <w:t>ق</w:t>
      </w:r>
      <w:r w:rsidR="003035F1" w:rsidRPr="002C398C">
        <w:rPr>
          <w:rFonts w:hint="cs"/>
          <w:color w:val="auto"/>
          <w:rtl/>
        </w:rPr>
        <w:t>و</w:t>
      </w:r>
      <w:r w:rsidRPr="002C398C">
        <w:rPr>
          <w:rFonts w:hint="cs"/>
          <w:color w:val="auto"/>
          <w:rtl/>
        </w:rPr>
        <w:t>ل</w:t>
      </w:r>
      <w:r w:rsidR="003035F1" w:rsidRPr="002C398C">
        <w:rPr>
          <w:rFonts w:hint="cs"/>
          <w:color w:val="auto"/>
          <w:rtl/>
        </w:rPr>
        <w:t>ه</w:t>
      </w:r>
      <w:r w:rsidR="00EE111D" w:rsidRPr="002C398C">
        <w:rPr>
          <w:rFonts w:hint="cs"/>
          <w:color w:val="auto"/>
          <w:rtl/>
        </w:rPr>
        <w:t xml:space="preserve"> تعالى في سورة العاديات</w:t>
      </w:r>
      <w:r w:rsidRPr="002C398C">
        <w:rPr>
          <w:rFonts w:hint="cs"/>
          <w:color w:val="auto"/>
          <w:rtl/>
        </w:rPr>
        <w:t xml:space="preserve">: </w:t>
      </w:r>
      <w:r w:rsidR="002B0E7B" w:rsidRPr="002C398C">
        <w:rPr>
          <w:rFonts w:ascii="QCF_BSML" w:hAnsi="QCF_BSML" w:cs="QCF_BSML"/>
          <w:color w:val="auto"/>
          <w:rtl/>
          <w:lang w:eastAsia="en-US"/>
        </w:rPr>
        <w:t xml:space="preserve">ﭽ </w:t>
      </w:r>
      <w:r w:rsidR="002B0E7B" w:rsidRPr="002C398C">
        <w:rPr>
          <w:rFonts w:ascii="QCF_P599" w:hAnsi="QCF_P599" w:cs="QCF_P599"/>
          <w:color w:val="auto"/>
          <w:rtl/>
          <w:lang w:eastAsia="en-US"/>
        </w:rPr>
        <w:t>ﮫ  ﮬ  ﮭ  ﮮ</w:t>
      </w:r>
      <w:r w:rsidR="002B0E7B" w:rsidRPr="002C398C">
        <w:rPr>
          <w:rFonts w:ascii="QCF_BSML" w:hAnsi="QCF_BSML" w:cs="QCF_BSML"/>
          <w:color w:val="auto"/>
          <w:rtl/>
          <w:lang w:eastAsia="en-US"/>
        </w:rPr>
        <w:t>ﭼ</w:t>
      </w:r>
      <w:r w:rsidR="00E266B9" w:rsidRPr="002C398C">
        <w:rPr>
          <w:rFonts w:hint="cs"/>
          <w:color w:val="auto"/>
          <w:vertAlign w:val="superscript"/>
          <w:rtl/>
        </w:rPr>
        <w:t>(</w:t>
      </w:r>
      <w:r w:rsidR="00473AAA" w:rsidRPr="002C398C">
        <w:rPr>
          <w:rStyle w:val="ad"/>
          <w:color w:val="auto"/>
          <w:rtl/>
        </w:rPr>
        <w:footnoteReference w:id="312"/>
      </w:r>
      <w:r w:rsidR="00E266B9" w:rsidRPr="002C398C">
        <w:rPr>
          <w:rFonts w:hint="cs"/>
          <w:color w:val="auto"/>
          <w:vertAlign w:val="superscript"/>
          <w:rtl/>
        </w:rPr>
        <w:t>)</w:t>
      </w:r>
      <w:r w:rsidRPr="002C398C">
        <w:rPr>
          <w:color w:val="auto"/>
          <w:rtl/>
        </w:rPr>
        <w:t xml:space="preserve"> </w:t>
      </w:r>
      <w:r w:rsidR="003035F1" w:rsidRPr="002C398C">
        <w:rPr>
          <w:rFonts w:ascii="Arial" w:hAnsi="Arial" w:hint="cs"/>
          <w:color w:val="auto"/>
          <w:rtl/>
        </w:rPr>
        <w:t>فيُحتمل عود الضمير</w:t>
      </w:r>
      <w:r w:rsidR="003035F1" w:rsidRPr="002C398C">
        <w:rPr>
          <w:rFonts w:ascii="Arial" w:hAnsi="Arial" w:hint="cs"/>
          <w:color w:val="auto"/>
        </w:rPr>
        <w:t xml:space="preserve"> </w:t>
      </w:r>
      <w:r w:rsidR="003035F1" w:rsidRPr="002C398C">
        <w:rPr>
          <w:rFonts w:ascii="Arial" w:hAnsi="Arial" w:hint="cs"/>
          <w:color w:val="auto"/>
          <w:rtl/>
        </w:rPr>
        <w:t>على الرّب-سبحانه- وعلى الإنسان</w:t>
      </w:r>
      <w:r w:rsidR="003035F1" w:rsidRPr="002C398C">
        <w:rPr>
          <w:rFonts w:hint="cs"/>
          <w:color w:val="auto"/>
          <w:rtl/>
        </w:rPr>
        <w:t xml:space="preserve"> </w:t>
      </w:r>
      <w:r w:rsidRPr="002C398C">
        <w:rPr>
          <w:rFonts w:hint="cs"/>
          <w:color w:val="auto"/>
          <w:rtl/>
        </w:rPr>
        <w:t xml:space="preserve">المذكور في قوله : </w:t>
      </w:r>
      <w:r w:rsidR="002B0E7B" w:rsidRPr="002C398C">
        <w:rPr>
          <w:rFonts w:ascii="QCF_BSML" w:hAnsi="QCF_BSML" w:cs="QCF_BSML"/>
          <w:color w:val="auto"/>
          <w:rtl/>
          <w:lang w:eastAsia="en-US"/>
        </w:rPr>
        <w:t xml:space="preserve">ﭽ </w:t>
      </w:r>
      <w:r w:rsidR="002B0E7B" w:rsidRPr="002C398C">
        <w:rPr>
          <w:rFonts w:ascii="QCF_P599" w:hAnsi="QCF_P599" w:cs="QCF_P599"/>
          <w:color w:val="auto"/>
          <w:rtl/>
          <w:lang w:eastAsia="en-US"/>
        </w:rPr>
        <w:t>ﮦ  ﮧ   ﮨ  ﮩ</w:t>
      </w:r>
      <w:r w:rsidR="002B0E7B" w:rsidRPr="002C398C">
        <w:rPr>
          <w:rFonts w:ascii="QCF_BSML" w:hAnsi="QCF_BSML" w:cs="QCF_BSML"/>
          <w:color w:val="auto"/>
          <w:rtl/>
          <w:lang w:eastAsia="en-US"/>
        </w:rPr>
        <w:t>ﭼ</w:t>
      </w:r>
      <w:r w:rsidR="00E266B9" w:rsidRPr="002C398C">
        <w:rPr>
          <w:rFonts w:hint="cs"/>
          <w:color w:val="auto"/>
          <w:vertAlign w:val="superscript"/>
          <w:rtl/>
        </w:rPr>
        <w:t>(</w:t>
      </w:r>
      <w:r w:rsidR="00473AAA" w:rsidRPr="002C398C">
        <w:rPr>
          <w:rStyle w:val="ad"/>
          <w:color w:val="auto"/>
          <w:rtl/>
        </w:rPr>
        <w:footnoteReference w:id="313"/>
      </w:r>
      <w:r w:rsidR="00E266B9" w:rsidRPr="002C398C">
        <w:rPr>
          <w:rFonts w:hint="cs"/>
          <w:color w:val="auto"/>
          <w:vertAlign w:val="superscript"/>
          <w:rtl/>
        </w:rPr>
        <w:t>)</w:t>
      </w:r>
      <w:r w:rsidRPr="002C398C">
        <w:rPr>
          <w:color w:val="auto"/>
          <w:rtl/>
        </w:rPr>
        <w:t xml:space="preserve"> </w:t>
      </w:r>
      <w:r w:rsidR="003035F1" w:rsidRPr="002C398C">
        <w:rPr>
          <w:rFonts w:ascii="Arial" w:hAnsi="Arial" w:hint="cs"/>
          <w:color w:val="auto"/>
          <w:rtl/>
        </w:rPr>
        <w:t xml:space="preserve">والسّياق يدل على عوده على الإنسان لأنه قال بعده: </w:t>
      </w:r>
      <w:r w:rsidR="003035F1" w:rsidRPr="002C398C">
        <w:rPr>
          <w:rFonts w:ascii="QCF_BSML" w:hAnsi="QCF_BSML" w:cs="QCF_BSML"/>
          <w:color w:val="auto"/>
          <w:rtl/>
          <w:lang w:eastAsia="en-US"/>
        </w:rPr>
        <w:t xml:space="preserve">ﭽ </w:t>
      </w:r>
      <w:r w:rsidR="003035F1" w:rsidRPr="002C398C">
        <w:rPr>
          <w:rFonts w:ascii="QCF_P599" w:hAnsi="QCF_P599" w:cs="QCF_P599"/>
          <w:color w:val="auto"/>
          <w:rtl/>
          <w:lang w:eastAsia="en-US"/>
        </w:rPr>
        <w:t xml:space="preserve">ﮰ  ﮱ    ﯓ  ﯔ </w:t>
      </w:r>
      <w:r w:rsidR="003035F1" w:rsidRPr="002C398C">
        <w:rPr>
          <w:rFonts w:ascii="QCF_BSML" w:hAnsi="QCF_BSML" w:cs="QCF_BSML"/>
          <w:color w:val="auto"/>
          <w:rtl/>
          <w:lang w:eastAsia="en-US"/>
        </w:rPr>
        <w:t>ﭼ</w:t>
      </w:r>
      <w:r w:rsidR="003035F1" w:rsidRPr="002C398C">
        <w:rPr>
          <w:rFonts w:hint="cs"/>
          <w:color w:val="auto"/>
          <w:vertAlign w:val="superscript"/>
          <w:rtl/>
        </w:rPr>
        <w:t>(</w:t>
      </w:r>
      <w:r w:rsidR="003035F1" w:rsidRPr="002C398C">
        <w:rPr>
          <w:rStyle w:val="ad"/>
          <w:color w:val="auto"/>
          <w:rtl/>
        </w:rPr>
        <w:footnoteReference w:id="314"/>
      </w:r>
      <w:r w:rsidR="003035F1" w:rsidRPr="002C398C">
        <w:rPr>
          <w:rFonts w:hint="cs"/>
          <w:color w:val="auto"/>
          <w:vertAlign w:val="superscript"/>
          <w:rtl/>
        </w:rPr>
        <w:t>)</w:t>
      </w:r>
      <w:r w:rsidR="003035F1" w:rsidRPr="002C398C">
        <w:rPr>
          <w:rFonts w:ascii="Arial" w:hAnsi="Arial" w:hint="cs"/>
          <w:color w:val="auto"/>
          <w:rtl/>
        </w:rPr>
        <w:t>.</w:t>
      </w:r>
      <w:r w:rsidRPr="002C398C">
        <w:rPr>
          <w:rFonts w:hint="cs"/>
          <w:color w:val="auto"/>
          <w:rtl/>
        </w:rPr>
        <w:t xml:space="preserve">                                                                                                           قال </w:t>
      </w:r>
      <w:r w:rsidR="00FC0A62" w:rsidRPr="002C398C">
        <w:rPr>
          <w:rFonts w:hint="cs"/>
          <w:color w:val="auto"/>
          <w:rtl/>
        </w:rPr>
        <w:t>الش</w:t>
      </w:r>
      <w:r w:rsidR="00F0264C" w:rsidRPr="002C398C">
        <w:rPr>
          <w:rFonts w:hint="cs"/>
          <w:color w:val="auto"/>
          <w:rtl/>
        </w:rPr>
        <w:t>َّ</w:t>
      </w:r>
      <w:r w:rsidR="00FC0A62" w:rsidRPr="002C398C">
        <w:rPr>
          <w:rFonts w:hint="cs"/>
          <w:color w:val="auto"/>
          <w:rtl/>
        </w:rPr>
        <w:t xml:space="preserve">يخ </w:t>
      </w:r>
      <w:r w:rsidR="00F0264C" w:rsidRPr="002C398C">
        <w:rPr>
          <w:rFonts w:hint="cs"/>
          <w:color w:val="auto"/>
          <w:rtl/>
        </w:rPr>
        <w:t>الشِّنقيطي</w:t>
      </w:r>
      <w:r w:rsidR="003914E1" w:rsidRPr="002C398C">
        <w:rPr>
          <w:rFonts w:hint="cs"/>
          <w:color w:val="auto"/>
          <w:rtl/>
        </w:rPr>
        <w:t xml:space="preserve">: </w:t>
      </w:r>
      <w:r w:rsidR="003914E1" w:rsidRPr="002C398C">
        <w:rPr>
          <w:color w:val="auto"/>
          <w:rtl/>
        </w:rPr>
        <w:t>«</w:t>
      </w:r>
      <w:r w:rsidR="003914E1" w:rsidRPr="002C398C">
        <w:rPr>
          <w:rFonts w:hint="cs"/>
          <w:color w:val="auto"/>
          <w:rtl/>
        </w:rPr>
        <w:t xml:space="preserve"> </w:t>
      </w:r>
      <w:r w:rsidRPr="002C398C">
        <w:rPr>
          <w:rFonts w:hint="cs"/>
          <w:color w:val="auto"/>
          <w:rtl/>
        </w:rPr>
        <w:t>ولكن النظم الكريم يدل على عوده إلى الإنسان وإن كان هو ا</w:t>
      </w:r>
      <w:r w:rsidR="00FC0A62" w:rsidRPr="002C398C">
        <w:rPr>
          <w:rFonts w:hint="cs"/>
          <w:color w:val="auto"/>
          <w:rtl/>
        </w:rPr>
        <w:t>لأول في اللفظ بدليل قوله بعده</w:t>
      </w:r>
      <w:r w:rsidRPr="002C398C">
        <w:rPr>
          <w:rFonts w:hint="cs"/>
          <w:color w:val="auto"/>
          <w:rtl/>
        </w:rPr>
        <w:t xml:space="preserve">: </w:t>
      </w:r>
      <w:r w:rsidR="002B0E7B" w:rsidRPr="002C398C">
        <w:rPr>
          <w:rFonts w:ascii="QCF_BSML" w:hAnsi="QCF_BSML" w:cs="QCF_BSML"/>
          <w:color w:val="auto"/>
          <w:rtl/>
          <w:lang w:eastAsia="en-US"/>
        </w:rPr>
        <w:t xml:space="preserve">ﭽ </w:t>
      </w:r>
      <w:r w:rsidR="002B0E7B" w:rsidRPr="002C398C">
        <w:rPr>
          <w:rFonts w:ascii="QCF_P599" w:hAnsi="QCF_P599" w:cs="QCF_P599"/>
          <w:color w:val="auto"/>
          <w:rtl/>
          <w:lang w:eastAsia="en-US"/>
        </w:rPr>
        <w:t xml:space="preserve">ﮰ  ﮱ    ﯓ  ﯔ </w:t>
      </w:r>
      <w:r w:rsidR="002B0E7B" w:rsidRPr="002C398C">
        <w:rPr>
          <w:rFonts w:ascii="QCF_BSML" w:hAnsi="QCF_BSML" w:cs="QCF_BSML"/>
          <w:color w:val="auto"/>
          <w:rtl/>
          <w:lang w:eastAsia="en-US"/>
        </w:rPr>
        <w:t>ﭼ</w:t>
      </w:r>
      <w:r w:rsidR="00E266B9" w:rsidRPr="002C398C">
        <w:rPr>
          <w:rFonts w:hint="cs"/>
          <w:color w:val="auto"/>
          <w:vertAlign w:val="superscript"/>
          <w:rtl/>
        </w:rPr>
        <w:t>(</w:t>
      </w:r>
      <w:r w:rsidR="00473AAA" w:rsidRPr="002C398C">
        <w:rPr>
          <w:rStyle w:val="ad"/>
          <w:color w:val="auto"/>
          <w:rtl/>
        </w:rPr>
        <w:footnoteReference w:id="315"/>
      </w:r>
      <w:r w:rsidR="00E266B9" w:rsidRPr="002C398C">
        <w:rPr>
          <w:rFonts w:hint="cs"/>
          <w:color w:val="auto"/>
          <w:vertAlign w:val="superscript"/>
          <w:rtl/>
        </w:rPr>
        <w:t>)</w:t>
      </w:r>
      <w:r w:rsidRPr="002C398C">
        <w:rPr>
          <w:rFonts w:hint="cs"/>
          <w:color w:val="auto"/>
          <w:rtl/>
        </w:rPr>
        <w:t xml:space="preserve"> فإنه الإنسان بلا</w:t>
      </w:r>
      <w:r w:rsidRPr="00704991">
        <w:rPr>
          <w:rFonts w:hint="cs"/>
          <w:color w:val="auto"/>
          <w:rtl/>
        </w:rPr>
        <w:t xml:space="preserve"> نزاع</w:t>
      </w:r>
      <w:r w:rsidR="003914E1" w:rsidRPr="00704991">
        <w:rPr>
          <w:rFonts w:hint="cs"/>
          <w:color w:val="auto"/>
          <w:rtl/>
        </w:rPr>
        <w:t xml:space="preserve"> </w:t>
      </w:r>
      <w:r w:rsidR="003914E1" w:rsidRPr="00704991">
        <w:rPr>
          <w:rFonts w:hint="cs"/>
          <w:color w:val="auto"/>
          <w:vertAlign w:val="superscript"/>
          <w:rtl/>
        </w:rPr>
        <w:t xml:space="preserve"> </w:t>
      </w:r>
      <w:r w:rsidR="00E266B9" w:rsidRPr="00704991">
        <w:rPr>
          <w:rFonts w:hint="cs"/>
          <w:color w:val="auto"/>
          <w:vertAlign w:val="superscript"/>
          <w:rtl/>
        </w:rPr>
        <w:t>(</w:t>
      </w:r>
      <w:r w:rsidR="001267DF" w:rsidRPr="00704991">
        <w:rPr>
          <w:rStyle w:val="ad"/>
          <w:color w:val="auto"/>
          <w:rtl/>
        </w:rPr>
        <w:footnoteReference w:id="316"/>
      </w:r>
      <w:r w:rsidR="00E266B9" w:rsidRPr="00704991">
        <w:rPr>
          <w:rFonts w:hint="cs"/>
          <w:color w:val="auto"/>
          <w:vertAlign w:val="superscript"/>
          <w:rtl/>
        </w:rPr>
        <w:t>)</w:t>
      </w:r>
      <w:r w:rsidR="003914E1" w:rsidRPr="00704991">
        <w:rPr>
          <w:rFonts w:hint="cs"/>
          <w:color w:val="auto"/>
          <w:rtl/>
        </w:rPr>
        <w:t xml:space="preserve"> </w:t>
      </w:r>
      <w:r w:rsidR="003914E1" w:rsidRPr="00704991">
        <w:rPr>
          <w:rFonts w:hint="cs"/>
          <w:color w:val="auto"/>
          <w:rtl/>
        </w:rPr>
        <w:lastRenderedPageBreak/>
        <w:t>اهـ</w:t>
      </w:r>
      <w:r w:rsidR="003914E1" w:rsidRPr="00704991">
        <w:rPr>
          <w:rFonts w:hint="cs"/>
          <w:color w:val="auto"/>
          <w:vertAlign w:val="superscript"/>
          <w:rtl/>
        </w:rPr>
        <w:t>(</w:t>
      </w:r>
      <w:r w:rsidR="003914E1" w:rsidRPr="00704991">
        <w:rPr>
          <w:rStyle w:val="ad"/>
          <w:color w:val="auto"/>
          <w:rtl/>
        </w:rPr>
        <w:footnoteReference w:id="317"/>
      </w:r>
      <w:r w:rsidR="003914E1" w:rsidRPr="00704991">
        <w:rPr>
          <w:rFonts w:hint="cs"/>
          <w:color w:val="auto"/>
          <w:vertAlign w:val="superscript"/>
          <w:rtl/>
        </w:rPr>
        <w:t>)</w:t>
      </w:r>
      <w:r w:rsidR="003914E1" w:rsidRPr="00704991">
        <w:rPr>
          <w:rFonts w:hint="cs"/>
          <w:color w:val="auto"/>
          <w:rtl/>
        </w:rPr>
        <w:t>.</w:t>
      </w:r>
    </w:p>
    <w:p w:rsidR="00376246" w:rsidRDefault="009364B8" w:rsidP="00E443C0">
      <w:pPr>
        <w:ind w:firstLine="0"/>
        <w:jc w:val="left"/>
        <w:rPr>
          <w:b/>
          <w:bCs/>
          <w:color w:val="auto"/>
          <w:u w:val="single"/>
          <w:rtl/>
        </w:rPr>
      </w:pPr>
      <w:r w:rsidRPr="002C398C">
        <w:rPr>
          <w:rFonts w:hint="cs"/>
          <w:b/>
          <w:bCs/>
          <w:color w:val="auto"/>
          <w:u w:val="single"/>
          <w:rtl/>
        </w:rPr>
        <w:t>(</w:t>
      </w:r>
      <w:r w:rsidR="00E443C0" w:rsidRPr="002C398C">
        <w:rPr>
          <w:rFonts w:hint="cs"/>
          <w:b/>
          <w:bCs/>
          <w:color w:val="auto"/>
          <w:u w:val="single"/>
          <w:rtl/>
        </w:rPr>
        <w:t>14</w:t>
      </w:r>
      <w:r w:rsidRPr="002C398C">
        <w:rPr>
          <w:rFonts w:hint="cs"/>
          <w:b/>
          <w:bCs/>
          <w:color w:val="auto"/>
          <w:u w:val="single"/>
          <w:rtl/>
        </w:rPr>
        <w:t xml:space="preserve">) </w:t>
      </w:r>
      <w:r w:rsidR="005B75A3" w:rsidRPr="002C398C">
        <w:rPr>
          <w:rFonts w:hint="cs"/>
          <w:b/>
          <w:bCs/>
          <w:color w:val="auto"/>
          <w:u w:val="single"/>
          <w:rtl/>
        </w:rPr>
        <w:t xml:space="preserve">الوجه الثالث: </w:t>
      </w:r>
      <w:r w:rsidR="00376246" w:rsidRPr="002C398C">
        <w:rPr>
          <w:rFonts w:hint="cs"/>
          <w:b/>
          <w:bCs/>
          <w:color w:val="auto"/>
          <w:u w:val="single"/>
          <w:rtl/>
        </w:rPr>
        <w:t>حمل العام</w:t>
      </w:r>
      <w:r w:rsidR="00376246" w:rsidRPr="002C398C">
        <w:rPr>
          <w:rFonts w:hint="cs"/>
          <w:b/>
          <w:bCs/>
          <w:color w:val="auto"/>
          <w:u w:val="single"/>
          <w:vertAlign w:val="superscript"/>
          <w:rtl/>
        </w:rPr>
        <w:t>(</w:t>
      </w:r>
      <w:r w:rsidR="00376246" w:rsidRPr="002C398C">
        <w:rPr>
          <w:rStyle w:val="ad"/>
          <w:b/>
          <w:bCs/>
          <w:color w:val="auto"/>
          <w:u w:val="single"/>
          <w:rtl/>
        </w:rPr>
        <w:footnoteReference w:id="318"/>
      </w:r>
      <w:r w:rsidR="00376246" w:rsidRPr="002C398C">
        <w:rPr>
          <w:rFonts w:hint="cs"/>
          <w:b/>
          <w:bCs/>
          <w:color w:val="auto"/>
          <w:u w:val="single"/>
          <w:vertAlign w:val="superscript"/>
          <w:rtl/>
        </w:rPr>
        <w:t>)</w:t>
      </w:r>
      <w:r w:rsidR="00376246" w:rsidRPr="002C398C">
        <w:rPr>
          <w:rFonts w:hint="cs"/>
          <w:b/>
          <w:bCs/>
          <w:color w:val="auto"/>
          <w:u w:val="single"/>
          <w:rtl/>
        </w:rPr>
        <w:t xml:space="preserve"> على الخاص</w:t>
      </w:r>
      <w:r w:rsidR="00F82797" w:rsidRPr="002C398C">
        <w:rPr>
          <w:rFonts w:hint="cs"/>
          <w:b/>
          <w:bCs/>
          <w:color w:val="auto"/>
          <w:u w:val="single"/>
          <w:vertAlign w:val="superscript"/>
          <w:rtl/>
        </w:rPr>
        <w:t>(</w:t>
      </w:r>
      <w:r w:rsidR="00F82797" w:rsidRPr="002C398C">
        <w:rPr>
          <w:rStyle w:val="ad"/>
          <w:b/>
          <w:bCs/>
          <w:color w:val="auto"/>
          <w:u w:val="single"/>
          <w:rtl/>
        </w:rPr>
        <w:footnoteReference w:id="319"/>
      </w:r>
      <w:r w:rsidR="00F82797" w:rsidRPr="002C398C">
        <w:rPr>
          <w:rFonts w:hint="cs"/>
          <w:b/>
          <w:bCs/>
          <w:color w:val="auto"/>
          <w:u w:val="single"/>
          <w:vertAlign w:val="superscript"/>
          <w:rtl/>
        </w:rPr>
        <w:t>)</w:t>
      </w:r>
      <w:r w:rsidR="00B63BA3" w:rsidRPr="002C398C">
        <w:rPr>
          <w:rFonts w:hint="cs"/>
          <w:b/>
          <w:bCs/>
          <w:color w:val="auto"/>
          <w:u w:val="single"/>
          <w:rtl/>
        </w:rPr>
        <w:t xml:space="preserve"> .</w:t>
      </w:r>
    </w:p>
    <w:p w:rsidR="002C398C" w:rsidRPr="002C398C" w:rsidRDefault="002C398C" w:rsidP="00E443C0">
      <w:pPr>
        <w:ind w:firstLine="0"/>
        <w:jc w:val="left"/>
        <w:rPr>
          <w:b/>
          <w:bCs/>
          <w:color w:val="auto"/>
          <w:sz w:val="18"/>
          <w:szCs w:val="18"/>
          <w:u w:val="single"/>
          <w:rtl/>
        </w:rPr>
      </w:pPr>
    </w:p>
    <w:p w:rsidR="00376246" w:rsidRDefault="00376246" w:rsidP="00526490">
      <w:pPr>
        <w:ind w:firstLine="0"/>
        <w:jc w:val="left"/>
        <w:rPr>
          <w:b/>
          <w:bCs/>
          <w:color w:val="auto"/>
          <w:u w:val="single"/>
          <w:rtl/>
        </w:rPr>
      </w:pPr>
      <w:r w:rsidRPr="00704991">
        <w:rPr>
          <w:rFonts w:hint="cs"/>
          <w:b/>
          <w:bCs/>
          <w:color w:val="auto"/>
          <w:u w:val="single"/>
          <w:rtl/>
        </w:rPr>
        <w:t>والعموم يرد في القرآن على ثلاثة أقسام:</w:t>
      </w:r>
    </w:p>
    <w:p w:rsidR="002C398C" w:rsidRPr="002C398C" w:rsidRDefault="002C398C" w:rsidP="00526490">
      <w:pPr>
        <w:ind w:firstLine="0"/>
        <w:jc w:val="left"/>
        <w:rPr>
          <w:b/>
          <w:bCs/>
          <w:color w:val="auto"/>
          <w:sz w:val="18"/>
          <w:szCs w:val="18"/>
          <w:u w:val="single"/>
          <w:rtl/>
        </w:rPr>
      </w:pPr>
    </w:p>
    <w:p w:rsidR="00DC7D57" w:rsidRPr="00704991" w:rsidRDefault="00376246" w:rsidP="002C398C">
      <w:pPr>
        <w:ind w:left="-2" w:firstLine="0"/>
        <w:jc w:val="left"/>
        <w:rPr>
          <w:color w:val="auto"/>
          <w:rtl/>
        </w:rPr>
      </w:pPr>
      <w:r w:rsidRPr="00704991">
        <w:rPr>
          <w:rFonts w:hint="cs"/>
          <w:b/>
          <w:bCs/>
          <w:color w:val="auto"/>
          <w:rtl/>
        </w:rPr>
        <w:t xml:space="preserve">القسم الأول: </w:t>
      </w:r>
      <w:r w:rsidRPr="00704991">
        <w:rPr>
          <w:rFonts w:hint="cs"/>
          <w:color w:val="auto"/>
          <w:rtl/>
        </w:rPr>
        <w:t xml:space="preserve">ما بقي عُمومه </w:t>
      </w:r>
      <w:r w:rsidR="005D251A" w:rsidRPr="00704991">
        <w:rPr>
          <w:rFonts w:hint="cs"/>
          <w:color w:val="auto"/>
          <w:rtl/>
        </w:rPr>
        <w:t xml:space="preserve">وذلك </w:t>
      </w:r>
      <w:r w:rsidR="00664113" w:rsidRPr="00704991">
        <w:rPr>
          <w:rFonts w:hint="cs"/>
          <w:color w:val="auto"/>
          <w:rtl/>
        </w:rPr>
        <w:t>بقيام الدليل على انتفاء التخصيص</w:t>
      </w:r>
      <w:r w:rsidR="005D251A" w:rsidRPr="00704991">
        <w:rPr>
          <w:rFonts w:hint="cs"/>
          <w:color w:val="auto"/>
          <w:rtl/>
        </w:rPr>
        <w:t xml:space="preserve"> مثل قوله جل وعلا: </w:t>
      </w:r>
      <w:r w:rsidR="005D251A" w:rsidRPr="00704991">
        <w:rPr>
          <w:rFonts w:ascii="QCF_BSML" w:hAnsi="QCF_BSML" w:cs="QCF_BSML"/>
          <w:color w:val="auto"/>
          <w:sz w:val="35"/>
          <w:szCs w:val="35"/>
          <w:rtl/>
          <w:lang w:eastAsia="en-US"/>
        </w:rPr>
        <w:t xml:space="preserve">ﭽ </w:t>
      </w:r>
      <w:r w:rsidR="005D251A" w:rsidRPr="00704991">
        <w:rPr>
          <w:rFonts w:ascii="QCF_P222" w:hAnsi="QCF_P222" w:cs="QCF_P222"/>
          <w:color w:val="auto"/>
          <w:sz w:val="35"/>
          <w:szCs w:val="35"/>
          <w:rtl/>
          <w:lang w:eastAsia="en-US"/>
        </w:rPr>
        <w:t xml:space="preserve">ﭒ  ﭓ  ﭔ  ﭕ  ﭖ  ﭗ    ﭘ  ﭙ  ﭚ </w:t>
      </w:r>
      <w:r w:rsidR="005D251A" w:rsidRPr="00704991">
        <w:rPr>
          <w:rFonts w:ascii="QCF_BSML" w:hAnsi="QCF_BSML" w:cs="QCF_BSML"/>
          <w:color w:val="auto"/>
          <w:sz w:val="35"/>
          <w:szCs w:val="35"/>
          <w:rtl/>
          <w:lang w:eastAsia="en-US"/>
        </w:rPr>
        <w:t>ﭼ</w:t>
      </w:r>
      <w:r w:rsidR="005D251A" w:rsidRPr="00704991">
        <w:rPr>
          <w:rFonts w:ascii="Arial" w:hAnsi="Arial" w:cs="Arial"/>
          <w:color w:val="auto"/>
          <w:sz w:val="18"/>
          <w:szCs w:val="18"/>
          <w:rtl/>
          <w:lang w:eastAsia="en-US"/>
        </w:rPr>
        <w:t xml:space="preserve"> </w:t>
      </w:r>
      <w:r w:rsidR="005D251A" w:rsidRPr="00704991">
        <w:rPr>
          <w:rFonts w:hint="cs"/>
          <w:color w:val="auto"/>
          <w:vertAlign w:val="superscript"/>
          <w:rtl/>
        </w:rPr>
        <w:t>(</w:t>
      </w:r>
      <w:r w:rsidR="005D251A" w:rsidRPr="00704991">
        <w:rPr>
          <w:rStyle w:val="ad"/>
          <w:color w:val="auto"/>
          <w:rtl/>
        </w:rPr>
        <w:footnoteReference w:id="320"/>
      </w:r>
      <w:r w:rsidR="005D251A" w:rsidRPr="00704991">
        <w:rPr>
          <w:rFonts w:hint="cs"/>
          <w:color w:val="auto"/>
          <w:vertAlign w:val="superscript"/>
          <w:rtl/>
        </w:rPr>
        <w:t>)</w:t>
      </w:r>
      <w:r w:rsidR="005D251A" w:rsidRPr="00704991">
        <w:rPr>
          <w:rFonts w:hint="cs"/>
          <w:color w:val="auto"/>
          <w:rtl/>
        </w:rPr>
        <w:t>.</w:t>
      </w:r>
      <w:r w:rsidR="000346AF" w:rsidRPr="00704991">
        <w:rPr>
          <w:rFonts w:hint="cs"/>
          <w:color w:val="auto"/>
          <w:rtl/>
        </w:rPr>
        <w:t xml:space="preserve"> </w:t>
      </w:r>
    </w:p>
    <w:p w:rsidR="00DC7D57" w:rsidRPr="00704991" w:rsidRDefault="00DC7D57" w:rsidP="002C398C">
      <w:pPr>
        <w:ind w:left="-2" w:firstLine="0"/>
        <w:jc w:val="left"/>
        <w:rPr>
          <w:color w:val="auto"/>
          <w:rtl/>
        </w:rPr>
      </w:pPr>
      <w:r w:rsidRPr="00704991">
        <w:rPr>
          <w:rFonts w:hint="cs"/>
          <w:b/>
          <w:bCs/>
          <w:color w:val="auto"/>
          <w:rtl/>
        </w:rPr>
        <w:t>القسم الثاني:</w:t>
      </w:r>
      <w:r w:rsidR="00664113" w:rsidRPr="00704991">
        <w:rPr>
          <w:rFonts w:hint="cs"/>
          <w:color w:val="auto"/>
          <w:rtl/>
        </w:rPr>
        <w:t xml:space="preserve"> العام</w:t>
      </w:r>
      <w:r w:rsidR="00E86397" w:rsidRPr="00704991">
        <w:rPr>
          <w:rFonts w:hint="cs"/>
          <w:color w:val="auto"/>
          <w:rtl/>
        </w:rPr>
        <w:t>ّ</w:t>
      </w:r>
      <w:r w:rsidR="00664113" w:rsidRPr="00704991">
        <w:rPr>
          <w:rFonts w:hint="cs"/>
          <w:color w:val="auto"/>
          <w:rtl/>
        </w:rPr>
        <w:t xml:space="preserve"> المراد به</w:t>
      </w:r>
      <w:r w:rsidR="00E86397" w:rsidRPr="00704991">
        <w:rPr>
          <w:rFonts w:hint="cs"/>
          <w:color w:val="auto"/>
          <w:rtl/>
        </w:rPr>
        <w:t xml:space="preserve"> معنى:</w:t>
      </w:r>
      <w:r w:rsidR="00664113" w:rsidRPr="00704991">
        <w:rPr>
          <w:rFonts w:hint="cs"/>
          <w:color w:val="auto"/>
          <w:rtl/>
        </w:rPr>
        <w:t xml:space="preserve"> الخصوص</w:t>
      </w:r>
      <w:r w:rsidR="00566EDF" w:rsidRPr="00704991">
        <w:rPr>
          <w:rFonts w:hint="cs"/>
          <w:color w:val="auto"/>
          <w:rtl/>
        </w:rPr>
        <w:t xml:space="preserve"> وذلك إذا قام الدليل عل</w:t>
      </w:r>
      <w:r w:rsidR="00AF1E85" w:rsidRPr="00704991">
        <w:rPr>
          <w:rFonts w:hint="cs"/>
          <w:color w:val="auto"/>
          <w:rtl/>
        </w:rPr>
        <w:t>ى أنَّ المراد بالعام بعض أفراده</w:t>
      </w:r>
      <w:r w:rsidR="00A4468B" w:rsidRPr="00704991">
        <w:rPr>
          <w:rFonts w:hint="cs"/>
          <w:color w:val="auto"/>
          <w:rtl/>
        </w:rPr>
        <w:t xml:space="preserve"> كقوله تعالى: </w:t>
      </w:r>
      <w:r w:rsidR="00AF1E85" w:rsidRPr="00704991">
        <w:rPr>
          <w:rFonts w:ascii="QCF_BSML" w:hAnsi="QCF_BSML" w:cs="QCF_BSML"/>
          <w:color w:val="auto"/>
          <w:sz w:val="35"/>
          <w:szCs w:val="35"/>
          <w:rtl/>
          <w:lang w:eastAsia="en-US"/>
        </w:rPr>
        <w:t>ﭽ</w:t>
      </w:r>
      <w:r w:rsidR="00AF1E85" w:rsidRPr="00704991">
        <w:rPr>
          <w:rFonts w:ascii="QCF_P062" w:hAnsi="QCF_P062" w:cs="QCF_P062"/>
          <w:color w:val="auto"/>
          <w:sz w:val="35"/>
          <w:szCs w:val="35"/>
          <w:rtl/>
          <w:lang w:eastAsia="en-US"/>
        </w:rPr>
        <w:t>ﮬ  ﮭ  ﮮ   ﮯ  ﮰ    ﮱ  ﯓ  ﯔ  ﯕ</w:t>
      </w:r>
      <w:r w:rsidR="00AF1E85" w:rsidRPr="00704991">
        <w:rPr>
          <w:rFonts w:ascii="QCF_BSML" w:hAnsi="QCF_BSML" w:cs="QCF_BSML"/>
          <w:color w:val="auto"/>
          <w:sz w:val="35"/>
          <w:szCs w:val="35"/>
          <w:rtl/>
          <w:lang w:eastAsia="en-US"/>
        </w:rPr>
        <w:t>ﭼ</w:t>
      </w:r>
      <w:r w:rsidR="00AF1E85" w:rsidRPr="00704991">
        <w:rPr>
          <w:rFonts w:hint="cs"/>
          <w:color w:val="auto"/>
          <w:vertAlign w:val="superscript"/>
          <w:rtl/>
        </w:rPr>
        <w:t>(</w:t>
      </w:r>
      <w:r w:rsidR="00AF1E85" w:rsidRPr="00704991">
        <w:rPr>
          <w:rStyle w:val="ad"/>
          <w:color w:val="auto"/>
          <w:rtl/>
        </w:rPr>
        <w:footnoteReference w:id="321"/>
      </w:r>
      <w:r w:rsidR="00AF1E85" w:rsidRPr="00704991">
        <w:rPr>
          <w:rFonts w:hint="cs"/>
          <w:color w:val="auto"/>
          <w:vertAlign w:val="superscript"/>
          <w:rtl/>
        </w:rPr>
        <w:t>)</w:t>
      </w:r>
      <w:r w:rsidR="00A4468B" w:rsidRPr="00704991">
        <w:rPr>
          <w:rFonts w:hint="cs"/>
          <w:color w:val="auto"/>
          <w:rtl/>
        </w:rPr>
        <w:t xml:space="preserve"> فل</w:t>
      </w:r>
      <w:r w:rsidR="00F0264C" w:rsidRPr="00704991">
        <w:rPr>
          <w:rFonts w:hint="cs"/>
          <w:color w:val="auto"/>
          <w:rtl/>
        </w:rPr>
        <w:t>فظ الناس عام خرج منه بعض أفراده</w:t>
      </w:r>
      <w:r w:rsidR="00664113" w:rsidRPr="00704991">
        <w:rPr>
          <w:rFonts w:hint="cs"/>
          <w:color w:val="auto"/>
          <w:rtl/>
        </w:rPr>
        <w:t xml:space="preserve"> مثل غير المكلفين</w:t>
      </w:r>
      <w:r w:rsidR="00566EDF" w:rsidRPr="00704991">
        <w:rPr>
          <w:rFonts w:hint="cs"/>
          <w:color w:val="auto"/>
          <w:rtl/>
        </w:rPr>
        <w:t xml:space="preserve"> </w:t>
      </w:r>
      <w:r w:rsidR="002C398C" w:rsidRPr="00704991">
        <w:rPr>
          <w:rFonts w:hint="cs"/>
          <w:color w:val="auto"/>
          <w:rtl/>
        </w:rPr>
        <w:t>كالأطفال</w:t>
      </w:r>
      <w:r w:rsidR="00566EDF" w:rsidRPr="00704991">
        <w:rPr>
          <w:rFonts w:hint="cs"/>
          <w:color w:val="auto"/>
          <w:rtl/>
        </w:rPr>
        <w:t xml:space="preserve"> والمجانين .</w:t>
      </w:r>
    </w:p>
    <w:p w:rsidR="00566EDF" w:rsidRPr="00704991" w:rsidRDefault="00E76827" w:rsidP="002C398C">
      <w:pPr>
        <w:ind w:left="-2" w:firstLine="0"/>
        <w:jc w:val="left"/>
        <w:rPr>
          <w:color w:val="auto"/>
          <w:rtl/>
        </w:rPr>
      </w:pPr>
      <w:r w:rsidRPr="00704991">
        <w:rPr>
          <w:rFonts w:hint="cs"/>
          <w:b/>
          <w:bCs/>
          <w:color w:val="auto"/>
          <w:rtl/>
        </w:rPr>
        <w:t>ا</w:t>
      </w:r>
      <w:r w:rsidR="00DC7D57" w:rsidRPr="00704991">
        <w:rPr>
          <w:rFonts w:hint="cs"/>
          <w:b/>
          <w:bCs/>
          <w:color w:val="auto"/>
          <w:rtl/>
        </w:rPr>
        <w:t>لقسم الثالث:</w:t>
      </w:r>
      <w:r w:rsidR="00DC7D57" w:rsidRPr="00704991">
        <w:rPr>
          <w:rFonts w:hint="cs"/>
          <w:color w:val="auto"/>
          <w:rtl/>
        </w:rPr>
        <w:t xml:space="preserve"> العام المخصوص </w:t>
      </w:r>
      <w:r w:rsidR="00664113" w:rsidRPr="00704991">
        <w:rPr>
          <w:rFonts w:hint="cs"/>
          <w:color w:val="auto"/>
          <w:rtl/>
        </w:rPr>
        <w:t>وهو العام الذي يقبل التخصيص</w:t>
      </w:r>
      <w:r w:rsidR="00566EDF" w:rsidRPr="00704991">
        <w:rPr>
          <w:rFonts w:hint="cs"/>
          <w:color w:val="auto"/>
          <w:rtl/>
        </w:rPr>
        <w:t xml:space="preserve"> وذلك إذا لم يوجد قرينة تنفي احت</w:t>
      </w:r>
      <w:r w:rsidR="00E25BE8" w:rsidRPr="00704991">
        <w:rPr>
          <w:rFonts w:hint="cs"/>
          <w:color w:val="auto"/>
          <w:rtl/>
        </w:rPr>
        <w:t>مال التخصيص</w:t>
      </w:r>
      <w:r w:rsidR="00566EDF" w:rsidRPr="00704991">
        <w:rPr>
          <w:rFonts w:hint="cs"/>
          <w:color w:val="auto"/>
          <w:rtl/>
        </w:rPr>
        <w:t xml:space="preserve"> أو قرينة تنفي دلالة العموم  وهذا غالب العمومات في الكتاب والسنة  وهذا القسم هو</w:t>
      </w:r>
      <w:r w:rsidR="00DC7D57" w:rsidRPr="00704991">
        <w:rPr>
          <w:rFonts w:hint="cs"/>
          <w:color w:val="auto"/>
          <w:rtl/>
        </w:rPr>
        <w:t xml:space="preserve"> المرا</w:t>
      </w:r>
      <w:r w:rsidR="0032174A" w:rsidRPr="00704991">
        <w:rPr>
          <w:rFonts w:hint="cs"/>
          <w:color w:val="auto"/>
          <w:rtl/>
        </w:rPr>
        <w:t>د هنا.</w:t>
      </w:r>
      <w:r w:rsidR="00DC7D57" w:rsidRPr="00704991">
        <w:rPr>
          <w:rFonts w:hint="cs"/>
          <w:color w:val="auto"/>
          <w:rtl/>
        </w:rPr>
        <w:t xml:space="preserve"> </w:t>
      </w:r>
    </w:p>
    <w:p w:rsidR="00DB7739" w:rsidRPr="00704991" w:rsidRDefault="00DC7D57" w:rsidP="002C398C">
      <w:pPr>
        <w:ind w:left="-2" w:firstLine="0"/>
        <w:jc w:val="left"/>
        <w:rPr>
          <w:rFonts w:ascii="Arial" w:hAnsi="Arial"/>
          <w:color w:val="auto"/>
          <w:rtl/>
        </w:rPr>
      </w:pPr>
      <w:r w:rsidRPr="00704991">
        <w:rPr>
          <w:rFonts w:hint="cs"/>
          <w:color w:val="auto"/>
          <w:rtl/>
        </w:rPr>
        <w:t>قال السيوط</w:t>
      </w:r>
      <w:r w:rsidR="00D67CB7" w:rsidRPr="00704991">
        <w:rPr>
          <w:rFonts w:hint="cs"/>
          <w:color w:val="auto"/>
          <w:rtl/>
        </w:rPr>
        <w:t>ي: وأمثلته في القرآن كثيرة جداً</w:t>
      </w:r>
      <w:r w:rsidRPr="00704991">
        <w:rPr>
          <w:rFonts w:hint="cs"/>
          <w:color w:val="auto"/>
          <w:vertAlign w:val="superscript"/>
          <w:rtl/>
        </w:rPr>
        <w:t>(</w:t>
      </w:r>
      <w:r w:rsidRPr="00704991">
        <w:rPr>
          <w:rStyle w:val="ad"/>
          <w:color w:val="auto"/>
          <w:rtl/>
        </w:rPr>
        <w:footnoteReference w:id="322"/>
      </w:r>
      <w:r w:rsidRPr="00704991">
        <w:rPr>
          <w:rFonts w:hint="cs"/>
          <w:color w:val="auto"/>
          <w:vertAlign w:val="superscript"/>
          <w:rtl/>
        </w:rPr>
        <w:t>)</w:t>
      </w:r>
      <w:r w:rsidRPr="00704991">
        <w:rPr>
          <w:rFonts w:hint="cs"/>
          <w:color w:val="auto"/>
          <w:rtl/>
        </w:rPr>
        <w:t>.</w:t>
      </w:r>
      <w:r w:rsidR="00DD65BA" w:rsidRPr="00704991">
        <w:rPr>
          <w:rFonts w:ascii="Arial" w:hAnsi="Arial" w:hint="cs"/>
          <w:color w:val="auto"/>
          <w:rtl/>
        </w:rPr>
        <w:t xml:space="preserve"> </w:t>
      </w:r>
    </w:p>
    <w:p w:rsidR="0039779F" w:rsidRPr="00704991" w:rsidRDefault="00DB7739" w:rsidP="002C398C">
      <w:pPr>
        <w:ind w:left="-2" w:firstLine="0"/>
        <w:jc w:val="left"/>
        <w:rPr>
          <w:color w:val="auto"/>
          <w:rtl/>
        </w:rPr>
      </w:pPr>
      <w:r w:rsidRPr="00704991">
        <w:rPr>
          <w:rFonts w:ascii="Arial" w:hAnsi="Arial" w:hint="cs"/>
          <w:color w:val="auto"/>
          <w:rtl/>
        </w:rPr>
        <w:t>ومنه الت</w:t>
      </w:r>
      <w:r w:rsidR="00DD65BA" w:rsidRPr="00704991">
        <w:rPr>
          <w:rFonts w:ascii="Arial" w:hAnsi="Arial" w:hint="cs"/>
          <w:color w:val="auto"/>
          <w:rtl/>
        </w:rPr>
        <w:t>صر</w:t>
      </w:r>
      <w:r w:rsidR="0053684D" w:rsidRPr="00704991">
        <w:rPr>
          <w:rFonts w:ascii="Arial" w:hAnsi="Arial" w:hint="cs"/>
          <w:color w:val="auto"/>
          <w:rtl/>
        </w:rPr>
        <w:t>ي</w:t>
      </w:r>
      <w:r w:rsidR="00DD65BA" w:rsidRPr="00704991">
        <w:rPr>
          <w:rFonts w:ascii="Arial" w:hAnsi="Arial" w:hint="cs"/>
          <w:color w:val="auto"/>
          <w:rtl/>
        </w:rPr>
        <w:t>ح في بعض المواضع بدخول بعض</w:t>
      </w:r>
      <w:r w:rsidR="00DD65BA" w:rsidRPr="00704991">
        <w:rPr>
          <w:rFonts w:ascii="Arial" w:hAnsi="Arial" w:hint="cs"/>
          <w:color w:val="auto"/>
        </w:rPr>
        <w:t xml:space="preserve"> </w:t>
      </w:r>
      <w:r w:rsidR="00DD65BA" w:rsidRPr="00704991">
        <w:rPr>
          <w:rFonts w:ascii="Arial" w:hAnsi="Arial" w:hint="cs"/>
          <w:color w:val="auto"/>
          <w:rtl/>
        </w:rPr>
        <w:t>أفراد ذلك العام في حكمه:</w:t>
      </w:r>
      <w:r w:rsidR="00DD65BA" w:rsidRPr="00704991">
        <w:rPr>
          <w:rFonts w:ascii="Arial" w:hAnsi="Arial" w:hint="cs"/>
          <w:color w:val="auto"/>
        </w:rPr>
        <w:br/>
      </w:r>
      <w:r w:rsidR="00DC7D57" w:rsidRPr="00704991">
        <w:rPr>
          <w:rFonts w:hint="cs"/>
          <w:color w:val="auto"/>
          <w:rtl/>
        </w:rPr>
        <w:t>والم</w:t>
      </w:r>
      <w:r w:rsidR="00D71C0B" w:rsidRPr="00704991">
        <w:rPr>
          <w:rFonts w:hint="cs"/>
          <w:color w:val="auto"/>
          <w:rtl/>
        </w:rPr>
        <w:t>ُ</w:t>
      </w:r>
      <w:r w:rsidR="00DC7D57" w:rsidRPr="00704991">
        <w:rPr>
          <w:rFonts w:hint="cs"/>
          <w:color w:val="auto"/>
          <w:rtl/>
        </w:rPr>
        <w:t>خ</w:t>
      </w:r>
      <w:r w:rsidR="00D71C0B" w:rsidRPr="00704991">
        <w:rPr>
          <w:rFonts w:hint="cs"/>
          <w:color w:val="auto"/>
          <w:rtl/>
        </w:rPr>
        <w:t>َ</w:t>
      </w:r>
      <w:r w:rsidR="00DC7D57" w:rsidRPr="00704991">
        <w:rPr>
          <w:rFonts w:hint="cs"/>
          <w:color w:val="auto"/>
          <w:rtl/>
        </w:rPr>
        <w:t>ص</w:t>
      </w:r>
      <w:r w:rsidR="00D71C0B" w:rsidRPr="00704991">
        <w:rPr>
          <w:rFonts w:hint="cs"/>
          <w:color w:val="auto"/>
          <w:rtl/>
        </w:rPr>
        <w:t>ِّ</w:t>
      </w:r>
      <w:r w:rsidR="00DC7D57" w:rsidRPr="00704991">
        <w:rPr>
          <w:rFonts w:hint="cs"/>
          <w:color w:val="auto"/>
          <w:rtl/>
        </w:rPr>
        <w:t>ص</w:t>
      </w:r>
      <w:r w:rsidR="008E5B56" w:rsidRPr="00704991">
        <w:rPr>
          <w:rFonts w:hint="cs"/>
          <w:color w:val="auto"/>
          <w:vertAlign w:val="superscript"/>
          <w:rtl/>
        </w:rPr>
        <w:t xml:space="preserve"> </w:t>
      </w:r>
      <w:r w:rsidR="00DC7D57" w:rsidRPr="00704991">
        <w:rPr>
          <w:rFonts w:hint="cs"/>
          <w:color w:val="auto"/>
          <w:rtl/>
        </w:rPr>
        <w:t>إما متصل أو منفصل: فالمتصل كال</w:t>
      </w:r>
      <w:r w:rsidR="00E86397" w:rsidRPr="00704991">
        <w:rPr>
          <w:rFonts w:hint="cs"/>
          <w:color w:val="auto"/>
          <w:rtl/>
        </w:rPr>
        <w:t>ا</w:t>
      </w:r>
      <w:r w:rsidR="00DC7D57" w:rsidRPr="00704991">
        <w:rPr>
          <w:rFonts w:hint="cs"/>
          <w:color w:val="auto"/>
          <w:rtl/>
        </w:rPr>
        <w:t>ستثناء والوصف والشرط والغاية وبدل البعض من الكل والمنفصل آية أخرى في محل آخر</w:t>
      </w:r>
      <w:r w:rsidR="00D67CB7" w:rsidRPr="00704991">
        <w:rPr>
          <w:rFonts w:hint="cs"/>
          <w:color w:val="auto"/>
          <w:vertAlign w:val="superscript"/>
          <w:rtl/>
        </w:rPr>
        <w:t>(</w:t>
      </w:r>
      <w:r w:rsidR="00D67CB7" w:rsidRPr="00704991">
        <w:rPr>
          <w:rStyle w:val="ad"/>
          <w:color w:val="auto"/>
          <w:rtl/>
        </w:rPr>
        <w:footnoteReference w:id="323"/>
      </w:r>
      <w:r w:rsidR="00D67CB7" w:rsidRPr="00704991">
        <w:rPr>
          <w:rFonts w:hint="cs"/>
          <w:color w:val="auto"/>
          <w:vertAlign w:val="superscript"/>
          <w:rtl/>
        </w:rPr>
        <w:t>)</w:t>
      </w:r>
      <w:r w:rsidR="00D67CB7" w:rsidRPr="00704991">
        <w:rPr>
          <w:rFonts w:hint="cs"/>
          <w:color w:val="auto"/>
          <w:rtl/>
        </w:rPr>
        <w:t>.</w:t>
      </w:r>
    </w:p>
    <w:p w:rsidR="00B63BA3" w:rsidRPr="002C398C" w:rsidRDefault="00B63BA3" w:rsidP="00E11BD9">
      <w:pPr>
        <w:ind w:firstLine="0"/>
        <w:jc w:val="left"/>
        <w:rPr>
          <w:rFonts w:ascii="Traditional Arabic" w:hAnsi="Traditional Arabic"/>
          <w:b/>
          <w:bCs/>
          <w:color w:val="auto"/>
          <w:rtl/>
        </w:rPr>
      </w:pPr>
      <w:r w:rsidRPr="002C398C">
        <w:rPr>
          <w:rFonts w:ascii="Traditional Arabic" w:hAnsi="Traditional Arabic"/>
          <w:b/>
          <w:bCs/>
          <w:color w:val="auto"/>
          <w:rtl/>
        </w:rPr>
        <w:t>و</w:t>
      </w:r>
      <w:r w:rsidR="00E11BD9" w:rsidRPr="002C398C">
        <w:rPr>
          <w:rFonts w:ascii="Traditional Arabic" w:hAnsi="Traditional Arabic"/>
          <w:b/>
          <w:bCs/>
          <w:color w:val="auto"/>
          <w:rtl/>
        </w:rPr>
        <w:t xml:space="preserve">هذه بعض </w:t>
      </w:r>
      <w:r w:rsidRPr="002C398C">
        <w:rPr>
          <w:rFonts w:ascii="Traditional Arabic" w:hAnsi="Traditional Arabic"/>
          <w:b/>
          <w:bCs/>
          <w:color w:val="auto"/>
          <w:rtl/>
        </w:rPr>
        <w:t xml:space="preserve"> التطبيقات على </w:t>
      </w:r>
      <w:r w:rsidR="00E11BD9" w:rsidRPr="002C398C">
        <w:rPr>
          <w:rFonts w:ascii="Traditional Arabic" w:hAnsi="Traditional Arabic"/>
          <w:b/>
          <w:bCs/>
          <w:color w:val="auto"/>
          <w:rtl/>
        </w:rPr>
        <w:t>حمل العام على الخاص</w:t>
      </w:r>
      <w:r w:rsidRPr="002C398C">
        <w:rPr>
          <w:rFonts w:ascii="Traditional Arabic" w:hAnsi="Traditional Arabic"/>
          <w:b/>
          <w:bCs/>
          <w:color w:val="auto"/>
          <w:rtl/>
        </w:rPr>
        <w:t>:</w:t>
      </w:r>
    </w:p>
    <w:p w:rsidR="006C6C85" w:rsidRPr="00704991" w:rsidRDefault="00B63BA3" w:rsidP="00526490">
      <w:pPr>
        <w:ind w:firstLine="0"/>
        <w:jc w:val="left"/>
        <w:rPr>
          <w:b/>
          <w:bCs/>
          <w:color w:val="auto"/>
          <w:u w:val="single"/>
          <w:rtl/>
        </w:rPr>
      </w:pPr>
      <w:r w:rsidRPr="00704991">
        <w:rPr>
          <w:rFonts w:hint="cs"/>
          <w:b/>
          <w:bCs/>
          <w:color w:val="auto"/>
          <w:u w:val="single"/>
          <w:rtl/>
        </w:rPr>
        <w:t xml:space="preserve">أولاً: </w:t>
      </w:r>
      <w:r w:rsidR="003D7620" w:rsidRPr="00704991">
        <w:rPr>
          <w:rFonts w:hint="cs"/>
          <w:b/>
          <w:bCs/>
          <w:color w:val="auto"/>
          <w:u w:val="single"/>
          <w:rtl/>
        </w:rPr>
        <w:t xml:space="preserve"> </w:t>
      </w:r>
      <w:r w:rsidRPr="00704991">
        <w:rPr>
          <w:rFonts w:hint="cs"/>
          <w:b/>
          <w:bCs/>
          <w:color w:val="auto"/>
          <w:u w:val="single"/>
          <w:rtl/>
        </w:rPr>
        <w:t>المخصِّص المتصل ويأتي على أنواع:</w:t>
      </w:r>
      <w:r w:rsidR="006C6C85" w:rsidRPr="00704991">
        <w:rPr>
          <w:rFonts w:hint="cs"/>
          <w:b/>
          <w:bCs/>
          <w:color w:val="auto"/>
          <w:u w:val="single"/>
          <w:rtl/>
        </w:rPr>
        <w:t xml:space="preserve"> </w:t>
      </w:r>
    </w:p>
    <w:p w:rsidR="006C6C85" w:rsidRPr="00704991" w:rsidRDefault="00E11BD9" w:rsidP="00E443C0">
      <w:pPr>
        <w:ind w:firstLine="0"/>
        <w:jc w:val="left"/>
        <w:rPr>
          <w:b/>
          <w:bCs/>
          <w:color w:val="auto"/>
          <w:u w:val="single"/>
          <w:rtl/>
        </w:rPr>
      </w:pPr>
      <w:r w:rsidRPr="00704991">
        <w:rPr>
          <w:rFonts w:hint="cs"/>
          <w:b/>
          <w:bCs/>
          <w:color w:val="auto"/>
          <w:u w:val="single"/>
          <w:rtl/>
        </w:rPr>
        <w:t>(</w:t>
      </w:r>
      <w:r w:rsidR="00E443C0" w:rsidRPr="00704991">
        <w:rPr>
          <w:rFonts w:hint="cs"/>
          <w:b/>
          <w:bCs/>
          <w:color w:val="auto"/>
          <w:u w:val="single"/>
          <w:rtl/>
        </w:rPr>
        <w:t>15</w:t>
      </w:r>
      <w:r w:rsidRPr="00704991">
        <w:rPr>
          <w:rFonts w:hint="cs"/>
          <w:b/>
          <w:bCs/>
          <w:color w:val="auto"/>
          <w:u w:val="single"/>
          <w:rtl/>
        </w:rPr>
        <w:t xml:space="preserve">) </w:t>
      </w:r>
      <w:r w:rsidR="006C6C85" w:rsidRPr="00704991">
        <w:rPr>
          <w:rFonts w:hint="cs"/>
          <w:b/>
          <w:bCs/>
          <w:color w:val="auto"/>
          <w:u w:val="single"/>
          <w:rtl/>
        </w:rPr>
        <w:t>الأول: ال</w:t>
      </w:r>
      <w:r w:rsidR="00E86397" w:rsidRPr="00704991">
        <w:rPr>
          <w:rFonts w:hint="cs"/>
          <w:b/>
          <w:bCs/>
          <w:color w:val="auto"/>
          <w:u w:val="single"/>
          <w:rtl/>
        </w:rPr>
        <w:t>ا</w:t>
      </w:r>
      <w:r w:rsidR="006C6C85" w:rsidRPr="00704991">
        <w:rPr>
          <w:rFonts w:hint="cs"/>
          <w:b/>
          <w:bCs/>
          <w:color w:val="auto"/>
          <w:u w:val="single"/>
          <w:rtl/>
        </w:rPr>
        <w:t>ستثناء</w:t>
      </w:r>
      <w:r w:rsidR="00AF1E85" w:rsidRPr="00704991">
        <w:rPr>
          <w:rFonts w:hint="cs"/>
          <w:b/>
          <w:bCs/>
          <w:color w:val="auto"/>
          <w:u w:val="single"/>
          <w:vertAlign w:val="superscript"/>
          <w:rtl/>
        </w:rPr>
        <w:t>(</w:t>
      </w:r>
      <w:r w:rsidR="00B21A32" w:rsidRPr="00704991">
        <w:rPr>
          <w:rStyle w:val="ad"/>
          <w:b/>
          <w:bCs/>
          <w:color w:val="auto"/>
          <w:u w:val="single"/>
          <w:rtl/>
        </w:rPr>
        <w:footnoteReference w:id="324"/>
      </w:r>
      <w:r w:rsidR="00AF1E85" w:rsidRPr="00704991">
        <w:rPr>
          <w:rFonts w:hint="cs"/>
          <w:b/>
          <w:bCs/>
          <w:color w:val="auto"/>
          <w:u w:val="single"/>
          <w:vertAlign w:val="superscript"/>
          <w:rtl/>
        </w:rPr>
        <w:t>)</w:t>
      </w:r>
      <w:r w:rsidR="00AF1E85" w:rsidRPr="00704991">
        <w:rPr>
          <w:rFonts w:hint="cs"/>
          <w:b/>
          <w:bCs/>
          <w:color w:val="auto"/>
          <w:u w:val="single"/>
          <w:rtl/>
        </w:rPr>
        <w:t>:</w:t>
      </w:r>
    </w:p>
    <w:p w:rsidR="00C80F0D" w:rsidRPr="002C398C" w:rsidRDefault="00AF1E85" w:rsidP="002847A2">
      <w:pPr>
        <w:ind w:firstLine="0"/>
        <w:jc w:val="left"/>
        <w:rPr>
          <w:color w:val="auto"/>
          <w:rtl/>
        </w:rPr>
      </w:pPr>
      <w:r w:rsidRPr="00704991">
        <w:rPr>
          <w:rFonts w:ascii="QCF_P081" w:hAnsi="QCF_P081" w:cs="QCF_P081"/>
          <w:color w:val="auto"/>
          <w:sz w:val="35"/>
          <w:szCs w:val="35"/>
          <w:rtl/>
          <w:lang w:eastAsia="en-US"/>
        </w:rPr>
        <w:t xml:space="preserve">  ﮢ  ﮣ   </w:t>
      </w:r>
      <w:r w:rsidRPr="00704991">
        <w:rPr>
          <w:rFonts w:ascii="QCF_BSML" w:hAnsi="QCF_BSML" w:cs="QCF_BSML"/>
          <w:color w:val="auto"/>
          <w:sz w:val="35"/>
          <w:szCs w:val="35"/>
          <w:rtl/>
          <w:lang w:eastAsia="en-US"/>
        </w:rPr>
        <w:t>ﭼ</w:t>
      </w:r>
      <w:r w:rsidRPr="00704991">
        <w:rPr>
          <w:rFonts w:ascii="Arial" w:hAnsi="Arial" w:cs="Arial"/>
          <w:color w:val="auto"/>
          <w:sz w:val="18"/>
          <w:szCs w:val="18"/>
          <w:rtl/>
          <w:lang w:eastAsia="en-US"/>
        </w:rPr>
        <w:t xml:space="preserve"> </w:t>
      </w:r>
      <w:r w:rsidR="009E5A8F" w:rsidRPr="00704991">
        <w:rPr>
          <w:rFonts w:hint="cs"/>
          <w:color w:val="auto"/>
          <w:vertAlign w:val="superscript"/>
          <w:rtl/>
        </w:rPr>
        <w:t>(</w:t>
      </w:r>
      <w:r w:rsidR="009E5A8F" w:rsidRPr="00704991">
        <w:rPr>
          <w:rStyle w:val="ad"/>
          <w:color w:val="auto"/>
          <w:rtl/>
        </w:rPr>
        <w:footnoteReference w:id="325"/>
      </w:r>
      <w:r w:rsidR="009E5A8F" w:rsidRPr="00704991">
        <w:rPr>
          <w:rFonts w:hint="cs"/>
          <w:color w:val="auto"/>
          <w:vertAlign w:val="superscript"/>
          <w:rtl/>
        </w:rPr>
        <w:t>)</w:t>
      </w:r>
      <w:r w:rsidRPr="00704991">
        <w:rPr>
          <w:rFonts w:ascii="Traditional Arabic" w:hAnsi="Arial"/>
          <w:color w:val="auto"/>
          <w:sz w:val="32"/>
          <w:szCs w:val="32"/>
          <w:lang w:eastAsia="en-US"/>
        </w:rPr>
        <w:t xml:space="preserve"> </w:t>
      </w:r>
      <w:r w:rsidR="00B21A32" w:rsidRPr="00704991">
        <w:rPr>
          <w:rFonts w:hint="cs"/>
          <w:color w:val="auto"/>
          <w:rtl/>
        </w:rPr>
        <w:t>فالتحريم في ال</w:t>
      </w:r>
      <w:r w:rsidR="001E38B0" w:rsidRPr="00704991">
        <w:rPr>
          <w:rFonts w:hint="cs"/>
          <w:color w:val="auto"/>
          <w:rtl/>
        </w:rPr>
        <w:t>آية لعموم الربائب (بنات الزوجات</w:t>
      </w:r>
      <w:r w:rsidR="00B21A32" w:rsidRPr="00704991">
        <w:rPr>
          <w:rFonts w:hint="cs"/>
          <w:color w:val="auto"/>
          <w:rtl/>
        </w:rPr>
        <w:t>) الموص</w:t>
      </w:r>
      <w:r w:rsidR="009E5A8F" w:rsidRPr="00704991">
        <w:rPr>
          <w:rFonts w:hint="cs"/>
          <w:color w:val="auto"/>
          <w:rtl/>
        </w:rPr>
        <w:t xml:space="preserve">وفات بأن </w:t>
      </w:r>
      <w:r w:rsidR="009E5A8F" w:rsidRPr="00704991">
        <w:rPr>
          <w:rFonts w:hint="cs"/>
          <w:color w:val="auto"/>
          <w:rtl/>
        </w:rPr>
        <w:lastRenderedPageBreak/>
        <w:t>أمهاتهن مدخول بهن .</w:t>
      </w:r>
    </w:p>
    <w:p w:rsidR="006C6C85" w:rsidRPr="00704991" w:rsidRDefault="00E11BD9" w:rsidP="00E443C0">
      <w:pPr>
        <w:ind w:firstLine="0"/>
        <w:jc w:val="left"/>
        <w:rPr>
          <w:b/>
          <w:bCs/>
          <w:color w:val="auto"/>
          <w:u w:val="single"/>
          <w:rtl/>
        </w:rPr>
      </w:pPr>
      <w:r w:rsidRPr="00704991">
        <w:rPr>
          <w:rFonts w:hint="cs"/>
          <w:b/>
          <w:bCs/>
          <w:color w:val="auto"/>
          <w:u w:val="single"/>
          <w:rtl/>
        </w:rPr>
        <w:t>(</w:t>
      </w:r>
      <w:r w:rsidR="00E443C0" w:rsidRPr="00704991">
        <w:rPr>
          <w:rFonts w:hint="cs"/>
          <w:b/>
          <w:bCs/>
          <w:color w:val="auto"/>
          <w:u w:val="single"/>
          <w:rtl/>
        </w:rPr>
        <w:t>17</w:t>
      </w:r>
      <w:r w:rsidRPr="00704991">
        <w:rPr>
          <w:rFonts w:hint="cs"/>
          <w:b/>
          <w:bCs/>
          <w:color w:val="auto"/>
          <w:u w:val="single"/>
          <w:rtl/>
        </w:rPr>
        <w:t xml:space="preserve">) </w:t>
      </w:r>
      <w:r w:rsidR="006C6C85" w:rsidRPr="00704991">
        <w:rPr>
          <w:rFonts w:hint="cs"/>
          <w:b/>
          <w:bCs/>
          <w:color w:val="auto"/>
          <w:u w:val="single"/>
          <w:rtl/>
        </w:rPr>
        <w:t>الثالث: الشرط</w:t>
      </w:r>
      <w:r w:rsidR="009E5A8F" w:rsidRPr="00704991">
        <w:rPr>
          <w:rFonts w:hint="cs"/>
          <w:b/>
          <w:bCs/>
          <w:color w:val="auto"/>
          <w:u w:val="single"/>
          <w:vertAlign w:val="superscript"/>
          <w:rtl/>
        </w:rPr>
        <w:t>(</w:t>
      </w:r>
      <w:r w:rsidR="00B21A32" w:rsidRPr="00704991">
        <w:rPr>
          <w:rStyle w:val="ad"/>
          <w:b/>
          <w:bCs/>
          <w:color w:val="auto"/>
          <w:u w:val="single"/>
          <w:rtl/>
        </w:rPr>
        <w:footnoteReference w:id="326"/>
      </w:r>
      <w:r w:rsidR="009E5A8F" w:rsidRPr="00704991">
        <w:rPr>
          <w:rFonts w:hint="cs"/>
          <w:b/>
          <w:bCs/>
          <w:color w:val="auto"/>
          <w:u w:val="single"/>
          <w:vertAlign w:val="superscript"/>
          <w:rtl/>
        </w:rPr>
        <w:t>)</w:t>
      </w:r>
      <w:r w:rsidR="009E5A8F" w:rsidRPr="00704991">
        <w:rPr>
          <w:rFonts w:hint="cs"/>
          <w:b/>
          <w:bCs/>
          <w:color w:val="auto"/>
          <w:u w:val="single"/>
          <w:rtl/>
        </w:rPr>
        <w:t>:</w:t>
      </w:r>
    </w:p>
    <w:p w:rsidR="006C6C85" w:rsidRPr="002C398C" w:rsidRDefault="006C6C85" w:rsidP="002C398C">
      <w:pPr>
        <w:ind w:left="-2" w:firstLine="0"/>
        <w:jc w:val="left"/>
        <w:rPr>
          <w:rFonts w:ascii="Traditional Arabic" w:hAnsi="Traditional Arabic"/>
          <w:b/>
          <w:bCs/>
          <w:color w:val="auto"/>
          <w:rtl/>
        </w:rPr>
      </w:pPr>
      <w:r w:rsidRPr="002C398C">
        <w:rPr>
          <w:rFonts w:ascii="Traditional Arabic" w:hAnsi="Traditional Arabic"/>
          <w:b/>
          <w:bCs/>
          <w:color w:val="auto"/>
          <w:rtl/>
        </w:rPr>
        <w:t>التطبيق :</w:t>
      </w:r>
    </w:p>
    <w:p w:rsidR="00F67791" w:rsidRPr="00704991" w:rsidRDefault="000D0DFD" w:rsidP="000D0DFD">
      <w:pPr>
        <w:widowControl/>
        <w:autoSpaceDE w:val="0"/>
        <w:autoSpaceDN w:val="0"/>
        <w:bidi w:val="0"/>
        <w:adjustRightInd w:val="0"/>
        <w:ind w:firstLine="0"/>
        <w:jc w:val="right"/>
        <w:rPr>
          <w:rFonts w:ascii="Arial" w:hAnsi="Arial" w:cs="Arial"/>
          <w:color w:val="auto"/>
          <w:sz w:val="18"/>
          <w:szCs w:val="18"/>
          <w:lang w:eastAsia="en-US"/>
        </w:rPr>
      </w:pPr>
      <w:r w:rsidRPr="00704991">
        <w:rPr>
          <w:rFonts w:ascii="QCF_BSML" w:hAnsi="QCF_BSML" w:hint="cs"/>
          <w:color w:val="auto"/>
          <w:rtl/>
          <w:lang w:eastAsia="en-US"/>
        </w:rPr>
        <w:t xml:space="preserve">وقوله تعالى: </w:t>
      </w:r>
      <w:r w:rsidR="00F67791" w:rsidRPr="00704991">
        <w:rPr>
          <w:rFonts w:ascii="QCF_BSML" w:hAnsi="QCF_BSML" w:cs="QCF_BSML"/>
          <w:color w:val="auto"/>
          <w:sz w:val="35"/>
          <w:szCs w:val="35"/>
          <w:rtl/>
          <w:lang w:eastAsia="en-US"/>
        </w:rPr>
        <w:t xml:space="preserve">ﭽ </w:t>
      </w:r>
      <w:r w:rsidR="00F67791" w:rsidRPr="00704991">
        <w:rPr>
          <w:rFonts w:ascii="QCF_P079" w:hAnsi="QCF_P079" w:cs="QCF_P079"/>
          <w:color w:val="auto"/>
          <w:sz w:val="35"/>
          <w:szCs w:val="35"/>
          <w:rtl/>
          <w:lang w:eastAsia="en-US"/>
        </w:rPr>
        <w:t xml:space="preserve">ﭒ  ﭓ  ﭔ  ﭕ  ﭖ  ﭗ  ﭘ   ﭙ      ﭚ  ﭛﭜ  </w:t>
      </w:r>
      <w:r w:rsidR="00F67791"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327"/>
      </w:r>
      <w:r w:rsidRPr="00704991">
        <w:rPr>
          <w:rFonts w:hint="cs"/>
          <w:color w:val="auto"/>
          <w:vertAlign w:val="superscript"/>
          <w:rtl/>
        </w:rPr>
        <w:t>)</w:t>
      </w:r>
      <w:r w:rsidRPr="00704991">
        <w:rPr>
          <w:rFonts w:hint="cs"/>
          <w:color w:val="auto"/>
          <w:rtl/>
        </w:rPr>
        <w:t>.</w:t>
      </w:r>
    </w:p>
    <w:p w:rsidR="006C6C85" w:rsidRPr="00704991" w:rsidRDefault="00E11BD9" w:rsidP="00E443C0">
      <w:pPr>
        <w:ind w:firstLine="0"/>
        <w:jc w:val="left"/>
        <w:rPr>
          <w:b/>
          <w:bCs/>
          <w:color w:val="auto"/>
          <w:u w:val="single"/>
          <w:rtl/>
        </w:rPr>
      </w:pPr>
      <w:r w:rsidRPr="00704991">
        <w:rPr>
          <w:rFonts w:hint="cs"/>
          <w:b/>
          <w:bCs/>
          <w:color w:val="auto"/>
          <w:u w:val="single"/>
          <w:rtl/>
        </w:rPr>
        <w:t>(</w:t>
      </w:r>
      <w:r w:rsidR="00E443C0" w:rsidRPr="00704991">
        <w:rPr>
          <w:rFonts w:hint="cs"/>
          <w:b/>
          <w:bCs/>
          <w:color w:val="auto"/>
          <w:u w:val="single"/>
          <w:rtl/>
        </w:rPr>
        <w:t>18</w:t>
      </w:r>
      <w:r w:rsidRPr="00704991">
        <w:rPr>
          <w:rFonts w:hint="cs"/>
          <w:b/>
          <w:bCs/>
          <w:color w:val="auto"/>
          <w:u w:val="single"/>
          <w:rtl/>
        </w:rPr>
        <w:t xml:space="preserve">) </w:t>
      </w:r>
      <w:r w:rsidR="006C6C85" w:rsidRPr="00704991">
        <w:rPr>
          <w:rFonts w:hint="cs"/>
          <w:b/>
          <w:bCs/>
          <w:color w:val="auto"/>
          <w:u w:val="single"/>
          <w:rtl/>
        </w:rPr>
        <w:t>الرابع: الغاية</w:t>
      </w:r>
      <w:r w:rsidR="009E5A8F" w:rsidRPr="00704991">
        <w:rPr>
          <w:rFonts w:hint="cs"/>
          <w:b/>
          <w:bCs/>
          <w:color w:val="auto"/>
          <w:u w:val="single"/>
          <w:vertAlign w:val="superscript"/>
          <w:rtl/>
        </w:rPr>
        <w:t>(</w:t>
      </w:r>
      <w:r w:rsidR="00B21A32" w:rsidRPr="007D6737">
        <w:rPr>
          <w:rStyle w:val="ad"/>
          <w:color w:val="auto"/>
          <w:u w:val="single"/>
          <w:rtl/>
        </w:rPr>
        <w:footnoteReference w:id="328"/>
      </w:r>
      <w:r w:rsidR="009E5A8F" w:rsidRPr="00704991">
        <w:rPr>
          <w:rFonts w:hint="cs"/>
          <w:b/>
          <w:bCs/>
          <w:color w:val="auto"/>
          <w:u w:val="single"/>
          <w:vertAlign w:val="superscript"/>
          <w:rtl/>
        </w:rPr>
        <w:t>)</w:t>
      </w:r>
      <w:r w:rsidR="0077303F" w:rsidRPr="00704991">
        <w:rPr>
          <w:rFonts w:hint="cs"/>
          <w:b/>
          <w:bCs/>
          <w:color w:val="auto"/>
          <w:u w:val="single"/>
          <w:rtl/>
        </w:rPr>
        <w:t>:</w:t>
      </w:r>
    </w:p>
    <w:p w:rsidR="006C6C85" w:rsidRPr="002C398C" w:rsidRDefault="006C6C85" w:rsidP="002C398C">
      <w:pPr>
        <w:ind w:left="-2" w:firstLine="0"/>
        <w:jc w:val="left"/>
        <w:rPr>
          <w:rFonts w:ascii="Traditional Arabic" w:hAnsi="Traditional Arabic"/>
          <w:b/>
          <w:bCs/>
          <w:color w:val="auto"/>
          <w:rtl/>
        </w:rPr>
      </w:pPr>
      <w:r w:rsidRPr="002C398C">
        <w:rPr>
          <w:rFonts w:ascii="Traditional Arabic" w:hAnsi="Traditional Arabic"/>
          <w:b/>
          <w:bCs/>
          <w:color w:val="auto"/>
          <w:rtl/>
        </w:rPr>
        <w:t>التطبيق :</w:t>
      </w:r>
    </w:p>
    <w:p w:rsidR="006C6C85" w:rsidRPr="00704991" w:rsidRDefault="008E5B56" w:rsidP="002C398C">
      <w:pPr>
        <w:ind w:left="-2" w:firstLine="0"/>
        <w:jc w:val="left"/>
        <w:rPr>
          <w:color w:val="auto"/>
          <w:rtl/>
        </w:rPr>
      </w:pPr>
      <w:r w:rsidRPr="00704991">
        <w:rPr>
          <w:rFonts w:hint="cs"/>
          <w:color w:val="auto"/>
          <w:rtl/>
        </w:rPr>
        <w:t xml:space="preserve">قوله تعالى: </w:t>
      </w:r>
      <w:r w:rsidR="009E5A8F" w:rsidRPr="00704991">
        <w:rPr>
          <w:rFonts w:ascii="QCF_BSML" w:hAnsi="QCF_BSML" w:cs="QCF_BSML"/>
          <w:color w:val="auto"/>
          <w:sz w:val="35"/>
          <w:szCs w:val="35"/>
          <w:rtl/>
          <w:lang w:eastAsia="en-US"/>
        </w:rPr>
        <w:t>ﭽ</w:t>
      </w:r>
      <w:r w:rsidR="009E5A8F" w:rsidRPr="00704991">
        <w:rPr>
          <w:rFonts w:ascii="QCF_P108" w:hAnsi="QCF_P108" w:cs="QCF_P108"/>
          <w:color w:val="auto"/>
          <w:sz w:val="35"/>
          <w:szCs w:val="35"/>
          <w:rtl/>
          <w:lang w:eastAsia="en-US"/>
        </w:rPr>
        <w:t xml:space="preserve"> ﭘ   ﭙ  ﭚ  ﭛ  ﭜ</w:t>
      </w:r>
      <w:r w:rsidR="009E5A8F" w:rsidRPr="00704991">
        <w:rPr>
          <w:rFonts w:ascii="QCF_BSML" w:hAnsi="QCF_BSML" w:cs="QCF_BSML"/>
          <w:color w:val="auto"/>
          <w:sz w:val="35"/>
          <w:szCs w:val="35"/>
          <w:rtl/>
          <w:lang w:eastAsia="en-US"/>
        </w:rPr>
        <w:t>ﭼ</w:t>
      </w:r>
      <w:r w:rsidR="009E5A8F" w:rsidRPr="00704991">
        <w:rPr>
          <w:rFonts w:hint="cs"/>
          <w:color w:val="auto"/>
          <w:vertAlign w:val="superscript"/>
          <w:rtl/>
        </w:rPr>
        <w:t>(</w:t>
      </w:r>
      <w:r w:rsidR="009E5A8F" w:rsidRPr="00704991">
        <w:rPr>
          <w:rStyle w:val="ad"/>
          <w:color w:val="auto"/>
          <w:rtl/>
        </w:rPr>
        <w:footnoteReference w:id="329"/>
      </w:r>
      <w:r w:rsidR="009E5A8F" w:rsidRPr="00704991">
        <w:rPr>
          <w:rFonts w:hint="cs"/>
          <w:color w:val="auto"/>
          <w:vertAlign w:val="superscript"/>
          <w:rtl/>
        </w:rPr>
        <w:t>)</w:t>
      </w:r>
      <w:r w:rsidR="00B21A32" w:rsidRPr="00704991">
        <w:rPr>
          <w:rFonts w:hint="cs"/>
          <w:color w:val="auto"/>
          <w:rtl/>
        </w:rPr>
        <w:t xml:space="preserve"> فغسل الأيدي غايته إلى المرفق أما إدخال المرفق في الغسل فقد ثبت في السنة .</w:t>
      </w:r>
    </w:p>
    <w:p w:rsidR="006C6C85" w:rsidRPr="00704991" w:rsidRDefault="00E11BD9" w:rsidP="00E443C0">
      <w:pPr>
        <w:ind w:firstLine="0"/>
        <w:jc w:val="left"/>
        <w:rPr>
          <w:color w:val="auto"/>
          <w:u w:val="single"/>
          <w:rtl/>
        </w:rPr>
      </w:pPr>
      <w:r w:rsidRPr="00704991">
        <w:rPr>
          <w:rFonts w:hint="cs"/>
          <w:b/>
          <w:bCs/>
          <w:color w:val="auto"/>
          <w:u w:val="single"/>
          <w:rtl/>
        </w:rPr>
        <w:t>(</w:t>
      </w:r>
      <w:r w:rsidR="00E443C0" w:rsidRPr="00704991">
        <w:rPr>
          <w:rFonts w:hint="cs"/>
          <w:b/>
          <w:bCs/>
          <w:color w:val="auto"/>
          <w:u w:val="single"/>
          <w:rtl/>
        </w:rPr>
        <w:t>19</w:t>
      </w:r>
      <w:r w:rsidRPr="00704991">
        <w:rPr>
          <w:rFonts w:hint="cs"/>
          <w:b/>
          <w:bCs/>
          <w:color w:val="auto"/>
          <w:u w:val="single"/>
          <w:rtl/>
        </w:rPr>
        <w:t xml:space="preserve">) </w:t>
      </w:r>
      <w:r w:rsidR="006C6C85" w:rsidRPr="00704991">
        <w:rPr>
          <w:rFonts w:hint="cs"/>
          <w:b/>
          <w:bCs/>
          <w:color w:val="auto"/>
          <w:u w:val="single"/>
          <w:rtl/>
        </w:rPr>
        <w:t>الخامس: بدل الب</w:t>
      </w:r>
      <w:r w:rsidR="00045BBB" w:rsidRPr="00704991">
        <w:rPr>
          <w:rFonts w:hint="cs"/>
          <w:b/>
          <w:bCs/>
          <w:color w:val="auto"/>
          <w:u w:val="single"/>
          <w:rtl/>
        </w:rPr>
        <w:t>ع</w:t>
      </w:r>
      <w:r w:rsidR="006C6C85" w:rsidRPr="00704991">
        <w:rPr>
          <w:rFonts w:hint="cs"/>
          <w:b/>
          <w:bCs/>
          <w:color w:val="auto"/>
          <w:u w:val="single"/>
          <w:rtl/>
        </w:rPr>
        <w:t>ض من الكل</w:t>
      </w:r>
      <w:r w:rsidR="0077303F" w:rsidRPr="00704991">
        <w:rPr>
          <w:rFonts w:hint="cs"/>
          <w:b/>
          <w:bCs/>
          <w:color w:val="auto"/>
          <w:u w:val="single"/>
          <w:rtl/>
        </w:rPr>
        <w:t>:</w:t>
      </w:r>
    </w:p>
    <w:p w:rsidR="006C6C85" w:rsidRPr="002C398C" w:rsidRDefault="006C6C85" w:rsidP="002C398C">
      <w:pPr>
        <w:ind w:left="-2" w:firstLine="0"/>
        <w:jc w:val="left"/>
        <w:rPr>
          <w:rFonts w:ascii="Traditional Arabic" w:hAnsi="Traditional Arabic"/>
          <w:b/>
          <w:bCs/>
          <w:color w:val="auto"/>
          <w:rtl/>
        </w:rPr>
      </w:pPr>
      <w:r w:rsidRPr="002C398C">
        <w:rPr>
          <w:rFonts w:ascii="Traditional Arabic" w:hAnsi="Traditional Arabic"/>
          <w:b/>
          <w:bCs/>
          <w:color w:val="auto"/>
          <w:rtl/>
        </w:rPr>
        <w:t>التطبيق :</w:t>
      </w:r>
    </w:p>
    <w:p w:rsidR="006C6C85" w:rsidRPr="00704991" w:rsidRDefault="00D73F70" w:rsidP="009F32CD">
      <w:pPr>
        <w:ind w:left="-2" w:firstLine="0"/>
        <w:jc w:val="both"/>
        <w:rPr>
          <w:color w:val="auto"/>
          <w:rtl/>
        </w:rPr>
      </w:pPr>
      <w:r w:rsidRPr="00704991">
        <w:rPr>
          <w:rFonts w:hint="cs"/>
          <w:color w:val="auto"/>
          <w:rtl/>
        </w:rPr>
        <w:t xml:space="preserve">ومثاله: </w:t>
      </w:r>
      <w:r w:rsidRPr="00704991">
        <w:rPr>
          <w:color w:val="auto"/>
          <w:rtl/>
        </w:rPr>
        <w:t>يقولون منه قول الله عزّ وجلّ</w:t>
      </w:r>
      <w:r w:rsidR="009E5A8F" w:rsidRPr="00704991">
        <w:rPr>
          <w:rFonts w:hint="cs"/>
          <w:color w:val="auto"/>
          <w:rtl/>
        </w:rPr>
        <w:t>:</w:t>
      </w:r>
      <w:r w:rsidRPr="00704991">
        <w:rPr>
          <w:color w:val="auto"/>
          <w:rtl/>
        </w:rPr>
        <w:t xml:space="preserve"> </w:t>
      </w:r>
      <w:r w:rsidR="009E5A8F" w:rsidRPr="00704991">
        <w:rPr>
          <w:rFonts w:ascii="QCF_BSML" w:hAnsi="QCF_BSML" w:cs="QCF_BSML"/>
          <w:color w:val="auto"/>
          <w:sz w:val="35"/>
          <w:szCs w:val="35"/>
          <w:rtl/>
          <w:lang w:eastAsia="en-US"/>
        </w:rPr>
        <w:t>ﭽ</w:t>
      </w:r>
      <w:r w:rsidR="009E5A8F" w:rsidRPr="00704991">
        <w:rPr>
          <w:rFonts w:ascii="QCF_P120" w:hAnsi="QCF_P120" w:cs="QCF_P120"/>
          <w:color w:val="auto"/>
          <w:sz w:val="35"/>
          <w:szCs w:val="35"/>
          <w:rtl/>
          <w:lang w:eastAsia="en-US"/>
        </w:rPr>
        <w:t xml:space="preserve">  ﭛ  ﭜ  ﭝ  ﭞ  ﭟ </w:t>
      </w:r>
      <w:r w:rsidR="009E5A8F" w:rsidRPr="00704991">
        <w:rPr>
          <w:rFonts w:ascii="QCF_BSML" w:hAnsi="QCF_BSML" w:cs="QCF_BSML"/>
          <w:color w:val="auto"/>
          <w:sz w:val="35"/>
          <w:szCs w:val="35"/>
          <w:rtl/>
          <w:lang w:eastAsia="en-US"/>
        </w:rPr>
        <w:t>ﭼ</w:t>
      </w:r>
      <w:r w:rsidR="009E5A8F" w:rsidRPr="00704991">
        <w:rPr>
          <w:rFonts w:ascii="QCF_BSML" w:hAnsi="QCF_BSML" w:cs="QCF_BSML" w:hint="cs"/>
          <w:color w:val="auto"/>
          <w:sz w:val="35"/>
          <w:szCs w:val="35"/>
          <w:rtl/>
          <w:lang w:eastAsia="en-US"/>
        </w:rPr>
        <w:t xml:space="preserve"> </w:t>
      </w:r>
      <w:r w:rsidR="009E5A8F" w:rsidRPr="00704991">
        <w:rPr>
          <w:rFonts w:hint="cs"/>
          <w:color w:val="auto"/>
          <w:vertAlign w:val="superscript"/>
          <w:rtl/>
        </w:rPr>
        <w:t>(</w:t>
      </w:r>
      <w:r w:rsidR="009E5A8F" w:rsidRPr="00704991">
        <w:rPr>
          <w:rStyle w:val="ad"/>
          <w:color w:val="auto"/>
          <w:rtl/>
        </w:rPr>
        <w:footnoteReference w:id="330"/>
      </w:r>
      <w:r w:rsidR="009E5A8F" w:rsidRPr="00704991">
        <w:rPr>
          <w:rFonts w:hint="cs"/>
          <w:color w:val="auto"/>
          <w:vertAlign w:val="superscript"/>
          <w:rtl/>
        </w:rPr>
        <w:t>)</w:t>
      </w:r>
      <w:r w:rsidR="009E5A8F" w:rsidRPr="00704991">
        <w:rPr>
          <w:rFonts w:ascii="Arial" w:hAnsi="Arial" w:cs="Arial"/>
          <w:color w:val="auto"/>
          <w:sz w:val="18"/>
          <w:szCs w:val="18"/>
          <w:rtl/>
          <w:lang w:eastAsia="en-US"/>
        </w:rPr>
        <w:t xml:space="preserve"> </w:t>
      </w:r>
      <w:r w:rsidRPr="00704991">
        <w:rPr>
          <w:color w:val="auto"/>
          <w:rtl/>
        </w:rPr>
        <w:t>على الكلام الذي قلناه على اعتبار أن الواو هي الفاعل وأن قوله سبحانه كثيرٌ هذا بدل منه .</w:t>
      </w:r>
      <w:r w:rsidRPr="00704991">
        <w:rPr>
          <w:rFonts w:hint="cs"/>
          <w:color w:val="auto"/>
          <w:rtl/>
        </w:rPr>
        <w:t xml:space="preserve"> ويُ</w:t>
      </w:r>
      <w:r w:rsidRPr="00704991">
        <w:rPr>
          <w:color w:val="auto"/>
          <w:rtl/>
        </w:rPr>
        <w:t xml:space="preserve">شترط في بدل البعض من الكل وجود ضمير يربط بين البدل والمبدل منه </w:t>
      </w:r>
      <w:r w:rsidRPr="00704991">
        <w:rPr>
          <w:rFonts w:hint="cs"/>
          <w:color w:val="auto"/>
          <w:rtl/>
        </w:rPr>
        <w:t>و</w:t>
      </w:r>
      <w:r w:rsidRPr="00704991">
        <w:rPr>
          <w:color w:val="auto"/>
          <w:rtl/>
        </w:rPr>
        <w:t xml:space="preserve">قد يكون هذا الضمير ظاهراًَ كما في قول الله عزّ وجلّ الذي ذكرناه قبل قليل </w:t>
      </w:r>
      <w:r w:rsidR="009E5A8F" w:rsidRPr="00704991">
        <w:rPr>
          <w:rFonts w:ascii="QCF_BSML" w:hAnsi="QCF_BSML" w:cs="QCF_BSML"/>
          <w:color w:val="auto"/>
          <w:sz w:val="35"/>
          <w:szCs w:val="35"/>
          <w:rtl/>
          <w:lang w:eastAsia="en-US"/>
        </w:rPr>
        <w:t>ﭽ</w:t>
      </w:r>
      <w:r w:rsidR="009E5A8F" w:rsidRPr="00704991">
        <w:rPr>
          <w:rFonts w:ascii="QCF_P120" w:hAnsi="QCF_P120" w:cs="QCF_P120"/>
          <w:color w:val="auto"/>
          <w:sz w:val="35"/>
          <w:szCs w:val="35"/>
          <w:rtl/>
          <w:lang w:eastAsia="en-US"/>
        </w:rPr>
        <w:t xml:space="preserve">  ﭛ  ﭜ  ﭝ  ﭞ  </w:t>
      </w:r>
      <w:r w:rsidR="009F32CD">
        <w:rPr>
          <w:rFonts w:ascii="QCF_P120" w:hAnsi="QCF_P120" w:cs="QCF_P120" w:hint="cs"/>
          <w:color w:val="auto"/>
          <w:sz w:val="35"/>
          <w:szCs w:val="35"/>
          <w:rtl/>
          <w:lang w:eastAsia="en-US"/>
        </w:rPr>
        <w:t xml:space="preserve">              </w:t>
      </w:r>
      <w:r w:rsidR="009E5A8F" w:rsidRPr="009F32CD">
        <w:rPr>
          <w:rFonts w:ascii="QCF_P120" w:hAnsi="QCF_P120" w:cs="QCF_P120"/>
          <w:color w:val="auto"/>
          <w:sz w:val="32"/>
          <w:szCs w:val="32"/>
          <w:rtl/>
          <w:lang w:eastAsia="en-US"/>
        </w:rPr>
        <w:t xml:space="preserve">ﭟ </w:t>
      </w:r>
      <w:r w:rsidR="009E5A8F" w:rsidRPr="009F32CD">
        <w:rPr>
          <w:rFonts w:ascii="QCF_BSML" w:hAnsi="QCF_BSML" w:cs="QCF_BSML"/>
          <w:color w:val="auto"/>
          <w:sz w:val="32"/>
          <w:szCs w:val="32"/>
          <w:rtl/>
          <w:lang w:eastAsia="en-US"/>
        </w:rPr>
        <w:t>ﭼ</w:t>
      </w:r>
      <w:r w:rsidR="009E5A8F" w:rsidRPr="009F32CD">
        <w:rPr>
          <w:rFonts w:ascii="QCF_BSML" w:hAnsi="QCF_BSML" w:cs="QCF_BSML" w:hint="cs"/>
          <w:color w:val="auto"/>
          <w:sz w:val="32"/>
          <w:szCs w:val="32"/>
          <w:rtl/>
          <w:lang w:eastAsia="en-US"/>
        </w:rPr>
        <w:t xml:space="preserve"> </w:t>
      </w:r>
      <w:r w:rsidR="009E5A8F" w:rsidRPr="009F32CD">
        <w:rPr>
          <w:rFonts w:hint="cs"/>
          <w:color w:val="auto"/>
          <w:sz w:val="32"/>
          <w:szCs w:val="32"/>
          <w:vertAlign w:val="superscript"/>
          <w:rtl/>
        </w:rPr>
        <w:t>(</w:t>
      </w:r>
      <w:r w:rsidR="009E5A8F" w:rsidRPr="009F32CD">
        <w:rPr>
          <w:rStyle w:val="ad"/>
          <w:color w:val="auto"/>
          <w:sz w:val="32"/>
          <w:szCs w:val="32"/>
          <w:rtl/>
        </w:rPr>
        <w:footnoteReference w:id="331"/>
      </w:r>
      <w:r w:rsidR="009E5A8F" w:rsidRPr="009F32CD">
        <w:rPr>
          <w:rFonts w:hint="cs"/>
          <w:color w:val="auto"/>
          <w:sz w:val="32"/>
          <w:szCs w:val="32"/>
          <w:vertAlign w:val="superscript"/>
          <w:rtl/>
        </w:rPr>
        <w:t>)</w:t>
      </w:r>
      <w:r w:rsidR="009E5A8F" w:rsidRPr="009F32CD">
        <w:rPr>
          <w:rFonts w:hint="cs"/>
          <w:color w:val="auto"/>
          <w:sz w:val="32"/>
          <w:szCs w:val="32"/>
          <w:rtl/>
        </w:rPr>
        <w:t xml:space="preserve"> </w:t>
      </w:r>
      <w:r w:rsidRPr="009F32CD">
        <w:rPr>
          <w:color w:val="auto"/>
          <w:sz w:val="32"/>
          <w:szCs w:val="32"/>
          <w:rtl/>
        </w:rPr>
        <w:lastRenderedPageBreak/>
        <w:t>وقد يكون</w:t>
      </w:r>
      <w:r w:rsidR="009E5A8F" w:rsidRPr="009F32CD">
        <w:rPr>
          <w:color w:val="auto"/>
          <w:sz w:val="32"/>
          <w:szCs w:val="32"/>
          <w:rtl/>
        </w:rPr>
        <w:t xml:space="preserve"> مقدراً ومنه قول الله عزّ وجلّ </w:t>
      </w:r>
      <w:r w:rsidR="009E5A8F" w:rsidRPr="009F32CD">
        <w:rPr>
          <w:rFonts w:hint="cs"/>
          <w:color w:val="auto"/>
          <w:sz w:val="32"/>
          <w:szCs w:val="32"/>
          <w:rtl/>
        </w:rPr>
        <w:t>:</w:t>
      </w:r>
      <w:r w:rsidRPr="009F32CD">
        <w:rPr>
          <w:color w:val="auto"/>
          <w:sz w:val="32"/>
          <w:szCs w:val="32"/>
          <w:rtl/>
        </w:rPr>
        <w:t xml:space="preserve"> </w:t>
      </w:r>
      <w:r w:rsidR="00D44DE9" w:rsidRPr="009F32CD">
        <w:rPr>
          <w:rFonts w:ascii="QCF_BSML" w:hAnsi="QCF_BSML" w:cs="QCF_BSML"/>
          <w:color w:val="auto"/>
          <w:sz w:val="32"/>
          <w:szCs w:val="32"/>
          <w:rtl/>
          <w:lang w:eastAsia="en-US"/>
        </w:rPr>
        <w:t>ﭽ</w:t>
      </w:r>
      <w:r w:rsidR="00D44DE9" w:rsidRPr="009F32CD">
        <w:rPr>
          <w:rFonts w:ascii="QCF_P062" w:hAnsi="QCF_P062" w:cs="QCF_P062"/>
          <w:color w:val="auto"/>
          <w:sz w:val="32"/>
          <w:szCs w:val="32"/>
          <w:rtl/>
          <w:lang w:eastAsia="en-US"/>
        </w:rPr>
        <w:t xml:space="preserve"> ﮬ  ﮭ  ﮮ   ﮯ  ﮰ    ﮱ</w:t>
      </w:r>
      <w:r w:rsidR="00D44DE9" w:rsidRPr="00704991">
        <w:rPr>
          <w:rFonts w:ascii="QCF_P062" w:hAnsi="QCF_P062" w:cs="QCF_P062"/>
          <w:color w:val="auto"/>
          <w:sz w:val="35"/>
          <w:szCs w:val="35"/>
          <w:rtl/>
          <w:lang w:eastAsia="en-US"/>
        </w:rPr>
        <w:t xml:space="preserve">  ﯓ  ﯔ  ﯕ</w:t>
      </w:r>
      <w:r w:rsidR="00D44DE9" w:rsidRPr="00704991">
        <w:rPr>
          <w:rFonts w:ascii="QCF_BSML" w:hAnsi="QCF_BSML" w:cs="QCF_BSML"/>
          <w:color w:val="auto"/>
          <w:sz w:val="35"/>
          <w:szCs w:val="35"/>
          <w:rtl/>
          <w:lang w:eastAsia="en-US"/>
        </w:rPr>
        <w:t>ﭼ</w:t>
      </w:r>
      <w:r w:rsidR="00D44DE9" w:rsidRPr="00704991">
        <w:rPr>
          <w:rFonts w:hint="cs"/>
          <w:color w:val="auto"/>
          <w:vertAlign w:val="superscript"/>
          <w:rtl/>
        </w:rPr>
        <w:t>(</w:t>
      </w:r>
      <w:r w:rsidR="00D44DE9" w:rsidRPr="00704991">
        <w:rPr>
          <w:rStyle w:val="ad"/>
          <w:color w:val="auto"/>
          <w:rtl/>
        </w:rPr>
        <w:footnoteReference w:id="332"/>
      </w:r>
      <w:r w:rsidR="00D44DE9" w:rsidRPr="00704991">
        <w:rPr>
          <w:rFonts w:hint="cs"/>
          <w:color w:val="auto"/>
          <w:vertAlign w:val="superscript"/>
          <w:rtl/>
        </w:rPr>
        <w:t>)</w:t>
      </w:r>
      <w:r w:rsidRPr="00704991">
        <w:rPr>
          <w:color w:val="auto"/>
          <w:rtl/>
        </w:rPr>
        <w:t xml:space="preserve"> </w:t>
      </w:r>
      <w:r w:rsidR="00D44DE9" w:rsidRPr="00704991">
        <w:rPr>
          <w:rFonts w:hint="cs"/>
          <w:color w:val="auto"/>
          <w:rtl/>
        </w:rPr>
        <w:t>فـ (</w:t>
      </w:r>
      <w:r w:rsidRPr="00704991">
        <w:rPr>
          <w:color w:val="auto"/>
          <w:rtl/>
        </w:rPr>
        <w:t>من</w:t>
      </w:r>
      <w:r w:rsidR="00D44DE9" w:rsidRPr="00704991">
        <w:rPr>
          <w:rFonts w:hint="cs"/>
          <w:color w:val="auto"/>
          <w:rtl/>
        </w:rPr>
        <w:t>)</w:t>
      </w:r>
      <w:r w:rsidRPr="00704991">
        <w:rPr>
          <w:color w:val="auto"/>
          <w:rtl/>
        </w:rPr>
        <w:t xml:space="preserve"> بدل </w:t>
      </w:r>
      <w:r w:rsidR="00E86397" w:rsidRPr="00704991">
        <w:rPr>
          <w:rFonts w:hint="cs"/>
          <w:color w:val="auto"/>
          <w:rtl/>
        </w:rPr>
        <w:t>بعض من كلٍّ</w:t>
      </w:r>
      <w:r w:rsidRPr="00704991">
        <w:rPr>
          <w:color w:val="auto"/>
          <w:rtl/>
        </w:rPr>
        <w:t xml:space="preserve"> ولا يوجد رابط هنا </w:t>
      </w:r>
      <w:r w:rsidR="00E86397" w:rsidRPr="00704991">
        <w:rPr>
          <w:rFonts w:hint="cs"/>
          <w:color w:val="auto"/>
          <w:rtl/>
        </w:rPr>
        <w:t>وإنما تقديره من استطاع إليه منهم سبيلاً يعني الناس</w:t>
      </w:r>
      <w:r w:rsidRPr="00704991">
        <w:rPr>
          <w:rFonts w:hint="cs"/>
          <w:color w:val="auto"/>
          <w:vertAlign w:val="superscript"/>
          <w:rtl/>
        </w:rPr>
        <w:t>(</w:t>
      </w:r>
      <w:r w:rsidRPr="00704991">
        <w:rPr>
          <w:rStyle w:val="ad"/>
          <w:color w:val="auto"/>
          <w:rtl/>
        </w:rPr>
        <w:footnoteReference w:id="333"/>
      </w:r>
      <w:r w:rsidRPr="00704991">
        <w:rPr>
          <w:rFonts w:hint="cs"/>
          <w:color w:val="auto"/>
          <w:vertAlign w:val="superscript"/>
          <w:rtl/>
        </w:rPr>
        <w:t>)</w:t>
      </w:r>
      <w:r w:rsidRPr="00704991">
        <w:rPr>
          <w:color w:val="auto"/>
          <w:rtl/>
        </w:rPr>
        <w:t xml:space="preserve"> .</w:t>
      </w:r>
      <w:r w:rsidR="00130844" w:rsidRPr="00704991">
        <w:rPr>
          <w:rFonts w:hint="cs"/>
          <w:color w:val="auto"/>
          <w:rtl/>
        </w:rPr>
        <w:t>(</w:t>
      </w:r>
      <w:r w:rsidR="00B21A32" w:rsidRPr="00704991">
        <w:rPr>
          <w:rFonts w:hint="cs"/>
          <w:color w:val="auto"/>
          <w:rtl/>
        </w:rPr>
        <w:t>فلفظ الناس عام يشمل المستطيع وغير المستطيع فلما ذكر بعده بدل البعض خصصه بالمستطيع )</w:t>
      </w:r>
      <w:r w:rsidR="00D44DE9" w:rsidRPr="00704991">
        <w:rPr>
          <w:rFonts w:hint="cs"/>
          <w:color w:val="auto"/>
          <w:rtl/>
        </w:rPr>
        <w:t xml:space="preserve"> .</w:t>
      </w:r>
    </w:p>
    <w:p w:rsidR="005B2779" w:rsidRPr="00704991" w:rsidRDefault="00E11BD9" w:rsidP="009F32CD">
      <w:pPr>
        <w:ind w:left="3" w:hanging="5"/>
        <w:jc w:val="left"/>
        <w:rPr>
          <w:b/>
          <w:bCs/>
          <w:color w:val="auto"/>
          <w:u w:val="single"/>
          <w:rtl/>
        </w:rPr>
      </w:pPr>
      <w:r w:rsidRPr="00704991">
        <w:rPr>
          <w:rFonts w:hint="cs"/>
          <w:b/>
          <w:bCs/>
          <w:color w:val="auto"/>
          <w:u w:val="single"/>
          <w:rtl/>
        </w:rPr>
        <w:t>(</w:t>
      </w:r>
      <w:r w:rsidR="00E443C0" w:rsidRPr="00704991">
        <w:rPr>
          <w:rFonts w:hint="cs"/>
          <w:b/>
          <w:bCs/>
          <w:color w:val="auto"/>
          <w:u w:val="single"/>
          <w:rtl/>
        </w:rPr>
        <w:t>20</w:t>
      </w:r>
      <w:r w:rsidRPr="00704991">
        <w:rPr>
          <w:rFonts w:hint="cs"/>
          <w:b/>
          <w:bCs/>
          <w:color w:val="auto"/>
          <w:u w:val="single"/>
          <w:rtl/>
        </w:rPr>
        <w:t xml:space="preserve">) </w:t>
      </w:r>
      <w:r w:rsidR="005B2779" w:rsidRPr="00704991">
        <w:rPr>
          <w:rFonts w:hint="cs"/>
          <w:b/>
          <w:bCs/>
          <w:color w:val="auto"/>
          <w:u w:val="single"/>
          <w:rtl/>
        </w:rPr>
        <w:t>السادس: جواب ال</w:t>
      </w:r>
      <w:r w:rsidR="00220A25" w:rsidRPr="00704991">
        <w:rPr>
          <w:rFonts w:hint="cs"/>
          <w:b/>
          <w:bCs/>
          <w:color w:val="auto"/>
          <w:u w:val="single"/>
          <w:rtl/>
        </w:rPr>
        <w:t>ا</w:t>
      </w:r>
      <w:r w:rsidR="005B2779" w:rsidRPr="00704991">
        <w:rPr>
          <w:rFonts w:hint="cs"/>
          <w:b/>
          <w:bCs/>
          <w:color w:val="auto"/>
          <w:u w:val="single"/>
          <w:rtl/>
        </w:rPr>
        <w:t>ستفهام:</w:t>
      </w:r>
    </w:p>
    <w:p w:rsidR="005B2779" w:rsidRPr="009F32CD" w:rsidRDefault="005B2779" w:rsidP="009F32CD">
      <w:pPr>
        <w:ind w:left="-2" w:firstLine="0"/>
        <w:jc w:val="left"/>
        <w:rPr>
          <w:rFonts w:ascii="Traditional Arabic" w:hAnsi="Traditional Arabic"/>
          <w:b/>
          <w:bCs/>
          <w:color w:val="auto"/>
          <w:rtl/>
        </w:rPr>
      </w:pPr>
      <w:r w:rsidRPr="009F32CD">
        <w:rPr>
          <w:rFonts w:ascii="Traditional Arabic" w:hAnsi="Traditional Arabic"/>
          <w:b/>
          <w:bCs/>
          <w:color w:val="auto"/>
          <w:rtl/>
        </w:rPr>
        <w:t>التطبيق :</w:t>
      </w:r>
    </w:p>
    <w:p w:rsidR="005B2779" w:rsidRPr="00704991" w:rsidRDefault="005B2779" w:rsidP="005B2779">
      <w:pPr>
        <w:widowControl/>
        <w:autoSpaceDE w:val="0"/>
        <w:autoSpaceDN w:val="0"/>
        <w:bidi w:val="0"/>
        <w:adjustRightInd w:val="0"/>
        <w:ind w:firstLine="0"/>
        <w:jc w:val="right"/>
        <w:rPr>
          <w:rFonts w:ascii="Arial" w:hAnsi="Arial" w:cs="Arial"/>
          <w:color w:val="auto"/>
          <w:sz w:val="18"/>
          <w:szCs w:val="18"/>
          <w:lang w:eastAsia="en-US"/>
        </w:rPr>
      </w:pPr>
      <w:r w:rsidRPr="00704991">
        <w:rPr>
          <w:rFonts w:hint="cs"/>
          <w:color w:val="auto"/>
          <w:rtl/>
        </w:rPr>
        <w:t>في قوله</w:t>
      </w:r>
      <w:r w:rsidRPr="00704991">
        <w:rPr>
          <w:color w:val="auto"/>
          <w:rtl/>
        </w:rPr>
        <w:t xml:space="preserve"> تعالى: </w:t>
      </w:r>
      <w:r w:rsidRPr="00704991">
        <w:rPr>
          <w:rFonts w:ascii="QCF_BSML" w:hAnsi="QCF_BSML" w:cs="QCF_BSML"/>
          <w:color w:val="auto"/>
          <w:sz w:val="35"/>
          <w:szCs w:val="35"/>
          <w:rtl/>
          <w:lang w:eastAsia="en-US"/>
        </w:rPr>
        <w:t xml:space="preserve">ﭽ </w:t>
      </w:r>
      <w:r w:rsidRPr="00704991">
        <w:rPr>
          <w:rFonts w:ascii="QCF_P070" w:hAnsi="QCF_P070" w:cs="QCF_P070"/>
          <w:color w:val="auto"/>
          <w:sz w:val="35"/>
          <w:szCs w:val="35"/>
          <w:rtl/>
          <w:lang w:eastAsia="en-US"/>
        </w:rPr>
        <w:t xml:space="preserve">  ﭨ  ﭩ  ﭪ  ﭫ  ﭬ  ﭭ  ﭮﭯ   ﭰ  ﭱ   ﭲ  ﭳ        ﭴﭵ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334"/>
      </w:r>
      <w:r w:rsidRPr="00704991">
        <w:rPr>
          <w:rFonts w:hint="cs"/>
          <w:color w:val="auto"/>
          <w:vertAlign w:val="superscript"/>
          <w:rtl/>
        </w:rPr>
        <w:t>)</w:t>
      </w:r>
    </w:p>
    <w:p w:rsidR="005B2779" w:rsidRPr="00704991" w:rsidRDefault="00220A25" w:rsidP="007D6737">
      <w:pPr>
        <w:widowControl/>
        <w:autoSpaceDE w:val="0"/>
        <w:autoSpaceDN w:val="0"/>
        <w:bidi w:val="0"/>
        <w:adjustRightInd w:val="0"/>
        <w:ind w:firstLine="0"/>
        <w:jc w:val="right"/>
        <w:rPr>
          <w:rFonts w:ascii="Arial" w:hAnsi="Arial" w:cs="Arial"/>
          <w:color w:val="auto"/>
          <w:sz w:val="18"/>
          <w:szCs w:val="18"/>
          <w:lang w:eastAsia="en-US"/>
        </w:rPr>
      </w:pPr>
      <w:r w:rsidRPr="00704991">
        <w:rPr>
          <w:rFonts w:hint="cs"/>
          <w:color w:val="auto"/>
          <w:rtl/>
        </w:rPr>
        <w:t xml:space="preserve">ومثله قوله تعالى: </w:t>
      </w:r>
      <w:r w:rsidRPr="00704991">
        <w:rPr>
          <w:rFonts w:ascii="QCF_BSML" w:hAnsi="QCF_BSML" w:cs="QCF_BSML"/>
          <w:color w:val="auto"/>
          <w:sz w:val="35"/>
          <w:szCs w:val="35"/>
          <w:rtl/>
          <w:lang w:eastAsia="en-US"/>
        </w:rPr>
        <w:t xml:space="preserve">ﭽ </w:t>
      </w:r>
      <w:r w:rsidRPr="00704991">
        <w:rPr>
          <w:rFonts w:ascii="QCF_P519" w:hAnsi="QCF_P519" w:cs="QCF_P519"/>
          <w:color w:val="auto"/>
          <w:sz w:val="35"/>
          <w:szCs w:val="35"/>
          <w:rtl/>
          <w:lang w:eastAsia="en-US"/>
        </w:rPr>
        <w:t xml:space="preserve">ﯷ  ﯸ  ﯹ  ﯺ  ﯻ  ﯼ  ﯽ  ﯾ  ﯿ  </w:t>
      </w:r>
      <w:r w:rsidR="007D6737">
        <w:rPr>
          <w:rFonts w:ascii="QCF_P519" w:hAnsi="QCF_P519" w:cs="QCF_P519" w:hint="cs"/>
          <w:color w:val="auto"/>
          <w:sz w:val="35"/>
          <w:szCs w:val="35"/>
          <w:rtl/>
          <w:lang w:eastAsia="en-US"/>
        </w:rPr>
        <w:t xml:space="preserve"> </w:t>
      </w:r>
      <w:r w:rsidRPr="00704991">
        <w:rPr>
          <w:rFonts w:ascii="QCF_P519" w:hAnsi="QCF_P519" w:cs="QCF_P519"/>
          <w:color w:val="auto"/>
          <w:sz w:val="35"/>
          <w:szCs w:val="35"/>
          <w:rtl/>
          <w:lang w:eastAsia="en-US"/>
        </w:rPr>
        <w:t xml:space="preserve">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335"/>
      </w:r>
      <w:r w:rsidRPr="00704991">
        <w:rPr>
          <w:rFonts w:hint="cs"/>
          <w:color w:val="auto"/>
          <w:vertAlign w:val="superscript"/>
          <w:rtl/>
        </w:rPr>
        <w:t>)</w:t>
      </w:r>
    </w:p>
    <w:p w:rsidR="00B63BA3" w:rsidRPr="00704991" w:rsidRDefault="00B63BA3" w:rsidP="00526490">
      <w:pPr>
        <w:ind w:firstLine="0"/>
        <w:jc w:val="left"/>
        <w:rPr>
          <w:b/>
          <w:bCs/>
          <w:color w:val="auto"/>
          <w:u w:val="single"/>
          <w:rtl/>
        </w:rPr>
      </w:pPr>
      <w:r w:rsidRPr="00704991">
        <w:rPr>
          <w:rFonts w:hint="cs"/>
          <w:b/>
          <w:bCs/>
          <w:color w:val="auto"/>
          <w:u w:val="single"/>
          <w:rtl/>
        </w:rPr>
        <w:t>ثانياً:</w:t>
      </w:r>
      <w:r w:rsidR="006C6C85" w:rsidRPr="00704991">
        <w:rPr>
          <w:rFonts w:hint="cs"/>
          <w:b/>
          <w:bCs/>
          <w:color w:val="auto"/>
          <w:u w:val="single"/>
          <w:rtl/>
        </w:rPr>
        <w:t xml:space="preserve"> المخصِّص المنفصل:</w:t>
      </w:r>
      <w:r w:rsidRPr="00704991">
        <w:rPr>
          <w:rFonts w:hint="cs"/>
          <w:b/>
          <w:bCs/>
          <w:color w:val="auto"/>
          <w:u w:val="single"/>
          <w:rtl/>
        </w:rPr>
        <w:t xml:space="preserve"> </w:t>
      </w:r>
    </w:p>
    <w:p w:rsidR="006C6C85" w:rsidRPr="009F32CD" w:rsidRDefault="003D7620" w:rsidP="009F32CD">
      <w:pPr>
        <w:ind w:left="-2" w:firstLine="0"/>
        <w:jc w:val="left"/>
        <w:rPr>
          <w:rFonts w:ascii="Traditional Arabic" w:hAnsi="Traditional Arabic"/>
          <w:b/>
          <w:bCs/>
          <w:color w:val="auto"/>
          <w:rtl/>
        </w:rPr>
      </w:pPr>
      <w:r w:rsidRPr="009F32CD">
        <w:rPr>
          <w:rFonts w:ascii="Traditional Arabic" w:hAnsi="Traditional Arabic"/>
          <w:b/>
          <w:bCs/>
          <w:color w:val="auto"/>
          <w:rtl/>
        </w:rPr>
        <w:t xml:space="preserve"> </w:t>
      </w:r>
      <w:r w:rsidR="006C6C85" w:rsidRPr="009F32CD">
        <w:rPr>
          <w:rFonts w:ascii="Traditional Arabic" w:hAnsi="Traditional Arabic"/>
          <w:b/>
          <w:bCs/>
          <w:color w:val="auto"/>
          <w:rtl/>
        </w:rPr>
        <w:t>التطبيق :</w:t>
      </w:r>
    </w:p>
    <w:p w:rsidR="0032174A" w:rsidRPr="00704991" w:rsidRDefault="008A65A1" w:rsidP="009F32CD">
      <w:pPr>
        <w:ind w:left="-2" w:firstLine="0"/>
        <w:jc w:val="both"/>
        <w:rPr>
          <w:color w:val="auto"/>
          <w:rtl/>
        </w:rPr>
      </w:pPr>
      <w:r w:rsidRPr="00704991">
        <w:rPr>
          <w:rFonts w:hint="cs"/>
          <w:color w:val="auto"/>
          <w:rtl/>
        </w:rPr>
        <w:t>ور</w:t>
      </w:r>
      <w:r w:rsidR="00B63BA3" w:rsidRPr="00704991">
        <w:rPr>
          <w:rFonts w:hint="cs"/>
          <w:color w:val="auto"/>
          <w:rtl/>
        </w:rPr>
        <w:t>د لفظ الظلم عاماً في قوله تعالى</w:t>
      </w:r>
      <w:r w:rsidRPr="00704991">
        <w:rPr>
          <w:rFonts w:hint="cs"/>
          <w:color w:val="auto"/>
          <w:rtl/>
        </w:rPr>
        <w:t xml:space="preserve">: </w:t>
      </w:r>
      <w:r w:rsidR="00C9722B" w:rsidRPr="00704991">
        <w:rPr>
          <w:rFonts w:ascii="QCF_BSML" w:hAnsi="QCF_BSML" w:cs="QCF_BSML"/>
          <w:color w:val="auto"/>
          <w:sz w:val="35"/>
          <w:szCs w:val="35"/>
          <w:rtl/>
          <w:lang w:eastAsia="en-US"/>
        </w:rPr>
        <w:t xml:space="preserve">ﭽ </w:t>
      </w:r>
      <w:r w:rsidR="00C9722B" w:rsidRPr="00704991">
        <w:rPr>
          <w:rFonts w:ascii="QCF_P138" w:hAnsi="QCF_P138" w:cs="QCF_P138"/>
          <w:color w:val="auto"/>
          <w:sz w:val="35"/>
          <w:szCs w:val="35"/>
          <w:rtl/>
          <w:lang w:eastAsia="en-US"/>
        </w:rPr>
        <w:t>ﭑ  ﭒ  ﭓ  ﭔ  ﭕ    ﭖ  ﭗ  ﭘ  ﭙ     ﭚ  ﭛ</w:t>
      </w:r>
      <w:r w:rsidR="00C9722B" w:rsidRPr="00704991">
        <w:rPr>
          <w:rFonts w:ascii="QCF_BSML" w:hAnsi="QCF_BSML" w:cs="QCF_BSML"/>
          <w:color w:val="auto"/>
          <w:sz w:val="35"/>
          <w:szCs w:val="35"/>
          <w:rtl/>
          <w:lang w:eastAsia="en-US"/>
        </w:rPr>
        <w:t>ﭼ</w:t>
      </w:r>
      <w:r w:rsidR="00E266B9" w:rsidRPr="00704991">
        <w:rPr>
          <w:rFonts w:hint="cs"/>
          <w:color w:val="auto"/>
          <w:vertAlign w:val="superscript"/>
          <w:rtl/>
        </w:rPr>
        <w:t>(</w:t>
      </w:r>
      <w:r w:rsidR="00473AAA" w:rsidRPr="00704991">
        <w:rPr>
          <w:rStyle w:val="ad"/>
          <w:color w:val="auto"/>
          <w:rtl/>
        </w:rPr>
        <w:footnoteReference w:id="336"/>
      </w:r>
      <w:r w:rsidR="00E266B9" w:rsidRPr="00704991">
        <w:rPr>
          <w:rFonts w:hint="cs"/>
          <w:color w:val="auto"/>
          <w:vertAlign w:val="superscript"/>
          <w:rtl/>
        </w:rPr>
        <w:t>)</w:t>
      </w:r>
      <w:r w:rsidRPr="00704991">
        <w:rPr>
          <w:rFonts w:hint="cs"/>
          <w:color w:val="auto"/>
          <w:rtl/>
        </w:rPr>
        <w:t xml:space="preserve">. وقد خصّه الرسول </w:t>
      </w:r>
      <w:r w:rsidR="002E0271" w:rsidRPr="007D6737">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0032174A" w:rsidRPr="00704991">
        <w:rPr>
          <w:rFonts w:hint="cs"/>
          <w:color w:val="auto"/>
          <w:rtl/>
        </w:rPr>
        <w:t xml:space="preserve"> بالشرك واستدل له بقوله تعالى</w:t>
      </w:r>
      <w:r w:rsidRPr="00704991">
        <w:rPr>
          <w:rFonts w:hint="cs"/>
          <w:color w:val="auto"/>
          <w:rtl/>
        </w:rPr>
        <w:t xml:space="preserve">: </w:t>
      </w:r>
      <w:r w:rsidR="00C9722B" w:rsidRPr="00704991">
        <w:rPr>
          <w:rFonts w:ascii="QCF_BSML" w:hAnsi="QCF_BSML" w:cs="QCF_BSML"/>
          <w:color w:val="auto"/>
          <w:sz w:val="35"/>
          <w:szCs w:val="35"/>
          <w:rtl/>
          <w:lang w:eastAsia="en-US"/>
        </w:rPr>
        <w:t>ﭽ</w:t>
      </w:r>
      <w:r w:rsidR="00C9722B" w:rsidRPr="00704991">
        <w:rPr>
          <w:rFonts w:ascii="QCF_P412" w:hAnsi="QCF_P412" w:cs="QCF_P412"/>
          <w:color w:val="auto"/>
          <w:sz w:val="35"/>
          <w:szCs w:val="35"/>
          <w:rtl/>
          <w:lang w:eastAsia="en-US"/>
        </w:rPr>
        <w:t>ﭱ  ﭲ    ﭳ  ﭴ</w:t>
      </w:r>
      <w:r w:rsidR="00C9722B" w:rsidRPr="00704991">
        <w:rPr>
          <w:rFonts w:ascii="QCF_BSML" w:hAnsi="QCF_BSML" w:cs="QCF_BSML"/>
          <w:color w:val="auto"/>
          <w:sz w:val="35"/>
          <w:szCs w:val="35"/>
          <w:rtl/>
          <w:lang w:eastAsia="en-US"/>
        </w:rPr>
        <w:t>ﭼ</w:t>
      </w:r>
      <w:r w:rsidR="00E266B9" w:rsidRPr="00704991">
        <w:rPr>
          <w:rFonts w:hint="cs"/>
          <w:color w:val="auto"/>
          <w:vertAlign w:val="superscript"/>
          <w:rtl/>
        </w:rPr>
        <w:t>(</w:t>
      </w:r>
      <w:r w:rsidR="00AE679E" w:rsidRPr="00704991">
        <w:rPr>
          <w:rStyle w:val="ad"/>
          <w:color w:val="auto"/>
          <w:rtl/>
        </w:rPr>
        <w:footnoteReference w:id="337"/>
      </w:r>
      <w:r w:rsidR="00E266B9" w:rsidRPr="00704991">
        <w:rPr>
          <w:rFonts w:hint="cs"/>
          <w:color w:val="auto"/>
          <w:vertAlign w:val="superscript"/>
          <w:rtl/>
        </w:rPr>
        <w:t>)</w:t>
      </w:r>
      <w:r w:rsidR="00114C14" w:rsidRPr="00704991">
        <w:rPr>
          <w:rFonts w:hint="cs"/>
          <w:color w:val="auto"/>
          <w:rtl/>
        </w:rPr>
        <w:t>.</w:t>
      </w:r>
    </w:p>
    <w:p w:rsidR="00E76827" w:rsidRPr="00704991" w:rsidRDefault="0032174A" w:rsidP="009F32CD">
      <w:pPr>
        <w:ind w:left="-2" w:firstLine="0"/>
        <w:jc w:val="both"/>
        <w:rPr>
          <w:rFonts w:ascii="Arial" w:hAnsi="Arial"/>
          <w:color w:val="auto"/>
          <w:rtl/>
        </w:rPr>
      </w:pPr>
      <w:r w:rsidRPr="00704991">
        <w:rPr>
          <w:rFonts w:hint="cs"/>
          <w:color w:val="auto"/>
          <w:rtl/>
        </w:rPr>
        <w:t>وفي قوله تعالى</w:t>
      </w:r>
      <w:r w:rsidR="008A65A1" w:rsidRPr="00704991">
        <w:rPr>
          <w:rFonts w:hint="cs"/>
          <w:color w:val="auto"/>
          <w:rtl/>
        </w:rPr>
        <w:t xml:space="preserve">: </w:t>
      </w:r>
      <w:r w:rsidR="00C9722B" w:rsidRPr="00704991">
        <w:rPr>
          <w:rFonts w:ascii="QCF_BSML" w:hAnsi="QCF_BSML" w:cs="QCF_BSML"/>
          <w:color w:val="auto"/>
          <w:sz w:val="35"/>
          <w:szCs w:val="35"/>
          <w:rtl/>
          <w:lang w:eastAsia="en-US"/>
        </w:rPr>
        <w:t xml:space="preserve">ﭽ </w:t>
      </w:r>
      <w:r w:rsidR="00C9722B" w:rsidRPr="00704991">
        <w:rPr>
          <w:rFonts w:ascii="QCF_P284" w:hAnsi="QCF_P284" w:cs="QCF_P284"/>
          <w:color w:val="auto"/>
          <w:sz w:val="35"/>
          <w:szCs w:val="35"/>
          <w:rtl/>
          <w:lang w:eastAsia="en-US"/>
        </w:rPr>
        <w:t>ﯙ  ﯚ  ﯛ</w:t>
      </w:r>
      <w:r w:rsidR="00C9722B" w:rsidRPr="00704991">
        <w:rPr>
          <w:rFonts w:ascii="QCF_BSML" w:hAnsi="QCF_BSML" w:cs="QCF_BSML"/>
          <w:color w:val="auto"/>
          <w:sz w:val="35"/>
          <w:szCs w:val="35"/>
          <w:rtl/>
          <w:lang w:eastAsia="en-US"/>
        </w:rPr>
        <w:t>ﭼ</w:t>
      </w:r>
      <w:r w:rsidR="00E266B9" w:rsidRPr="00704991">
        <w:rPr>
          <w:rFonts w:hint="cs"/>
          <w:color w:val="auto"/>
          <w:vertAlign w:val="superscript"/>
          <w:rtl/>
        </w:rPr>
        <w:t>(</w:t>
      </w:r>
      <w:r w:rsidR="00AE679E" w:rsidRPr="00704991">
        <w:rPr>
          <w:rStyle w:val="ad"/>
          <w:color w:val="auto"/>
          <w:rtl/>
        </w:rPr>
        <w:footnoteReference w:id="338"/>
      </w:r>
      <w:r w:rsidR="00E266B9" w:rsidRPr="00704991">
        <w:rPr>
          <w:rFonts w:hint="cs"/>
          <w:color w:val="auto"/>
          <w:vertAlign w:val="superscript"/>
          <w:rtl/>
        </w:rPr>
        <w:t>)</w:t>
      </w:r>
      <w:r w:rsidRPr="00704991">
        <w:rPr>
          <w:rFonts w:hint="cs"/>
          <w:color w:val="auto"/>
          <w:rtl/>
        </w:rPr>
        <w:t>. عموم يشمل كل أب</w:t>
      </w:r>
      <w:r w:rsidR="00632AAF" w:rsidRPr="00704991">
        <w:rPr>
          <w:rFonts w:hint="cs"/>
          <w:color w:val="auto"/>
          <w:rtl/>
        </w:rPr>
        <w:t>: مسل</w:t>
      </w:r>
      <w:r w:rsidRPr="00704991">
        <w:rPr>
          <w:rFonts w:hint="cs"/>
          <w:color w:val="auto"/>
          <w:rtl/>
        </w:rPr>
        <w:t>م وكافر</w:t>
      </w:r>
      <w:r w:rsidR="00114C14" w:rsidRPr="00704991">
        <w:rPr>
          <w:rFonts w:hint="cs"/>
          <w:color w:val="auto"/>
          <w:rtl/>
        </w:rPr>
        <w:t xml:space="preserve"> وهو مخصوص بقوله تعالى</w:t>
      </w:r>
      <w:r w:rsidR="00632AAF" w:rsidRPr="00704991">
        <w:rPr>
          <w:rFonts w:hint="cs"/>
          <w:color w:val="auto"/>
          <w:rtl/>
        </w:rPr>
        <w:t>:</w:t>
      </w:r>
      <w:r w:rsidR="00632AAF" w:rsidRPr="00704991">
        <w:rPr>
          <w:color w:val="auto"/>
          <w:rtl/>
        </w:rPr>
        <w:t xml:space="preserve"> </w:t>
      </w:r>
      <w:r w:rsidR="00C9722B" w:rsidRPr="00704991">
        <w:rPr>
          <w:rFonts w:ascii="QCF_BSML" w:hAnsi="QCF_BSML" w:cs="QCF_BSML"/>
          <w:color w:val="auto"/>
          <w:sz w:val="35"/>
          <w:szCs w:val="35"/>
          <w:rtl/>
          <w:lang w:eastAsia="en-US"/>
        </w:rPr>
        <w:t xml:space="preserve">ﭽ </w:t>
      </w:r>
      <w:r w:rsidR="00C9722B" w:rsidRPr="00704991">
        <w:rPr>
          <w:rFonts w:ascii="QCF_P205" w:hAnsi="QCF_P205" w:cs="QCF_P205"/>
          <w:color w:val="auto"/>
          <w:sz w:val="35"/>
          <w:szCs w:val="35"/>
          <w:rtl/>
          <w:lang w:eastAsia="en-US"/>
        </w:rPr>
        <w:t xml:space="preserve">ﭣ  ﭤ       ﭥ  ﭦ  ﭧ  ﭨ   ﭩ  ﭪ  ﭫ     </w:t>
      </w:r>
      <w:r w:rsidR="00C9722B" w:rsidRPr="00704991">
        <w:rPr>
          <w:rFonts w:ascii="QCF_P205" w:hAnsi="QCF_P205" w:cs="QCF_P205"/>
          <w:color w:val="auto"/>
          <w:sz w:val="35"/>
          <w:szCs w:val="35"/>
          <w:rtl/>
          <w:lang w:eastAsia="en-US"/>
        </w:rPr>
        <w:lastRenderedPageBreak/>
        <w:t>ﭬ  ﭭ  ﭮ</w:t>
      </w:r>
      <w:r w:rsidR="00C9722B" w:rsidRPr="00704991">
        <w:rPr>
          <w:rFonts w:ascii="QCF_BSML" w:hAnsi="QCF_BSML" w:cs="QCF_BSML"/>
          <w:color w:val="auto"/>
          <w:sz w:val="35"/>
          <w:szCs w:val="35"/>
          <w:rtl/>
          <w:lang w:eastAsia="en-US"/>
        </w:rPr>
        <w:t>ﭼ</w:t>
      </w:r>
      <w:r w:rsidR="00E266B9" w:rsidRPr="00704991">
        <w:rPr>
          <w:rFonts w:hint="cs"/>
          <w:color w:val="auto"/>
          <w:vertAlign w:val="superscript"/>
          <w:rtl/>
        </w:rPr>
        <w:t>(</w:t>
      </w:r>
      <w:r w:rsidR="00AE679E" w:rsidRPr="00704991">
        <w:rPr>
          <w:rStyle w:val="ad"/>
          <w:color w:val="auto"/>
          <w:rtl/>
        </w:rPr>
        <w:footnoteReference w:id="339"/>
      </w:r>
      <w:r w:rsidR="00E266B9" w:rsidRPr="00704991">
        <w:rPr>
          <w:rFonts w:hint="cs"/>
          <w:color w:val="auto"/>
          <w:vertAlign w:val="superscript"/>
          <w:rtl/>
        </w:rPr>
        <w:t>)</w:t>
      </w:r>
      <w:r w:rsidR="00632AAF" w:rsidRPr="00704991">
        <w:rPr>
          <w:rFonts w:hint="cs"/>
          <w:color w:val="auto"/>
          <w:rtl/>
        </w:rPr>
        <w:t xml:space="preserve">. فخرج </w:t>
      </w:r>
      <w:r w:rsidRPr="00704991">
        <w:rPr>
          <w:rFonts w:hint="cs"/>
          <w:color w:val="auto"/>
          <w:rtl/>
        </w:rPr>
        <w:t>بهذا ال</w:t>
      </w:r>
      <w:r w:rsidR="00E86397" w:rsidRPr="00704991">
        <w:rPr>
          <w:rFonts w:hint="cs"/>
          <w:color w:val="auto"/>
          <w:rtl/>
        </w:rPr>
        <w:t>ا</w:t>
      </w:r>
      <w:r w:rsidRPr="00704991">
        <w:rPr>
          <w:rFonts w:hint="cs"/>
          <w:color w:val="auto"/>
          <w:rtl/>
        </w:rPr>
        <w:t>ستغفار للأبوين الكافرين</w:t>
      </w:r>
      <w:r w:rsidR="00632AAF" w:rsidRPr="00704991">
        <w:rPr>
          <w:rFonts w:hint="cs"/>
          <w:color w:val="auto"/>
          <w:rtl/>
        </w:rPr>
        <w:t xml:space="preserve"> وظهر</w:t>
      </w:r>
      <w:r w:rsidRPr="00704991">
        <w:rPr>
          <w:rFonts w:hint="cs"/>
          <w:color w:val="auto"/>
          <w:rtl/>
        </w:rPr>
        <w:t xml:space="preserve"> أن المراد بها الأبوان المؤمنان</w:t>
      </w:r>
      <w:r w:rsidR="00E266B9" w:rsidRPr="00704991">
        <w:rPr>
          <w:rFonts w:hint="cs"/>
          <w:color w:val="auto"/>
          <w:vertAlign w:val="superscript"/>
          <w:rtl/>
        </w:rPr>
        <w:t>(</w:t>
      </w:r>
      <w:r w:rsidR="00632AAF" w:rsidRPr="00704991">
        <w:rPr>
          <w:rStyle w:val="ad"/>
          <w:color w:val="auto"/>
          <w:rtl/>
        </w:rPr>
        <w:footnoteReference w:id="340"/>
      </w:r>
      <w:r w:rsidR="00E266B9" w:rsidRPr="00704991">
        <w:rPr>
          <w:rFonts w:hint="cs"/>
          <w:color w:val="auto"/>
          <w:vertAlign w:val="superscript"/>
          <w:rtl/>
        </w:rPr>
        <w:t>)</w:t>
      </w:r>
      <w:r w:rsidR="00632AAF" w:rsidRPr="00704991">
        <w:rPr>
          <w:rFonts w:hint="cs"/>
          <w:color w:val="auto"/>
          <w:rtl/>
        </w:rPr>
        <w:t>.</w:t>
      </w:r>
      <w:r w:rsidR="00E76827" w:rsidRPr="00704991">
        <w:rPr>
          <w:rFonts w:ascii="Arial" w:hAnsi="Arial" w:hint="cs"/>
          <w:color w:val="auto"/>
          <w:rtl/>
        </w:rPr>
        <w:t xml:space="preserve"> </w:t>
      </w:r>
    </w:p>
    <w:p w:rsidR="00F14D8C" w:rsidRPr="00704991" w:rsidRDefault="00E76827" w:rsidP="009F32CD">
      <w:pPr>
        <w:widowControl/>
        <w:autoSpaceDE w:val="0"/>
        <w:autoSpaceDN w:val="0"/>
        <w:bidi w:val="0"/>
        <w:adjustRightInd w:val="0"/>
        <w:ind w:firstLine="0"/>
        <w:jc w:val="both"/>
        <w:rPr>
          <w:b/>
          <w:bCs/>
          <w:color w:val="auto"/>
          <w:sz w:val="44"/>
          <w:szCs w:val="44"/>
          <w:u w:val="single"/>
        </w:rPr>
      </w:pPr>
      <w:r w:rsidRPr="00704991">
        <w:rPr>
          <w:rFonts w:ascii="Arial" w:hAnsi="Arial" w:hint="cs"/>
          <w:color w:val="auto"/>
          <w:rtl/>
        </w:rPr>
        <w:t>و</w:t>
      </w:r>
      <w:r w:rsidR="00DD65BA" w:rsidRPr="00704991">
        <w:rPr>
          <w:rFonts w:ascii="Arial" w:hAnsi="Arial" w:hint="cs"/>
          <w:color w:val="auto"/>
          <w:rtl/>
        </w:rPr>
        <w:t>من الأمثلة</w:t>
      </w:r>
      <w:r w:rsidRPr="00704991">
        <w:rPr>
          <w:rFonts w:ascii="Arial" w:hAnsi="Arial" w:hint="cs"/>
          <w:color w:val="auto"/>
          <w:rtl/>
        </w:rPr>
        <w:t xml:space="preserve"> قوله تعالى:</w:t>
      </w:r>
      <w:r w:rsidR="00D44DE9" w:rsidRPr="00704991">
        <w:rPr>
          <w:rFonts w:ascii="Arial" w:hAnsi="Arial" w:hint="cs"/>
          <w:color w:val="auto"/>
          <w:rtl/>
        </w:rPr>
        <w:t xml:space="preserve"> </w:t>
      </w:r>
      <w:r w:rsidR="00D44DE9" w:rsidRPr="00704991">
        <w:rPr>
          <w:rFonts w:ascii="QCF_BSML" w:hAnsi="QCF_BSML" w:cs="QCF_BSML"/>
          <w:color w:val="auto"/>
          <w:sz w:val="35"/>
          <w:szCs w:val="35"/>
          <w:rtl/>
          <w:lang w:eastAsia="en-US"/>
        </w:rPr>
        <w:t xml:space="preserve">ﭽ </w:t>
      </w:r>
      <w:r w:rsidR="00D44DE9" w:rsidRPr="00704991">
        <w:rPr>
          <w:rFonts w:ascii="QCF_P036" w:hAnsi="QCF_P036" w:cs="QCF_P036"/>
          <w:color w:val="auto"/>
          <w:sz w:val="35"/>
          <w:szCs w:val="35"/>
          <w:rtl/>
          <w:lang w:eastAsia="en-US"/>
        </w:rPr>
        <w:t>ﭸ  ﭹ     ﭺ  ﭻ  ﭼ</w:t>
      </w:r>
      <w:r w:rsidR="00D44DE9" w:rsidRPr="00704991">
        <w:rPr>
          <w:rFonts w:ascii="QCF_BSML" w:hAnsi="QCF_BSML" w:cs="QCF_BSML"/>
          <w:color w:val="auto"/>
          <w:sz w:val="35"/>
          <w:szCs w:val="35"/>
          <w:rtl/>
          <w:lang w:eastAsia="en-US"/>
        </w:rPr>
        <w:t>ﭼ</w:t>
      </w:r>
      <w:r w:rsidR="00D44DE9" w:rsidRPr="00704991">
        <w:rPr>
          <w:rFonts w:hint="cs"/>
          <w:color w:val="auto"/>
          <w:vertAlign w:val="superscript"/>
          <w:rtl/>
        </w:rPr>
        <w:t>(</w:t>
      </w:r>
      <w:r w:rsidR="00D44DE9" w:rsidRPr="00704991">
        <w:rPr>
          <w:rStyle w:val="ad"/>
          <w:color w:val="auto"/>
          <w:rtl/>
        </w:rPr>
        <w:footnoteReference w:id="341"/>
      </w:r>
      <w:r w:rsidR="00D44DE9" w:rsidRPr="00704991">
        <w:rPr>
          <w:rFonts w:hint="cs"/>
          <w:color w:val="auto"/>
          <w:vertAlign w:val="superscript"/>
          <w:rtl/>
        </w:rPr>
        <w:t>)</w:t>
      </w:r>
      <w:r w:rsidRPr="00704991">
        <w:rPr>
          <w:rFonts w:ascii="Arial" w:hAnsi="Arial" w:hint="cs"/>
          <w:color w:val="auto"/>
          <w:rtl/>
        </w:rPr>
        <w:t>. فهذا حكم عام في جميع المطلقات ثم أتى ما يخصص من</w:t>
      </w:r>
      <w:r w:rsidRPr="00704991">
        <w:rPr>
          <w:rFonts w:ascii="Arial" w:hAnsi="Arial" w:hint="cs"/>
          <w:color w:val="auto"/>
        </w:rPr>
        <w:t xml:space="preserve"> </w:t>
      </w:r>
      <w:r w:rsidRPr="00704991">
        <w:rPr>
          <w:rFonts w:ascii="Arial" w:hAnsi="Arial" w:hint="cs"/>
          <w:color w:val="auto"/>
          <w:rtl/>
        </w:rPr>
        <w:t>هذا العام الحوامل وهو قوله تعالى:</w:t>
      </w:r>
      <w:r w:rsidR="00D44DE9" w:rsidRPr="00704991">
        <w:rPr>
          <w:rFonts w:ascii="Arial" w:hAnsi="Arial" w:hint="cs"/>
          <w:color w:val="auto"/>
          <w:rtl/>
        </w:rPr>
        <w:t xml:space="preserve"> </w:t>
      </w:r>
      <w:r w:rsidR="00D44DE9" w:rsidRPr="00704991">
        <w:rPr>
          <w:rFonts w:ascii="QCF_BSML" w:hAnsi="QCF_BSML" w:cs="QCF_BSML"/>
          <w:color w:val="auto"/>
          <w:sz w:val="35"/>
          <w:szCs w:val="35"/>
          <w:rtl/>
          <w:lang w:eastAsia="en-US"/>
        </w:rPr>
        <w:t>ﭽ</w:t>
      </w:r>
      <w:r w:rsidR="00D44DE9" w:rsidRPr="00704991">
        <w:rPr>
          <w:rFonts w:ascii="QCF_P558" w:hAnsi="QCF_P558" w:cs="QCF_P558"/>
          <w:color w:val="auto"/>
          <w:sz w:val="35"/>
          <w:szCs w:val="35"/>
          <w:rtl/>
          <w:lang w:eastAsia="en-US"/>
        </w:rPr>
        <w:t xml:space="preserve"> ﯪ  ﯫ  ﯬ  ﯭ  ﯮ  ﯯ</w:t>
      </w:r>
      <w:r w:rsidR="00D44DE9" w:rsidRPr="00704991">
        <w:rPr>
          <w:rFonts w:ascii="QCF_BSML" w:hAnsi="QCF_BSML" w:cs="QCF_BSML"/>
          <w:color w:val="auto"/>
          <w:sz w:val="35"/>
          <w:szCs w:val="35"/>
          <w:rtl/>
          <w:lang w:eastAsia="en-US"/>
        </w:rPr>
        <w:t>ﭼ</w:t>
      </w:r>
      <w:r w:rsidR="00D44DE9" w:rsidRPr="00704991">
        <w:rPr>
          <w:rFonts w:hint="cs"/>
          <w:color w:val="auto"/>
          <w:vertAlign w:val="superscript"/>
          <w:rtl/>
        </w:rPr>
        <w:t>(</w:t>
      </w:r>
      <w:r w:rsidR="00D44DE9" w:rsidRPr="00704991">
        <w:rPr>
          <w:rStyle w:val="ad"/>
          <w:color w:val="auto"/>
          <w:rtl/>
        </w:rPr>
        <w:footnoteReference w:id="342"/>
      </w:r>
      <w:r w:rsidR="00D44DE9" w:rsidRPr="00704991">
        <w:rPr>
          <w:rFonts w:hint="cs"/>
          <w:color w:val="auto"/>
          <w:vertAlign w:val="superscript"/>
          <w:rtl/>
        </w:rPr>
        <w:t>)</w:t>
      </w:r>
      <w:r w:rsidRPr="00704991">
        <w:rPr>
          <w:rFonts w:ascii="Arial" w:hAnsi="Arial" w:hint="cs"/>
          <w:color w:val="auto"/>
          <w:rtl/>
        </w:rPr>
        <w:t>. فخصص من عموم المطلقات أولات الأحمال</w:t>
      </w:r>
      <w:r w:rsidR="00162E3C" w:rsidRPr="00704991">
        <w:rPr>
          <w:rFonts w:ascii="Arial" w:hAnsi="Arial" w:hint="cs"/>
          <w:color w:val="auto"/>
          <w:rtl/>
        </w:rPr>
        <w:t>.</w:t>
      </w:r>
      <w:r w:rsidRPr="00704991">
        <w:rPr>
          <w:rFonts w:ascii="Arial" w:hAnsi="Arial" w:hint="cs"/>
          <w:color w:val="auto"/>
        </w:rPr>
        <w:br/>
      </w:r>
    </w:p>
    <w:p w:rsidR="00F14D8C" w:rsidRPr="00704991" w:rsidRDefault="00F14D8C" w:rsidP="00F14D8C">
      <w:pPr>
        <w:widowControl/>
        <w:autoSpaceDE w:val="0"/>
        <w:autoSpaceDN w:val="0"/>
        <w:bidi w:val="0"/>
        <w:adjustRightInd w:val="0"/>
        <w:ind w:firstLine="0"/>
        <w:jc w:val="right"/>
        <w:rPr>
          <w:b/>
          <w:bCs/>
          <w:color w:val="auto"/>
          <w:sz w:val="44"/>
          <w:szCs w:val="44"/>
          <w:u w:val="single"/>
          <w:rtl/>
        </w:rPr>
      </w:pPr>
    </w:p>
    <w:p w:rsidR="00F14D8C" w:rsidRPr="00704991" w:rsidRDefault="00F14D8C" w:rsidP="00F14D8C">
      <w:pPr>
        <w:widowControl/>
        <w:autoSpaceDE w:val="0"/>
        <w:autoSpaceDN w:val="0"/>
        <w:bidi w:val="0"/>
        <w:adjustRightInd w:val="0"/>
        <w:ind w:firstLine="0"/>
        <w:jc w:val="right"/>
        <w:rPr>
          <w:b/>
          <w:bCs/>
          <w:color w:val="auto"/>
          <w:sz w:val="44"/>
          <w:szCs w:val="44"/>
          <w:u w:val="single"/>
          <w:rtl/>
        </w:rPr>
      </w:pPr>
    </w:p>
    <w:p w:rsidR="00F14D8C" w:rsidRPr="00704991" w:rsidRDefault="00F14D8C" w:rsidP="00F14D8C">
      <w:pPr>
        <w:widowControl/>
        <w:autoSpaceDE w:val="0"/>
        <w:autoSpaceDN w:val="0"/>
        <w:bidi w:val="0"/>
        <w:adjustRightInd w:val="0"/>
        <w:ind w:firstLine="0"/>
        <w:jc w:val="right"/>
        <w:rPr>
          <w:b/>
          <w:bCs/>
          <w:color w:val="auto"/>
          <w:sz w:val="44"/>
          <w:szCs w:val="44"/>
          <w:u w:val="single"/>
          <w:rtl/>
        </w:rPr>
      </w:pPr>
    </w:p>
    <w:p w:rsidR="00F14D8C" w:rsidRPr="00704991" w:rsidRDefault="00F14D8C" w:rsidP="00F14D8C">
      <w:pPr>
        <w:widowControl/>
        <w:autoSpaceDE w:val="0"/>
        <w:autoSpaceDN w:val="0"/>
        <w:bidi w:val="0"/>
        <w:adjustRightInd w:val="0"/>
        <w:ind w:firstLine="0"/>
        <w:jc w:val="right"/>
        <w:rPr>
          <w:b/>
          <w:bCs/>
          <w:color w:val="auto"/>
          <w:sz w:val="44"/>
          <w:szCs w:val="44"/>
          <w:u w:val="single"/>
          <w:rtl/>
        </w:rPr>
      </w:pPr>
    </w:p>
    <w:p w:rsidR="00F14D8C" w:rsidRPr="00704991" w:rsidRDefault="00F14D8C" w:rsidP="00F14D8C">
      <w:pPr>
        <w:widowControl/>
        <w:autoSpaceDE w:val="0"/>
        <w:autoSpaceDN w:val="0"/>
        <w:bidi w:val="0"/>
        <w:adjustRightInd w:val="0"/>
        <w:ind w:firstLine="0"/>
        <w:jc w:val="right"/>
        <w:rPr>
          <w:b/>
          <w:bCs/>
          <w:color w:val="auto"/>
          <w:sz w:val="44"/>
          <w:szCs w:val="44"/>
          <w:u w:val="single"/>
          <w:rtl/>
        </w:rPr>
      </w:pPr>
    </w:p>
    <w:p w:rsidR="00F14D8C" w:rsidRPr="00704991" w:rsidRDefault="00F14D8C" w:rsidP="00F14D8C">
      <w:pPr>
        <w:widowControl/>
        <w:autoSpaceDE w:val="0"/>
        <w:autoSpaceDN w:val="0"/>
        <w:bidi w:val="0"/>
        <w:adjustRightInd w:val="0"/>
        <w:ind w:firstLine="0"/>
        <w:jc w:val="right"/>
        <w:rPr>
          <w:b/>
          <w:bCs/>
          <w:color w:val="auto"/>
          <w:sz w:val="44"/>
          <w:szCs w:val="44"/>
          <w:u w:val="single"/>
          <w:rtl/>
        </w:rPr>
      </w:pPr>
    </w:p>
    <w:p w:rsidR="00F14D8C" w:rsidRPr="00704991" w:rsidRDefault="00F14D8C" w:rsidP="00F14D8C">
      <w:pPr>
        <w:widowControl/>
        <w:autoSpaceDE w:val="0"/>
        <w:autoSpaceDN w:val="0"/>
        <w:bidi w:val="0"/>
        <w:adjustRightInd w:val="0"/>
        <w:ind w:firstLine="0"/>
        <w:jc w:val="right"/>
        <w:rPr>
          <w:b/>
          <w:bCs/>
          <w:color w:val="auto"/>
          <w:sz w:val="44"/>
          <w:szCs w:val="44"/>
          <w:u w:val="single"/>
          <w:rtl/>
        </w:rPr>
      </w:pPr>
    </w:p>
    <w:p w:rsidR="00F14D8C" w:rsidRPr="00704991" w:rsidRDefault="00F14D8C" w:rsidP="00F14D8C">
      <w:pPr>
        <w:widowControl/>
        <w:autoSpaceDE w:val="0"/>
        <w:autoSpaceDN w:val="0"/>
        <w:bidi w:val="0"/>
        <w:adjustRightInd w:val="0"/>
        <w:ind w:firstLine="0"/>
        <w:jc w:val="right"/>
        <w:rPr>
          <w:b/>
          <w:bCs/>
          <w:color w:val="auto"/>
          <w:sz w:val="44"/>
          <w:szCs w:val="44"/>
          <w:u w:val="single"/>
          <w:rtl/>
        </w:rPr>
      </w:pPr>
    </w:p>
    <w:p w:rsidR="00C26D04" w:rsidRPr="00704991" w:rsidRDefault="00C26D04" w:rsidP="00292F22">
      <w:pPr>
        <w:widowControl/>
        <w:autoSpaceDE w:val="0"/>
        <w:autoSpaceDN w:val="0"/>
        <w:bidi w:val="0"/>
        <w:adjustRightInd w:val="0"/>
        <w:ind w:firstLine="0"/>
        <w:jc w:val="both"/>
        <w:rPr>
          <w:b/>
          <w:bCs/>
          <w:color w:val="auto"/>
          <w:sz w:val="44"/>
          <w:szCs w:val="44"/>
          <w:u w:val="single"/>
          <w:rtl/>
        </w:rPr>
      </w:pPr>
    </w:p>
    <w:p w:rsidR="009F32CD" w:rsidRDefault="00292F22" w:rsidP="00C26D04">
      <w:pPr>
        <w:widowControl/>
        <w:autoSpaceDE w:val="0"/>
        <w:autoSpaceDN w:val="0"/>
        <w:bidi w:val="0"/>
        <w:adjustRightInd w:val="0"/>
        <w:ind w:firstLine="0"/>
        <w:jc w:val="right"/>
        <w:rPr>
          <w:rFonts w:ascii="Traditional Arabic" w:hAnsi="Traditional Arabic"/>
          <w:color w:val="auto"/>
          <w:rtl/>
        </w:rPr>
      </w:pPr>
      <w:r w:rsidRPr="009F32CD">
        <w:rPr>
          <w:rFonts w:ascii="Traditional Arabic" w:hAnsi="Traditional Arabic"/>
          <w:b/>
          <w:bCs/>
          <w:color w:val="auto"/>
          <w:u w:val="single"/>
          <w:rtl/>
        </w:rPr>
        <w:lastRenderedPageBreak/>
        <w:t xml:space="preserve"> </w:t>
      </w:r>
      <w:r w:rsidR="00E11BD9" w:rsidRPr="009F32CD">
        <w:rPr>
          <w:rFonts w:ascii="Traditional Arabic" w:hAnsi="Traditional Arabic"/>
          <w:b/>
          <w:bCs/>
          <w:color w:val="auto"/>
          <w:u w:val="single"/>
          <w:rtl/>
        </w:rPr>
        <w:t>(</w:t>
      </w:r>
      <w:r w:rsidR="00E443C0" w:rsidRPr="009F32CD">
        <w:rPr>
          <w:rFonts w:ascii="Traditional Arabic" w:hAnsi="Traditional Arabic"/>
          <w:b/>
          <w:bCs/>
          <w:color w:val="auto"/>
          <w:u w:val="single"/>
          <w:rtl/>
        </w:rPr>
        <w:t>21</w:t>
      </w:r>
      <w:r w:rsidR="00E11BD9" w:rsidRPr="009F32CD">
        <w:rPr>
          <w:rFonts w:ascii="Traditional Arabic" w:hAnsi="Traditional Arabic"/>
          <w:b/>
          <w:bCs/>
          <w:color w:val="auto"/>
          <w:u w:val="single"/>
          <w:rtl/>
        </w:rPr>
        <w:t xml:space="preserve">) </w:t>
      </w:r>
      <w:r w:rsidR="00225C2D" w:rsidRPr="009F32CD">
        <w:rPr>
          <w:rFonts w:ascii="Traditional Arabic" w:hAnsi="Traditional Arabic"/>
          <w:b/>
          <w:bCs/>
          <w:color w:val="auto"/>
          <w:u w:val="single"/>
          <w:rtl/>
        </w:rPr>
        <w:t>الوجه الرابع: (</w:t>
      </w:r>
      <w:r w:rsidR="0032174A" w:rsidRPr="009F32CD">
        <w:rPr>
          <w:rFonts w:ascii="Traditional Arabic" w:hAnsi="Traditional Arabic"/>
          <w:b/>
          <w:bCs/>
          <w:color w:val="auto"/>
          <w:u w:val="single"/>
          <w:rtl/>
        </w:rPr>
        <w:t>حمل</w:t>
      </w:r>
      <w:r w:rsidR="00C26D04" w:rsidRPr="009F32CD">
        <w:rPr>
          <w:rFonts w:ascii="Traditional Arabic" w:hAnsi="Traditional Arabic"/>
          <w:b/>
          <w:bCs/>
          <w:color w:val="auto"/>
          <w:u w:val="single"/>
          <w:vertAlign w:val="superscript"/>
          <w:rtl/>
        </w:rPr>
        <w:t>(</w:t>
      </w:r>
      <w:r w:rsidR="00C26D04" w:rsidRPr="00C26D04">
        <w:rPr>
          <w:rStyle w:val="ad"/>
          <w:rFonts w:ascii="Traditional Arabic" w:hAnsi="Traditional Arabic"/>
          <w:color w:val="auto"/>
          <w:u w:val="single"/>
          <w:rtl/>
        </w:rPr>
        <w:footnoteReference w:id="343"/>
      </w:r>
      <w:r w:rsidR="00C26D04" w:rsidRPr="009F32CD">
        <w:rPr>
          <w:rFonts w:ascii="Traditional Arabic" w:hAnsi="Traditional Arabic"/>
          <w:b/>
          <w:bCs/>
          <w:color w:val="auto"/>
          <w:u w:val="single"/>
          <w:vertAlign w:val="superscript"/>
          <w:rtl/>
        </w:rPr>
        <w:t>)</w:t>
      </w:r>
      <w:r w:rsidR="0032174A" w:rsidRPr="009F32CD">
        <w:rPr>
          <w:rFonts w:ascii="Traditional Arabic" w:hAnsi="Traditional Arabic"/>
          <w:b/>
          <w:bCs/>
          <w:color w:val="auto"/>
          <w:u w:val="single"/>
          <w:rtl/>
        </w:rPr>
        <w:t>المطلق</w:t>
      </w:r>
      <w:r w:rsidR="0032174A" w:rsidRPr="009F32CD">
        <w:rPr>
          <w:rFonts w:ascii="Traditional Arabic" w:hAnsi="Traditional Arabic"/>
          <w:b/>
          <w:bCs/>
          <w:color w:val="auto"/>
          <w:u w:val="single"/>
          <w:vertAlign w:val="superscript"/>
          <w:rtl/>
        </w:rPr>
        <w:t>(</w:t>
      </w:r>
      <w:r w:rsidR="0032174A" w:rsidRPr="00C26D04">
        <w:rPr>
          <w:rStyle w:val="ad"/>
          <w:rFonts w:ascii="Traditional Arabic" w:hAnsi="Traditional Arabic"/>
          <w:color w:val="auto"/>
          <w:u w:val="single"/>
          <w:rtl/>
        </w:rPr>
        <w:footnoteReference w:id="344"/>
      </w:r>
      <w:r w:rsidR="0032174A" w:rsidRPr="009F32CD">
        <w:rPr>
          <w:rFonts w:ascii="Traditional Arabic" w:hAnsi="Traditional Arabic"/>
          <w:b/>
          <w:bCs/>
          <w:color w:val="auto"/>
          <w:u w:val="single"/>
          <w:vertAlign w:val="superscript"/>
          <w:rtl/>
        </w:rPr>
        <w:t>)</w:t>
      </w:r>
      <w:r w:rsidR="0032174A" w:rsidRPr="009F32CD">
        <w:rPr>
          <w:rFonts w:ascii="Traditional Arabic" w:hAnsi="Traditional Arabic"/>
          <w:b/>
          <w:bCs/>
          <w:color w:val="auto"/>
          <w:u w:val="single"/>
          <w:rtl/>
        </w:rPr>
        <w:t xml:space="preserve"> على</w:t>
      </w:r>
      <w:r w:rsidR="008A65A1" w:rsidRPr="009F32CD">
        <w:rPr>
          <w:rFonts w:ascii="Traditional Arabic" w:hAnsi="Traditional Arabic"/>
          <w:b/>
          <w:bCs/>
          <w:color w:val="auto"/>
          <w:u w:val="single"/>
          <w:rtl/>
        </w:rPr>
        <w:t xml:space="preserve"> المقي</w:t>
      </w:r>
      <w:r w:rsidR="00E86397" w:rsidRPr="009F32CD">
        <w:rPr>
          <w:rFonts w:ascii="Traditional Arabic" w:hAnsi="Traditional Arabic"/>
          <w:b/>
          <w:bCs/>
          <w:color w:val="auto"/>
          <w:u w:val="single"/>
          <w:rtl/>
        </w:rPr>
        <w:t>َّ</w:t>
      </w:r>
      <w:r w:rsidR="008A65A1" w:rsidRPr="009F32CD">
        <w:rPr>
          <w:rFonts w:ascii="Traditional Arabic" w:hAnsi="Traditional Arabic"/>
          <w:b/>
          <w:bCs/>
          <w:color w:val="auto"/>
          <w:u w:val="single"/>
          <w:rtl/>
        </w:rPr>
        <w:t>د</w:t>
      </w:r>
      <w:r w:rsidR="00ED54AF" w:rsidRPr="009F32CD">
        <w:rPr>
          <w:rFonts w:ascii="Traditional Arabic" w:hAnsi="Traditional Arabic"/>
          <w:b/>
          <w:bCs/>
          <w:color w:val="auto"/>
          <w:u w:val="single"/>
          <w:vertAlign w:val="superscript"/>
          <w:rtl/>
        </w:rPr>
        <w:t>(</w:t>
      </w:r>
      <w:r w:rsidR="00ED54AF" w:rsidRPr="00C26D04">
        <w:rPr>
          <w:rStyle w:val="ad"/>
          <w:rFonts w:ascii="Traditional Arabic" w:hAnsi="Traditional Arabic"/>
          <w:color w:val="auto"/>
          <w:u w:val="single"/>
          <w:rtl/>
        </w:rPr>
        <w:footnoteReference w:id="345"/>
      </w:r>
      <w:r w:rsidR="00ED54AF" w:rsidRPr="009F32CD">
        <w:rPr>
          <w:rFonts w:ascii="Traditional Arabic" w:hAnsi="Traditional Arabic"/>
          <w:b/>
          <w:bCs/>
          <w:color w:val="auto"/>
          <w:u w:val="single"/>
          <w:vertAlign w:val="superscript"/>
          <w:rtl/>
        </w:rPr>
        <w:t>)</w:t>
      </w:r>
      <w:r w:rsidR="0032174A" w:rsidRPr="009F32CD">
        <w:rPr>
          <w:rFonts w:ascii="Traditional Arabic" w:hAnsi="Traditional Arabic"/>
          <w:b/>
          <w:bCs/>
          <w:color w:val="auto"/>
          <w:u w:val="single"/>
          <w:rtl/>
        </w:rPr>
        <w:t>.</w:t>
      </w:r>
      <w:r w:rsidR="003D7620" w:rsidRPr="009F32CD">
        <w:rPr>
          <w:rFonts w:ascii="Traditional Arabic" w:hAnsi="Traditional Arabic"/>
          <w:color w:val="auto"/>
          <w:rtl/>
        </w:rPr>
        <w:t xml:space="preserve">        </w:t>
      </w:r>
      <w:r w:rsidR="00E11BD9" w:rsidRPr="009F32CD">
        <w:rPr>
          <w:rFonts w:ascii="Traditional Arabic" w:hAnsi="Traditional Arabic"/>
          <w:color w:val="auto"/>
          <w:rtl/>
        </w:rPr>
        <w:t xml:space="preserve">                </w:t>
      </w:r>
    </w:p>
    <w:p w:rsidR="009F32CD" w:rsidRDefault="005E02BC" w:rsidP="009F32CD">
      <w:pPr>
        <w:widowControl/>
        <w:autoSpaceDE w:val="0"/>
        <w:autoSpaceDN w:val="0"/>
        <w:bidi w:val="0"/>
        <w:adjustRightInd w:val="0"/>
        <w:ind w:firstLine="0"/>
        <w:jc w:val="right"/>
        <w:rPr>
          <w:rFonts w:ascii="Traditional Arabic" w:hAnsi="Traditional Arabic"/>
          <w:color w:val="auto"/>
          <w:rtl/>
        </w:rPr>
      </w:pPr>
      <w:r w:rsidRPr="009F32CD">
        <w:rPr>
          <w:rFonts w:ascii="Traditional Arabic" w:hAnsi="Traditional Arabic"/>
          <w:color w:val="auto"/>
          <w:rtl/>
        </w:rPr>
        <w:t xml:space="preserve"> </w:t>
      </w:r>
      <w:r w:rsidR="00A51A12" w:rsidRPr="009F32CD">
        <w:rPr>
          <w:rFonts w:ascii="Traditional Arabic" w:hAnsi="Traditional Arabic"/>
          <w:color w:val="auto"/>
          <w:rtl/>
        </w:rPr>
        <w:t xml:space="preserve">التطبيق </w:t>
      </w:r>
      <w:r w:rsidR="00E266B9" w:rsidRPr="00292F22">
        <w:rPr>
          <w:rFonts w:ascii="Traditional Arabic" w:hAnsi="Traditional Arabic"/>
          <w:bCs/>
          <w:color w:val="auto"/>
          <w:vertAlign w:val="superscript"/>
          <w:rtl/>
        </w:rPr>
        <w:t>(</w:t>
      </w:r>
      <w:r w:rsidR="00A51A12" w:rsidRPr="00292F22">
        <w:rPr>
          <w:rStyle w:val="ad"/>
          <w:rFonts w:ascii="Traditional Arabic" w:hAnsi="Traditional Arabic"/>
          <w:b/>
          <w:color w:val="auto"/>
          <w:rtl/>
        </w:rPr>
        <w:footnoteReference w:id="346"/>
      </w:r>
      <w:r w:rsidR="00E266B9" w:rsidRPr="00292F22">
        <w:rPr>
          <w:rFonts w:ascii="Traditional Arabic" w:hAnsi="Traditional Arabic"/>
          <w:bCs/>
          <w:color w:val="auto"/>
          <w:vertAlign w:val="superscript"/>
          <w:rtl/>
        </w:rPr>
        <w:t xml:space="preserve"> )</w:t>
      </w:r>
      <w:r w:rsidR="00A51A12" w:rsidRPr="00292F22">
        <w:rPr>
          <w:rFonts w:ascii="Traditional Arabic" w:hAnsi="Traditional Arabic"/>
          <w:color w:val="auto"/>
          <w:vertAlign w:val="superscript"/>
          <w:rtl/>
        </w:rPr>
        <w:t xml:space="preserve"> </w:t>
      </w:r>
      <w:r w:rsidR="00A51A12" w:rsidRPr="009F32CD">
        <w:rPr>
          <w:rFonts w:ascii="Traditional Arabic" w:hAnsi="Traditional Arabic"/>
          <w:color w:val="auto"/>
          <w:rtl/>
        </w:rPr>
        <w:t xml:space="preserve">:                                                                  </w:t>
      </w:r>
    </w:p>
    <w:p w:rsidR="00391F05" w:rsidRDefault="009F32CD" w:rsidP="00DF70F2">
      <w:pPr>
        <w:widowControl/>
        <w:autoSpaceDE w:val="0"/>
        <w:autoSpaceDN w:val="0"/>
        <w:bidi w:val="0"/>
        <w:adjustRightInd w:val="0"/>
        <w:ind w:firstLine="0"/>
        <w:jc w:val="right"/>
        <w:rPr>
          <w:color w:val="auto"/>
          <w:rtl/>
        </w:rPr>
      </w:pPr>
      <w:r>
        <w:rPr>
          <w:rFonts w:cs="Monotype Koufi" w:hint="cs"/>
          <w:color w:val="auto"/>
          <w:rtl/>
        </w:rPr>
        <w:t xml:space="preserve">   </w:t>
      </w:r>
      <w:r w:rsidR="00A51A12" w:rsidRPr="00704991">
        <w:rPr>
          <w:rFonts w:cs="Monotype Koufi" w:hint="cs"/>
          <w:color w:val="auto"/>
          <w:rtl/>
        </w:rPr>
        <w:t xml:space="preserve"> </w:t>
      </w:r>
      <w:r w:rsidR="002123A3" w:rsidRPr="00704991">
        <w:rPr>
          <w:rFonts w:hint="cs"/>
          <w:color w:val="auto"/>
          <w:rtl/>
        </w:rPr>
        <w:t>أطلق الله استغفار الملائكة لمن</w:t>
      </w:r>
      <w:r w:rsidR="00E54241" w:rsidRPr="00704991">
        <w:rPr>
          <w:rFonts w:hint="cs"/>
          <w:color w:val="auto"/>
          <w:rtl/>
        </w:rPr>
        <w:t xml:space="preserve"> في الأرض كما في قوله تعالى</w:t>
      </w:r>
      <w:r w:rsidR="00C9722B" w:rsidRPr="00704991">
        <w:rPr>
          <w:rFonts w:hint="cs"/>
          <w:color w:val="auto"/>
          <w:rtl/>
        </w:rPr>
        <w:t xml:space="preserve">: </w:t>
      </w:r>
      <w:r w:rsidR="00C9722B" w:rsidRPr="00704991">
        <w:rPr>
          <w:rFonts w:ascii="QCF_BSML" w:hAnsi="QCF_BSML" w:cs="QCF_BSML"/>
          <w:color w:val="auto"/>
          <w:sz w:val="35"/>
          <w:szCs w:val="35"/>
          <w:rtl/>
          <w:lang w:eastAsia="en-US"/>
        </w:rPr>
        <w:t>ﭽ</w:t>
      </w:r>
      <w:r w:rsidR="00C9722B" w:rsidRPr="00704991">
        <w:rPr>
          <w:rFonts w:ascii="QCF_P483" w:hAnsi="QCF_P483" w:cs="QCF_P483"/>
          <w:color w:val="auto"/>
          <w:sz w:val="35"/>
          <w:szCs w:val="35"/>
          <w:rtl/>
          <w:lang w:eastAsia="en-US"/>
        </w:rPr>
        <w:t>ﭲ  ﭳ  ﭴ  ﭵ  ﭶ  ﭷ  ﭸ   ﭹ</w:t>
      </w:r>
      <w:r w:rsidR="00C9722B" w:rsidRPr="00704991">
        <w:rPr>
          <w:rFonts w:ascii="QCF_BSML" w:hAnsi="QCF_BSML" w:cs="QCF_BSML"/>
          <w:color w:val="auto"/>
          <w:sz w:val="35"/>
          <w:szCs w:val="35"/>
          <w:rtl/>
          <w:lang w:eastAsia="en-US"/>
        </w:rPr>
        <w:t>ﭼ</w:t>
      </w:r>
      <w:r w:rsidR="00E266B9" w:rsidRPr="00704991">
        <w:rPr>
          <w:rFonts w:hint="cs"/>
          <w:color w:val="auto"/>
          <w:vertAlign w:val="superscript"/>
          <w:rtl/>
        </w:rPr>
        <w:t>(</w:t>
      </w:r>
      <w:r w:rsidR="00AE679E" w:rsidRPr="00704991">
        <w:rPr>
          <w:rStyle w:val="ad"/>
          <w:color w:val="auto"/>
          <w:rtl/>
        </w:rPr>
        <w:footnoteReference w:id="347"/>
      </w:r>
      <w:r w:rsidR="00E266B9" w:rsidRPr="00704991">
        <w:rPr>
          <w:rFonts w:hint="cs"/>
          <w:color w:val="auto"/>
          <w:vertAlign w:val="superscript"/>
          <w:rtl/>
        </w:rPr>
        <w:t>)</w:t>
      </w:r>
      <w:r w:rsidR="002123A3" w:rsidRPr="00704991">
        <w:rPr>
          <w:rFonts w:hint="cs"/>
          <w:color w:val="auto"/>
          <w:rtl/>
        </w:rPr>
        <w:t xml:space="preserve"> وقد قيّد هذا </w:t>
      </w:r>
      <w:r w:rsidR="00E54241" w:rsidRPr="00704991">
        <w:rPr>
          <w:rFonts w:hint="cs"/>
          <w:color w:val="auto"/>
          <w:rtl/>
        </w:rPr>
        <w:t>الإطلاق</w:t>
      </w:r>
      <w:r w:rsidR="00C26D04" w:rsidRPr="00704991">
        <w:rPr>
          <w:rFonts w:hint="cs"/>
          <w:color w:val="auto"/>
          <w:vertAlign w:val="superscript"/>
          <w:rtl/>
        </w:rPr>
        <w:t>(</w:t>
      </w:r>
      <w:r w:rsidR="00C26D04" w:rsidRPr="00704991">
        <w:rPr>
          <w:rStyle w:val="ad"/>
          <w:color w:val="auto"/>
          <w:rtl/>
        </w:rPr>
        <w:footnoteReference w:id="348"/>
      </w:r>
      <w:r w:rsidR="00C26D04" w:rsidRPr="00704991">
        <w:rPr>
          <w:rFonts w:hint="cs"/>
          <w:color w:val="auto"/>
          <w:vertAlign w:val="superscript"/>
          <w:rtl/>
        </w:rPr>
        <w:t>)</w:t>
      </w:r>
      <w:r w:rsidR="00C26D04" w:rsidRPr="00704991">
        <w:rPr>
          <w:rFonts w:hint="cs"/>
          <w:color w:val="auto"/>
          <w:rtl/>
        </w:rPr>
        <w:t xml:space="preserve"> </w:t>
      </w:r>
      <w:r w:rsidR="00E54241" w:rsidRPr="00704991">
        <w:rPr>
          <w:rFonts w:hint="cs"/>
          <w:color w:val="auto"/>
          <w:rtl/>
        </w:rPr>
        <w:t xml:space="preserve"> بالمؤمنين</w:t>
      </w:r>
      <w:r w:rsidR="00FC0A62" w:rsidRPr="00704991">
        <w:rPr>
          <w:rFonts w:hint="cs"/>
          <w:color w:val="auto"/>
          <w:rtl/>
        </w:rPr>
        <w:t xml:space="preserve"> فقط</w:t>
      </w:r>
      <w:r w:rsidR="00E54241" w:rsidRPr="00704991">
        <w:rPr>
          <w:rFonts w:hint="cs"/>
          <w:color w:val="auto"/>
          <w:rtl/>
        </w:rPr>
        <w:t xml:space="preserve"> في قوله تعالى:</w:t>
      </w:r>
      <w:r w:rsidR="00C9722B" w:rsidRPr="00704991">
        <w:rPr>
          <w:rFonts w:ascii="QCF_BSML" w:hAnsi="QCF_BSML" w:cs="QCF_BSML"/>
          <w:color w:val="auto"/>
          <w:sz w:val="35"/>
          <w:szCs w:val="35"/>
          <w:rtl/>
          <w:lang w:eastAsia="en-US"/>
        </w:rPr>
        <w:t xml:space="preserve">ﭽ </w:t>
      </w:r>
      <w:r w:rsidR="00C9722B" w:rsidRPr="00704991">
        <w:rPr>
          <w:rFonts w:ascii="QCF_P467" w:hAnsi="QCF_P467" w:cs="QCF_P467"/>
          <w:color w:val="auto"/>
          <w:sz w:val="35"/>
          <w:szCs w:val="35"/>
          <w:rtl/>
          <w:lang w:eastAsia="en-US"/>
        </w:rPr>
        <w:t>ﮰ  ﮱ  ﯓ      ﯔ  ﯕ  ﯖ   ﯗ  ﯘ  ﯙ  ﯚ   ﯛ   ﯜ  ﯝ</w:t>
      </w:r>
      <w:r w:rsidR="00C9722B" w:rsidRPr="00704991">
        <w:rPr>
          <w:rFonts w:ascii="QCF_BSML" w:hAnsi="QCF_BSML" w:cs="QCF_BSML"/>
          <w:color w:val="auto"/>
          <w:sz w:val="35"/>
          <w:szCs w:val="35"/>
          <w:rtl/>
          <w:lang w:eastAsia="en-US"/>
        </w:rPr>
        <w:t>ﭼ</w:t>
      </w:r>
      <w:r w:rsidR="00E266B9" w:rsidRPr="00704991">
        <w:rPr>
          <w:rFonts w:hint="cs"/>
          <w:color w:val="auto"/>
          <w:vertAlign w:val="superscript"/>
          <w:rtl/>
        </w:rPr>
        <w:t>(</w:t>
      </w:r>
      <w:r w:rsidR="00AE679E" w:rsidRPr="00704991">
        <w:rPr>
          <w:rStyle w:val="ad"/>
          <w:color w:val="auto"/>
          <w:rtl/>
        </w:rPr>
        <w:footnoteReference w:id="349"/>
      </w:r>
      <w:r w:rsidR="00162E3C" w:rsidRPr="00704991">
        <w:rPr>
          <w:rFonts w:hint="cs"/>
          <w:color w:val="auto"/>
          <w:vertAlign w:val="superscript"/>
          <w:rtl/>
        </w:rPr>
        <w:t>)</w:t>
      </w:r>
      <w:r w:rsidR="00E54241" w:rsidRPr="00704991">
        <w:rPr>
          <w:rFonts w:hint="cs"/>
          <w:color w:val="auto"/>
          <w:rtl/>
        </w:rPr>
        <w:t>وفي قوله تعالى</w:t>
      </w:r>
      <w:r w:rsidR="002123A3" w:rsidRPr="00704991">
        <w:rPr>
          <w:rFonts w:hint="cs"/>
          <w:color w:val="auto"/>
          <w:rtl/>
        </w:rPr>
        <w:t xml:space="preserve">: </w:t>
      </w:r>
      <w:r w:rsidR="00C9722B" w:rsidRPr="00704991">
        <w:rPr>
          <w:rFonts w:ascii="QCF_BSML" w:hAnsi="QCF_BSML" w:cs="QCF_BSML"/>
          <w:color w:val="auto"/>
          <w:sz w:val="35"/>
          <w:szCs w:val="35"/>
          <w:rtl/>
          <w:lang w:eastAsia="en-US"/>
        </w:rPr>
        <w:t xml:space="preserve">ﭽ </w:t>
      </w:r>
      <w:r w:rsidR="00C9722B" w:rsidRPr="00704991">
        <w:rPr>
          <w:rFonts w:ascii="QCF_P061" w:hAnsi="QCF_P061" w:cs="QCF_P061"/>
          <w:color w:val="auto"/>
          <w:sz w:val="35"/>
          <w:szCs w:val="35"/>
          <w:rtl/>
          <w:lang w:eastAsia="en-US"/>
        </w:rPr>
        <w:t xml:space="preserve">ﮱ  ﯓ     ﯔ  ﯕ  ﯖ  ﯗ  ﯘ  ﯙ  ﯚ  ﯛ  ﯜ   </w:t>
      </w:r>
      <w:r w:rsidR="00C9722B" w:rsidRPr="00704991">
        <w:rPr>
          <w:rFonts w:ascii="QCF_BSML" w:hAnsi="QCF_BSML" w:cs="QCF_BSML"/>
          <w:color w:val="auto"/>
          <w:sz w:val="35"/>
          <w:szCs w:val="35"/>
          <w:rtl/>
          <w:lang w:eastAsia="en-US"/>
        </w:rPr>
        <w:t>ﭼ</w:t>
      </w:r>
      <w:r w:rsidR="00E266B9" w:rsidRPr="00704991">
        <w:rPr>
          <w:rFonts w:hint="cs"/>
          <w:color w:val="auto"/>
          <w:vertAlign w:val="superscript"/>
          <w:rtl/>
        </w:rPr>
        <w:t>(</w:t>
      </w:r>
      <w:r w:rsidR="00AE679E" w:rsidRPr="00704991">
        <w:rPr>
          <w:rStyle w:val="ad"/>
          <w:color w:val="auto"/>
          <w:rtl/>
        </w:rPr>
        <w:footnoteReference w:id="350"/>
      </w:r>
      <w:r w:rsidR="00E266B9" w:rsidRPr="00704991">
        <w:rPr>
          <w:rFonts w:hint="cs"/>
          <w:color w:val="auto"/>
          <w:vertAlign w:val="superscript"/>
          <w:rtl/>
        </w:rPr>
        <w:t>)</w:t>
      </w:r>
      <w:r w:rsidR="00666BD0" w:rsidRPr="00704991">
        <w:rPr>
          <w:rFonts w:hint="cs"/>
          <w:color w:val="auto"/>
          <w:rtl/>
        </w:rPr>
        <w:t xml:space="preserve"> </w:t>
      </w:r>
    </w:p>
    <w:p w:rsidR="00271AB7" w:rsidRPr="009F32CD" w:rsidRDefault="00666BD0" w:rsidP="00391F05">
      <w:pPr>
        <w:widowControl/>
        <w:autoSpaceDE w:val="0"/>
        <w:autoSpaceDN w:val="0"/>
        <w:bidi w:val="0"/>
        <w:adjustRightInd w:val="0"/>
        <w:ind w:firstLine="0"/>
        <w:jc w:val="right"/>
        <w:rPr>
          <w:rFonts w:ascii="Traditional Arabic" w:hAnsi="Traditional Arabic"/>
          <w:color w:val="auto"/>
        </w:rPr>
      </w:pPr>
      <w:r w:rsidRPr="00704991">
        <w:rPr>
          <w:rFonts w:hint="cs"/>
          <w:color w:val="auto"/>
          <w:rtl/>
        </w:rPr>
        <w:lastRenderedPageBreak/>
        <w:t>إطلاق في عدم قبول التوبة</w:t>
      </w:r>
      <w:r w:rsidR="002123A3" w:rsidRPr="00704991">
        <w:rPr>
          <w:rFonts w:hint="cs"/>
          <w:color w:val="auto"/>
          <w:rtl/>
        </w:rPr>
        <w:t xml:space="preserve"> وهو مقيد</w:t>
      </w:r>
      <w:r w:rsidR="00DF70F2" w:rsidRPr="00704991">
        <w:rPr>
          <w:rFonts w:hint="cs"/>
          <w:color w:val="auto"/>
          <w:vertAlign w:val="superscript"/>
          <w:rtl/>
        </w:rPr>
        <w:t>(</w:t>
      </w:r>
      <w:r w:rsidR="00DF70F2" w:rsidRPr="00704991">
        <w:rPr>
          <w:rStyle w:val="ad"/>
          <w:color w:val="auto"/>
          <w:rtl/>
        </w:rPr>
        <w:footnoteReference w:id="351"/>
      </w:r>
      <w:r w:rsidR="00DF70F2" w:rsidRPr="00704991">
        <w:rPr>
          <w:rFonts w:hint="cs"/>
          <w:color w:val="auto"/>
          <w:vertAlign w:val="superscript"/>
          <w:rtl/>
        </w:rPr>
        <w:t>)</w:t>
      </w:r>
      <w:r w:rsidR="002123A3" w:rsidRPr="00704991">
        <w:rPr>
          <w:rFonts w:hint="cs"/>
          <w:color w:val="auto"/>
          <w:rtl/>
        </w:rPr>
        <w:t xml:space="preserve"> في بعض قول العلماء </w:t>
      </w:r>
      <w:r w:rsidR="003D7620" w:rsidRPr="00704991">
        <w:rPr>
          <w:rFonts w:hint="cs"/>
          <w:color w:val="auto"/>
          <w:rtl/>
        </w:rPr>
        <w:t>بأنه إذا أخّروا التوبة إلى حضور ا</w:t>
      </w:r>
      <w:r w:rsidR="0077303F" w:rsidRPr="00704991">
        <w:rPr>
          <w:rFonts w:hint="cs"/>
          <w:color w:val="auto"/>
          <w:rtl/>
        </w:rPr>
        <w:t>لموت</w:t>
      </w:r>
      <w:r w:rsidRPr="00704991">
        <w:rPr>
          <w:rFonts w:hint="cs"/>
          <w:color w:val="auto"/>
          <w:rtl/>
        </w:rPr>
        <w:t xml:space="preserve"> ودليل التقييد قوله تعالى</w:t>
      </w:r>
      <w:r w:rsidR="003D7620" w:rsidRPr="00704991">
        <w:rPr>
          <w:rFonts w:hint="cs"/>
          <w:color w:val="auto"/>
          <w:rtl/>
        </w:rPr>
        <w:t xml:space="preserve">: </w:t>
      </w:r>
      <w:r w:rsidR="00C9722B" w:rsidRPr="00704991">
        <w:rPr>
          <w:rFonts w:ascii="QCF_BSML" w:hAnsi="QCF_BSML" w:cs="QCF_BSML"/>
          <w:color w:val="auto"/>
          <w:sz w:val="35"/>
          <w:szCs w:val="35"/>
          <w:rtl/>
          <w:lang w:eastAsia="en-US"/>
        </w:rPr>
        <w:t xml:space="preserve">ﭽ </w:t>
      </w:r>
      <w:r w:rsidR="00C9722B" w:rsidRPr="00704991">
        <w:rPr>
          <w:rFonts w:ascii="QCF_P080" w:hAnsi="QCF_P080" w:cs="QCF_P080"/>
          <w:color w:val="auto"/>
          <w:sz w:val="35"/>
          <w:szCs w:val="35"/>
          <w:rtl/>
          <w:lang w:eastAsia="en-US"/>
        </w:rPr>
        <w:t>ﮐ  ﮑ  ﮒ      ﮓ  ﮔ  ﮕ  ﮖ   ﮗ  ﮘ  ﮙ      ﮚ  ﮛ  ﮜ  ﮝ  ﮞ  ﮟ  ﮠ  ﮡ  ﮢ</w:t>
      </w:r>
      <w:r w:rsidR="00C9722B" w:rsidRPr="00704991">
        <w:rPr>
          <w:rFonts w:ascii="QCF_BSML" w:hAnsi="QCF_BSML" w:cs="QCF_BSML"/>
          <w:color w:val="auto"/>
          <w:sz w:val="35"/>
          <w:szCs w:val="35"/>
          <w:rtl/>
          <w:lang w:eastAsia="en-US"/>
        </w:rPr>
        <w:t>ﭼ</w:t>
      </w:r>
      <w:r w:rsidR="00E266B9" w:rsidRPr="00704991">
        <w:rPr>
          <w:rFonts w:hint="cs"/>
          <w:color w:val="auto"/>
          <w:vertAlign w:val="superscript"/>
          <w:rtl/>
        </w:rPr>
        <w:t>(</w:t>
      </w:r>
      <w:r w:rsidR="00AE679E" w:rsidRPr="00704991">
        <w:rPr>
          <w:rStyle w:val="ad"/>
          <w:color w:val="auto"/>
          <w:rtl/>
        </w:rPr>
        <w:footnoteReference w:id="352"/>
      </w:r>
      <w:r w:rsidR="0077303F" w:rsidRPr="00704991">
        <w:rPr>
          <w:rFonts w:hint="cs"/>
          <w:color w:val="auto"/>
          <w:vertAlign w:val="superscript"/>
          <w:rtl/>
        </w:rPr>
        <w:t>)</w:t>
      </w:r>
      <w:r w:rsidR="00DF70F2">
        <w:rPr>
          <w:rFonts w:hint="cs"/>
          <w:color w:val="auto"/>
          <w:vertAlign w:val="superscript"/>
          <w:rtl/>
        </w:rPr>
        <w:t xml:space="preserve"> </w:t>
      </w:r>
    </w:p>
    <w:p w:rsidR="00271AB7" w:rsidRPr="00704991" w:rsidRDefault="00271AB7" w:rsidP="00F164D3">
      <w:pPr>
        <w:ind w:left="-2" w:firstLine="0"/>
        <w:jc w:val="both"/>
        <w:rPr>
          <w:b/>
          <w:bCs/>
          <w:color w:val="auto"/>
          <w:rtl/>
        </w:rPr>
      </w:pPr>
      <w:r w:rsidRPr="00704991">
        <w:rPr>
          <w:rFonts w:hint="cs"/>
          <w:color w:val="auto"/>
          <w:rtl/>
        </w:rPr>
        <w:t xml:space="preserve">وفي قوله تعالى في سورة الأنفال: </w:t>
      </w:r>
      <w:r w:rsidR="00846DE8" w:rsidRPr="00704991">
        <w:rPr>
          <w:rFonts w:ascii="QCF_BSML" w:hAnsi="QCF_BSML" w:cs="QCF_BSML"/>
          <w:color w:val="auto"/>
          <w:sz w:val="35"/>
          <w:szCs w:val="35"/>
          <w:rtl/>
          <w:lang w:eastAsia="en-US"/>
        </w:rPr>
        <w:t xml:space="preserve">ﭽ </w:t>
      </w:r>
      <w:r w:rsidR="00846DE8" w:rsidRPr="00704991">
        <w:rPr>
          <w:rFonts w:ascii="QCF_P186" w:hAnsi="QCF_P186" w:cs="QCF_P186"/>
          <w:color w:val="auto"/>
          <w:sz w:val="35"/>
          <w:szCs w:val="35"/>
          <w:rtl/>
          <w:lang w:eastAsia="en-US"/>
        </w:rPr>
        <w:t>ﯹ  ﯺ   ﯻ  ﯼ  ﯽ       ﯾ  ﯿ          ﰀﰁ  ﰂ    ﰃ  ﰄ  ﰅ  ﰆ</w:t>
      </w:r>
      <w:r w:rsidR="00846DE8" w:rsidRPr="00704991">
        <w:rPr>
          <w:rFonts w:ascii="QCF_BSML" w:hAnsi="QCF_BSML" w:cs="QCF_BSML"/>
          <w:color w:val="auto"/>
          <w:sz w:val="35"/>
          <w:szCs w:val="35"/>
          <w:rtl/>
          <w:lang w:eastAsia="en-US"/>
        </w:rPr>
        <w:t>ﭼ</w:t>
      </w:r>
      <w:r w:rsidR="00846DE8" w:rsidRPr="00704991">
        <w:rPr>
          <w:rFonts w:hint="cs"/>
          <w:color w:val="auto"/>
          <w:vertAlign w:val="superscript"/>
          <w:rtl/>
        </w:rPr>
        <w:t>(</w:t>
      </w:r>
      <w:r w:rsidR="00846DE8" w:rsidRPr="00704991">
        <w:rPr>
          <w:rStyle w:val="ad"/>
          <w:color w:val="auto"/>
          <w:rtl/>
        </w:rPr>
        <w:footnoteReference w:id="353"/>
      </w:r>
      <w:r w:rsidR="00846DE8" w:rsidRPr="00704991">
        <w:rPr>
          <w:rFonts w:hint="cs"/>
          <w:color w:val="auto"/>
          <w:vertAlign w:val="superscript"/>
          <w:rtl/>
        </w:rPr>
        <w:t>)</w:t>
      </w:r>
      <w:r w:rsidR="00846DE8" w:rsidRPr="00704991">
        <w:rPr>
          <w:rFonts w:hint="cs"/>
          <w:color w:val="auto"/>
          <w:rtl/>
        </w:rPr>
        <w:t xml:space="preserve"> </w:t>
      </w:r>
      <w:r w:rsidRPr="00704991">
        <w:rPr>
          <w:rFonts w:hint="cs"/>
          <w:color w:val="auto"/>
          <w:rtl/>
        </w:rPr>
        <w:t xml:space="preserve">ورد إطلاق الموالاة بين أولوا الأرحام لكنه قيَّد في سورة الأحزاب هذه الموالاة بالإيمان فقال تعالى: </w:t>
      </w:r>
      <w:r w:rsidR="00846DE8" w:rsidRPr="00704991">
        <w:rPr>
          <w:rFonts w:ascii="QCF_BSML" w:hAnsi="QCF_BSML" w:cs="QCF_BSML"/>
          <w:color w:val="auto"/>
          <w:sz w:val="35"/>
          <w:szCs w:val="35"/>
          <w:rtl/>
          <w:lang w:eastAsia="en-US"/>
        </w:rPr>
        <w:t xml:space="preserve">ﭽ </w:t>
      </w:r>
      <w:r w:rsidR="00846DE8" w:rsidRPr="00704991">
        <w:rPr>
          <w:rFonts w:ascii="QCF_P418" w:hAnsi="QCF_P418" w:cs="QCF_P418"/>
          <w:color w:val="auto"/>
          <w:sz w:val="35"/>
          <w:szCs w:val="35"/>
          <w:rtl/>
          <w:lang w:eastAsia="en-US"/>
        </w:rPr>
        <w:t>ﯡ  ﯢ  ﯣ  ﯤ  ﯥ   ﯦ  ﯧ  ﯨ   ﯩ  ﯪ</w:t>
      </w:r>
      <w:r w:rsidR="00846DE8" w:rsidRPr="00704991">
        <w:rPr>
          <w:rFonts w:ascii="QCF_BSML" w:hAnsi="QCF_BSML" w:cs="QCF_BSML"/>
          <w:color w:val="auto"/>
          <w:sz w:val="35"/>
          <w:szCs w:val="35"/>
          <w:rtl/>
          <w:lang w:eastAsia="en-US"/>
        </w:rPr>
        <w:t>ﭼ</w:t>
      </w:r>
      <w:r w:rsidR="00846DE8" w:rsidRPr="00704991">
        <w:rPr>
          <w:rFonts w:ascii="Arial" w:hAnsi="Arial" w:cs="Arial"/>
          <w:color w:val="auto"/>
          <w:sz w:val="18"/>
          <w:szCs w:val="18"/>
          <w:rtl/>
          <w:lang w:eastAsia="en-US"/>
        </w:rPr>
        <w:t xml:space="preserve"> </w:t>
      </w:r>
      <w:r w:rsidR="00846DE8" w:rsidRPr="00704991">
        <w:rPr>
          <w:rFonts w:hint="cs"/>
          <w:color w:val="auto"/>
          <w:vertAlign w:val="superscript"/>
          <w:rtl/>
        </w:rPr>
        <w:t>(</w:t>
      </w:r>
      <w:r w:rsidR="00846DE8" w:rsidRPr="00704991">
        <w:rPr>
          <w:rStyle w:val="ad"/>
          <w:color w:val="auto"/>
          <w:rtl/>
        </w:rPr>
        <w:footnoteReference w:id="354"/>
      </w:r>
      <w:r w:rsidR="00846DE8" w:rsidRPr="00704991">
        <w:rPr>
          <w:rFonts w:hint="cs"/>
          <w:color w:val="auto"/>
          <w:vertAlign w:val="superscript"/>
          <w:rtl/>
        </w:rPr>
        <w:t>)</w:t>
      </w:r>
      <w:r w:rsidRPr="00704991">
        <w:rPr>
          <w:rFonts w:hint="cs"/>
          <w:color w:val="auto"/>
          <w:rtl/>
        </w:rPr>
        <w:t>.</w:t>
      </w:r>
    </w:p>
    <w:p w:rsidR="00271AB7" w:rsidRPr="00704991" w:rsidRDefault="00271AB7" w:rsidP="009F32CD">
      <w:pPr>
        <w:ind w:left="-2" w:firstLine="0"/>
        <w:jc w:val="both"/>
        <w:rPr>
          <w:color w:val="auto"/>
          <w:rtl/>
        </w:rPr>
      </w:pPr>
      <w:r w:rsidRPr="00704991">
        <w:rPr>
          <w:rFonts w:hint="cs"/>
          <w:color w:val="auto"/>
          <w:rtl/>
        </w:rPr>
        <w:t>قال شيخ الإسلام</w:t>
      </w:r>
      <w:r w:rsidR="00553379" w:rsidRPr="00704991">
        <w:rPr>
          <w:rFonts w:hint="cs"/>
          <w:color w:val="auto"/>
          <w:rtl/>
        </w:rPr>
        <w:t xml:space="preserve"> ابن تيمية</w:t>
      </w:r>
      <w:r w:rsidR="00130844" w:rsidRPr="00704991">
        <w:rPr>
          <w:rFonts w:ascii="AGA Arabesque" w:hAnsi="AGA Arabesque" w:cs="DecoType Naskh Swashes" w:hint="cs"/>
          <w:color w:val="auto"/>
          <w:sz w:val="28"/>
          <w:szCs w:val="28"/>
          <w:rtl/>
        </w:rPr>
        <w:t xml:space="preserve"> رحمه الله</w:t>
      </w:r>
      <w:r w:rsidRPr="00704991">
        <w:rPr>
          <w:rFonts w:hint="cs"/>
          <w:color w:val="auto"/>
          <w:rtl/>
        </w:rPr>
        <w:t>: وهذه الآية المقيِّدة تقضي على تلك المط</w:t>
      </w:r>
      <w:r w:rsidR="00E86397" w:rsidRPr="00704991">
        <w:rPr>
          <w:rFonts w:hint="cs"/>
          <w:color w:val="auto"/>
          <w:rtl/>
        </w:rPr>
        <w:t>ْ</w:t>
      </w:r>
      <w:r w:rsidRPr="00704991">
        <w:rPr>
          <w:rFonts w:hint="cs"/>
          <w:color w:val="auto"/>
          <w:rtl/>
        </w:rPr>
        <w:t>ل</w:t>
      </w:r>
      <w:r w:rsidR="00E86397" w:rsidRPr="00704991">
        <w:rPr>
          <w:rFonts w:hint="cs"/>
          <w:color w:val="auto"/>
          <w:rtl/>
        </w:rPr>
        <w:t>َ</w:t>
      </w:r>
      <w:r w:rsidRPr="00704991">
        <w:rPr>
          <w:rFonts w:hint="cs"/>
          <w:color w:val="auto"/>
          <w:rtl/>
        </w:rPr>
        <w:t>قة في الأنفال</w:t>
      </w:r>
      <w:r w:rsidRPr="00704991">
        <w:rPr>
          <w:rFonts w:hint="cs"/>
          <w:color w:val="auto"/>
          <w:vertAlign w:val="superscript"/>
          <w:rtl/>
        </w:rPr>
        <w:t>(</w:t>
      </w:r>
      <w:r w:rsidRPr="00704991">
        <w:rPr>
          <w:rStyle w:val="ad"/>
          <w:color w:val="auto"/>
          <w:rtl/>
        </w:rPr>
        <w:footnoteReference w:id="355"/>
      </w:r>
      <w:r w:rsidRPr="00704991">
        <w:rPr>
          <w:rFonts w:hint="cs"/>
          <w:color w:val="auto"/>
          <w:vertAlign w:val="superscript"/>
          <w:rtl/>
        </w:rPr>
        <w:t>)</w:t>
      </w:r>
      <w:r w:rsidRPr="00704991">
        <w:rPr>
          <w:rFonts w:hint="cs"/>
          <w:color w:val="auto"/>
          <w:rtl/>
        </w:rPr>
        <w:t>.</w:t>
      </w:r>
    </w:p>
    <w:p w:rsidR="00E443C0" w:rsidRPr="009F32CD" w:rsidRDefault="00271AB7" w:rsidP="00391F05">
      <w:pPr>
        <w:ind w:left="-2" w:firstLine="0"/>
        <w:jc w:val="both"/>
        <w:rPr>
          <w:color w:val="auto"/>
          <w:rtl/>
        </w:rPr>
      </w:pPr>
      <w:r w:rsidRPr="00704991">
        <w:rPr>
          <w:rFonts w:hint="cs"/>
          <w:color w:val="auto"/>
          <w:rtl/>
        </w:rPr>
        <w:t xml:space="preserve">وفي قوله تعالى: </w:t>
      </w:r>
      <w:r w:rsidR="00846DE8" w:rsidRPr="00704991">
        <w:rPr>
          <w:rFonts w:ascii="QCF_BSML" w:hAnsi="QCF_BSML" w:cs="QCF_BSML"/>
          <w:color w:val="auto"/>
          <w:sz w:val="35"/>
          <w:szCs w:val="35"/>
          <w:rtl/>
          <w:lang w:eastAsia="en-US"/>
        </w:rPr>
        <w:t xml:space="preserve">ﭽ </w:t>
      </w:r>
      <w:r w:rsidR="00846DE8" w:rsidRPr="00704991">
        <w:rPr>
          <w:rFonts w:ascii="QCF_P107" w:hAnsi="QCF_P107" w:cs="QCF_P107"/>
          <w:color w:val="auto"/>
          <w:sz w:val="35"/>
          <w:szCs w:val="35"/>
          <w:rtl/>
          <w:lang w:eastAsia="en-US"/>
        </w:rPr>
        <w:t xml:space="preserve">ﭑ  ﭒ  ﭓ  ﭔ  </w:t>
      </w:r>
      <w:r w:rsidR="00846DE8" w:rsidRPr="00704991">
        <w:rPr>
          <w:rFonts w:ascii="QCF_BSML" w:hAnsi="QCF_BSML" w:cs="QCF_BSML"/>
          <w:color w:val="auto"/>
          <w:sz w:val="35"/>
          <w:szCs w:val="35"/>
          <w:rtl/>
          <w:lang w:eastAsia="en-US"/>
        </w:rPr>
        <w:t>ﭼ</w:t>
      </w:r>
      <w:r w:rsidR="00846DE8" w:rsidRPr="00704991">
        <w:rPr>
          <w:rFonts w:ascii="Arial" w:hAnsi="Arial" w:cs="Arial"/>
          <w:color w:val="auto"/>
          <w:sz w:val="18"/>
          <w:szCs w:val="18"/>
          <w:rtl/>
          <w:lang w:eastAsia="en-US"/>
        </w:rPr>
        <w:t xml:space="preserve"> </w:t>
      </w:r>
      <w:r w:rsidR="00846DE8" w:rsidRPr="00704991">
        <w:rPr>
          <w:rFonts w:hint="cs"/>
          <w:color w:val="auto"/>
          <w:vertAlign w:val="superscript"/>
          <w:rtl/>
        </w:rPr>
        <w:t>(</w:t>
      </w:r>
      <w:r w:rsidR="00846DE8" w:rsidRPr="00704991">
        <w:rPr>
          <w:rStyle w:val="ad"/>
          <w:color w:val="auto"/>
          <w:rtl/>
        </w:rPr>
        <w:footnoteReference w:id="356"/>
      </w:r>
      <w:r w:rsidR="00846DE8" w:rsidRPr="00704991">
        <w:rPr>
          <w:rFonts w:hint="cs"/>
          <w:color w:val="auto"/>
          <w:vertAlign w:val="superscript"/>
          <w:rtl/>
        </w:rPr>
        <w:t>)</w:t>
      </w:r>
      <w:r w:rsidR="00846DE8" w:rsidRPr="00704991">
        <w:rPr>
          <w:rFonts w:ascii="Traditional Arabic" w:hAnsi="Arial"/>
          <w:color w:val="auto"/>
          <w:sz w:val="32"/>
          <w:szCs w:val="32"/>
          <w:lang w:eastAsia="en-US"/>
        </w:rPr>
        <w:t xml:space="preserve"> </w:t>
      </w:r>
      <w:r w:rsidR="00330681" w:rsidRPr="00704991">
        <w:rPr>
          <w:rFonts w:hint="cs"/>
          <w:color w:val="auto"/>
          <w:rtl/>
        </w:rPr>
        <w:t xml:space="preserve">فلفظ الدم في هذه الآية مطلق وفي موضع آخر جاء مقيداً بالمسفوح في سورة الأنعام في قوله تعالى: </w:t>
      </w:r>
      <w:r w:rsidR="00846DE8" w:rsidRPr="00704991">
        <w:rPr>
          <w:rFonts w:ascii="QCF_BSML" w:hAnsi="QCF_BSML" w:cs="QCF_BSML"/>
          <w:color w:val="auto"/>
          <w:sz w:val="35"/>
          <w:szCs w:val="35"/>
          <w:rtl/>
          <w:lang w:eastAsia="en-US"/>
        </w:rPr>
        <w:t xml:space="preserve">ﭽ </w:t>
      </w:r>
      <w:r w:rsidR="00846DE8" w:rsidRPr="00704991">
        <w:rPr>
          <w:rFonts w:ascii="QCF_P147" w:hAnsi="QCF_P147" w:cs="QCF_P147"/>
          <w:color w:val="auto"/>
          <w:sz w:val="35"/>
          <w:szCs w:val="35"/>
          <w:rtl/>
          <w:lang w:eastAsia="en-US"/>
        </w:rPr>
        <w:t xml:space="preserve">ﮨ  ﮩ  ﮪ  </w:t>
      </w:r>
      <w:r w:rsidR="00846DE8" w:rsidRPr="00704991">
        <w:rPr>
          <w:rFonts w:ascii="QCF_BSML" w:hAnsi="QCF_BSML" w:cs="QCF_BSML"/>
          <w:color w:val="auto"/>
          <w:sz w:val="35"/>
          <w:szCs w:val="35"/>
          <w:rtl/>
          <w:lang w:eastAsia="en-US"/>
        </w:rPr>
        <w:t>ﭼ</w:t>
      </w:r>
      <w:r w:rsidR="00846DE8" w:rsidRPr="00704991">
        <w:rPr>
          <w:rFonts w:hint="cs"/>
          <w:color w:val="auto"/>
          <w:vertAlign w:val="superscript"/>
          <w:rtl/>
        </w:rPr>
        <w:t>(</w:t>
      </w:r>
      <w:r w:rsidR="00846DE8" w:rsidRPr="00704991">
        <w:rPr>
          <w:rStyle w:val="ad"/>
          <w:color w:val="auto"/>
          <w:rtl/>
        </w:rPr>
        <w:footnoteReference w:id="357"/>
      </w:r>
      <w:r w:rsidR="00846DE8" w:rsidRPr="00704991">
        <w:rPr>
          <w:rFonts w:hint="cs"/>
          <w:color w:val="auto"/>
          <w:vertAlign w:val="superscript"/>
          <w:rtl/>
        </w:rPr>
        <w:t>)</w:t>
      </w:r>
      <w:r w:rsidR="00846DE8" w:rsidRPr="00704991">
        <w:rPr>
          <w:rFonts w:ascii="Traditional Arabic" w:hAnsi="Arial"/>
          <w:color w:val="auto"/>
          <w:sz w:val="32"/>
          <w:szCs w:val="32"/>
          <w:lang w:eastAsia="en-US"/>
        </w:rPr>
        <w:t xml:space="preserve"> </w:t>
      </w:r>
      <w:r w:rsidR="00846DE8" w:rsidRPr="00704991">
        <w:rPr>
          <w:rFonts w:hint="cs"/>
          <w:color w:val="auto"/>
          <w:rtl/>
        </w:rPr>
        <w:t>.</w:t>
      </w:r>
      <w:r w:rsidR="00BE3E97" w:rsidRPr="00704991">
        <w:rPr>
          <w:rFonts w:hint="cs"/>
          <w:color w:val="auto"/>
          <w:rtl/>
        </w:rPr>
        <w:t xml:space="preserve"> </w:t>
      </w:r>
      <w:r w:rsidR="00330681" w:rsidRPr="00704991">
        <w:rPr>
          <w:rFonts w:hint="cs"/>
          <w:color w:val="auto"/>
          <w:rtl/>
        </w:rPr>
        <w:t>قال ابن كثير</w:t>
      </w:r>
      <w:r w:rsidR="00130844" w:rsidRPr="00704991">
        <w:rPr>
          <w:rFonts w:ascii="AGA Arabesque" w:hAnsi="AGA Arabesque" w:cs="DecoType Naskh Swashes" w:hint="cs"/>
          <w:color w:val="auto"/>
          <w:sz w:val="28"/>
          <w:szCs w:val="28"/>
          <w:rtl/>
        </w:rPr>
        <w:t xml:space="preserve"> رحمه الله</w:t>
      </w:r>
      <w:r w:rsidR="00330681" w:rsidRPr="00704991">
        <w:rPr>
          <w:rFonts w:hint="cs"/>
          <w:color w:val="auto"/>
          <w:rtl/>
        </w:rPr>
        <w:t xml:space="preserve">: والدم: يعني به المسفوح كقوله تعالى: </w:t>
      </w:r>
      <w:r w:rsidR="00846DE8" w:rsidRPr="00704991">
        <w:rPr>
          <w:rFonts w:ascii="QCF_BSML" w:hAnsi="QCF_BSML" w:cs="QCF_BSML"/>
          <w:color w:val="auto"/>
          <w:sz w:val="35"/>
          <w:szCs w:val="35"/>
          <w:rtl/>
          <w:lang w:eastAsia="en-US"/>
        </w:rPr>
        <w:t xml:space="preserve">ﭽ </w:t>
      </w:r>
      <w:r w:rsidR="00846DE8" w:rsidRPr="00704991">
        <w:rPr>
          <w:rFonts w:ascii="QCF_P147" w:hAnsi="QCF_P147" w:cs="QCF_P147"/>
          <w:color w:val="auto"/>
          <w:sz w:val="35"/>
          <w:szCs w:val="35"/>
          <w:rtl/>
          <w:lang w:eastAsia="en-US"/>
        </w:rPr>
        <w:t xml:space="preserve">ﮨ  ﮩ  ﮪ  </w:t>
      </w:r>
      <w:r w:rsidR="00846DE8" w:rsidRPr="00704991">
        <w:rPr>
          <w:rFonts w:ascii="QCF_BSML" w:hAnsi="QCF_BSML" w:cs="QCF_BSML"/>
          <w:color w:val="auto"/>
          <w:sz w:val="35"/>
          <w:szCs w:val="35"/>
          <w:rtl/>
          <w:lang w:eastAsia="en-US"/>
        </w:rPr>
        <w:t>ﭼ</w:t>
      </w:r>
      <w:r w:rsidR="00846DE8" w:rsidRPr="00704991">
        <w:rPr>
          <w:rFonts w:hint="cs"/>
          <w:color w:val="auto"/>
          <w:vertAlign w:val="superscript"/>
          <w:rtl/>
        </w:rPr>
        <w:t>(</w:t>
      </w:r>
      <w:r w:rsidR="00846DE8" w:rsidRPr="00704991">
        <w:rPr>
          <w:rStyle w:val="ad"/>
          <w:color w:val="auto"/>
          <w:rtl/>
        </w:rPr>
        <w:footnoteReference w:id="358"/>
      </w:r>
      <w:r w:rsidR="00846DE8" w:rsidRPr="00704991">
        <w:rPr>
          <w:rFonts w:hint="cs"/>
          <w:color w:val="auto"/>
          <w:vertAlign w:val="superscript"/>
          <w:rtl/>
        </w:rPr>
        <w:t>)</w:t>
      </w:r>
      <w:r w:rsidR="00330681" w:rsidRPr="00704991">
        <w:rPr>
          <w:rFonts w:hint="cs"/>
          <w:color w:val="auto"/>
          <w:rtl/>
        </w:rPr>
        <w:t xml:space="preserve"> قاله ابن عباسٍ</w:t>
      </w:r>
      <w:r w:rsidR="00130844" w:rsidRPr="00704991">
        <w:rPr>
          <w:rFonts w:ascii="QCF_P001" w:hAnsi="QCF_P001" w:cs="QCF_P001" w:hint="cs"/>
          <w:bCs/>
          <w:color w:val="auto"/>
        </w:rPr>
        <w:sym w:font="AGA Arabesque" w:char="F074"/>
      </w:r>
      <w:r w:rsidR="00330681" w:rsidRPr="00704991">
        <w:rPr>
          <w:rFonts w:hint="cs"/>
          <w:color w:val="auto"/>
          <w:rtl/>
        </w:rPr>
        <w:t xml:space="preserve"> وسعيد ابن جبير</w:t>
      </w:r>
      <w:r w:rsidR="00130844" w:rsidRPr="00704991">
        <w:rPr>
          <w:rFonts w:ascii="AGA Arabesque" w:hAnsi="AGA Arabesque" w:cs="DecoType Naskh Swashes" w:hint="cs"/>
          <w:color w:val="auto"/>
          <w:sz w:val="28"/>
          <w:szCs w:val="28"/>
          <w:rtl/>
        </w:rPr>
        <w:t xml:space="preserve"> رحمه الله</w:t>
      </w:r>
      <w:r w:rsidR="00130844" w:rsidRPr="00704991">
        <w:rPr>
          <w:rFonts w:hint="cs"/>
          <w:color w:val="auto"/>
          <w:vertAlign w:val="superscript"/>
          <w:rtl/>
        </w:rPr>
        <w:t xml:space="preserve"> </w:t>
      </w:r>
      <w:r w:rsidR="00330681" w:rsidRPr="00704991">
        <w:rPr>
          <w:rFonts w:hint="cs"/>
          <w:color w:val="auto"/>
          <w:vertAlign w:val="superscript"/>
          <w:rtl/>
        </w:rPr>
        <w:t>(</w:t>
      </w:r>
      <w:r w:rsidR="00330681" w:rsidRPr="00704991">
        <w:rPr>
          <w:rStyle w:val="ad"/>
          <w:color w:val="auto"/>
          <w:rtl/>
        </w:rPr>
        <w:footnoteReference w:id="359"/>
      </w:r>
      <w:r w:rsidR="00330681" w:rsidRPr="00704991">
        <w:rPr>
          <w:rFonts w:hint="cs"/>
          <w:color w:val="auto"/>
          <w:vertAlign w:val="superscript"/>
          <w:rtl/>
        </w:rPr>
        <w:t>)</w:t>
      </w:r>
      <w:r w:rsidR="00330681" w:rsidRPr="00704991">
        <w:rPr>
          <w:rFonts w:hint="cs"/>
          <w:color w:val="auto"/>
          <w:rtl/>
        </w:rPr>
        <w:t>.</w:t>
      </w:r>
      <w:r w:rsidR="003D7620" w:rsidRPr="00704991">
        <w:rPr>
          <w:rFonts w:hint="cs"/>
          <w:color w:val="auto"/>
          <w:rtl/>
        </w:rPr>
        <w:t xml:space="preserve">  </w:t>
      </w:r>
      <w:r w:rsidR="00391F05">
        <w:rPr>
          <w:rFonts w:hint="cs"/>
          <w:color w:val="auto"/>
          <w:rtl/>
        </w:rPr>
        <w:t xml:space="preserve">     </w:t>
      </w:r>
      <w:r w:rsidR="00AE679E" w:rsidRPr="00704991">
        <w:rPr>
          <w:rFonts w:hint="cs"/>
          <w:color w:val="auto"/>
          <w:rtl/>
        </w:rPr>
        <w:t xml:space="preserve">                                             </w:t>
      </w:r>
    </w:p>
    <w:p w:rsidR="00DA250E" w:rsidRPr="009F32CD" w:rsidRDefault="00B7009B" w:rsidP="00E443C0">
      <w:pPr>
        <w:tabs>
          <w:tab w:val="center" w:pos="4110"/>
        </w:tabs>
        <w:ind w:left="571" w:hanging="571"/>
        <w:jc w:val="left"/>
        <w:outlineLvl w:val="0"/>
        <w:rPr>
          <w:rFonts w:ascii="Traditional Arabic" w:hAnsi="Traditional Arabic"/>
          <w:b/>
          <w:bCs/>
          <w:color w:val="auto"/>
          <w:u w:val="single"/>
          <w:rtl/>
        </w:rPr>
      </w:pPr>
      <w:r w:rsidRPr="009F32CD">
        <w:rPr>
          <w:rFonts w:ascii="Traditional Arabic" w:hAnsi="Traditional Arabic"/>
          <w:b/>
          <w:bCs/>
          <w:color w:val="auto"/>
          <w:u w:val="single"/>
          <w:rtl/>
        </w:rPr>
        <w:lastRenderedPageBreak/>
        <w:t>(</w:t>
      </w:r>
      <w:r w:rsidR="00E443C0" w:rsidRPr="009F32CD">
        <w:rPr>
          <w:rFonts w:ascii="Traditional Arabic" w:hAnsi="Traditional Arabic"/>
          <w:b/>
          <w:bCs/>
          <w:color w:val="auto"/>
          <w:u w:val="single"/>
          <w:rtl/>
        </w:rPr>
        <w:t>22</w:t>
      </w:r>
      <w:r w:rsidRPr="009F32CD">
        <w:rPr>
          <w:rFonts w:ascii="Traditional Arabic" w:hAnsi="Traditional Arabic"/>
          <w:b/>
          <w:bCs/>
          <w:color w:val="auto"/>
          <w:u w:val="single"/>
          <w:rtl/>
        </w:rPr>
        <w:t xml:space="preserve">) </w:t>
      </w:r>
      <w:r w:rsidR="00225C2D" w:rsidRPr="009F32CD">
        <w:rPr>
          <w:rFonts w:ascii="Traditional Arabic" w:hAnsi="Traditional Arabic"/>
          <w:b/>
          <w:bCs/>
          <w:color w:val="auto"/>
          <w:u w:val="single"/>
          <w:rtl/>
        </w:rPr>
        <w:t xml:space="preserve">الوجه الخامس: </w:t>
      </w:r>
      <w:r w:rsidR="00DA250E" w:rsidRPr="009F32CD">
        <w:rPr>
          <w:rFonts w:ascii="Traditional Arabic" w:hAnsi="Traditional Arabic"/>
          <w:b/>
          <w:bCs/>
          <w:color w:val="auto"/>
          <w:u w:val="single"/>
          <w:rtl/>
        </w:rPr>
        <w:t>بيان نسخ آية بآيةٍ أخرى</w:t>
      </w:r>
      <w:r w:rsidR="00DA250E" w:rsidRPr="009F32CD">
        <w:rPr>
          <w:rFonts w:ascii="Traditional Arabic" w:hAnsi="Traditional Arabic"/>
          <w:color w:val="auto"/>
          <w:u w:val="single"/>
          <w:vertAlign w:val="superscript"/>
          <w:rtl/>
        </w:rPr>
        <w:t>(</w:t>
      </w:r>
      <w:r w:rsidR="00DA250E" w:rsidRPr="009F32CD">
        <w:rPr>
          <w:rStyle w:val="ad"/>
          <w:rFonts w:ascii="Traditional Arabic" w:hAnsi="Traditional Arabic"/>
          <w:color w:val="auto"/>
          <w:u w:val="single"/>
          <w:rtl/>
        </w:rPr>
        <w:footnoteReference w:id="360"/>
      </w:r>
      <w:r w:rsidR="00DA250E" w:rsidRPr="009F32CD">
        <w:rPr>
          <w:rFonts w:ascii="Traditional Arabic" w:hAnsi="Traditional Arabic"/>
          <w:color w:val="auto"/>
          <w:u w:val="single"/>
          <w:vertAlign w:val="superscript"/>
          <w:rtl/>
        </w:rPr>
        <w:t>)</w:t>
      </w:r>
      <w:r w:rsidR="00DA250E" w:rsidRPr="009F32CD">
        <w:rPr>
          <w:rFonts w:ascii="Traditional Arabic" w:hAnsi="Traditional Arabic"/>
          <w:b/>
          <w:bCs/>
          <w:color w:val="auto"/>
          <w:u w:val="single"/>
          <w:rtl/>
        </w:rPr>
        <w:t>:</w:t>
      </w:r>
    </w:p>
    <w:p w:rsidR="00DA250E" w:rsidRPr="009F32CD" w:rsidRDefault="00DA250E" w:rsidP="009F32CD">
      <w:pPr>
        <w:ind w:left="-2" w:firstLine="0"/>
        <w:jc w:val="both"/>
        <w:rPr>
          <w:rFonts w:ascii="Traditional Arabic" w:hAnsi="Traditional Arabic"/>
          <w:b/>
          <w:bCs/>
          <w:color w:val="auto"/>
          <w:rtl/>
        </w:rPr>
      </w:pPr>
      <w:r w:rsidRPr="009F32CD">
        <w:rPr>
          <w:rFonts w:ascii="Traditional Arabic" w:hAnsi="Traditional Arabic"/>
          <w:b/>
          <w:bCs/>
          <w:color w:val="auto"/>
          <w:rtl/>
        </w:rPr>
        <w:t>التطبيق:</w:t>
      </w:r>
    </w:p>
    <w:p w:rsidR="00DA250E" w:rsidRPr="00704991" w:rsidRDefault="00DA250E" w:rsidP="009F32CD">
      <w:pPr>
        <w:ind w:left="-2" w:firstLine="0"/>
        <w:jc w:val="both"/>
        <w:rPr>
          <w:color w:val="auto"/>
          <w:rtl/>
        </w:rPr>
      </w:pPr>
      <w:r w:rsidRPr="00704991">
        <w:rPr>
          <w:rFonts w:hint="cs"/>
          <w:color w:val="auto"/>
          <w:rtl/>
        </w:rPr>
        <w:t xml:space="preserve">ما قاله ابن عمر </w:t>
      </w:r>
      <w:r w:rsidRPr="00704991">
        <w:rPr>
          <w:rFonts w:ascii="QCF_P001" w:hAnsi="QCF_P001" w:cs="QCF_P001" w:hint="cs"/>
          <w:bCs/>
          <w:color w:val="auto"/>
          <w:lang w:eastAsia="en-US"/>
        </w:rPr>
        <w:sym w:font="AGA Arabesque" w:char="F074"/>
      </w:r>
      <w:r w:rsidRPr="00704991">
        <w:rPr>
          <w:rFonts w:hint="cs"/>
          <w:color w:val="auto"/>
          <w:rtl/>
        </w:rPr>
        <w:t xml:space="preserve"> في قوله تعالى:</w:t>
      </w:r>
      <w:r w:rsidRPr="00704991">
        <w:rPr>
          <w:rFonts w:ascii="QCF_BSML" w:hAnsi="QCF_BSML" w:cs="QCF_BSML"/>
          <w:color w:val="auto"/>
          <w:sz w:val="35"/>
          <w:szCs w:val="35"/>
          <w:rtl/>
          <w:lang w:eastAsia="en-US"/>
        </w:rPr>
        <w:t xml:space="preserve"> ﭽ</w:t>
      </w:r>
      <w:r w:rsidRPr="00704991">
        <w:rPr>
          <w:rFonts w:ascii="QCF_P027" w:hAnsi="QCF_P027" w:cs="QCF_P027"/>
          <w:color w:val="auto"/>
          <w:sz w:val="35"/>
          <w:szCs w:val="35"/>
          <w:rtl/>
          <w:lang w:eastAsia="en-US"/>
        </w:rPr>
        <w:t xml:space="preserve">  ﯣ  ﯤ  ﯥ  ﯦ  ﯧ     ﯨ  ﯩ</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361"/>
      </w:r>
      <w:r w:rsidRPr="00704991">
        <w:rPr>
          <w:rFonts w:hint="cs"/>
          <w:color w:val="auto"/>
          <w:vertAlign w:val="superscript"/>
          <w:rtl/>
        </w:rPr>
        <w:t>)</w:t>
      </w:r>
      <w:r w:rsidRPr="00704991">
        <w:rPr>
          <w:rFonts w:hint="cs"/>
          <w:color w:val="auto"/>
          <w:rtl/>
        </w:rPr>
        <w:t>: نسختها آية الميراث</w:t>
      </w:r>
      <w:r w:rsidRPr="00704991">
        <w:rPr>
          <w:rFonts w:hint="cs"/>
          <w:color w:val="auto"/>
          <w:vertAlign w:val="superscript"/>
          <w:rtl/>
        </w:rPr>
        <w:t>(</w:t>
      </w:r>
      <w:r w:rsidRPr="00704991">
        <w:rPr>
          <w:rStyle w:val="ad"/>
          <w:color w:val="auto"/>
          <w:rtl/>
        </w:rPr>
        <w:footnoteReference w:id="362"/>
      </w:r>
      <w:r w:rsidRPr="00704991">
        <w:rPr>
          <w:rFonts w:hint="cs"/>
          <w:color w:val="auto"/>
          <w:vertAlign w:val="superscript"/>
          <w:rtl/>
        </w:rPr>
        <w:t>)</w:t>
      </w:r>
      <w:r w:rsidRPr="00704991">
        <w:rPr>
          <w:rFonts w:hint="cs"/>
          <w:color w:val="auto"/>
          <w:rtl/>
        </w:rPr>
        <w:t xml:space="preserve">. </w:t>
      </w:r>
    </w:p>
    <w:p w:rsidR="00DA250E" w:rsidRPr="00704991" w:rsidRDefault="00DA250E" w:rsidP="00616F94">
      <w:pPr>
        <w:ind w:left="-2" w:firstLine="0"/>
        <w:jc w:val="both"/>
        <w:rPr>
          <w:color w:val="auto"/>
          <w:rtl/>
        </w:rPr>
      </w:pPr>
      <w:r w:rsidRPr="00704991">
        <w:rPr>
          <w:rFonts w:hint="cs"/>
          <w:color w:val="auto"/>
          <w:rtl/>
        </w:rPr>
        <w:t>قال قتادة</w:t>
      </w:r>
      <w:r w:rsidR="00616F94" w:rsidRPr="00704991">
        <w:rPr>
          <w:rFonts w:ascii="Traditional Arabic" w:hAnsi="Arial"/>
          <w:color w:val="auto"/>
          <w:sz w:val="32"/>
          <w:szCs w:val="32"/>
          <w:lang w:eastAsia="en-US"/>
        </w:rPr>
        <w:t xml:space="preserve"> </w:t>
      </w:r>
      <w:r w:rsidR="00616F94" w:rsidRPr="00704991">
        <w:rPr>
          <w:rFonts w:hint="cs"/>
          <w:color w:val="auto"/>
          <w:vertAlign w:val="superscript"/>
          <w:rtl/>
        </w:rPr>
        <w:t>(</w:t>
      </w:r>
      <w:r w:rsidR="00616F94" w:rsidRPr="00704991">
        <w:rPr>
          <w:rStyle w:val="ad"/>
          <w:color w:val="auto"/>
          <w:rtl/>
        </w:rPr>
        <w:footnoteReference w:id="363"/>
      </w:r>
      <w:r w:rsidR="00616F94" w:rsidRPr="00704991">
        <w:rPr>
          <w:rFonts w:hint="cs"/>
          <w:color w:val="auto"/>
          <w:vertAlign w:val="superscript"/>
          <w:rtl/>
        </w:rPr>
        <w:t>)</w:t>
      </w:r>
      <w:r w:rsidR="00616F94" w:rsidRPr="00704991">
        <w:rPr>
          <w:rFonts w:hint="cs"/>
          <w:color w:val="auto"/>
          <w:rtl/>
        </w:rPr>
        <w:t>.</w:t>
      </w:r>
      <w:r w:rsidRPr="00704991">
        <w:rPr>
          <w:rFonts w:hint="cs"/>
          <w:color w:val="auto"/>
          <w:rtl/>
        </w:rPr>
        <w:t xml:space="preserve"> في تفسير قوله تعالى: </w:t>
      </w:r>
      <w:r w:rsidRPr="00704991">
        <w:rPr>
          <w:rFonts w:ascii="QCF_BSML" w:hAnsi="QCF_BSML" w:cs="QCF_BSML"/>
          <w:color w:val="auto"/>
          <w:sz w:val="35"/>
          <w:szCs w:val="35"/>
          <w:rtl/>
          <w:lang w:eastAsia="en-US"/>
        </w:rPr>
        <w:t>ﭽ</w:t>
      </w:r>
      <w:r w:rsidRPr="00704991">
        <w:rPr>
          <w:rFonts w:ascii="QCF_P017" w:hAnsi="QCF_P017" w:cs="QCF_P017"/>
          <w:color w:val="auto"/>
          <w:sz w:val="35"/>
          <w:szCs w:val="35"/>
          <w:rtl/>
          <w:lang w:eastAsia="en-US"/>
        </w:rPr>
        <w:t xml:space="preserve"> ﮤ   ﮥ  ﮦ  ﮧ  ﮨ  ﮩ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364"/>
      </w:r>
      <w:r w:rsidRPr="00704991">
        <w:rPr>
          <w:rFonts w:hint="cs"/>
          <w:color w:val="auto"/>
          <w:vertAlign w:val="superscript"/>
          <w:rtl/>
        </w:rPr>
        <w:t>)</w:t>
      </w:r>
      <w:r w:rsidRPr="00704991">
        <w:rPr>
          <w:rFonts w:hint="cs"/>
          <w:color w:val="auto"/>
          <w:rtl/>
        </w:rPr>
        <w:t xml:space="preserve">. قال: </w:t>
      </w:r>
      <w:r w:rsidRPr="00704991">
        <w:rPr>
          <w:rFonts w:ascii="QCF_BSML" w:hAnsi="QCF_BSML" w:cs="QCF_BSML"/>
          <w:color w:val="auto"/>
          <w:sz w:val="35"/>
          <w:szCs w:val="35"/>
          <w:rtl/>
          <w:lang w:eastAsia="en-US"/>
        </w:rPr>
        <w:t>ﭽ</w:t>
      </w:r>
      <w:r w:rsidRPr="00704991">
        <w:rPr>
          <w:rFonts w:ascii="QCF_P191" w:hAnsi="QCF_P191" w:cs="QCF_P191"/>
          <w:color w:val="auto"/>
          <w:sz w:val="35"/>
          <w:szCs w:val="35"/>
          <w:rtl/>
          <w:lang w:eastAsia="en-US"/>
        </w:rPr>
        <w:t xml:space="preserve">ﭽ  ﭾ   ﭿ  ﮀ  ﮁ  ﮂ  ﮃ  ﮄ  ﮅ  ﮆ  ﮇ  ﮈ   ﮉ  ﮊ  ﮋ  ﮌ  ﮍ  ﮎ  ﮏ  ﮐ  ﮑ    ﮒ  ﮓ  ﮔ  ﮕ  ﮖ  ﮗ  ﮘ  ﮙ   </w:t>
      </w:r>
      <w:r w:rsidR="00616F94">
        <w:rPr>
          <w:rFonts w:ascii="QCF_P191" w:hAnsi="QCF_P191" w:cs="QCF_P191" w:hint="cs"/>
          <w:color w:val="auto"/>
          <w:sz w:val="35"/>
          <w:szCs w:val="35"/>
          <w:rtl/>
          <w:lang w:eastAsia="en-US"/>
        </w:rPr>
        <w:t xml:space="preserve"> </w:t>
      </w:r>
      <w:r w:rsidRPr="00704991">
        <w:rPr>
          <w:rFonts w:ascii="QCF_P191" w:hAnsi="QCF_P191" w:cs="QCF_P191"/>
          <w:color w:val="auto"/>
          <w:sz w:val="35"/>
          <w:szCs w:val="35"/>
          <w:rtl/>
          <w:lang w:eastAsia="en-US"/>
        </w:rPr>
        <w:t xml:space="preserve">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365"/>
      </w:r>
      <w:r w:rsidRPr="00704991">
        <w:rPr>
          <w:rFonts w:hint="cs"/>
          <w:color w:val="auto"/>
          <w:vertAlign w:val="superscript"/>
          <w:rtl/>
        </w:rPr>
        <w:t>)</w:t>
      </w:r>
      <w:r w:rsidRPr="00704991">
        <w:rPr>
          <w:rFonts w:ascii="Arial" w:hAnsi="Arial" w:cs="Arial"/>
          <w:color w:val="auto"/>
          <w:sz w:val="18"/>
          <w:szCs w:val="18"/>
          <w:rtl/>
          <w:lang w:eastAsia="en-US"/>
        </w:rPr>
        <w:t xml:space="preserve"> </w:t>
      </w:r>
      <w:r w:rsidRPr="00704991">
        <w:rPr>
          <w:rFonts w:ascii="Arial" w:hAnsi="Arial" w:cs="Arial" w:hint="cs"/>
          <w:color w:val="auto"/>
          <w:sz w:val="18"/>
          <w:szCs w:val="18"/>
          <w:rtl/>
          <w:lang w:eastAsia="en-US"/>
        </w:rPr>
        <w:t xml:space="preserve"> </w:t>
      </w:r>
      <w:r w:rsidRPr="00704991">
        <w:rPr>
          <w:rFonts w:hint="cs"/>
          <w:color w:val="auto"/>
          <w:rtl/>
        </w:rPr>
        <w:t>أي: صغاراً ونقمة منهم فنسخت هذه الآية ما كان قبلها .</w:t>
      </w:r>
    </w:p>
    <w:p w:rsidR="00DA250E" w:rsidRDefault="00DA250E" w:rsidP="00616F94">
      <w:pPr>
        <w:tabs>
          <w:tab w:val="center" w:pos="4110"/>
        </w:tabs>
        <w:ind w:left="-2" w:firstLine="0"/>
        <w:jc w:val="both"/>
        <w:outlineLvl w:val="0"/>
        <w:rPr>
          <w:b/>
          <w:bCs/>
          <w:color w:val="auto"/>
          <w:sz w:val="44"/>
          <w:szCs w:val="44"/>
          <w:u w:val="single"/>
          <w:rtl/>
        </w:rPr>
      </w:pPr>
      <w:r w:rsidRPr="00704991">
        <w:rPr>
          <w:rFonts w:hint="cs"/>
          <w:color w:val="auto"/>
          <w:rtl/>
        </w:rPr>
        <w:t>وفي رواية عنه: قال: نسختها</w:t>
      </w:r>
      <w:r w:rsidRPr="00704991">
        <w:rPr>
          <w:rFonts w:ascii="QCF_BSML" w:hAnsi="QCF_BSML" w:cs="QCF_BSML"/>
          <w:color w:val="auto"/>
          <w:sz w:val="35"/>
          <w:szCs w:val="35"/>
          <w:rtl/>
          <w:lang w:eastAsia="en-US"/>
        </w:rPr>
        <w:t>ﭽ</w:t>
      </w:r>
      <w:r w:rsidRPr="00704991">
        <w:rPr>
          <w:rFonts w:ascii="QCF_P187" w:hAnsi="QCF_P187" w:cs="QCF_P187"/>
          <w:color w:val="auto"/>
          <w:sz w:val="35"/>
          <w:szCs w:val="35"/>
          <w:rtl/>
          <w:lang w:eastAsia="en-US"/>
        </w:rPr>
        <w:t>ﮬ ﮭ ﮮ  ﮯ</w:t>
      </w:r>
      <w:r w:rsidRPr="00704991">
        <w:rPr>
          <w:rFonts w:ascii="QCF_BSML" w:hAnsi="QCF_BSML" w:cs="QCF_BSML"/>
          <w:color w:val="auto"/>
          <w:sz w:val="35"/>
          <w:szCs w:val="35"/>
          <w:rtl/>
          <w:lang w:eastAsia="en-US"/>
        </w:rPr>
        <w:t>ﭼ</w:t>
      </w:r>
      <w:r w:rsidRPr="00704991">
        <w:rPr>
          <w:rFonts w:ascii="Arial" w:hAnsi="Arial" w:cs="Arial"/>
          <w:color w:val="auto"/>
          <w:sz w:val="18"/>
          <w:szCs w:val="18"/>
          <w:rtl/>
          <w:lang w:eastAsia="en-US"/>
        </w:rPr>
        <w:t xml:space="preserve"> </w:t>
      </w:r>
      <w:r w:rsidRPr="00704991">
        <w:rPr>
          <w:rFonts w:hint="cs"/>
          <w:color w:val="auto"/>
          <w:vertAlign w:val="superscript"/>
          <w:rtl/>
        </w:rPr>
        <w:t>(</w:t>
      </w:r>
      <w:r w:rsidRPr="00704991">
        <w:rPr>
          <w:rStyle w:val="ad"/>
          <w:color w:val="auto"/>
          <w:rtl/>
        </w:rPr>
        <w:footnoteReference w:id="366"/>
      </w:r>
      <w:r w:rsidRPr="00704991">
        <w:rPr>
          <w:rFonts w:hint="cs"/>
          <w:color w:val="auto"/>
          <w:vertAlign w:val="superscript"/>
          <w:rtl/>
        </w:rPr>
        <w:t>)</w:t>
      </w:r>
    </w:p>
    <w:p w:rsidR="009F32CD" w:rsidRDefault="009F32CD" w:rsidP="009F32CD">
      <w:pPr>
        <w:tabs>
          <w:tab w:val="center" w:pos="4110"/>
        </w:tabs>
        <w:ind w:left="-2" w:firstLine="0"/>
        <w:jc w:val="both"/>
        <w:outlineLvl w:val="0"/>
        <w:rPr>
          <w:b/>
          <w:bCs/>
          <w:color w:val="auto"/>
          <w:sz w:val="44"/>
          <w:szCs w:val="44"/>
          <w:u w:val="single"/>
          <w:rtl/>
        </w:rPr>
      </w:pPr>
    </w:p>
    <w:p w:rsidR="009F32CD" w:rsidRDefault="009F32CD" w:rsidP="009F32CD">
      <w:pPr>
        <w:tabs>
          <w:tab w:val="center" w:pos="4110"/>
        </w:tabs>
        <w:ind w:left="-2" w:firstLine="0"/>
        <w:jc w:val="both"/>
        <w:outlineLvl w:val="0"/>
        <w:rPr>
          <w:b/>
          <w:bCs/>
          <w:color w:val="auto"/>
          <w:sz w:val="44"/>
          <w:szCs w:val="44"/>
          <w:u w:val="single"/>
          <w:rtl/>
        </w:rPr>
      </w:pPr>
    </w:p>
    <w:p w:rsidR="009F32CD" w:rsidRDefault="009F32CD" w:rsidP="009F32CD">
      <w:pPr>
        <w:tabs>
          <w:tab w:val="center" w:pos="4110"/>
        </w:tabs>
        <w:ind w:left="-2" w:firstLine="0"/>
        <w:jc w:val="both"/>
        <w:outlineLvl w:val="0"/>
        <w:rPr>
          <w:b/>
          <w:bCs/>
          <w:color w:val="auto"/>
          <w:sz w:val="44"/>
          <w:szCs w:val="44"/>
          <w:u w:val="single"/>
          <w:rtl/>
        </w:rPr>
      </w:pPr>
    </w:p>
    <w:p w:rsidR="00616F94" w:rsidRDefault="00616F94" w:rsidP="009F32CD">
      <w:pPr>
        <w:tabs>
          <w:tab w:val="center" w:pos="4110"/>
        </w:tabs>
        <w:ind w:firstLine="0"/>
        <w:jc w:val="both"/>
        <w:outlineLvl w:val="0"/>
        <w:rPr>
          <w:b/>
          <w:bCs/>
          <w:color w:val="auto"/>
          <w:sz w:val="44"/>
          <w:szCs w:val="44"/>
          <w:u w:val="single"/>
          <w:rtl/>
        </w:rPr>
      </w:pPr>
    </w:p>
    <w:p w:rsidR="00616F94" w:rsidRDefault="00616F94" w:rsidP="009F32CD">
      <w:pPr>
        <w:tabs>
          <w:tab w:val="center" w:pos="4110"/>
        </w:tabs>
        <w:ind w:firstLine="0"/>
        <w:jc w:val="both"/>
        <w:outlineLvl w:val="0"/>
        <w:rPr>
          <w:b/>
          <w:bCs/>
          <w:color w:val="auto"/>
          <w:sz w:val="2"/>
          <w:szCs w:val="2"/>
          <w:u w:val="single"/>
          <w:rtl/>
        </w:rPr>
      </w:pPr>
    </w:p>
    <w:p w:rsidR="00616F94" w:rsidRPr="00616F94" w:rsidRDefault="00616F94" w:rsidP="009F32CD">
      <w:pPr>
        <w:tabs>
          <w:tab w:val="center" w:pos="4110"/>
        </w:tabs>
        <w:ind w:firstLine="0"/>
        <w:jc w:val="both"/>
        <w:outlineLvl w:val="0"/>
        <w:rPr>
          <w:b/>
          <w:bCs/>
          <w:color w:val="auto"/>
          <w:sz w:val="2"/>
          <w:szCs w:val="2"/>
          <w:u w:val="single"/>
          <w:rtl/>
        </w:rPr>
      </w:pPr>
    </w:p>
    <w:p w:rsidR="005E02BC" w:rsidRDefault="00B7009B" w:rsidP="009F3C63">
      <w:pPr>
        <w:tabs>
          <w:tab w:val="center" w:pos="4110"/>
        </w:tabs>
        <w:ind w:left="571" w:hanging="571"/>
        <w:jc w:val="left"/>
        <w:outlineLvl w:val="0"/>
        <w:rPr>
          <w:b/>
          <w:bCs/>
          <w:color w:val="auto"/>
          <w:u w:val="single"/>
          <w:rtl/>
        </w:rPr>
      </w:pPr>
      <w:r w:rsidRPr="009F32CD">
        <w:rPr>
          <w:rFonts w:hint="cs"/>
          <w:b/>
          <w:bCs/>
          <w:color w:val="auto"/>
          <w:u w:val="single"/>
          <w:rtl/>
        </w:rPr>
        <w:lastRenderedPageBreak/>
        <w:t>(</w:t>
      </w:r>
      <w:r w:rsidR="009F3C63" w:rsidRPr="009F32CD">
        <w:rPr>
          <w:rFonts w:hint="cs"/>
          <w:b/>
          <w:bCs/>
          <w:color w:val="auto"/>
          <w:u w:val="single"/>
          <w:rtl/>
        </w:rPr>
        <w:t>23</w:t>
      </w:r>
      <w:r w:rsidRPr="009F32CD">
        <w:rPr>
          <w:rFonts w:hint="cs"/>
          <w:b/>
          <w:bCs/>
          <w:color w:val="auto"/>
          <w:u w:val="single"/>
          <w:rtl/>
        </w:rPr>
        <w:t xml:space="preserve">) </w:t>
      </w:r>
      <w:r w:rsidR="00225C2D" w:rsidRPr="009F32CD">
        <w:rPr>
          <w:rFonts w:hint="cs"/>
          <w:b/>
          <w:bCs/>
          <w:color w:val="auto"/>
          <w:u w:val="single"/>
          <w:rtl/>
        </w:rPr>
        <w:t xml:space="preserve">الوجه السادس: </w:t>
      </w:r>
      <w:r w:rsidR="008A65A1" w:rsidRPr="009F32CD">
        <w:rPr>
          <w:rFonts w:hint="cs"/>
          <w:b/>
          <w:bCs/>
          <w:color w:val="auto"/>
          <w:u w:val="single"/>
          <w:rtl/>
        </w:rPr>
        <w:t xml:space="preserve">تفسير </w:t>
      </w:r>
      <w:r w:rsidR="0032174A" w:rsidRPr="009F32CD">
        <w:rPr>
          <w:rFonts w:hint="cs"/>
          <w:b/>
          <w:bCs/>
          <w:color w:val="auto"/>
          <w:u w:val="single"/>
          <w:rtl/>
        </w:rPr>
        <w:t>ال</w:t>
      </w:r>
      <w:r w:rsidR="005E02BC" w:rsidRPr="009F32CD">
        <w:rPr>
          <w:rFonts w:hint="cs"/>
          <w:b/>
          <w:bCs/>
          <w:color w:val="auto"/>
          <w:u w:val="single"/>
          <w:rtl/>
        </w:rPr>
        <w:t>أ</w:t>
      </w:r>
      <w:r w:rsidR="008F34FD" w:rsidRPr="009F32CD">
        <w:rPr>
          <w:rFonts w:hint="cs"/>
          <w:b/>
          <w:bCs/>
          <w:color w:val="auto"/>
          <w:u w:val="single"/>
          <w:rtl/>
        </w:rPr>
        <w:t>لف</w:t>
      </w:r>
      <w:r w:rsidR="005E02BC" w:rsidRPr="009F32CD">
        <w:rPr>
          <w:rFonts w:hint="cs"/>
          <w:b/>
          <w:bCs/>
          <w:color w:val="auto"/>
          <w:u w:val="single"/>
          <w:rtl/>
        </w:rPr>
        <w:t>ا</w:t>
      </w:r>
      <w:r w:rsidR="008F34FD" w:rsidRPr="009F32CD">
        <w:rPr>
          <w:rFonts w:hint="cs"/>
          <w:b/>
          <w:bCs/>
          <w:color w:val="auto"/>
          <w:u w:val="single"/>
          <w:rtl/>
        </w:rPr>
        <w:t>ظ</w:t>
      </w:r>
      <w:r w:rsidR="005E02BC" w:rsidRPr="009F32CD">
        <w:rPr>
          <w:rFonts w:hint="cs"/>
          <w:b/>
          <w:bCs/>
          <w:color w:val="auto"/>
          <w:u w:val="single"/>
          <w:rtl/>
        </w:rPr>
        <w:t xml:space="preserve"> الغريبة:</w:t>
      </w:r>
    </w:p>
    <w:p w:rsidR="009F32CD" w:rsidRPr="009F32CD" w:rsidRDefault="009F32CD" w:rsidP="009F3C63">
      <w:pPr>
        <w:tabs>
          <w:tab w:val="center" w:pos="4110"/>
        </w:tabs>
        <w:ind w:left="571" w:hanging="571"/>
        <w:jc w:val="left"/>
        <w:outlineLvl w:val="0"/>
        <w:rPr>
          <w:b/>
          <w:bCs/>
          <w:color w:val="auto"/>
          <w:sz w:val="18"/>
          <w:szCs w:val="18"/>
          <w:u w:val="single"/>
          <w:vertAlign w:val="subscript"/>
          <w:rtl/>
        </w:rPr>
      </w:pPr>
      <w:r>
        <w:rPr>
          <w:rFonts w:hint="cs"/>
          <w:b/>
          <w:bCs/>
          <w:color w:val="auto"/>
          <w:u w:val="single"/>
          <w:rtl/>
        </w:rPr>
        <w:softHyphen/>
      </w:r>
      <w:r>
        <w:rPr>
          <w:rFonts w:hint="cs"/>
          <w:b/>
          <w:bCs/>
          <w:color w:val="auto"/>
          <w:u w:val="single"/>
          <w:rtl/>
        </w:rPr>
        <w:softHyphen/>
      </w:r>
    </w:p>
    <w:p w:rsidR="005E02BC" w:rsidRPr="00704991" w:rsidRDefault="005E02BC" w:rsidP="00225C2D">
      <w:pPr>
        <w:tabs>
          <w:tab w:val="center" w:pos="4110"/>
        </w:tabs>
        <w:ind w:left="571" w:hanging="571"/>
        <w:jc w:val="left"/>
        <w:outlineLvl w:val="0"/>
        <w:rPr>
          <w:b/>
          <w:bCs/>
          <w:color w:val="auto"/>
          <w:rtl/>
        </w:rPr>
      </w:pPr>
      <w:r w:rsidRPr="00704991">
        <w:rPr>
          <w:rFonts w:hint="cs"/>
          <w:b/>
          <w:bCs/>
          <w:color w:val="auto"/>
          <w:rtl/>
        </w:rPr>
        <w:t>وهو نوعان:</w:t>
      </w:r>
    </w:p>
    <w:p w:rsidR="005E02BC" w:rsidRPr="00704991" w:rsidRDefault="00B7009B" w:rsidP="009F3C63">
      <w:pPr>
        <w:tabs>
          <w:tab w:val="center" w:pos="4110"/>
        </w:tabs>
        <w:ind w:left="571" w:hanging="571"/>
        <w:jc w:val="left"/>
        <w:outlineLvl w:val="0"/>
        <w:rPr>
          <w:b/>
          <w:bCs/>
          <w:color w:val="auto"/>
          <w:u w:val="single"/>
          <w:rtl/>
        </w:rPr>
      </w:pPr>
      <w:r w:rsidRPr="00704991">
        <w:rPr>
          <w:rFonts w:hint="cs"/>
          <w:b/>
          <w:bCs/>
          <w:color w:val="auto"/>
          <w:u w:val="single"/>
          <w:rtl/>
        </w:rPr>
        <w:t>(</w:t>
      </w:r>
      <w:r w:rsidR="009F3C63" w:rsidRPr="00704991">
        <w:rPr>
          <w:rFonts w:hint="cs"/>
          <w:b/>
          <w:bCs/>
          <w:color w:val="auto"/>
          <w:u w:val="single"/>
          <w:rtl/>
        </w:rPr>
        <w:t>24</w:t>
      </w:r>
      <w:r w:rsidRPr="00704991">
        <w:rPr>
          <w:rFonts w:hint="cs"/>
          <w:b/>
          <w:bCs/>
          <w:color w:val="auto"/>
          <w:u w:val="single"/>
          <w:rtl/>
        </w:rPr>
        <w:t xml:space="preserve">) </w:t>
      </w:r>
      <w:r w:rsidR="005E02BC" w:rsidRPr="00704991">
        <w:rPr>
          <w:rFonts w:hint="cs"/>
          <w:b/>
          <w:bCs/>
          <w:color w:val="auto"/>
          <w:u w:val="single"/>
          <w:rtl/>
        </w:rPr>
        <w:t>الأول: تفسير لفظ</w:t>
      </w:r>
      <w:r w:rsidR="008F34FD" w:rsidRPr="00704991">
        <w:rPr>
          <w:rFonts w:hint="cs"/>
          <w:b/>
          <w:bCs/>
          <w:color w:val="auto"/>
          <w:u w:val="single"/>
          <w:rtl/>
        </w:rPr>
        <w:t xml:space="preserve"> بلفظ </w:t>
      </w:r>
      <w:r w:rsidR="008A65A1" w:rsidRPr="00704991">
        <w:rPr>
          <w:rFonts w:hint="cs"/>
          <w:b/>
          <w:bCs/>
          <w:color w:val="auto"/>
          <w:u w:val="single"/>
          <w:rtl/>
        </w:rPr>
        <w:t>أشهر منه</w:t>
      </w:r>
      <w:r w:rsidR="00D55473" w:rsidRPr="00704991">
        <w:rPr>
          <w:rFonts w:hint="cs"/>
          <w:b/>
          <w:bCs/>
          <w:color w:val="auto"/>
          <w:u w:val="single"/>
          <w:rtl/>
        </w:rPr>
        <w:t xml:space="preserve"> وأوضح</w:t>
      </w:r>
      <w:r w:rsidR="008A65A1" w:rsidRPr="00704991">
        <w:rPr>
          <w:rFonts w:hint="cs"/>
          <w:b/>
          <w:bCs/>
          <w:color w:val="auto"/>
          <w:u w:val="single"/>
          <w:rtl/>
        </w:rPr>
        <w:t xml:space="preserve"> </w:t>
      </w:r>
      <w:r w:rsidR="008F34FD" w:rsidRPr="00704991">
        <w:rPr>
          <w:rFonts w:hint="cs"/>
          <w:b/>
          <w:bCs/>
          <w:color w:val="auto"/>
          <w:u w:val="single"/>
          <w:rtl/>
        </w:rPr>
        <w:t>عند السامع</w:t>
      </w:r>
      <w:r w:rsidR="005E02BC" w:rsidRPr="00616F94">
        <w:rPr>
          <w:rFonts w:hint="cs"/>
          <w:color w:val="auto"/>
          <w:u w:val="single"/>
          <w:vertAlign w:val="superscript"/>
          <w:rtl/>
        </w:rPr>
        <w:t>(</w:t>
      </w:r>
      <w:r w:rsidR="005E02BC" w:rsidRPr="00616F94">
        <w:rPr>
          <w:rStyle w:val="ad"/>
          <w:color w:val="auto"/>
          <w:u w:val="single"/>
          <w:rtl/>
        </w:rPr>
        <w:footnoteReference w:id="367"/>
      </w:r>
      <w:r w:rsidR="005E02BC" w:rsidRPr="00616F94">
        <w:rPr>
          <w:rFonts w:hint="cs"/>
          <w:color w:val="auto"/>
          <w:u w:val="single"/>
          <w:vertAlign w:val="superscript"/>
          <w:rtl/>
        </w:rPr>
        <w:t>)</w:t>
      </w:r>
      <w:r w:rsidR="005E02BC" w:rsidRPr="00704991">
        <w:rPr>
          <w:rFonts w:hint="cs"/>
          <w:b/>
          <w:bCs/>
          <w:color w:val="auto"/>
          <w:u w:val="single"/>
          <w:rtl/>
        </w:rPr>
        <w:t>.</w:t>
      </w:r>
    </w:p>
    <w:p w:rsidR="005E02BC" w:rsidRPr="00704991" w:rsidRDefault="0032041A" w:rsidP="00616F94">
      <w:pPr>
        <w:tabs>
          <w:tab w:val="center" w:pos="4110"/>
        </w:tabs>
        <w:ind w:left="3" w:hanging="3"/>
        <w:jc w:val="left"/>
        <w:outlineLvl w:val="0"/>
        <w:rPr>
          <w:rFonts w:ascii="Arial" w:hAnsi="Arial"/>
          <w:color w:val="auto"/>
          <w:rtl/>
        </w:rPr>
      </w:pPr>
      <w:r w:rsidRPr="009F32CD">
        <w:rPr>
          <w:rFonts w:ascii="Traditional Arabic" w:hAnsi="Traditional Arabic"/>
          <w:b/>
          <w:bCs/>
          <w:color w:val="auto"/>
          <w:rtl/>
        </w:rPr>
        <w:t>التطبيق:</w:t>
      </w:r>
      <w:r w:rsidR="003D7620" w:rsidRPr="009F32CD">
        <w:rPr>
          <w:rFonts w:ascii="Traditional Arabic" w:hAnsi="Traditional Arabic"/>
          <w:b/>
          <w:bCs/>
          <w:color w:val="auto"/>
          <w:rtl/>
        </w:rPr>
        <w:t xml:space="preserve">                                        </w:t>
      </w:r>
      <w:r w:rsidRPr="009F32CD">
        <w:rPr>
          <w:rFonts w:ascii="Traditional Arabic" w:hAnsi="Traditional Arabic"/>
          <w:b/>
          <w:bCs/>
          <w:color w:val="auto"/>
          <w:rtl/>
        </w:rPr>
        <w:t xml:space="preserve">                                                  </w:t>
      </w:r>
      <w:r w:rsidR="00AE679E" w:rsidRPr="009F32CD">
        <w:rPr>
          <w:rFonts w:ascii="Traditional Arabic" w:hAnsi="Traditional Arabic"/>
          <w:b/>
          <w:bCs/>
          <w:color w:val="auto"/>
          <w:rtl/>
        </w:rPr>
        <w:t xml:space="preserve">                                      </w:t>
      </w:r>
      <w:r w:rsidRPr="009F32CD">
        <w:rPr>
          <w:rFonts w:ascii="Traditional Arabic" w:hAnsi="Traditional Arabic"/>
          <w:b/>
          <w:bCs/>
          <w:color w:val="auto"/>
          <w:rtl/>
        </w:rPr>
        <w:t xml:space="preserve">               </w:t>
      </w:r>
      <w:r w:rsidR="008F34FD" w:rsidRPr="00704991">
        <w:rPr>
          <w:rFonts w:hint="cs"/>
          <w:b/>
          <w:bCs/>
          <w:color w:val="auto"/>
          <w:rtl/>
        </w:rPr>
        <w:t>فمثال الأول:</w:t>
      </w:r>
      <w:r w:rsidR="008F34FD" w:rsidRPr="00704991">
        <w:rPr>
          <w:rFonts w:hint="cs"/>
          <w:color w:val="auto"/>
          <w:rtl/>
        </w:rPr>
        <w:t xml:space="preserve"> قوله تعالى: </w:t>
      </w:r>
      <w:r w:rsidR="008F34FD" w:rsidRPr="00704991">
        <w:rPr>
          <w:rFonts w:ascii="QCF_BSML" w:hAnsi="QCF_BSML" w:cs="QCF_BSML"/>
          <w:color w:val="auto"/>
          <w:sz w:val="35"/>
          <w:szCs w:val="35"/>
          <w:rtl/>
          <w:lang w:eastAsia="en-US"/>
        </w:rPr>
        <w:t xml:space="preserve">ﭽ </w:t>
      </w:r>
      <w:r w:rsidR="008F34FD" w:rsidRPr="00704991">
        <w:rPr>
          <w:rFonts w:ascii="QCF_P231" w:hAnsi="QCF_P231" w:cs="QCF_P231"/>
          <w:color w:val="auto"/>
          <w:sz w:val="35"/>
          <w:szCs w:val="35"/>
          <w:rtl/>
          <w:lang w:eastAsia="en-US"/>
        </w:rPr>
        <w:t xml:space="preserve">  ﭗ  ﭘ   ﭙ  ﭚ  ﭛ  ﭜ</w:t>
      </w:r>
      <w:r w:rsidR="008F34FD" w:rsidRPr="00704991">
        <w:rPr>
          <w:rFonts w:ascii="QCF_BSML" w:hAnsi="QCF_BSML" w:cs="QCF_BSML"/>
          <w:color w:val="auto"/>
          <w:sz w:val="35"/>
          <w:szCs w:val="35"/>
          <w:rtl/>
          <w:lang w:eastAsia="en-US"/>
        </w:rPr>
        <w:t>ﭼ</w:t>
      </w:r>
      <w:r w:rsidR="008F34FD" w:rsidRPr="00704991">
        <w:rPr>
          <w:rFonts w:hint="cs"/>
          <w:color w:val="auto"/>
          <w:vertAlign w:val="superscript"/>
          <w:rtl/>
        </w:rPr>
        <w:t>(</w:t>
      </w:r>
      <w:r w:rsidR="008F34FD" w:rsidRPr="00704991">
        <w:rPr>
          <w:rStyle w:val="ad"/>
          <w:color w:val="auto"/>
          <w:rtl/>
        </w:rPr>
        <w:footnoteReference w:id="368"/>
      </w:r>
      <w:r w:rsidR="008F34FD" w:rsidRPr="00704991">
        <w:rPr>
          <w:rFonts w:hint="cs"/>
          <w:color w:val="auto"/>
          <w:vertAlign w:val="superscript"/>
          <w:rtl/>
        </w:rPr>
        <w:t>)</w:t>
      </w:r>
      <w:r w:rsidR="008F34FD" w:rsidRPr="00704991">
        <w:rPr>
          <w:rFonts w:hint="cs"/>
          <w:color w:val="auto"/>
          <w:rtl/>
        </w:rPr>
        <w:t xml:space="preserve"> ورد لفظ </w:t>
      </w:r>
      <w:r w:rsidR="00846DE8" w:rsidRPr="00704991">
        <w:rPr>
          <w:rFonts w:ascii="QCF_BSML" w:hAnsi="QCF_BSML" w:cs="QCF_BSML"/>
          <w:color w:val="auto"/>
          <w:sz w:val="35"/>
          <w:szCs w:val="35"/>
          <w:rtl/>
          <w:lang w:eastAsia="en-US"/>
        </w:rPr>
        <w:t>ﭽ</w:t>
      </w:r>
      <w:r w:rsidR="00846DE8" w:rsidRPr="00704991">
        <w:rPr>
          <w:rFonts w:ascii="QCF_P231" w:hAnsi="QCF_P231" w:cs="QCF_P231"/>
          <w:color w:val="auto"/>
          <w:sz w:val="35"/>
          <w:szCs w:val="35"/>
          <w:rtl/>
          <w:lang w:eastAsia="en-US"/>
        </w:rPr>
        <w:t xml:space="preserve">ﭛ  </w:t>
      </w:r>
      <w:r w:rsidR="00846DE8" w:rsidRPr="00704991">
        <w:rPr>
          <w:rFonts w:ascii="QCF_BSML" w:hAnsi="QCF_BSML" w:cs="QCF_BSML"/>
          <w:color w:val="auto"/>
          <w:sz w:val="35"/>
          <w:szCs w:val="35"/>
          <w:rtl/>
          <w:lang w:eastAsia="en-US"/>
        </w:rPr>
        <w:t>ﭼ</w:t>
      </w:r>
      <w:r w:rsidR="008F34FD" w:rsidRPr="00704991">
        <w:rPr>
          <w:rFonts w:hint="cs"/>
          <w:color w:val="auto"/>
          <w:rtl/>
        </w:rPr>
        <w:t xml:space="preserve"> في الآية وهو لفظٌ غريب وذلك في معرض الحديث عن عذاب قوم لوط </w:t>
      </w:r>
      <w:r w:rsidR="00866A20" w:rsidRPr="00704991">
        <w:rPr>
          <w:rFonts w:hint="cs"/>
          <w:color w:val="auto"/>
        </w:rPr>
        <w:sym w:font="AGA Arabesque" w:char="F075"/>
      </w:r>
      <w:r w:rsidR="008F34FD" w:rsidRPr="00704991">
        <w:rPr>
          <w:rFonts w:hint="cs"/>
          <w:color w:val="auto"/>
          <w:rtl/>
        </w:rPr>
        <w:t xml:space="preserve"> لكن في قصة لوط</w:t>
      </w:r>
      <w:r w:rsidR="00130844" w:rsidRPr="00704991">
        <w:rPr>
          <w:rFonts w:hint="cs"/>
          <w:color w:val="auto"/>
          <w:rtl/>
        </w:rPr>
        <w:t xml:space="preserve"> </w:t>
      </w:r>
      <w:r w:rsidR="00130844" w:rsidRPr="00704991">
        <w:rPr>
          <w:rFonts w:hint="cs"/>
          <w:color w:val="auto"/>
        </w:rPr>
        <w:sym w:font="AGA Arabesque" w:char="F075"/>
      </w:r>
      <w:r w:rsidR="008F34FD" w:rsidRPr="00704991">
        <w:rPr>
          <w:rFonts w:hint="cs"/>
          <w:color w:val="auto"/>
          <w:rtl/>
        </w:rPr>
        <w:t xml:space="preserve"> أيضاً في سورة الذاريات جاء هذا المعنى بلفظة أشهر وأوضح وهو تفسير السجيل: بالطين في قوله تعالى: </w:t>
      </w:r>
      <w:r w:rsidR="008F34FD" w:rsidRPr="00704991">
        <w:rPr>
          <w:rFonts w:ascii="QCF_BSML" w:hAnsi="QCF_BSML" w:cs="QCF_BSML"/>
          <w:color w:val="auto"/>
          <w:sz w:val="35"/>
          <w:szCs w:val="35"/>
          <w:rtl/>
          <w:lang w:eastAsia="en-US"/>
        </w:rPr>
        <w:t xml:space="preserve">ﭽ </w:t>
      </w:r>
      <w:r w:rsidR="008F34FD" w:rsidRPr="00704991">
        <w:rPr>
          <w:rFonts w:ascii="QCF_P522" w:hAnsi="QCF_P522" w:cs="QCF_P522"/>
          <w:color w:val="auto"/>
          <w:sz w:val="35"/>
          <w:szCs w:val="35"/>
          <w:rtl/>
          <w:lang w:eastAsia="en-US"/>
        </w:rPr>
        <w:t>ﭘ  ﭙ       ﭚ   ﭛ</w:t>
      </w:r>
      <w:r w:rsidR="009F2FB7" w:rsidRPr="00704991">
        <w:rPr>
          <w:rFonts w:ascii="QCF_P522" w:hAnsi="QCF_P522" w:cs="QCF_P522"/>
          <w:color w:val="auto"/>
          <w:sz w:val="35"/>
          <w:szCs w:val="35"/>
          <w:rtl/>
          <w:lang w:eastAsia="en-US"/>
        </w:rPr>
        <w:t xml:space="preserve">      ﭜ   ﭝ  </w:t>
      </w:r>
      <w:r w:rsidR="00616F94">
        <w:rPr>
          <w:rFonts w:ascii="QCF_P522" w:hAnsi="QCF_P522" w:cs="QCF_P522" w:hint="cs"/>
          <w:color w:val="auto"/>
          <w:sz w:val="35"/>
          <w:szCs w:val="35"/>
          <w:rtl/>
          <w:lang w:eastAsia="en-US"/>
        </w:rPr>
        <w:t xml:space="preserve"> </w:t>
      </w:r>
      <w:r w:rsidR="009F2FB7" w:rsidRPr="00704991">
        <w:rPr>
          <w:rFonts w:ascii="QCF_P522" w:hAnsi="QCF_P522" w:cs="QCF_P522"/>
          <w:color w:val="auto"/>
          <w:sz w:val="35"/>
          <w:szCs w:val="35"/>
          <w:rtl/>
          <w:lang w:eastAsia="en-US"/>
        </w:rPr>
        <w:t xml:space="preserve">  ﭟ  ﭠ  ﭡ  ﭢ   ﭣ</w:t>
      </w:r>
      <w:r w:rsidR="008F34FD" w:rsidRPr="00704991">
        <w:rPr>
          <w:rFonts w:ascii="QCF_BSML" w:hAnsi="QCF_BSML" w:cs="QCF_BSML"/>
          <w:color w:val="auto"/>
          <w:sz w:val="35"/>
          <w:szCs w:val="35"/>
          <w:rtl/>
          <w:lang w:eastAsia="en-US"/>
        </w:rPr>
        <w:t>ﭼ</w:t>
      </w:r>
      <w:r w:rsidR="008F34FD" w:rsidRPr="00704991">
        <w:rPr>
          <w:rFonts w:hint="cs"/>
          <w:color w:val="auto"/>
          <w:vertAlign w:val="superscript"/>
          <w:rtl/>
        </w:rPr>
        <w:t>(</w:t>
      </w:r>
      <w:r w:rsidR="008F34FD" w:rsidRPr="00704991">
        <w:rPr>
          <w:rStyle w:val="ad"/>
          <w:color w:val="auto"/>
          <w:rtl/>
        </w:rPr>
        <w:footnoteReference w:id="369"/>
      </w:r>
      <w:r w:rsidR="008F34FD" w:rsidRPr="00704991">
        <w:rPr>
          <w:rFonts w:hint="cs"/>
          <w:color w:val="auto"/>
          <w:vertAlign w:val="superscript"/>
          <w:rtl/>
        </w:rPr>
        <w:t xml:space="preserve">) </w:t>
      </w:r>
      <w:r w:rsidR="008F34FD" w:rsidRPr="00704991">
        <w:rPr>
          <w:rFonts w:hint="cs"/>
          <w:color w:val="auto"/>
          <w:rtl/>
        </w:rPr>
        <w:t>وبهذا المعنى فسَّره السلف</w:t>
      </w:r>
      <w:r w:rsidR="008F34FD" w:rsidRPr="00704991">
        <w:rPr>
          <w:rFonts w:hint="cs"/>
          <w:color w:val="auto"/>
          <w:vertAlign w:val="superscript"/>
          <w:rtl/>
        </w:rPr>
        <w:t>(</w:t>
      </w:r>
      <w:r w:rsidR="008F34FD" w:rsidRPr="00704991">
        <w:rPr>
          <w:rStyle w:val="ad"/>
          <w:color w:val="auto"/>
          <w:rtl/>
        </w:rPr>
        <w:footnoteReference w:id="370"/>
      </w:r>
      <w:r w:rsidR="008F34FD" w:rsidRPr="00704991">
        <w:rPr>
          <w:rFonts w:hint="cs"/>
          <w:color w:val="auto"/>
          <w:vertAlign w:val="superscript"/>
          <w:rtl/>
        </w:rPr>
        <w:t>)</w:t>
      </w:r>
      <w:r w:rsidR="008F34FD" w:rsidRPr="00704991">
        <w:rPr>
          <w:rFonts w:hint="cs"/>
          <w:color w:val="auto"/>
          <w:rtl/>
        </w:rPr>
        <w:t>.</w:t>
      </w:r>
      <w:r w:rsidR="008F34FD" w:rsidRPr="00704991">
        <w:rPr>
          <w:rFonts w:ascii="Arial" w:hAnsi="Arial" w:hint="cs"/>
          <w:color w:val="auto"/>
        </w:rPr>
        <w:br/>
      </w:r>
      <w:r w:rsidR="00B7009B" w:rsidRPr="00704991">
        <w:rPr>
          <w:rFonts w:hint="cs"/>
          <w:b/>
          <w:bCs/>
          <w:color w:val="auto"/>
          <w:u w:val="single"/>
          <w:rtl/>
        </w:rPr>
        <w:t>(</w:t>
      </w:r>
      <w:r w:rsidR="009F3C63" w:rsidRPr="00704991">
        <w:rPr>
          <w:rFonts w:hint="cs"/>
          <w:b/>
          <w:bCs/>
          <w:color w:val="auto"/>
          <w:u w:val="single"/>
          <w:rtl/>
        </w:rPr>
        <w:t>25</w:t>
      </w:r>
      <w:r w:rsidR="00B7009B" w:rsidRPr="00704991">
        <w:rPr>
          <w:rFonts w:hint="cs"/>
          <w:b/>
          <w:bCs/>
          <w:color w:val="auto"/>
          <w:u w:val="single"/>
          <w:rtl/>
        </w:rPr>
        <w:t xml:space="preserve">) </w:t>
      </w:r>
      <w:r w:rsidR="005E02BC" w:rsidRPr="00704991">
        <w:rPr>
          <w:rFonts w:hint="cs"/>
          <w:b/>
          <w:bCs/>
          <w:color w:val="auto"/>
          <w:u w:val="single"/>
          <w:rtl/>
        </w:rPr>
        <w:t>الثاني: تفسير اللفظ بذكر مقابلهِ الموضِّحِ لَه:</w:t>
      </w:r>
    </w:p>
    <w:p w:rsidR="005E02BC" w:rsidRPr="009F32CD" w:rsidRDefault="005E02BC" w:rsidP="00616F94">
      <w:pPr>
        <w:tabs>
          <w:tab w:val="center" w:pos="4110"/>
        </w:tabs>
        <w:ind w:firstLine="0"/>
        <w:jc w:val="left"/>
        <w:outlineLvl w:val="0"/>
        <w:rPr>
          <w:rFonts w:ascii="Traditional Arabic" w:hAnsi="Traditional Arabic"/>
          <w:b/>
          <w:bCs/>
          <w:color w:val="auto"/>
          <w:rtl/>
        </w:rPr>
      </w:pPr>
      <w:r w:rsidRPr="009F32CD">
        <w:rPr>
          <w:rFonts w:ascii="Traditional Arabic" w:hAnsi="Traditional Arabic"/>
          <w:b/>
          <w:bCs/>
          <w:color w:val="auto"/>
          <w:rtl/>
        </w:rPr>
        <w:t xml:space="preserve"> التطبيق:</w:t>
      </w:r>
    </w:p>
    <w:p w:rsidR="005E02BC" w:rsidRPr="00704991" w:rsidRDefault="005E02BC" w:rsidP="00616F94">
      <w:pPr>
        <w:ind w:left="-29" w:firstLine="29"/>
        <w:jc w:val="both"/>
        <w:rPr>
          <w:b/>
          <w:bCs/>
          <w:color w:val="auto"/>
          <w:sz w:val="44"/>
          <w:szCs w:val="44"/>
          <w:u w:val="single"/>
          <w:rtl/>
        </w:rPr>
      </w:pPr>
      <w:r w:rsidRPr="00704991">
        <w:rPr>
          <w:rFonts w:ascii="Arial" w:hAnsi="Arial" w:hint="cs"/>
          <w:color w:val="auto"/>
          <w:rtl/>
        </w:rPr>
        <w:t>قوله</w:t>
      </w:r>
      <w:r w:rsidRPr="00704991">
        <w:rPr>
          <w:rFonts w:ascii="Arial" w:hAnsi="Arial" w:hint="cs"/>
          <w:color w:val="auto"/>
        </w:rPr>
        <w:t xml:space="preserve"> </w:t>
      </w:r>
      <w:r w:rsidRPr="00704991">
        <w:rPr>
          <w:rFonts w:ascii="Arial" w:hAnsi="Arial" w:hint="cs"/>
          <w:color w:val="auto"/>
          <w:rtl/>
        </w:rPr>
        <w:t xml:space="preserve">تعالى: </w:t>
      </w:r>
      <w:r w:rsidRPr="00704991">
        <w:rPr>
          <w:rFonts w:ascii="QCF_BSML" w:hAnsi="QCF_BSML" w:cs="QCF_BSML"/>
          <w:color w:val="auto"/>
          <w:sz w:val="35"/>
          <w:szCs w:val="35"/>
          <w:rtl/>
          <w:lang w:eastAsia="en-US"/>
        </w:rPr>
        <w:t xml:space="preserve">ﭽ </w:t>
      </w:r>
      <w:r w:rsidRPr="00704991">
        <w:rPr>
          <w:rFonts w:ascii="QCF_P250" w:hAnsi="QCF_P250" w:cs="QCF_P250"/>
          <w:color w:val="auto"/>
          <w:sz w:val="35"/>
          <w:szCs w:val="35"/>
          <w:rtl/>
          <w:lang w:eastAsia="en-US"/>
        </w:rPr>
        <w:t xml:space="preserve">ﭺ  ﭻ  ﭼ  ﭽ  ﭾ  ﭿ  </w:t>
      </w:r>
      <w:r w:rsidR="00616F94">
        <w:rPr>
          <w:rFonts w:ascii="QCF_P250" w:hAnsi="QCF_P250" w:cs="QCF_P250"/>
          <w:color w:val="auto"/>
          <w:sz w:val="35"/>
          <w:szCs w:val="35"/>
          <w:rtl/>
          <w:lang w:eastAsia="en-US"/>
        </w:rPr>
        <w:t xml:space="preserve">ﮀ  ﮁ  ﮂ     ﮃ  ﮄﮅ  ﮆ  ﮇ  ﮈ  ﮉ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371"/>
      </w:r>
      <w:r w:rsidRPr="00704991">
        <w:rPr>
          <w:rFonts w:hint="cs"/>
          <w:color w:val="auto"/>
          <w:vertAlign w:val="superscript"/>
          <w:rtl/>
        </w:rPr>
        <w:t>)</w:t>
      </w:r>
      <w:r w:rsidRPr="00704991">
        <w:rPr>
          <w:rFonts w:ascii="Arial" w:hAnsi="Arial" w:hint="cs"/>
          <w:color w:val="auto"/>
          <w:rtl/>
        </w:rPr>
        <w:t xml:space="preserve"> فقد بان معنى </w:t>
      </w:r>
      <w:r w:rsidRPr="00704991">
        <w:rPr>
          <w:rFonts w:ascii="QCF_BSML" w:hAnsi="QCF_BSML" w:cs="QCF_BSML"/>
          <w:color w:val="auto"/>
          <w:sz w:val="35"/>
          <w:szCs w:val="35"/>
          <w:rtl/>
          <w:lang w:eastAsia="en-US"/>
        </w:rPr>
        <w:t>ﭽ</w:t>
      </w:r>
      <w:r w:rsidRPr="00704991">
        <w:rPr>
          <w:rFonts w:ascii="QCF_P250" w:hAnsi="QCF_P250" w:cs="QCF_P250"/>
          <w:color w:val="auto"/>
          <w:sz w:val="35"/>
          <w:szCs w:val="35"/>
          <w:rtl/>
          <w:lang w:eastAsia="en-US"/>
        </w:rPr>
        <w:t xml:space="preserve"> ﮁ </w:t>
      </w:r>
      <w:r w:rsidRPr="00704991">
        <w:rPr>
          <w:rFonts w:ascii="QCF_BSML" w:hAnsi="QCF_BSML" w:cs="QCF_BSML"/>
          <w:color w:val="auto"/>
          <w:sz w:val="35"/>
          <w:szCs w:val="35"/>
          <w:rtl/>
          <w:lang w:eastAsia="en-US"/>
        </w:rPr>
        <w:t>ﭼ</w:t>
      </w:r>
      <w:r w:rsidRPr="00704991">
        <w:rPr>
          <w:rFonts w:ascii="Arial" w:hAnsi="Arial" w:hint="cs"/>
          <w:color w:val="auto"/>
          <w:rtl/>
        </w:rPr>
        <w:t xml:space="preserve"> وهو تنقص لما ذكر مقابله</w:t>
      </w:r>
      <w:r w:rsidRPr="00704991">
        <w:rPr>
          <w:rFonts w:ascii="Arial" w:hAnsi="Arial" w:hint="cs"/>
          <w:color w:val="auto"/>
        </w:rPr>
        <w:t xml:space="preserve"> </w:t>
      </w:r>
      <w:r w:rsidRPr="00704991">
        <w:rPr>
          <w:rFonts w:ascii="Arial" w:hAnsi="Arial" w:hint="cs"/>
          <w:color w:val="auto"/>
          <w:rtl/>
        </w:rPr>
        <w:t xml:space="preserve">وهو </w:t>
      </w:r>
      <w:r w:rsidRPr="00704991">
        <w:rPr>
          <w:rFonts w:ascii="QCF_BSML" w:hAnsi="QCF_BSML" w:cs="QCF_BSML"/>
          <w:color w:val="auto"/>
          <w:sz w:val="35"/>
          <w:szCs w:val="35"/>
          <w:rtl/>
          <w:lang w:eastAsia="en-US"/>
        </w:rPr>
        <w:t>ﭽ</w:t>
      </w:r>
      <w:r w:rsidRPr="00704991">
        <w:rPr>
          <w:rFonts w:ascii="QCF_P250" w:hAnsi="QCF_P250" w:cs="QCF_P250"/>
          <w:color w:val="auto"/>
          <w:sz w:val="35"/>
          <w:szCs w:val="35"/>
          <w:rtl/>
          <w:lang w:eastAsia="en-US"/>
        </w:rPr>
        <w:t>ﮄ</w:t>
      </w:r>
      <w:r w:rsidRPr="00704991">
        <w:rPr>
          <w:rFonts w:ascii="QCF_BSML" w:hAnsi="QCF_BSML" w:cs="QCF_BSML"/>
          <w:color w:val="auto"/>
          <w:sz w:val="35"/>
          <w:szCs w:val="35"/>
          <w:rtl/>
          <w:lang w:eastAsia="en-US"/>
        </w:rPr>
        <w:t>ﭼ</w:t>
      </w:r>
      <w:r w:rsidRPr="00704991">
        <w:rPr>
          <w:rFonts w:ascii="Arial" w:hAnsi="Arial" w:hint="cs"/>
          <w:color w:val="auto"/>
          <w:rtl/>
        </w:rPr>
        <w:t>.</w:t>
      </w:r>
    </w:p>
    <w:p w:rsidR="005E02BC" w:rsidRPr="00704991" w:rsidRDefault="005E02BC" w:rsidP="005E02BC">
      <w:pPr>
        <w:tabs>
          <w:tab w:val="center" w:pos="4110"/>
        </w:tabs>
        <w:ind w:left="571" w:hanging="571"/>
        <w:jc w:val="left"/>
        <w:outlineLvl w:val="0"/>
        <w:rPr>
          <w:rFonts w:ascii="Arial" w:hAnsi="Arial"/>
          <w:color w:val="auto"/>
        </w:rPr>
      </w:pPr>
    </w:p>
    <w:p w:rsidR="00DA250E" w:rsidRPr="00704991" w:rsidRDefault="00DA250E" w:rsidP="009F32CD">
      <w:pPr>
        <w:ind w:firstLine="0"/>
        <w:jc w:val="left"/>
        <w:rPr>
          <w:b/>
          <w:bCs/>
          <w:color w:val="auto"/>
          <w:sz w:val="44"/>
          <w:szCs w:val="44"/>
          <w:u w:val="single"/>
          <w:rtl/>
        </w:rPr>
      </w:pPr>
    </w:p>
    <w:p w:rsidR="0041032A" w:rsidRPr="009F32CD" w:rsidRDefault="00B7009B" w:rsidP="00616F94">
      <w:pPr>
        <w:ind w:left="-29" w:firstLine="29"/>
        <w:jc w:val="left"/>
        <w:rPr>
          <w:color w:val="auto"/>
          <w:rtl/>
        </w:rPr>
      </w:pPr>
      <w:r w:rsidRPr="009F32CD">
        <w:rPr>
          <w:rFonts w:hint="cs"/>
          <w:b/>
          <w:bCs/>
          <w:color w:val="auto"/>
          <w:u w:val="single"/>
          <w:rtl/>
        </w:rPr>
        <w:lastRenderedPageBreak/>
        <w:t>(</w:t>
      </w:r>
      <w:r w:rsidR="009F3C63" w:rsidRPr="009F32CD">
        <w:rPr>
          <w:rFonts w:hint="cs"/>
          <w:b/>
          <w:bCs/>
          <w:color w:val="auto"/>
          <w:u w:val="single"/>
          <w:rtl/>
        </w:rPr>
        <w:t>26</w:t>
      </w:r>
      <w:r w:rsidRPr="009F32CD">
        <w:rPr>
          <w:rFonts w:hint="cs"/>
          <w:b/>
          <w:bCs/>
          <w:color w:val="auto"/>
          <w:u w:val="single"/>
          <w:rtl/>
        </w:rPr>
        <w:t xml:space="preserve">) </w:t>
      </w:r>
      <w:r w:rsidR="00DA250E" w:rsidRPr="009F32CD">
        <w:rPr>
          <w:rFonts w:hint="cs"/>
          <w:b/>
          <w:bCs/>
          <w:color w:val="auto"/>
          <w:u w:val="single"/>
          <w:rtl/>
        </w:rPr>
        <w:t xml:space="preserve">الوجه السابع: </w:t>
      </w:r>
      <w:r w:rsidR="008A65A1" w:rsidRPr="009F32CD">
        <w:rPr>
          <w:rFonts w:hint="cs"/>
          <w:b/>
          <w:bCs/>
          <w:color w:val="auto"/>
          <w:u w:val="single"/>
          <w:rtl/>
        </w:rPr>
        <w:t>تفسير معنى آية ب</w:t>
      </w:r>
      <w:r w:rsidR="00603BE7" w:rsidRPr="009F32CD">
        <w:rPr>
          <w:rFonts w:hint="cs"/>
          <w:b/>
          <w:bCs/>
          <w:color w:val="auto"/>
          <w:u w:val="single"/>
          <w:rtl/>
        </w:rPr>
        <w:t xml:space="preserve">معنى </w:t>
      </w:r>
      <w:r w:rsidR="00666BD0" w:rsidRPr="009F32CD">
        <w:rPr>
          <w:rFonts w:hint="cs"/>
          <w:b/>
          <w:bCs/>
          <w:color w:val="auto"/>
          <w:u w:val="single"/>
          <w:rtl/>
        </w:rPr>
        <w:t>آية أخرى</w:t>
      </w:r>
      <w:r w:rsidR="0077303F" w:rsidRPr="00616F94">
        <w:rPr>
          <w:rFonts w:hint="cs"/>
          <w:color w:val="auto"/>
          <w:u w:val="single"/>
          <w:vertAlign w:val="superscript"/>
          <w:rtl/>
        </w:rPr>
        <w:t>(</w:t>
      </w:r>
      <w:r w:rsidR="0077303F" w:rsidRPr="00616F94">
        <w:rPr>
          <w:rStyle w:val="ad"/>
          <w:color w:val="auto"/>
          <w:u w:val="single"/>
          <w:rtl/>
        </w:rPr>
        <w:footnoteReference w:id="372"/>
      </w:r>
      <w:r w:rsidR="0077303F" w:rsidRPr="00616F94">
        <w:rPr>
          <w:rFonts w:hint="cs"/>
          <w:color w:val="auto"/>
          <w:u w:val="single"/>
          <w:vertAlign w:val="superscript"/>
          <w:rtl/>
        </w:rPr>
        <w:t>)</w:t>
      </w:r>
      <w:r w:rsidR="008A65A1" w:rsidRPr="00616F94">
        <w:rPr>
          <w:rFonts w:hint="cs"/>
          <w:color w:val="auto"/>
          <w:u w:val="single"/>
          <w:rtl/>
        </w:rPr>
        <w:t>:</w:t>
      </w:r>
      <w:r w:rsidR="0032041A" w:rsidRPr="00616F94">
        <w:rPr>
          <w:rFonts w:hint="cs"/>
          <w:color w:val="auto"/>
          <w:rtl/>
        </w:rPr>
        <w:t xml:space="preserve"> </w:t>
      </w:r>
      <w:r w:rsidR="0032041A" w:rsidRPr="009F32CD">
        <w:rPr>
          <w:rFonts w:hint="cs"/>
          <w:b/>
          <w:bCs/>
          <w:color w:val="auto"/>
          <w:rtl/>
        </w:rPr>
        <w:t xml:space="preserve">                                                                                                             </w:t>
      </w:r>
      <w:r w:rsidR="005B1189" w:rsidRPr="009F32CD">
        <w:rPr>
          <w:rFonts w:hint="cs"/>
          <w:b/>
          <w:bCs/>
          <w:color w:val="auto"/>
          <w:rtl/>
        </w:rPr>
        <w:t xml:space="preserve"> </w:t>
      </w:r>
      <w:r w:rsidR="00AF6A03" w:rsidRPr="009F32CD">
        <w:rPr>
          <w:rFonts w:cs="Monotype Koufi" w:hint="cs"/>
          <w:b/>
          <w:bCs/>
          <w:color w:val="auto"/>
          <w:rtl/>
        </w:rPr>
        <w:t xml:space="preserve">                    </w:t>
      </w:r>
      <w:r w:rsidR="0032041A" w:rsidRPr="009F32CD">
        <w:rPr>
          <w:rFonts w:ascii="Traditional Arabic" w:hAnsi="Traditional Arabic"/>
          <w:b/>
          <w:bCs/>
          <w:color w:val="auto"/>
          <w:rtl/>
        </w:rPr>
        <w:t xml:space="preserve">التطبيق :                                  </w:t>
      </w:r>
      <w:r w:rsidR="00AE679E" w:rsidRPr="009F32CD">
        <w:rPr>
          <w:rFonts w:ascii="Traditional Arabic" w:hAnsi="Traditional Arabic"/>
          <w:b/>
          <w:bCs/>
          <w:color w:val="auto"/>
          <w:rtl/>
        </w:rPr>
        <w:t xml:space="preserve">                                   </w:t>
      </w:r>
      <w:r w:rsidR="0032041A" w:rsidRPr="009F32CD">
        <w:rPr>
          <w:rFonts w:ascii="Traditional Arabic" w:hAnsi="Traditional Arabic"/>
          <w:b/>
          <w:bCs/>
          <w:color w:val="auto"/>
          <w:rtl/>
        </w:rPr>
        <w:t xml:space="preserve">                                                                    </w:t>
      </w:r>
      <w:r w:rsidR="005C4E95" w:rsidRPr="009F32CD">
        <w:rPr>
          <w:rFonts w:hint="cs"/>
          <w:color w:val="auto"/>
          <w:rtl/>
        </w:rPr>
        <w:t>التسوية</w:t>
      </w:r>
      <w:r w:rsidR="00616F94" w:rsidRPr="009F32CD">
        <w:rPr>
          <w:rFonts w:hint="cs"/>
          <w:color w:val="auto"/>
          <w:vertAlign w:val="superscript"/>
          <w:rtl/>
        </w:rPr>
        <w:t>(</w:t>
      </w:r>
      <w:r w:rsidR="00616F94" w:rsidRPr="009F32CD">
        <w:rPr>
          <w:rStyle w:val="ad"/>
          <w:color w:val="auto"/>
          <w:rtl/>
        </w:rPr>
        <w:footnoteReference w:id="373"/>
      </w:r>
      <w:r w:rsidR="00616F94" w:rsidRPr="009F32CD">
        <w:rPr>
          <w:rFonts w:hint="cs"/>
          <w:color w:val="auto"/>
          <w:vertAlign w:val="superscript"/>
          <w:rtl/>
        </w:rPr>
        <w:t>)</w:t>
      </w:r>
      <w:r w:rsidR="005C4E95" w:rsidRPr="009F32CD">
        <w:rPr>
          <w:rFonts w:hint="cs"/>
          <w:color w:val="auto"/>
          <w:rtl/>
        </w:rPr>
        <w:t xml:space="preserve"> في قوله تعالى</w:t>
      </w:r>
      <w:r w:rsidR="005B1189" w:rsidRPr="009F32CD">
        <w:rPr>
          <w:rFonts w:hint="cs"/>
          <w:color w:val="auto"/>
          <w:rtl/>
        </w:rPr>
        <w:t xml:space="preserve">: </w:t>
      </w:r>
      <w:r w:rsidR="00A51830" w:rsidRPr="009F32CD">
        <w:rPr>
          <w:rFonts w:ascii="QCF_BSML" w:hAnsi="QCF_BSML" w:cs="QCF_BSML"/>
          <w:color w:val="auto"/>
          <w:rtl/>
          <w:lang w:eastAsia="en-US"/>
        </w:rPr>
        <w:t xml:space="preserve">ﭽ </w:t>
      </w:r>
      <w:r w:rsidR="00A51830" w:rsidRPr="009F32CD">
        <w:rPr>
          <w:rFonts w:ascii="QCF_P085" w:hAnsi="QCF_P085" w:cs="QCF_P085"/>
          <w:color w:val="auto"/>
          <w:rtl/>
          <w:lang w:eastAsia="en-US"/>
        </w:rPr>
        <w:t>ﮔ  ﮕ  ﮖ   ﮗ  ﮘ  ﮙ  ﮚ  ﮛ  ﮜ  ﮝ</w:t>
      </w:r>
      <w:r w:rsidR="00A51830" w:rsidRPr="009F32CD">
        <w:rPr>
          <w:rFonts w:ascii="QCF_BSML" w:hAnsi="QCF_BSML" w:cs="QCF_BSML"/>
          <w:color w:val="auto"/>
          <w:rtl/>
          <w:lang w:eastAsia="en-US"/>
        </w:rPr>
        <w:t>ﭼ</w:t>
      </w:r>
      <w:r w:rsidR="00E266B9" w:rsidRPr="009F32CD">
        <w:rPr>
          <w:rFonts w:hint="cs"/>
          <w:color w:val="auto"/>
          <w:vertAlign w:val="superscript"/>
          <w:rtl/>
        </w:rPr>
        <w:t>(</w:t>
      </w:r>
      <w:r w:rsidR="00AE679E" w:rsidRPr="009F32CD">
        <w:rPr>
          <w:rStyle w:val="ad"/>
          <w:color w:val="auto"/>
          <w:rtl/>
        </w:rPr>
        <w:footnoteReference w:id="374"/>
      </w:r>
      <w:r w:rsidR="00E266B9" w:rsidRPr="009F32CD">
        <w:rPr>
          <w:rFonts w:hint="cs"/>
          <w:color w:val="auto"/>
          <w:vertAlign w:val="superscript"/>
          <w:rtl/>
        </w:rPr>
        <w:t xml:space="preserve"> )</w:t>
      </w:r>
      <w:r w:rsidR="005C4E95" w:rsidRPr="009F32CD">
        <w:rPr>
          <w:rFonts w:hint="cs"/>
          <w:color w:val="auto"/>
          <w:rtl/>
        </w:rPr>
        <w:t xml:space="preserve"> يراد بها : أن يكونوا كالتراب والمعنى</w:t>
      </w:r>
      <w:r w:rsidR="005B1189" w:rsidRPr="009F32CD">
        <w:rPr>
          <w:rFonts w:hint="cs"/>
          <w:color w:val="auto"/>
          <w:rtl/>
        </w:rPr>
        <w:t>: يودّون لو</w:t>
      </w:r>
      <w:r w:rsidR="005C4E95" w:rsidRPr="009F32CD">
        <w:rPr>
          <w:rFonts w:hint="cs"/>
          <w:color w:val="auto"/>
          <w:rtl/>
        </w:rPr>
        <w:t xml:space="preserve"> جُعلوا والأرض سواء ويوضح هذا المعنى قوله تعالى</w:t>
      </w:r>
      <w:r w:rsidR="005B1189" w:rsidRPr="009F32CD">
        <w:rPr>
          <w:rFonts w:hint="cs"/>
          <w:color w:val="auto"/>
          <w:rtl/>
        </w:rPr>
        <w:t xml:space="preserve">: </w:t>
      </w:r>
      <w:r w:rsidR="00A51830" w:rsidRPr="009F32CD">
        <w:rPr>
          <w:rFonts w:ascii="QCF_BSML" w:hAnsi="QCF_BSML" w:cs="QCF_BSML"/>
          <w:color w:val="auto"/>
          <w:rtl/>
          <w:lang w:eastAsia="en-US"/>
        </w:rPr>
        <w:t xml:space="preserve">ﭽ </w:t>
      </w:r>
      <w:r w:rsidR="00A51830" w:rsidRPr="009F32CD">
        <w:rPr>
          <w:rFonts w:ascii="QCF_P583" w:hAnsi="QCF_P583" w:cs="QCF_P583"/>
          <w:color w:val="auto"/>
          <w:rtl/>
          <w:lang w:eastAsia="en-US"/>
        </w:rPr>
        <w:t xml:space="preserve"> ﮜ  ﮝ  ﮞ  ﮟ          ﮠ  </w:t>
      </w:r>
      <w:r w:rsidR="00A51830" w:rsidRPr="009F32CD">
        <w:rPr>
          <w:rFonts w:ascii="QCF_BSML" w:hAnsi="QCF_BSML" w:cs="QCF_BSML"/>
          <w:color w:val="auto"/>
          <w:rtl/>
          <w:lang w:eastAsia="en-US"/>
        </w:rPr>
        <w:t>ﭼ</w:t>
      </w:r>
      <w:r w:rsidR="00E266B9" w:rsidRPr="009F32CD">
        <w:rPr>
          <w:rFonts w:hint="cs"/>
          <w:color w:val="auto"/>
          <w:vertAlign w:val="superscript"/>
          <w:rtl/>
        </w:rPr>
        <w:t>(</w:t>
      </w:r>
      <w:r w:rsidR="00AE679E" w:rsidRPr="009F32CD">
        <w:rPr>
          <w:rStyle w:val="ad"/>
          <w:color w:val="auto"/>
          <w:rtl/>
        </w:rPr>
        <w:footnoteReference w:id="375"/>
      </w:r>
      <w:r w:rsidR="00E62023" w:rsidRPr="009F32CD">
        <w:rPr>
          <w:rFonts w:hint="cs"/>
          <w:color w:val="auto"/>
          <w:vertAlign w:val="superscript"/>
          <w:rtl/>
        </w:rPr>
        <w:t>)</w:t>
      </w:r>
      <w:r w:rsidR="005B1189" w:rsidRPr="009F32CD">
        <w:rPr>
          <w:rFonts w:hint="cs"/>
          <w:color w:val="auto"/>
          <w:rtl/>
        </w:rPr>
        <w:t>.</w:t>
      </w:r>
    </w:p>
    <w:p w:rsidR="00AF6A03" w:rsidRPr="009F32CD" w:rsidRDefault="00F65C09" w:rsidP="00616F94">
      <w:pPr>
        <w:ind w:firstLine="0"/>
        <w:jc w:val="left"/>
        <w:rPr>
          <w:color w:val="auto"/>
          <w:rtl/>
        </w:rPr>
      </w:pPr>
      <w:r w:rsidRPr="009F32CD">
        <w:rPr>
          <w:rFonts w:hint="cs"/>
          <w:color w:val="auto"/>
          <w:rtl/>
        </w:rPr>
        <w:t xml:space="preserve">ومن الأمثلة </w:t>
      </w:r>
      <w:r w:rsidR="00D0535C" w:rsidRPr="009F32CD">
        <w:rPr>
          <w:rFonts w:hint="cs"/>
          <w:color w:val="auto"/>
          <w:rtl/>
        </w:rPr>
        <w:t>أ</w:t>
      </w:r>
      <w:r w:rsidRPr="009F32CD">
        <w:rPr>
          <w:rFonts w:hint="cs"/>
          <w:color w:val="auto"/>
          <w:rtl/>
        </w:rPr>
        <w:t>يضاً: ما قاله ابن زيد</w:t>
      </w:r>
      <w:r w:rsidR="00616F94" w:rsidRPr="009F32CD">
        <w:rPr>
          <w:rFonts w:hint="cs"/>
          <w:color w:val="auto"/>
          <w:vertAlign w:val="superscript"/>
          <w:rtl/>
        </w:rPr>
        <w:t>(</w:t>
      </w:r>
      <w:r w:rsidR="00616F94" w:rsidRPr="009F32CD">
        <w:rPr>
          <w:rStyle w:val="ad"/>
          <w:color w:val="auto"/>
          <w:rtl/>
        </w:rPr>
        <w:footnoteReference w:id="376"/>
      </w:r>
      <w:r w:rsidR="00616F94" w:rsidRPr="009F32CD">
        <w:rPr>
          <w:rFonts w:hint="cs"/>
          <w:color w:val="auto"/>
          <w:vertAlign w:val="superscript"/>
          <w:rtl/>
        </w:rPr>
        <w:t>)</w:t>
      </w:r>
      <w:r w:rsidR="00616F94" w:rsidRPr="009F32CD">
        <w:rPr>
          <w:rFonts w:hint="cs"/>
          <w:color w:val="auto"/>
          <w:rtl/>
        </w:rPr>
        <w:t>.</w:t>
      </w:r>
      <w:r w:rsidRPr="009F32CD">
        <w:rPr>
          <w:rFonts w:hint="cs"/>
          <w:color w:val="auto"/>
          <w:rtl/>
        </w:rPr>
        <w:t xml:space="preserve"> في تفسير قوله تعالى: </w:t>
      </w:r>
      <w:r w:rsidR="003F7035" w:rsidRPr="009F32CD">
        <w:rPr>
          <w:rFonts w:ascii="QCF_BSML" w:hAnsi="QCF_BSML" w:cs="QCF_BSML"/>
          <w:color w:val="auto"/>
          <w:rtl/>
          <w:lang w:eastAsia="en-US"/>
        </w:rPr>
        <w:t xml:space="preserve">ﭽ </w:t>
      </w:r>
      <w:r w:rsidR="00130844" w:rsidRPr="009F32CD">
        <w:rPr>
          <w:rFonts w:ascii="QCF_P594" w:hAnsi="QCF_P594" w:cs="QCF_P594"/>
          <w:color w:val="auto"/>
          <w:rtl/>
          <w:lang w:eastAsia="en-US"/>
        </w:rPr>
        <w:t>ﮠ   ﮡ</w:t>
      </w:r>
      <w:r w:rsidR="003F7035" w:rsidRPr="009F32CD">
        <w:rPr>
          <w:rFonts w:ascii="QCF_BSML" w:hAnsi="QCF_BSML" w:cs="QCF_BSML"/>
          <w:color w:val="auto"/>
          <w:rtl/>
          <w:lang w:eastAsia="en-US"/>
        </w:rPr>
        <w:t>ﭼ</w:t>
      </w:r>
      <w:r w:rsidR="003F7035" w:rsidRPr="009F32CD">
        <w:rPr>
          <w:rFonts w:hint="cs"/>
          <w:color w:val="auto"/>
          <w:vertAlign w:val="superscript"/>
          <w:rtl/>
        </w:rPr>
        <w:t>(</w:t>
      </w:r>
      <w:r w:rsidR="003F7035" w:rsidRPr="009F32CD">
        <w:rPr>
          <w:rStyle w:val="ad"/>
          <w:color w:val="auto"/>
          <w:rtl/>
        </w:rPr>
        <w:footnoteReference w:id="377"/>
      </w:r>
      <w:r w:rsidR="003F7035" w:rsidRPr="009F32CD">
        <w:rPr>
          <w:rFonts w:hint="cs"/>
          <w:color w:val="auto"/>
          <w:vertAlign w:val="superscript"/>
          <w:rtl/>
        </w:rPr>
        <w:t>)</w:t>
      </w:r>
      <w:r w:rsidR="003F7035" w:rsidRPr="009F32CD">
        <w:rPr>
          <w:rFonts w:ascii="Traditional Arabic" w:hAnsi="Arial"/>
          <w:color w:val="auto"/>
          <w:lang w:eastAsia="en-US"/>
        </w:rPr>
        <w:t xml:space="preserve"> </w:t>
      </w:r>
      <w:r w:rsidRPr="009F32CD">
        <w:rPr>
          <w:rFonts w:hint="cs"/>
          <w:color w:val="auto"/>
          <w:rtl/>
        </w:rPr>
        <w:t xml:space="preserve">قال: طريق الخير والشر وقرأ قول الله: </w:t>
      </w:r>
      <w:r w:rsidR="003F7035" w:rsidRPr="009F32CD">
        <w:rPr>
          <w:rFonts w:ascii="QCF_BSML" w:hAnsi="QCF_BSML" w:cs="QCF_BSML"/>
          <w:color w:val="auto"/>
          <w:rtl/>
          <w:lang w:eastAsia="en-US"/>
        </w:rPr>
        <w:t xml:space="preserve">ﭽ </w:t>
      </w:r>
      <w:r w:rsidR="003F7035" w:rsidRPr="009F32CD">
        <w:rPr>
          <w:rFonts w:ascii="QCF_P578" w:hAnsi="QCF_P578" w:cs="QCF_P578"/>
          <w:color w:val="auto"/>
          <w:rtl/>
          <w:lang w:eastAsia="en-US"/>
        </w:rPr>
        <w:t>ﯳ  ﯴ  ﯵ  ﯶ  ﯷ  ﯸ  ﯹ</w:t>
      </w:r>
      <w:r w:rsidR="003F7035" w:rsidRPr="009F32CD">
        <w:rPr>
          <w:rFonts w:ascii="QCF_BSML" w:hAnsi="QCF_BSML" w:cs="QCF_BSML"/>
          <w:color w:val="auto"/>
          <w:rtl/>
          <w:lang w:eastAsia="en-US"/>
        </w:rPr>
        <w:t>ﭼ</w:t>
      </w:r>
      <w:r w:rsidR="003F7035" w:rsidRPr="009F32CD">
        <w:rPr>
          <w:rFonts w:hint="cs"/>
          <w:color w:val="auto"/>
          <w:vertAlign w:val="superscript"/>
          <w:rtl/>
        </w:rPr>
        <w:t>(</w:t>
      </w:r>
      <w:r w:rsidR="003F7035" w:rsidRPr="009F32CD">
        <w:rPr>
          <w:rStyle w:val="ad"/>
          <w:color w:val="auto"/>
          <w:rtl/>
        </w:rPr>
        <w:footnoteReference w:id="378"/>
      </w:r>
      <w:r w:rsidR="003F7035" w:rsidRPr="009F32CD">
        <w:rPr>
          <w:rFonts w:hint="cs"/>
          <w:color w:val="auto"/>
          <w:vertAlign w:val="superscript"/>
          <w:rtl/>
        </w:rPr>
        <w:t>)</w:t>
      </w:r>
      <w:r w:rsidR="003F7035" w:rsidRPr="009F32CD">
        <w:rPr>
          <w:rFonts w:ascii="Traditional Arabic" w:hAnsi="Arial"/>
          <w:color w:val="auto"/>
          <w:lang w:eastAsia="en-US"/>
        </w:rPr>
        <w:t xml:space="preserve"> </w:t>
      </w:r>
    </w:p>
    <w:p w:rsidR="00DA250E" w:rsidRPr="00704991" w:rsidRDefault="00DA250E" w:rsidP="00AF6A03">
      <w:pPr>
        <w:ind w:firstLine="0"/>
        <w:jc w:val="left"/>
        <w:rPr>
          <w:b/>
          <w:bCs/>
          <w:color w:val="auto"/>
          <w:sz w:val="44"/>
          <w:szCs w:val="44"/>
          <w:u w:val="single"/>
          <w:rtl/>
        </w:rPr>
      </w:pPr>
    </w:p>
    <w:p w:rsidR="00DA250E" w:rsidRPr="00704991" w:rsidRDefault="00DA250E" w:rsidP="00AF6A03">
      <w:pPr>
        <w:ind w:firstLine="0"/>
        <w:jc w:val="left"/>
        <w:rPr>
          <w:b/>
          <w:bCs/>
          <w:color w:val="auto"/>
          <w:sz w:val="44"/>
          <w:szCs w:val="44"/>
          <w:u w:val="single"/>
          <w:rtl/>
        </w:rPr>
      </w:pPr>
    </w:p>
    <w:p w:rsidR="00DA250E" w:rsidRPr="00704991" w:rsidRDefault="00DA250E" w:rsidP="00AF6A03">
      <w:pPr>
        <w:ind w:firstLine="0"/>
        <w:jc w:val="left"/>
        <w:rPr>
          <w:b/>
          <w:bCs/>
          <w:color w:val="auto"/>
          <w:sz w:val="44"/>
          <w:szCs w:val="44"/>
          <w:u w:val="single"/>
          <w:rtl/>
        </w:rPr>
      </w:pPr>
    </w:p>
    <w:p w:rsidR="00DA250E" w:rsidRPr="00704991" w:rsidRDefault="00DA250E" w:rsidP="00AF6A03">
      <w:pPr>
        <w:ind w:firstLine="0"/>
        <w:jc w:val="left"/>
        <w:rPr>
          <w:b/>
          <w:bCs/>
          <w:color w:val="auto"/>
          <w:sz w:val="44"/>
          <w:szCs w:val="44"/>
          <w:u w:val="single"/>
          <w:rtl/>
        </w:rPr>
      </w:pPr>
    </w:p>
    <w:p w:rsidR="00DA250E" w:rsidRPr="00704991" w:rsidRDefault="00DA250E" w:rsidP="00AF6A03">
      <w:pPr>
        <w:ind w:firstLine="0"/>
        <w:jc w:val="left"/>
        <w:rPr>
          <w:b/>
          <w:bCs/>
          <w:color w:val="auto"/>
          <w:sz w:val="44"/>
          <w:szCs w:val="44"/>
          <w:u w:val="single"/>
          <w:rtl/>
        </w:rPr>
      </w:pPr>
    </w:p>
    <w:p w:rsidR="00130844" w:rsidRPr="00704991" w:rsidRDefault="00130844" w:rsidP="009F3C63">
      <w:pPr>
        <w:ind w:firstLine="0"/>
        <w:jc w:val="left"/>
        <w:rPr>
          <w:b/>
          <w:bCs/>
          <w:color w:val="auto"/>
          <w:sz w:val="44"/>
          <w:szCs w:val="44"/>
          <w:u w:val="single"/>
          <w:rtl/>
        </w:rPr>
      </w:pPr>
    </w:p>
    <w:p w:rsidR="00F65C09" w:rsidRDefault="00B7009B" w:rsidP="009F3C63">
      <w:pPr>
        <w:ind w:firstLine="0"/>
        <w:jc w:val="left"/>
        <w:rPr>
          <w:b/>
          <w:bCs/>
          <w:color w:val="auto"/>
          <w:u w:val="single"/>
          <w:rtl/>
        </w:rPr>
      </w:pPr>
      <w:r w:rsidRPr="009F32CD">
        <w:rPr>
          <w:rFonts w:hint="cs"/>
          <w:b/>
          <w:bCs/>
          <w:color w:val="auto"/>
          <w:u w:val="single"/>
          <w:rtl/>
        </w:rPr>
        <w:lastRenderedPageBreak/>
        <w:t>(</w:t>
      </w:r>
      <w:r w:rsidR="009F3C63" w:rsidRPr="009F32CD">
        <w:rPr>
          <w:rFonts w:hint="cs"/>
          <w:b/>
          <w:bCs/>
          <w:color w:val="auto"/>
          <w:u w:val="single"/>
          <w:rtl/>
        </w:rPr>
        <w:t>27</w:t>
      </w:r>
      <w:r w:rsidRPr="009F32CD">
        <w:rPr>
          <w:rFonts w:hint="cs"/>
          <w:b/>
          <w:bCs/>
          <w:color w:val="auto"/>
          <w:u w:val="single"/>
          <w:rtl/>
        </w:rPr>
        <w:t xml:space="preserve">) </w:t>
      </w:r>
      <w:r w:rsidR="00DA250E" w:rsidRPr="009F32CD">
        <w:rPr>
          <w:rFonts w:hint="cs"/>
          <w:b/>
          <w:bCs/>
          <w:color w:val="auto"/>
          <w:u w:val="single"/>
          <w:rtl/>
        </w:rPr>
        <w:t xml:space="preserve">الوجه الثامن: </w:t>
      </w:r>
      <w:r w:rsidR="00666BD0" w:rsidRPr="009F32CD">
        <w:rPr>
          <w:rFonts w:hint="cs"/>
          <w:b/>
          <w:bCs/>
          <w:color w:val="auto"/>
          <w:u w:val="single"/>
          <w:rtl/>
        </w:rPr>
        <w:t>حمل القراءات بعضها على بعض</w:t>
      </w:r>
      <w:r w:rsidR="00B3739D" w:rsidRPr="009F32CD">
        <w:rPr>
          <w:rFonts w:hint="cs"/>
          <w:b/>
          <w:bCs/>
          <w:color w:val="auto"/>
          <w:u w:val="single"/>
          <w:vertAlign w:val="superscript"/>
          <w:rtl/>
        </w:rPr>
        <w:t>(</w:t>
      </w:r>
      <w:r w:rsidR="00B3739D" w:rsidRPr="00EC735B">
        <w:rPr>
          <w:rStyle w:val="ad"/>
          <w:color w:val="auto"/>
          <w:u w:val="single"/>
          <w:rtl/>
        </w:rPr>
        <w:footnoteReference w:id="379"/>
      </w:r>
      <w:r w:rsidR="00B3739D" w:rsidRPr="009F32CD">
        <w:rPr>
          <w:rFonts w:hint="cs"/>
          <w:b/>
          <w:bCs/>
          <w:color w:val="auto"/>
          <w:u w:val="single"/>
          <w:vertAlign w:val="superscript"/>
          <w:rtl/>
        </w:rPr>
        <w:t>)</w:t>
      </w:r>
      <w:r w:rsidR="00666BD0" w:rsidRPr="009F32CD">
        <w:rPr>
          <w:rFonts w:hint="cs"/>
          <w:b/>
          <w:bCs/>
          <w:color w:val="auto"/>
          <w:u w:val="single"/>
          <w:rtl/>
        </w:rPr>
        <w:t>:</w:t>
      </w:r>
    </w:p>
    <w:p w:rsidR="009F32CD" w:rsidRPr="009F32CD" w:rsidRDefault="009F32CD" w:rsidP="009F3C63">
      <w:pPr>
        <w:ind w:firstLine="0"/>
        <w:jc w:val="left"/>
        <w:rPr>
          <w:b/>
          <w:bCs/>
          <w:color w:val="auto"/>
          <w:sz w:val="18"/>
          <w:szCs w:val="18"/>
          <w:u w:val="single"/>
          <w:rtl/>
        </w:rPr>
      </w:pPr>
    </w:p>
    <w:p w:rsidR="007E2490" w:rsidRPr="00704991" w:rsidRDefault="00FF0C4D" w:rsidP="009F32CD">
      <w:pPr>
        <w:ind w:left="-2" w:firstLine="0"/>
        <w:jc w:val="both"/>
        <w:rPr>
          <w:color w:val="auto"/>
          <w:rtl/>
        </w:rPr>
      </w:pPr>
      <w:r w:rsidRPr="00704991">
        <w:rPr>
          <w:rFonts w:hint="cs"/>
          <w:color w:val="auto"/>
          <w:rtl/>
        </w:rPr>
        <w:t>كل</w:t>
      </w:r>
      <w:r w:rsidR="0049006B" w:rsidRPr="00704991">
        <w:rPr>
          <w:rFonts w:hint="cs"/>
          <w:color w:val="auto"/>
          <w:rtl/>
        </w:rPr>
        <w:t>َّ</w:t>
      </w:r>
      <w:r w:rsidRPr="00704991">
        <w:rPr>
          <w:rFonts w:hint="cs"/>
          <w:color w:val="auto"/>
          <w:rtl/>
        </w:rPr>
        <w:t xml:space="preserve"> قراءة بمثابة آية مستقلة</w:t>
      </w:r>
      <w:r w:rsidR="0049006B" w:rsidRPr="00704991">
        <w:rPr>
          <w:rFonts w:hint="cs"/>
          <w:color w:val="auto"/>
          <w:vertAlign w:val="superscript"/>
          <w:rtl/>
        </w:rPr>
        <w:t>(</w:t>
      </w:r>
      <w:r w:rsidR="0049006B" w:rsidRPr="00704991">
        <w:rPr>
          <w:rStyle w:val="ad"/>
          <w:color w:val="auto"/>
          <w:rtl/>
        </w:rPr>
        <w:footnoteReference w:id="380"/>
      </w:r>
      <w:r w:rsidR="0049006B" w:rsidRPr="00704991">
        <w:rPr>
          <w:rFonts w:hint="cs"/>
          <w:color w:val="auto"/>
          <w:vertAlign w:val="superscript"/>
          <w:rtl/>
        </w:rPr>
        <w:t>)</w:t>
      </w:r>
      <w:r w:rsidR="0063243B" w:rsidRPr="00704991">
        <w:rPr>
          <w:rFonts w:hint="cs"/>
          <w:color w:val="auto"/>
          <w:rtl/>
        </w:rPr>
        <w:t xml:space="preserve"> فإذا فسَّر المفسِّر إحدى القراءتين بالقراءة الأخرى صحَّ التفسير </w:t>
      </w:r>
      <w:r w:rsidRPr="00704991">
        <w:rPr>
          <w:rFonts w:hint="cs"/>
          <w:color w:val="auto"/>
          <w:rtl/>
        </w:rPr>
        <w:t>قال شيخ ا</w:t>
      </w:r>
      <w:r w:rsidR="007E2490" w:rsidRPr="00704991">
        <w:rPr>
          <w:rFonts w:hint="cs"/>
          <w:color w:val="auto"/>
          <w:rtl/>
        </w:rPr>
        <w:t>ل</w:t>
      </w:r>
      <w:r w:rsidRPr="00704991">
        <w:rPr>
          <w:rFonts w:hint="cs"/>
          <w:color w:val="auto"/>
          <w:rtl/>
        </w:rPr>
        <w:t>إسلام ابن تيمية</w:t>
      </w:r>
      <w:r w:rsidR="00130844" w:rsidRPr="00704991">
        <w:rPr>
          <w:rFonts w:ascii="AGA Arabesque" w:hAnsi="AGA Arabesque" w:cs="DecoType Naskh Swashes" w:hint="cs"/>
          <w:color w:val="auto"/>
          <w:sz w:val="28"/>
          <w:szCs w:val="28"/>
          <w:rtl/>
        </w:rPr>
        <w:t xml:space="preserve"> رحمه الله</w:t>
      </w:r>
      <w:r w:rsidRPr="00704991">
        <w:rPr>
          <w:rFonts w:hint="cs"/>
          <w:color w:val="auto"/>
          <w:rtl/>
        </w:rPr>
        <w:t>: "وقد بيَّنا أنَّ القراءتين كالآيتين فز</w:t>
      </w:r>
      <w:r w:rsidR="00E86397" w:rsidRPr="00704991">
        <w:rPr>
          <w:rFonts w:hint="cs"/>
          <w:color w:val="auto"/>
          <w:rtl/>
        </w:rPr>
        <w:t>يادة القراءات كزيادة الآيات"</w:t>
      </w:r>
      <w:r w:rsidRPr="00704991">
        <w:rPr>
          <w:rFonts w:hint="cs"/>
          <w:color w:val="auto"/>
          <w:vertAlign w:val="superscript"/>
          <w:rtl/>
        </w:rPr>
        <w:t>(</w:t>
      </w:r>
      <w:r w:rsidRPr="00704991">
        <w:rPr>
          <w:rStyle w:val="ad"/>
          <w:color w:val="auto"/>
          <w:rtl/>
        </w:rPr>
        <w:footnoteReference w:id="381"/>
      </w:r>
      <w:r w:rsidRPr="00704991">
        <w:rPr>
          <w:rFonts w:hint="cs"/>
          <w:color w:val="auto"/>
          <w:vertAlign w:val="superscript"/>
          <w:rtl/>
        </w:rPr>
        <w:t>)</w:t>
      </w:r>
      <w:r w:rsidR="007E2490" w:rsidRPr="00704991">
        <w:rPr>
          <w:rFonts w:hint="cs"/>
          <w:color w:val="auto"/>
          <w:rtl/>
        </w:rPr>
        <w:t xml:space="preserve"> فالقراءات من أهم مراجع تفسير القرآن بالقرآن ومما يُؤيد ذلك ما رُوي عن مجاهدٍ</w:t>
      </w:r>
      <w:r w:rsidR="00130844" w:rsidRPr="00704991">
        <w:rPr>
          <w:rFonts w:ascii="AGA Arabesque" w:hAnsi="AGA Arabesque" w:cs="DecoType Naskh Swashes" w:hint="cs"/>
          <w:color w:val="auto"/>
          <w:sz w:val="28"/>
          <w:szCs w:val="28"/>
          <w:rtl/>
        </w:rPr>
        <w:t xml:space="preserve"> رحمه الله</w:t>
      </w:r>
      <w:r w:rsidR="007E2490" w:rsidRPr="00704991">
        <w:rPr>
          <w:rFonts w:hint="cs"/>
          <w:color w:val="auto"/>
          <w:rtl/>
        </w:rPr>
        <w:t xml:space="preserve"> أنَّه قال:" لو كنت قرأت قراءة ابن مسعود</w:t>
      </w:r>
      <w:r w:rsidR="00130844" w:rsidRPr="00704991">
        <w:rPr>
          <w:rFonts w:ascii="QCF_P001" w:hAnsi="QCF_P001" w:cs="QCF_P001"/>
          <w:bCs/>
          <w:color w:val="auto"/>
        </w:rPr>
        <w:t xml:space="preserve"> </w:t>
      </w:r>
      <w:r w:rsidR="00130844" w:rsidRPr="00704991">
        <w:rPr>
          <w:rFonts w:ascii="QCF_P001" w:hAnsi="QCF_P001" w:cs="QCF_P001" w:hint="cs"/>
          <w:bCs/>
          <w:color w:val="auto"/>
        </w:rPr>
        <w:sym w:font="AGA Arabesque" w:char="F074"/>
      </w:r>
      <w:r w:rsidR="007E2490" w:rsidRPr="00704991">
        <w:rPr>
          <w:rFonts w:hint="cs"/>
          <w:color w:val="auto"/>
          <w:rtl/>
        </w:rPr>
        <w:t xml:space="preserve"> قبل أن أسأل ابن عباس</w:t>
      </w:r>
      <w:r w:rsidR="00130844" w:rsidRPr="00704991">
        <w:rPr>
          <w:rFonts w:ascii="QCF_P001" w:hAnsi="QCF_P001" w:cs="QCF_P001" w:hint="cs"/>
          <w:bCs/>
          <w:color w:val="auto"/>
          <w:rtl/>
        </w:rPr>
        <w:t xml:space="preserve">  </w:t>
      </w:r>
      <w:r w:rsidR="00130844" w:rsidRPr="00704991">
        <w:rPr>
          <w:rFonts w:ascii="QCF_P001" w:hAnsi="QCF_P001" w:cs="QCF_P001" w:hint="cs"/>
          <w:bCs/>
          <w:color w:val="auto"/>
        </w:rPr>
        <w:sym w:font="AGA Arabesque" w:char="F074"/>
      </w:r>
      <w:r w:rsidR="007E2490" w:rsidRPr="00704991">
        <w:rPr>
          <w:rFonts w:hint="cs"/>
          <w:color w:val="auto"/>
          <w:rtl/>
        </w:rPr>
        <w:t xml:space="preserve"> ما احتجت أن أسأله عن كثير مما سألته عنه" </w:t>
      </w:r>
    </w:p>
    <w:p w:rsidR="006C3A6E" w:rsidRPr="009F32CD" w:rsidRDefault="006C3A6E" w:rsidP="009F32CD">
      <w:pPr>
        <w:ind w:left="-2" w:firstLine="0"/>
        <w:jc w:val="left"/>
        <w:rPr>
          <w:rFonts w:ascii="Traditional Arabic" w:hAnsi="Traditional Arabic"/>
          <w:b/>
          <w:bCs/>
          <w:color w:val="auto"/>
          <w:rtl/>
        </w:rPr>
      </w:pPr>
      <w:r w:rsidRPr="009F32CD">
        <w:rPr>
          <w:rFonts w:ascii="Traditional Arabic" w:hAnsi="Traditional Arabic"/>
          <w:b/>
          <w:bCs/>
          <w:color w:val="auto"/>
          <w:rtl/>
        </w:rPr>
        <w:t>التطبيق:</w:t>
      </w:r>
    </w:p>
    <w:p w:rsidR="009F3C63" w:rsidRPr="009F32CD" w:rsidRDefault="009B42D8" w:rsidP="00EC735B">
      <w:pPr>
        <w:ind w:left="-2" w:firstLine="0"/>
        <w:jc w:val="left"/>
        <w:rPr>
          <w:b/>
          <w:bCs/>
          <w:color w:val="auto"/>
          <w:rtl/>
        </w:rPr>
      </w:pPr>
      <w:r w:rsidRPr="00704991">
        <w:rPr>
          <w:rFonts w:ascii="Arial" w:hAnsi="Arial" w:hint="cs"/>
          <w:color w:val="auto"/>
          <w:rtl/>
        </w:rPr>
        <w:t xml:space="preserve">قوله تعالى: </w:t>
      </w:r>
      <w:r w:rsidR="003F4D49" w:rsidRPr="00704991">
        <w:rPr>
          <w:rFonts w:ascii="QCF_BSML" w:hAnsi="QCF_BSML" w:cs="QCF_BSML"/>
          <w:color w:val="auto"/>
          <w:sz w:val="35"/>
          <w:szCs w:val="35"/>
          <w:rtl/>
          <w:lang w:eastAsia="en-US"/>
        </w:rPr>
        <w:t xml:space="preserve">ﭽ </w:t>
      </w:r>
      <w:r w:rsidR="003F4D49" w:rsidRPr="00704991">
        <w:rPr>
          <w:rFonts w:ascii="QCF_P035" w:hAnsi="QCF_P035" w:cs="QCF_P035"/>
          <w:color w:val="auto"/>
          <w:sz w:val="35"/>
          <w:szCs w:val="35"/>
          <w:rtl/>
          <w:lang w:eastAsia="en-US"/>
        </w:rPr>
        <w:t xml:space="preserve">ﮠ   ﮡ  ﮢﮣ  ﮤ  ﮥ  ﮦ  ﮧ  ﮨ  ﮩ  ﮪﮫ   ﮬ  ﮭ  ﮮ  ﮯ </w:t>
      </w:r>
      <w:r w:rsidR="003F4D49" w:rsidRPr="00704991">
        <w:rPr>
          <w:rFonts w:ascii="QCF_BSML" w:hAnsi="QCF_BSML" w:cs="QCF_BSML"/>
          <w:color w:val="auto"/>
          <w:sz w:val="35"/>
          <w:szCs w:val="35"/>
          <w:rtl/>
          <w:lang w:eastAsia="en-US"/>
        </w:rPr>
        <w:t>ﭼ</w:t>
      </w:r>
      <w:r w:rsidR="003F4D49" w:rsidRPr="00704991">
        <w:rPr>
          <w:rFonts w:hint="cs"/>
          <w:color w:val="auto"/>
          <w:vertAlign w:val="superscript"/>
          <w:rtl/>
        </w:rPr>
        <w:t>(</w:t>
      </w:r>
      <w:r w:rsidR="003F4D49" w:rsidRPr="00704991">
        <w:rPr>
          <w:rStyle w:val="ad"/>
          <w:color w:val="auto"/>
          <w:rtl/>
        </w:rPr>
        <w:footnoteReference w:id="382"/>
      </w:r>
      <w:r w:rsidR="003F4D49" w:rsidRPr="00704991">
        <w:rPr>
          <w:rFonts w:hint="cs"/>
          <w:color w:val="auto"/>
          <w:vertAlign w:val="superscript"/>
          <w:rtl/>
        </w:rPr>
        <w:t>)</w:t>
      </w:r>
      <w:r w:rsidR="003F4D49" w:rsidRPr="00704991">
        <w:rPr>
          <w:rFonts w:ascii="Traditional Arabic" w:hAnsi="Arial"/>
          <w:color w:val="auto"/>
          <w:sz w:val="32"/>
          <w:szCs w:val="32"/>
          <w:lang w:eastAsia="en-US"/>
        </w:rPr>
        <w:t xml:space="preserve"> </w:t>
      </w:r>
      <w:r w:rsidR="00666BD0" w:rsidRPr="00704991">
        <w:rPr>
          <w:rFonts w:ascii="Arial" w:hAnsi="Arial" w:hint="cs"/>
          <w:color w:val="auto"/>
          <w:rtl/>
        </w:rPr>
        <w:t>في يطهرن قراءتان:</w:t>
      </w:r>
      <w:r w:rsidRPr="00704991">
        <w:rPr>
          <w:rFonts w:ascii="Arial" w:hAnsi="Arial" w:hint="cs"/>
          <w:color w:val="auto"/>
        </w:rPr>
        <w:br/>
      </w:r>
      <w:r w:rsidR="00E62023" w:rsidRPr="00704991">
        <w:rPr>
          <w:rFonts w:ascii="Arial" w:hAnsi="Arial" w:hint="cs"/>
          <w:b/>
          <w:bCs/>
          <w:color w:val="auto"/>
          <w:u w:val="single"/>
          <w:rtl/>
        </w:rPr>
        <w:t>الأولى</w:t>
      </w:r>
      <w:r w:rsidRPr="00704991">
        <w:rPr>
          <w:rFonts w:ascii="Arial" w:hAnsi="Arial" w:hint="cs"/>
          <w:b/>
          <w:bCs/>
          <w:color w:val="auto"/>
          <w:u w:val="single"/>
          <w:rtl/>
        </w:rPr>
        <w:t>:</w:t>
      </w:r>
      <w:r w:rsidR="00E25BE8" w:rsidRPr="00704991">
        <w:rPr>
          <w:rFonts w:ascii="Arial" w:hAnsi="Arial" w:hint="cs"/>
          <w:color w:val="auto"/>
          <w:rtl/>
        </w:rPr>
        <w:t xml:space="preserve"> بتخفيف الطاء وضم الهاء ومعناها</w:t>
      </w:r>
      <w:r w:rsidRPr="00704991">
        <w:rPr>
          <w:rFonts w:ascii="Arial" w:hAnsi="Arial" w:hint="cs"/>
          <w:color w:val="auto"/>
          <w:rtl/>
        </w:rPr>
        <w:t>: حتى ينقطع عنهن</w:t>
      </w:r>
      <w:r w:rsidRPr="00704991">
        <w:rPr>
          <w:rFonts w:ascii="Arial" w:hAnsi="Arial" w:hint="cs"/>
          <w:color w:val="auto"/>
        </w:rPr>
        <w:t xml:space="preserve"> </w:t>
      </w:r>
      <w:r w:rsidRPr="00704991">
        <w:rPr>
          <w:rFonts w:ascii="Arial" w:hAnsi="Arial" w:hint="cs"/>
          <w:color w:val="auto"/>
          <w:rtl/>
        </w:rPr>
        <w:t>الدم</w:t>
      </w:r>
      <w:r w:rsidR="00FD407E" w:rsidRPr="00704991">
        <w:rPr>
          <w:rFonts w:ascii="Arial" w:hAnsi="Arial" w:hint="cs"/>
          <w:color w:val="auto"/>
          <w:rtl/>
        </w:rPr>
        <w:t>.</w:t>
      </w:r>
      <w:r w:rsidRPr="00704991">
        <w:rPr>
          <w:rFonts w:ascii="Arial" w:hAnsi="Arial" w:hint="cs"/>
          <w:color w:val="auto"/>
        </w:rPr>
        <w:br/>
      </w:r>
      <w:r w:rsidR="00E62023" w:rsidRPr="00704991">
        <w:rPr>
          <w:rFonts w:ascii="Arial" w:hAnsi="Arial" w:hint="cs"/>
          <w:b/>
          <w:bCs/>
          <w:color w:val="auto"/>
          <w:u w:val="single"/>
          <w:rtl/>
        </w:rPr>
        <w:t>الثانية</w:t>
      </w:r>
      <w:r w:rsidRPr="00704991">
        <w:rPr>
          <w:rFonts w:ascii="Arial" w:hAnsi="Arial" w:hint="cs"/>
          <w:b/>
          <w:bCs/>
          <w:color w:val="auto"/>
          <w:u w:val="single"/>
          <w:rtl/>
        </w:rPr>
        <w:t>:</w:t>
      </w:r>
      <w:r w:rsidRPr="00704991">
        <w:rPr>
          <w:rFonts w:ascii="Arial" w:hAnsi="Arial" w:hint="cs"/>
          <w:color w:val="auto"/>
          <w:rtl/>
        </w:rPr>
        <w:t xml:space="preserve"> بتش</w:t>
      </w:r>
      <w:r w:rsidR="00E25BE8" w:rsidRPr="00704991">
        <w:rPr>
          <w:rFonts w:ascii="Arial" w:hAnsi="Arial" w:hint="cs"/>
          <w:color w:val="auto"/>
          <w:rtl/>
        </w:rPr>
        <w:t>ديد الطاء والهاء وفتحها والمعنى</w:t>
      </w:r>
      <w:r w:rsidRPr="00704991">
        <w:rPr>
          <w:rFonts w:ascii="Arial" w:hAnsi="Arial" w:hint="cs"/>
          <w:color w:val="auto"/>
          <w:rtl/>
        </w:rPr>
        <w:t>: حتى يتطهرن بأن يغتسلن</w:t>
      </w:r>
      <w:r w:rsidRPr="00704991">
        <w:rPr>
          <w:rFonts w:ascii="Arial" w:hAnsi="Arial" w:hint="cs"/>
          <w:color w:val="auto"/>
        </w:rPr>
        <w:t xml:space="preserve"> </w:t>
      </w:r>
      <w:r w:rsidRPr="00704991">
        <w:rPr>
          <w:rFonts w:ascii="Arial" w:hAnsi="Arial" w:hint="cs"/>
          <w:color w:val="auto"/>
          <w:rtl/>
        </w:rPr>
        <w:t>بالماء</w:t>
      </w:r>
      <w:r w:rsidR="00FD407E" w:rsidRPr="00704991">
        <w:rPr>
          <w:rFonts w:ascii="Arial" w:hAnsi="Arial" w:hint="cs"/>
          <w:color w:val="auto"/>
          <w:rtl/>
        </w:rPr>
        <w:t>.</w:t>
      </w:r>
      <w:r w:rsidRPr="00704991">
        <w:rPr>
          <w:rFonts w:ascii="Arial" w:hAnsi="Arial" w:hint="cs"/>
          <w:color w:val="auto"/>
        </w:rPr>
        <w:br/>
      </w:r>
      <w:r w:rsidR="0063243B" w:rsidRPr="00704991">
        <w:rPr>
          <w:rFonts w:ascii="Arial" w:hAnsi="Arial" w:hint="cs"/>
          <w:color w:val="auto"/>
          <w:rtl/>
        </w:rPr>
        <w:t>فيلا</w:t>
      </w:r>
      <w:r w:rsidRPr="00704991">
        <w:rPr>
          <w:rFonts w:ascii="Arial" w:hAnsi="Arial" w:hint="cs"/>
          <w:color w:val="auto"/>
          <w:rtl/>
        </w:rPr>
        <w:t>حظ أن كل قراءة أفادت معنى يختلف عن الآخر.</w:t>
      </w:r>
      <w:r w:rsidR="003F4D49" w:rsidRPr="00704991">
        <w:rPr>
          <w:rFonts w:ascii="Arial" w:hAnsi="Arial" w:hint="cs"/>
          <w:color w:val="auto"/>
          <w:rtl/>
        </w:rPr>
        <w:t xml:space="preserve"> وقد رجح </w:t>
      </w:r>
      <w:r w:rsidR="004124AB" w:rsidRPr="00704991">
        <w:rPr>
          <w:rFonts w:hint="cs"/>
          <w:color w:val="auto"/>
          <w:rtl/>
        </w:rPr>
        <w:t>الشَّيخ</w:t>
      </w:r>
      <w:r w:rsidR="003F4D49" w:rsidRPr="00704991">
        <w:rPr>
          <w:rFonts w:ascii="Arial" w:hAnsi="Arial" w:hint="cs"/>
          <w:color w:val="auto"/>
          <w:rtl/>
        </w:rPr>
        <w:t xml:space="preserve"> الطبري</w:t>
      </w:r>
      <w:r w:rsidR="00130844" w:rsidRPr="00704991">
        <w:rPr>
          <w:rFonts w:ascii="AGA Arabesque" w:hAnsi="AGA Arabesque" w:cs="DecoType Naskh Swashes" w:hint="cs"/>
          <w:color w:val="auto"/>
          <w:sz w:val="28"/>
          <w:szCs w:val="28"/>
          <w:rtl/>
        </w:rPr>
        <w:t xml:space="preserve"> رحمه الله</w:t>
      </w:r>
      <w:r w:rsidR="003F4D49" w:rsidRPr="00704991">
        <w:rPr>
          <w:rFonts w:ascii="Arial" w:hAnsi="Arial" w:hint="cs"/>
          <w:color w:val="auto"/>
          <w:rtl/>
        </w:rPr>
        <w:t xml:space="preserve"> قراءة التشديد والأولى أن يقال: إن الله سبحانه جعل للحلّ غايتين كما تقتضيه القراءتان: إحداهما</w:t>
      </w:r>
      <w:r w:rsidR="003F4D49" w:rsidRPr="00704991">
        <w:rPr>
          <w:rFonts w:ascii="Arial" w:hAnsi="Arial" w:hint="cs"/>
          <w:color w:val="auto"/>
        </w:rPr>
        <w:t xml:space="preserve"> </w:t>
      </w:r>
      <w:r w:rsidR="003F4D49" w:rsidRPr="00704991">
        <w:rPr>
          <w:rFonts w:ascii="Arial" w:hAnsi="Arial" w:hint="cs"/>
          <w:color w:val="auto"/>
          <w:rtl/>
        </w:rPr>
        <w:t>انقطاع الدم والأخرى التطهر منه والغاية الأخرى مشتملة على زيادة على الغاية</w:t>
      </w:r>
      <w:r w:rsidR="003F4D49" w:rsidRPr="00704991">
        <w:rPr>
          <w:rFonts w:ascii="Arial" w:hAnsi="Arial" w:hint="cs"/>
          <w:color w:val="auto"/>
        </w:rPr>
        <w:t xml:space="preserve"> </w:t>
      </w:r>
      <w:r w:rsidR="003F4D49" w:rsidRPr="00704991">
        <w:rPr>
          <w:rFonts w:ascii="Arial" w:hAnsi="Arial" w:hint="cs"/>
          <w:color w:val="auto"/>
          <w:rtl/>
        </w:rPr>
        <w:t>الأولى فيجب المصير إليها. وقد دلّ أن الغاية الأخرى هي المعتبرة. قوله تعالى بعد</w:t>
      </w:r>
      <w:r w:rsidR="003F4D49" w:rsidRPr="00704991">
        <w:rPr>
          <w:rFonts w:ascii="Arial" w:hAnsi="Arial" w:hint="cs"/>
          <w:color w:val="auto"/>
        </w:rPr>
        <w:t xml:space="preserve"> </w:t>
      </w:r>
      <w:r w:rsidR="003F4D49" w:rsidRPr="00704991">
        <w:rPr>
          <w:rFonts w:ascii="Arial" w:hAnsi="Arial" w:hint="cs"/>
          <w:color w:val="auto"/>
          <w:rtl/>
        </w:rPr>
        <w:t xml:space="preserve">ذلك: </w:t>
      </w:r>
      <w:r w:rsidR="003F4D49" w:rsidRPr="00704991">
        <w:rPr>
          <w:rFonts w:ascii="QCF_BSML" w:hAnsi="QCF_BSML" w:cs="QCF_BSML"/>
          <w:color w:val="auto"/>
          <w:sz w:val="35"/>
          <w:szCs w:val="35"/>
          <w:rtl/>
          <w:lang w:eastAsia="en-US"/>
        </w:rPr>
        <w:t>ﭽ</w:t>
      </w:r>
      <w:r w:rsidR="003F4D49" w:rsidRPr="00704991">
        <w:rPr>
          <w:rFonts w:ascii="QCF_P035" w:hAnsi="QCF_P035" w:cs="QCF_P035"/>
          <w:color w:val="auto"/>
          <w:sz w:val="35"/>
          <w:szCs w:val="35"/>
          <w:rtl/>
          <w:lang w:eastAsia="en-US"/>
        </w:rPr>
        <w:t xml:space="preserve">ﮱ  ﯓ </w:t>
      </w:r>
      <w:r w:rsidR="003F4D49" w:rsidRPr="00704991">
        <w:rPr>
          <w:rFonts w:ascii="QCF_BSML" w:hAnsi="QCF_BSML" w:cs="QCF_BSML"/>
          <w:color w:val="auto"/>
          <w:sz w:val="35"/>
          <w:szCs w:val="35"/>
          <w:rtl/>
          <w:lang w:eastAsia="en-US"/>
        </w:rPr>
        <w:t>ﭼ</w:t>
      </w:r>
      <w:r w:rsidR="006175AF" w:rsidRPr="00704991">
        <w:rPr>
          <w:rFonts w:hint="cs"/>
          <w:color w:val="auto"/>
          <w:vertAlign w:val="superscript"/>
          <w:rtl/>
        </w:rPr>
        <w:t>(</w:t>
      </w:r>
      <w:r w:rsidR="006175AF" w:rsidRPr="00704991">
        <w:rPr>
          <w:rStyle w:val="ad"/>
          <w:color w:val="auto"/>
          <w:rtl/>
        </w:rPr>
        <w:footnoteReference w:id="383"/>
      </w:r>
      <w:r w:rsidR="006175AF" w:rsidRPr="00704991">
        <w:rPr>
          <w:rFonts w:hint="cs"/>
          <w:color w:val="auto"/>
          <w:vertAlign w:val="superscript"/>
          <w:rtl/>
        </w:rPr>
        <w:t>)</w:t>
      </w:r>
      <w:r w:rsidR="003F4D49" w:rsidRPr="00704991">
        <w:rPr>
          <w:rFonts w:ascii="Arial" w:hAnsi="Arial" w:hint="cs"/>
          <w:color w:val="auto"/>
          <w:rtl/>
        </w:rPr>
        <w:t xml:space="preserve"> فإن ذلك يفيد أن المعتبر التطهر لا مجرد انقطاع الدم</w:t>
      </w:r>
      <w:r w:rsidR="003F4D49" w:rsidRPr="00704991">
        <w:rPr>
          <w:rFonts w:ascii="Arial" w:hAnsi="Arial" w:hint="cs"/>
          <w:color w:val="auto"/>
        </w:rPr>
        <w:t xml:space="preserve">. </w:t>
      </w:r>
      <w:r w:rsidR="003F4D49" w:rsidRPr="00704991">
        <w:rPr>
          <w:rFonts w:ascii="Arial" w:hAnsi="Arial" w:hint="cs"/>
          <w:color w:val="auto"/>
          <w:rtl/>
        </w:rPr>
        <w:t>وقد تقرر أن القراءتين بمنزلة الآيتين فكما أنه يجب الجمع بين الآيتين المشتملة</w:t>
      </w:r>
      <w:r w:rsidR="003F4D49" w:rsidRPr="00704991">
        <w:rPr>
          <w:rFonts w:ascii="Arial" w:hAnsi="Arial" w:hint="cs"/>
          <w:color w:val="auto"/>
        </w:rPr>
        <w:t xml:space="preserve"> </w:t>
      </w:r>
      <w:r w:rsidR="003F4D49" w:rsidRPr="00704991">
        <w:rPr>
          <w:rFonts w:ascii="Arial" w:hAnsi="Arial" w:hint="cs"/>
          <w:color w:val="auto"/>
          <w:rtl/>
        </w:rPr>
        <w:t>إحداهما على زيادة بالعمل بتلك الزيادة كذلك يجب الجمع بين القراءتين</w:t>
      </w:r>
      <w:r w:rsidR="003F4D49" w:rsidRPr="00704991">
        <w:rPr>
          <w:rFonts w:ascii="Arial" w:hAnsi="Arial" w:hint="cs"/>
          <w:color w:val="auto"/>
        </w:rPr>
        <w:t>.</w:t>
      </w:r>
    </w:p>
    <w:p w:rsidR="002847A2" w:rsidRDefault="00B7009B" w:rsidP="00EC735B">
      <w:pPr>
        <w:ind w:firstLine="0"/>
        <w:jc w:val="left"/>
        <w:rPr>
          <w:rFonts w:ascii="Arial" w:hAnsi="Arial"/>
          <w:color w:val="auto"/>
          <w:rtl/>
        </w:rPr>
      </w:pPr>
      <w:r w:rsidRPr="009F32CD">
        <w:rPr>
          <w:rFonts w:hint="cs"/>
          <w:b/>
          <w:bCs/>
          <w:color w:val="auto"/>
          <w:sz w:val="32"/>
          <w:szCs w:val="32"/>
          <w:u w:val="single"/>
          <w:rtl/>
        </w:rPr>
        <w:lastRenderedPageBreak/>
        <w:t>(</w:t>
      </w:r>
      <w:r w:rsidR="009F3C63" w:rsidRPr="009F32CD">
        <w:rPr>
          <w:rFonts w:hint="cs"/>
          <w:b/>
          <w:bCs/>
          <w:color w:val="auto"/>
          <w:sz w:val="32"/>
          <w:szCs w:val="32"/>
          <w:u w:val="single"/>
          <w:rtl/>
        </w:rPr>
        <w:t>28</w:t>
      </w:r>
      <w:r w:rsidRPr="009F32CD">
        <w:rPr>
          <w:rFonts w:hint="cs"/>
          <w:b/>
          <w:bCs/>
          <w:color w:val="auto"/>
          <w:sz w:val="32"/>
          <w:szCs w:val="32"/>
          <w:u w:val="single"/>
          <w:rtl/>
        </w:rPr>
        <w:t xml:space="preserve">) </w:t>
      </w:r>
      <w:r w:rsidR="00DA250E" w:rsidRPr="009F32CD">
        <w:rPr>
          <w:rFonts w:hint="cs"/>
          <w:b/>
          <w:bCs/>
          <w:color w:val="auto"/>
          <w:sz w:val="32"/>
          <w:szCs w:val="32"/>
          <w:u w:val="single"/>
          <w:rtl/>
        </w:rPr>
        <w:t xml:space="preserve">الوجه التاسع: </w:t>
      </w:r>
      <w:r w:rsidR="00945186" w:rsidRPr="009F32CD">
        <w:rPr>
          <w:rFonts w:ascii="Arial" w:hAnsi="Arial" w:hint="cs"/>
          <w:b/>
          <w:bCs/>
          <w:color w:val="auto"/>
          <w:sz w:val="32"/>
          <w:szCs w:val="32"/>
          <w:u w:val="single"/>
          <w:rtl/>
        </w:rPr>
        <w:t>أن يحيل</w:t>
      </w:r>
      <w:r w:rsidR="00B3598A" w:rsidRPr="009F32CD">
        <w:rPr>
          <w:rFonts w:ascii="Arial" w:hAnsi="Arial" w:hint="cs"/>
          <w:b/>
          <w:bCs/>
          <w:color w:val="auto"/>
          <w:sz w:val="32"/>
          <w:szCs w:val="32"/>
          <w:u w:val="single"/>
          <w:rtl/>
        </w:rPr>
        <w:t xml:space="preserve"> </w:t>
      </w:r>
      <w:r w:rsidR="000E536F" w:rsidRPr="009F32CD">
        <w:rPr>
          <w:rFonts w:ascii="Arial" w:hAnsi="Arial" w:hint="cs"/>
          <w:b/>
          <w:bCs/>
          <w:color w:val="auto"/>
          <w:sz w:val="32"/>
          <w:szCs w:val="32"/>
          <w:u w:val="single"/>
          <w:rtl/>
        </w:rPr>
        <w:t xml:space="preserve">تعالى على </w:t>
      </w:r>
      <w:r w:rsidR="00B3598A" w:rsidRPr="009F32CD">
        <w:rPr>
          <w:rFonts w:ascii="Arial" w:hAnsi="Arial" w:hint="cs"/>
          <w:b/>
          <w:bCs/>
          <w:color w:val="auto"/>
          <w:sz w:val="32"/>
          <w:szCs w:val="32"/>
          <w:u w:val="single"/>
          <w:rtl/>
        </w:rPr>
        <w:t>شيء ذُكر في آية أخرى</w:t>
      </w:r>
      <w:r w:rsidR="00B04B41" w:rsidRPr="009F32CD">
        <w:rPr>
          <w:rFonts w:hint="cs"/>
          <w:color w:val="auto"/>
          <w:sz w:val="32"/>
          <w:szCs w:val="32"/>
          <w:u w:val="single"/>
          <w:vertAlign w:val="superscript"/>
          <w:rtl/>
        </w:rPr>
        <w:t>(</w:t>
      </w:r>
      <w:r w:rsidR="00B04B41" w:rsidRPr="009F32CD">
        <w:rPr>
          <w:rStyle w:val="ad"/>
          <w:color w:val="auto"/>
          <w:sz w:val="32"/>
          <w:szCs w:val="32"/>
          <w:u w:val="single"/>
          <w:rtl/>
        </w:rPr>
        <w:footnoteReference w:id="384"/>
      </w:r>
      <w:r w:rsidR="00B04B41" w:rsidRPr="009F32CD">
        <w:rPr>
          <w:rFonts w:hint="cs"/>
          <w:color w:val="auto"/>
          <w:sz w:val="32"/>
          <w:szCs w:val="32"/>
          <w:u w:val="single"/>
          <w:vertAlign w:val="superscript"/>
          <w:rtl/>
        </w:rPr>
        <w:t>)</w:t>
      </w:r>
      <w:r w:rsidR="00B3598A" w:rsidRPr="009F32CD">
        <w:rPr>
          <w:rFonts w:ascii="Arial" w:hAnsi="Arial" w:hint="cs"/>
          <w:b/>
          <w:bCs/>
          <w:color w:val="auto"/>
          <w:sz w:val="32"/>
          <w:szCs w:val="32"/>
          <w:u w:val="single"/>
          <w:rtl/>
        </w:rPr>
        <w:t>:</w:t>
      </w:r>
      <w:r w:rsidR="00945186" w:rsidRPr="00704991">
        <w:rPr>
          <w:rFonts w:ascii="Arial" w:hAnsi="Arial" w:hint="cs"/>
          <w:b/>
          <w:bCs/>
          <w:color w:val="auto"/>
          <w:u w:val="single"/>
          <w:rtl/>
        </w:rPr>
        <w:t xml:space="preserve"> </w:t>
      </w:r>
      <w:r w:rsidR="00945186" w:rsidRPr="00704991">
        <w:rPr>
          <w:rFonts w:ascii="Arial" w:hAnsi="Arial" w:hint="cs"/>
          <w:color w:val="auto"/>
          <w:rtl/>
        </w:rPr>
        <w:t xml:space="preserve">                                         وهذا من صريح تفسير</w:t>
      </w:r>
      <w:r w:rsidR="00945186" w:rsidRPr="00704991">
        <w:rPr>
          <w:rFonts w:ascii="Arial" w:hAnsi="Arial" w:hint="cs"/>
          <w:color w:val="auto"/>
        </w:rPr>
        <w:t xml:space="preserve"> </w:t>
      </w:r>
      <w:r w:rsidR="00945186" w:rsidRPr="00704991">
        <w:rPr>
          <w:rFonts w:ascii="Arial" w:hAnsi="Arial" w:hint="cs"/>
          <w:color w:val="auto"/>
          <w:rtl/>
        </w:rPr>
        <w:t>القرآن بالقرآن</w:t>
      </w:r>
      <w:r w:rsidR="00B3598A" w:rsidRPr="00704991">
        <w:rPr>
          <w:rFonts w:ascii="Arial" w:hAnsi="Arial" w:hint="cs"/>
          <w:color w:val="auto"/>
          <w:rtl/>
        </w:rPr>
        <w:t xml:space="preserve"> .</w:t>
      </w:r>
      <w:r w:rsidR="00945186" w:rsidRPr="00704991">
        <w:rPr>
          <w:rFonts w:ascii="Arial" w:hAnsi="Arial" w:hint="cs"/>
          <w:color w:val="auto"/>
        </w:rPr>
        <w:br/>
      </w:r>
      <w:r w:rsidR="00B3598A" w:rsidRPr="009F32CD">
        <w:rPr>
          <w:rFonts w:ascii="Traditional Arabic" w:hAnsi="Traditional Arabic"/>
          <w:b/>
          <w:bCs/>
          <w:color w:val="auto"/>
          <w:rtl/>
        </w:rPr>
        <w:t xml:space="preserve">التطبيق :                                                                  </w:t>
      </w:r>
      <w:r w:rsidR="00F67CF9" w:rsidRPr="009F32CD">
        <w:rPr>
          <w:rFonts w:ascii="Traditional Arabic" w:hAnsi="Traditional Arabic"/>
          <w:b/>
          <w:bCs/>
          <w:color w:val="auto"/>
          <w:rtl/>
        </w:rPr>
        <w:t xml:space="preserve">     </w:t>
      </w:r>
      <w:r w:rsidR="007A5019" w:rsidRPr="009F32CD">
        <w:rPr>
          <w:rFonts w:ascii="Traditional Arabic" w:hAnsi="Traditional Arabic"/>
          <w:b/>
          <w:bCs/>
          <w:color w:val="auto"/>
          <w:rtl/>
        </w:rPr>
        <w:t xml:space="preserve">                  </w:t>
      </w:r>
      <w:r w:rsidR="00945186" w:rsidRPr="00704991">
        <w:rPr>
          <w:rFonts w:ascii="Arial" w:hAnsi="Arial" w:hint="cs"/>
          <w:color w:val="auto"/>
          <w:rtl/>
        </w:rPr>
        <w:t>قوله تعالى:</w:t>
      </w:r>
      <w:r w:rsidR="00C60189" w:rsidRPr="00704991">
        <w:rPr>
          <w:rFonts w:ascii="Arial" w:hAnsi="Arial" w:hint="cs"/>
          <w:color w:val="auto"/>
          <w:rtl/>
        </w:rPr>
        <w:t xml:space="preserve"> </w:t>
      </w:r>
      <w:r w:rsidR="00C60189" w:rsidRPr="00704991">
        <w:rPr>
          <w:rFonts w:ascii="QCF_BSML" w:hAnsi="QCF_BSML" w:cs="QCF_BSML"/>
          <w:color w:val="auto"/>
          <w:sz w:val="35"/>
          <w:szCs w:val="35"/>
          <w:rtl/>
          <w:lang w:eastAsia="en-US"/>
        </w:rPr>
        <w:t xml:space="preserve">ﭽ </w:t>
      </w:r>
      <w:r w:rsidR="00C60189" w:rsidRPr="00704991">
        <w:rPr>
          <w:rFonts w:ascii="QCF_P100" w:hAnsi="QCF_P100" w:cs="QCF_P100"/>
          <w:color w:val="auto"/>
          <w:sz w:val="35"/>
          <w:szCs w:val="35"/>
          <w:rtl/>
          <w:lang w:eastAsia="en-US"/>
        </w:rPr>
        <w:t xml:space="preserve">ﯦ  ﯧ  ﯨ  ﯩ   ﯪ  ﯫ  ﯬ  ﯭ  ﯮ  ﯯ  ﯰ  ﯱ  ﯲ    ﯳ  ﯴ   ﯵ  ﯶ </w:t>
      </w:r>
      <w:r w:rsidR="00C60189" w:rsidRPr="00704991">
        <w:rPr>
          <w:rFonts w:ascii="QCF_BSML" w:hAnsi="QCF_BSML" w:cs="QCF_BSML"/>
          <w:color w:val="auto"/>
          <w:sz w:val="35"/>
          <w:szCs w:val="35"/>
          <w:rtl/>
          <w:lang w:eastAsia="en-US"/>
        </w:rPr>
        <w:t>ﭼ</w:t>
      </w:r>
      <w:r w:rsidR="00C60189" w:rsidRPr="00704991">
        <w:rPr>
          <w:rFonts w:hint="cs"/>
          <w:color w:val="auto"/>
          <w:vertAlign w:val="superscript"/>
          <w:rtl/>
        </w:rPr>
        <w:t>(</w:t>
      </w:r>
      <w:r w:rsidR="00C60189" w:rsidRPr="00704991">
        <w:rPr>
          <w:rStyle w:val="ad"/>
          <w:color w:val="auto"/>
          <w:rtl/>
        </w:rPr>
        <w:footnoteReference w:id="385"/>
      </w:r>
      <w:r w:rsidR="00C60189" w:rsidRPr="00704991">
        <w:rPr>
          <w:rFonts w:hint="cs"/>
          <w:color w:val="auto"/>
          <w:vertAlign w:val="superscript"/>
          <w:rtl/>
        </w:rPr>
        <w:t>)</w:t>
      </w:r>
      <w:r w:rsidR="00C60189" w:rsidRPr="00704991">
        <w:rPr>
          <w:rFonts w:ascii="Arial" w:hAnsi="Arial" w:hint="cs"/>
          <w:color w:val="auto"/>
          <w:rtl/>
        </w:rPr>
        <w:t xml:space="preserve"> </w:t>
      </w:r>
      <w:r w:rsidR="00945186" w:rsidRPr="00704991">
        <w:rPr>
          <w:rFonts w:ascii="Arial" w:hAnsi="Arial" w:hint="cs"/>
          <w:color w:val="auto"/>
          <w:rtl/>
        </w:rPr>
        <w:t>والمراد بما نزّل هو قوله في سورة الأنعام:</w:t>
      </w:r>
      <w:r w:rsidR="00C60189" w:rsidRPr="00704991">
        <w:rPr>
          <w:rFonts w:ascii="Arial" w:hAnsi="Arial" w:hint="cs"/>
          <w:color w:val="auto"/>
          <w:rtl/>
        </w:rPr>
        <w:t xml:space="preserve"> </w:t>
      </w:r>
      <w:r w:rsidR="00C60189" w:rsidRPr="00704991">
        <w:rPr>
          <w:rFonts w:ascii="QCF_BSML" w:hAnsi="QCF_BSML" w:cs="QCF_BSML"/>
          <w:color w:val="auto"/>
          <w:sz w:val="35"/>
          <w:szCs w:val="35"/>
          <w:rtl/>
          <w:lang w:eastAsia="en-US"/>
        </w:rPr>
        <w:t>ﭽ</w:t>
      </w:r>
      <w:r w:rsidR="00C60189" w:rsidRPr="00704991">
        <w:rPr>
          <w:rFonts w:ascii="QCF_P135" w:hAnsi="QCF_P135" w:cs="QCF_P135"/>
          <w:color w:val="auto"/>
          <w:sz w:val="35"/>
          <w:szCs w:val="35"/>
          <w:rtl/>
          <w:lang w:eastAsia="en-US"/>
        </w:rPr>
        <w:t>ﯷ  ﯸ  ﯹ  ﯺ  ﯻ     ﯼ  ﯽ  ﯾ  ﯿ  ﰀ  ﰁ  ﰂ  ﰃ</w:t>
      </w:r>
      <w:r w:rsidR="00C60189" w:rsidRPr="00704991">
        <w:rPr>
          <w:rFonts w:ascii="QCF_BSML" w:hAnsi="QCF_BSML" w:cs="QCF_BSML"/>
          <w:color w:val="auto"/>
          <w:sz w:val="35"/>
          <w:szCs w:val="35"/>
          <w:rtl/>
          <w:lang w:eastAsia="en-US"/>
        </w:rPr>
        <w:t>ﭼ</w:t>
      </w:r>
      <w:r w:rsidR="00C60189" w:rsidRPr="00704991">
        <w:rPr>
          <w:rFonts w:hint="cs"/>
          <w:color w:val="auto"/>
          <w:vertAlign w:val="superscript"/>
          <w:rtl/>
        </w:rPr>
        <w:t>(</w:t>
      </w:r>
      <w:r w:rsidR="00C60189" w:rsidRPr="00704991">
        <w:rPr>
          <w:rStyle w:val="ad"/>
          <w:color w:val="auto"/>
          <w:rtl/>
        </w:rPr>
        <w:footnoteReference w:id="386"/>
      </w:r>
      <w:r w:rsidR="00C60189" w:rsidRPr="00704991">
        <w:rPr>
          <w:rFonts w:hint="cs"/>
          <w:color w:val="auto"/>
          <w:vertAlign w:val="superscript"/>
          <w:rtl/>
        </w:rPr>
        <w:t>)</w:t>
      </w:r>
      <w:r w:rsidR="00C60189" w:rsidRPr="00704991">
        <w:rPr>
          <w:rFonts w:ascii="Arial" w:hAnsi="Arial" w:hint="cs"/>
          <w:color w:val="auto"/>
          <w:rtl/>
        </w:rPr>
        <w:t>.</w:t>
      </w:r>
      <w:r w:rsidR="00945186" w:rsidRPr="00704991">
        <w:rPr>
          <w:rFonts w:ascii="Arial" w:hAnsi="Arial" w:hint="cs"/>
          <w:color w:val="auto"/>
        </w:rPr>
        <w:br/>
      </w:r>
      <w:r w:rsidR="00945186" w:rsidRPr="00704991">
        <w:rPr>
          <w:rFonts w:ascii="Arial" w:hAnsi="Arial" w:hint="cs"/>
          <w:color w:val="auto"/>
          <w:rtl/>
        </w:rPr>
        <w:t>ومثله: قوله</w:t>
      </w:r>
      <w:r w:rsidR="00945186" w:rsidRPr="00704991">
        <w:rPr>
          <w:rFonts w:ascii="Arial" w:hAnsi="Arial" w:hint="cs"/>
          <w:color w:val="auto"/>
        </w:rPr>
        <w:t xml:space="preserve"> </w:t>
      </w:r>
      <w:r w:rsidR="00945186" w:rsidRPr="00704991">
        <w:rPr>
          <w:rFonts w:ascii="Arial" w:hAnsi="Arial" w:hint="cs"/>
          <w:color w:val="auto"/>
          <w:rtl/>
        </w:rPr>
        <w:t>تعالى:</w:t>
      </w:r>
      <w:r w:rsidR="00C60189" w:rsidRPr="00704991">
        <w:rPr>
          <w:rFonts w:ascii="Arial" w:hAnsi="Arial" w:hint="cs"/>
          <w:color w:val="auto"/>
          <w:rtl/>
        </w:rPr>
        <w:t xml:space="preserve"> </w:t>
      </w:r>
      <w:r w:rsidR="00C60189" w:rsidRPr="00704991">
        <w:rPr>
          <w:rFonts w:ascii="QCF_BSML" w:hAnsi="QCF_BSML" w:cs="QCF_BSML"/>
          <w:color w:val="auto"/>
          <w:sz w:val="35"/>
          <w:szCs w:val="35"/>
          <w:rtl/>
          <w:lang w:eastAsia="en-US"/>
        </w:rPr>
        <w:t xml:space="preserve">ﭽ </w:t>
      </w:r>
      <w:r w:rsidR="00C60189" w:rsidRPr="00704991">
        <w:rPr>
          <w:rFonts w:ascii="QCF_P280" w:hAnsi="QCF_P280" w:cs="QCF_P280"/>
          <w:color w:val="auto"/>
          <w:sz w:val="35"/>
          <w:szCs w:val="35"/>
          <w:rtl/>
          <w:lang w:eastAsia="en-US"/>
        </w:rPr>
        <w:t xml:space="preserve">ﯪ  ﯫ  ﯬ  ﯭ  ﯮ  ﯯ  ﯰ   ﯱ  ﯲ </w:t>
      </w:r>
      <w:r w:rsidR="00C60189" w:rsidRPr="00704991">
        <w:rPr>
          <w:rFonts w:ascii="QCF_BSML" w:hAnsi="QCF_BSML" w:cs="QCF_BSML"/>
          <w:color w:val="auto"/>
          <w:sz w:val="35"/>
          <w:szCs w:val="35"/>
          <w:rtl/>
          <w:lang w:eastAsia="en-US"/>
        </w:rPr>
        <w:t>ﭼ</w:t>
      </w:r>
      <w:r w:rsidR="00D749AC" w:rsidRPr="00704991">
        <w:rPr>
          <w:rFonts w:hint="cs"/>
          <w:color w:val="auto"/>
          <w:vertAlign w:val="superscript"/>
          <w:rtl/>
        </w:rPr>
        <w:t>(</w:t>
      </w:r>
      <w:r w:rsidR="00D749AC" w:rsidRPr="00704991">
        <w:rPr>
          <w:rStyle w:val="ad"/>
          <w:color w:val="auto"/>
          <w:rtl/>
        </w:rPr>
        <w:footnoteReference w:id="387"/>
      </w:r>
      <w:r w:rsidR="00D749AC" w:rsidRPr="00704991">
        <w:rPr>
          <w:rFonts w:hint="cs"/>
          <w:color w:val="auto"/>
          <w:vertAlign w:val="superscript"/>
          <w:rtl/>
        </w:rPr>
        <w:t>)</w:t>
      </w:r>
      <w:r w:rsidR="00D749AC" w:rsidRPr="00704991">
        <w:rPr>
          <w:rFonts w:ascii="Arial" w:hAnsi="Arial" w:hint="cs"/>
          <w:color w:val="auto"/>
          <w:rtl/>
        </w:rPr>
        <w:t xml:space="preserve"> </w:t>
      </w:r>
      <w:r w:rsidR="00945186" w:rsidRPr="00704991">
        <w:rPr>
          <w:rFonts w:ascii="Arial" w:hAnsi="Arial" w:hint="cs"/>
          <w:color w:val="auto"/>
          <w:rtl/>
        </w:rPr>
        <w:t>والمراد</w:t>
      </w:r>
      <w:r w:rsidR="00945186" w:rsidRPr="00704991">
        <w:rPr>
          <w:rFonts w:ascii="Arial" w:hAnsi="Arial" w:hint="cs"/>
          <w:color w:val="auto"/>
        </w:rPr>
        <w:t xml:space="preserve"> </w:t>
      </w:r>
      <w:r w:rsidR="00945186" w:rsidRPr="00704991">
        <w:rPr>
          <w:rFonts w:ascii="Arial" w:hAnsi="Arial" w:hint="cs"/>
          <w:color w:val="auto"/>
          <w:rtl/>
        </w:rPr>
        <w:t>به ما في سورة الأنعام:</w:t>
      </w:r>
      <w:r w:rsidR="00C011D7" w:rsidRPr="00704991">
        <w:rPr>
          <w:rFonts w:ascii="Arial" w:hAnsi="Arial" w:hint="cs"/>
          <w:color w:val="auto"/>
          <w:rtl/>
        </w:rPr>
        <w:t xml:space="preserve"> </w:t>
      </w:r>
      <w:r w:rsidR="00C011D7" w:rsidRPr="00704991">
        <w:rPr>
          <w:rFonts w:ascii="QCF_BSML" w:hAnsi="QCF_BSML" w:cs="QCF_BSML"/>
          <w:color w:val="auto"/>
          <w:sz w:val="35"/>
          <w:szCs w:val="35"/>
          <w:rtl/>
          <w:lang w:eastAsia="en-US"/>
        </w:rPr>
        <w:t xml:space="preserve">ﭽ </w:t>
      </w:r>
      <w:r w:rsidR="00C011D7" w:rsidRPr="00704991">
        <w:rPr>
          <w:rFonts w:ascii="QCF_P147" w:hAnsi="QCF_P147" w:cs="QCF_P147"/>
          <w:color w:val="auto"/>
          <w:sz w:val="35"/>
          <w:szCs w:val="35"/>
          <w:rtl/>
          <w:lang w:eastAsia="en-US"/>
        </w:rPr>
        <w:t xml:space="preserve">ﯣ  ﯤ  ﯥ  ﯦ    ﯧ  ﯨ  ﯩﯪ </w:t>
      </w:r>
      <w:r w:rsidR="00C011D7" w:rsidRPr="00704991">
        <w:rPr>
          <w:rFonts w:ascii="QCF_BSML" w:hAnsi="QCF_BSML" w:cs="QCF_BSML"/>
          <w:color w:val="auto"/>
          <w:sz w:val="35"/>
          <w:szCs w:val="35"/>
          <w:rtl/>
          <w:lang w:eastAsia="en-US"/>
        </w:rPr>
        <w:t>ﭼ</w:t>
      </w:r>
      <w:r w:rsidR="00C011D7" w:rsidRPr="00704991">
        <w:rPr>
          <w:rFonts w:hint="cs"/>
          <w:color w:val="auto"/>
          <w:vertAlign w:val="superscript"/>
          <w:rtl/>
        </w:rPr>
        <w:t>(</w:t>
      </w:r>
      <w:r w:rsidR="00C011D7" w:rsidRPr="00704991">
        <w:rPr>
          <w:rStyle w:val="ad"/>
          <w:color w:val="auto"/>
          <w:rtl/>
        </w:rPr>
        <w:footnoteReference w:id="388"/>
      </w:r>
      <w:r w:rsidR="00C011D7" w:rsidRPr="00704991">
        <w:rPr>
          <w:rFonts w:hint="cs"/>
          <w:color w:val="auto"/>
          <w:vertAlign w:val="superscript"/>
          <w:rtl/>
        </w:rPr>
        <w:t>)</w:t>
      </w:r>
      <w:r w:rsidR="00C011D7" w:rsidRPr="00704991">
        <w:rPr>
          <w:rFonts w:ascii="Arial" w:hAnsi="Arial" w:hint="cs"/>
          <w:color w:val="auto"/>
          <w:rtl/>
        </w:rPr>
        <w:t>.</w:t>
      </w:r>
      <w:r w:rsidR="00945186" w:rsidRPr="00704991">
        <w:rPr>
          <w:rFonts w:ascii="Arial" w:hAnsi="Arial" w:hint="cs"/>
          <w:color w:val="auto"/>
        </w:rPr>
        <w:br/>
      </w:r>
      <w:r w:rsidR="00945186" w:rsidRPr="00704991">
        <w:rPr>
          <w:rFonts w:ascii="Arial" w:hAnsi="Arial" w:hint="cs"/>
          <w:color w:val="auto"/>
          <w:rtl/>
        </w:rPr>
        <w:t>ومثله: قوله تعالى:</w:t>
      </w:r>
      <w:r w:rsidR="00C011D7" w:rsidRPr="00704991">
        <w:rPr>
          <w:rFonts w:ascii="Arial" w:hAnsi="Arial" w:hint="cs"/>
          <w:color w:val="auto"/>
          <w:rtl/>
        </w:rPr>
        <w:t xml:space="preserve"> </w:t>
      </w:r>
      <w:r w:rsidR="00E32BB1" w:rsidRPr="00704991">
        <w:rPr>
          <w:rFonts w:ascii="QCF_BSML" w:hAnsi="QCF_BSML" w:cs="QCF_BSML"/>
          <w:color w:val="auto"/>
          <w:sz w:val="35"/>
          <w:szCs w:val="35"/>
          <w:rtl/>
          <w:lang w:eastAsia="en-US"/>
        </w:rPr>
        <w:t>ﭽ</w:t>
      </w:r>
      <w:r w:rsidR="00E32BB1" w:rsidRPr="00704991">
        <w:rPr>
          <w:rFonts w:ascii="QCF_P035" w:hAnsi="QCF_P035" w:cs="QCF_P035"/>
          <w:color w:val="auto"/>
          <w:sz w:val="35"/>
          <w:szCs w:val="35"/>
          <w:rtl/>
          <w:lang w:eastAsia="en-US"/>
        </w:rPr>
        <w:t xml:space="preserve">  ﮱ  ﯓ  ﯔ  ﯕ  ﯖ   ﯗ  ﯘ</w:t>
      </w:r>
      <w:r w:rsidR="00E32BB1" w:rsidRPr="00704991">
        <w:rPr>
          <w:rFonts w:ascii="QCF_BSML" w:hAnsi="QCF_BSML" w:cs="QCF_BSML"/>
          <w:color w:val="auto"/>
          <w:sz w:val="35"/>
          <w:szCs w:val="35"/>
          <w:rtl/>
          <w:lang w:eastAsia="en-US"/>
        </w:rPr>
        <w:t>ﭼ</w:t>
      </w:r>
      <w:r w:rsidR="00E32BB1" w:rsidRPr="00704991">
        <w:rPr>
          <w:rFonts w:hint="cs"/>
          <w:color w:val="auto"/>
          <w:vertAlign w:val="superscript"/>
          <w:rtl/>
        </w:rPr>
        <w:t>(</w:t>
      </w:r>
      <w:r w:rsidR="00E32BB1" w:rsidRPr="00704991">
        <w:rPr>
          <w:rStyle w:val="ad"/>
          <w:color w:val="auto"/>
          <w:rtl/>
        </w:rPr>
        <w:footnoteReference w:id="389"/>
      </w:r>
      <w:r w:rsidR="00E32BB1" w:rsidRPr="00704991">
        <w:rPr>
          <w:rFonts w:hint="cs"/>
          <w:color w:val="auto"/>
          <w:vertAlign w:val="superscript"/>
          <w:rtl/>
        </w:rPr>
        <w:t>)</w:t>
      </w:r>
      <w:r w:rsidR="00945186" w:rsidRPr="00704991">
        <w:rPr>
          <w:rFonts w:ascii="Arial" w:hAnsi="Arial" w:hint="cs"/>
          <w:color w:val="auto"/>
          <w:rtl/>
        </w:rPr>
        <w:t xml:space="preserve"> فإن محل الإتيان المحال عليه مذكور في موضعين.الأول:قوله بعد</w:t>
      </w:r>
      <w:r w:rsidR="00945186" w:rsidRPr="00704991">
        <w:rPr>
          <w:rFonts w:ascii="Arial" w:hAnsi="Arial" w:hint="cs"/>
          <w:color w:val="auto"/>
        </w:rPr>
        <w:t xml:space="preserve"> </w:t>
      </w:r>
      <w:r w:rsidR="00945186" w:rsidRPr="00704991">
        <w:rPr>
          <w:rFonts w:ascii="Arial" w:hAnsi="Arial" w:hint="cs"/>
          <w:color w:val="auto"/>
          <w:rtl/>
        </w:rPr>
        <w:t>الآية:</w:t>
      </w:r>
      <w:r w:rsidR="000A6DAF" w:rsidRPr="00704991">
        <w:rPr>
          <w:rFonts w:ascii="Arial" w:hAnsi="Arial" w:hint="cs"/>
          <w:color w:val="auto"/>
          <w:rtl/>
        </w:rPr>
        <w:t xml:space="preserve"> </w:t>
      </w:r>
      <w:r w:rsidR="000A6DAF" w:rsidRPr="00704991">
        <w:rPr>
          <w:rFonts w:ascii="QCF_BSML" w:hAnsi="QCF_BSML" w:cs="QCF_BSML"/>
          <w:color w:val="auto"/>
          <w:sz w:val="35"/>
          <w:szCs w:val="35"/>
          <w:rtl/>
          <w:lang w:eastAsia="en-US"/>
        </w:rPr>
        <w:t>ﭽ</w:t>
      </w:r>
      <w:r w:rsidR="000A6DAF" w:rsidRPr="00704991">
        <w:rPr>
          <w:rFonts w:ascii="QCF_P035" w:hAnsi="QCF_P035" w:cs="QCF_P035"/>
          <w:color w:val="auto"/>
          <w:sz w:val="35"/>
          <w:szCs w:val="35"/>
          <w:rtl/>
          <w:lang w:eastAsia="en-US"/>
        </w:rPr>
        <w:t>ﯡ   ﯢ  ﯣ  ﯤ  ﯥ  ﯦ  ﯧ</w:t>
      </w:r>
      <w:r w:rsidR="000A6DAF" w:rsidRPr="00704991">
        <w:rPr>
          <w:rFonts w:ascii="QCF_BSML" w:hAnsi="QCF_BSML" w:cs="QCF_BSML"/>
          <w:color w:val="auto"/>
          <w:sz w:val="35"/>
          <w:szCs w:val="35"/>
          <w:rtl/>
          <w:lang w:eastAsia="en-US"/>
        </w:rPr>
        <w:t>ﭼ</w:t>
      </w:r>
      <w:r w:rsidR="000A6DAF" w:rsidRPr="00704991">
        <w:rPr>
          <w:rFonts w:hint="cs"/>
          <w:color w:val="auto"/>
          <w:vertAlign w:val="superscript"/>
          <w:rtl/>
        </w:rPr>
        <w:t>(</w:t>
      </w:r>
      <w:r w:rsidR="000A6DAF" w:rsidRPr="00704991">
        <w:rPr>
          <w:rStyle w:val="ad"/>
          <w:color w:val="auto"/>
          <w:rtl/>
        </w:rPr>
        <w:footnoteReference w:id="390"/>
      </w:r>
      <w:r w:rsidR="000A6DAF" w:rsidRPr="00704991">
        <w:rPr>
          <w:rFonts w:hint="cs"/>
          <w:color w:val="auto"/>
          <w:vertAlign w:val="superscript"/>
          <w:rtl/>
        </w:rPr>
        <w:t>)</w:t>
      </w:r>
      <w:r w:rsidR="00945186" w:rsidRPr="00704991">
        <w:rPr>
          <w:rFonts w:ascii="Arial" w:hAnsi="Arial" w:hint="cs"/>
          <w:color w:val="auto"/>
          <w:rtl/>
        </w:rPr>
        <w:t xml:space="preserve"> فقد بين أن موضع</w:t>
      </w:r>
      <w:r w:rsidR="00945186" w:rsidRPr="00704991">
        <w:rPr>
          <w:rFonts w:ascii="Arial" w:hAnsi="Arial" w:hint="cs"/>
          <w:color w:val="auto"/>
        </w:rPr>
        <w:t xml:space="preserve"> </w:t>
      </w:r>
      <w:r w:rsidR="00F67CF9" w:rsidRPr="00704991">
        <w:rPr>
          <w:rFonts w:ascii="Arial" w:hAnsi="Arial" w:hint="cs"/>
          <w:color w:val="auto"/>
          <w:rtl/>
        </w:rPr>
        <w:t xml:space="preserve">الإتيان هو مكان حرث </w:t>
      </w:r>
      <w:r w:rsidR="00945186" w:rsidRPr="00704991">
        <w:rPr>
          <w:rFonts w:ascii="Arial" w:hAnsi="Arial" w:hint="cs"/>
          <w:color w:val="auto"/>
          <w:rtl/>
        </w:rPr>
        <w:t xml:space="preserve">الأولاد.وهو القبل دون الدبر. </w:t>
      </w:r>
      <w:r w:rsidR="000A6DAF" w:rsidRPr="00704991">
        <w:rPr>
          <w:rFonts w:ascii="Arial" w:hAnsi="Arial" w:hint="cs"/>
          <w:color w:val="auto"/>
          <w:rtl/>
        </w:rPr>
        <w:t xml:space="preserve">                             </w:t>
      </w:r>
      <w:r w:rsidR="00F67CF9" w:rsidRPr="00704991">
        <w:rPr>
          <w:rFonts w:ascii="Arial" w:hAnsi="Arial" w:hint="cs"/>
          <w:color w:val="auto"/>
          <w:rtl/>
        </w:rPr>
        <w:t xml:space="preserve">                    </w:t>
      </w:r>
      <w:r w:rsidR="00945186" w:rsidRPr="00704991">
        <w:rPr>
          <w:rFonts w:ascii="Arial" w:hAnsi="Arial" w:hint="cs"/>
          <w:color w:val="auto"/>
          <w:rtl/>
        </w:rPr>
        <w:t>والثاني:</w:t>
      </w:r>
      <w:r w:rsidR="000A6DAF" w:rsidRPr="00704991">
        <w:rPr>
          <w:rFonts w:ascii="Arial" w:hAnsi="Arial" w:hint="cs"/>
          <w:color w:val="auto"/>
          <w:rtl/>
        </w:rPr>
        <w:t xml:space="preserve"> ق</w:t>
      </w:r>
      <w:r w:rsidR="00945186" w:rsidRPr="00704991">
        <w:rPr>
          <w:rFonts w:ascii="Arial" w:hAnsi="Arial" w:hint="cs"/>
          <w:color w:val="auto"/>
          <w:rtl/>
        </w:rPr>
        <w:t>وله تعالى:</w:t>
      </w:r>
      <w:r w:rsidR="000A6DAF" w:rsidRPr="00704991">
        <w:rPr>
          <w:rFonts w:ascii="Arial" w:hAnsi="Arial" w:hint="cs"/>
          <w:color w:val="auto"/>
          <w:rtl/>
        </w:rPr>
        <w:t xml:space="preserve"> </w:t>
      </w:r>
      <w:r w:rsidR="000A6DAF" w:rsidRPr="00704991">
        <w:rPr>
          <w:rFonts w:ascii="QCF_BSML" w:hAnsi="QCF_BSML" w:cs="QCF_BSML"/>
          <w:color w:val="auto"/>
          <w:sz w:val="35"/>
          <w:szCs w:val="35"/>
          <w:rtl/>
          <w:lang w:eastAsia="en-US"/>
        </w:rPr>
        <w:t>ﭽ</w:t>
      </w:r>
      <w:r w:rsidR="000A6DAF" w:rsidRPr="00704991">
        <w:rPr>
          <w:rFonts w:ascii="QCF_P029" w:hAnsi="QCF_P029" w:cs="QCF_P029"/>
          <w:color w:val="auto"/>
          <w:sz w:val="35"/>
          <w:szCs w:val="35"/>
          <w:rtl/>
          <w:lang w:eastAsia="en-US"/>
        </w:rPr>
        <w:t>ﭫ  ﭬ    ﭭ  ﭮ  ﭯ  ﭰ  ﭱ</w:t>
      </w:r>
      <w:r w:rsidR="000A6DAF" w:rsidRPr="00704991">
        <w:rPr>
          <w:rFonts w:ascii="QCF_BSML" w:hAnsi="QCF_BSML" w:cs="QCF_BSML"/>
          <w:color w:val="auto"/>
          <w:sz w:val="35"/>
          <w:szCs w:val="35"/>
          <w:rtl/>
          <w:lang w:eastAsia="en-US"/>
        </w:rPr>
        <w:t>ﭼ</w:t>
      </w:r>
      <w:r w:rsidR="00F67CF9" w:rsidRPr="00704991">
        <w:rPr>
          <w:rFonts w:ascii="Arial" w:hAnsi="Arial" w:hint="cs"/>
          <w:color w:val="auto"/>
          <w:vertAlign w:val="superscript"/>
          <w:rtl/>
          <w:lang w:eastAsia="en-US"/>
        </w:rPr>
        <w:t>(</w:t>
      </w:r>
      <w:r w:rsidR="00F67CF9" w:rsidRPr="00704991">
        <w:rPr>
          <w:rStyle w:val="ad"/>
          <w:rFonts w:ascii="Arial" w:hAnsi="Arial"/>
          <w:color w:val="auto"/>
          <w:rtl/>
        </w:rPr>
        <w:footnoteReference w:id="391"/>
      </w:r>
      <w:r w:rsidR="00F67CF9" w:rsidRPr="00704991">
        <w:rPr>
          <w:rFonts w:ascii="Arial" w:hAnsi="Arial" w:hint="cs"/>
          <w:color w:val="auto"/>
          <w:vertAlign w:val="superscript"/>
          <w:rtl/>
          <w:lang w:eastAsia="en-US"/>
        </w:rPr>
        <w:t>)</w:t>
      </w:r>
      <w:r w:rsidR="00F67CF9" w:rsidRPr="00704991">
        <w:rPr>
          <w:rFonts w:ascii="Arial" w:hAnsi="Arial" w:hint="cs"/>
          <w:color w:val="auto"/>
          <w:rtl/>
        </w:rPr>
        <w:t xml:space="preserve"> </w:t>
      </w:r>
      <w:r w:rsidR="00945186" w:rsidRPr="00704991">
        <w:rPr>
          <w:rFonts w:ascii="Arial" w:hAnsi="Arial" w:hint="cs"/>
          <w:color w:val="auto"/>
          <w:rtl/>
        </w:rPr>
        <w:t>أي جامعوهن وابتغوا ماكتب الله لكم</w:t>
      </w:r>
      <w:r w:rsidR="00945186" w:rsidRPr="00704991">
        <w:rPr>
          <w:rFonts w:ascii="Arial" w:hAnsi="Arial" w:hint="cs"/>
          <w:color w:val="auto"/>
        </w:rPr>
        <w:t xml:space="preserve"> </w:t>
      </w:r>
      <w:r w:rsidR="00945186" w:rsidRPr="00704991">
        <w:rPr>
          <w:rFonts w:ascii="Arial" w:hAnsi="Arial" w:hint="cs"/>
          <w:color w:val="auto"/>
          <w:rtl/>
        </w:rPr>
        <w:t xml:space="preserve">أي ولتكن تلك المجامعة في محل ابتغاء الولد. وهو القُبل دون </w:t>
      </w:r>
    </w:p>
    <w:p w:rsidR="00C80F0D" w:rsidRPr="005D1EDB" w:rsidRDefault="00945186" w:rsidP="00EC735B">
      <w:pPr>
        <w:ind w:firstLine="0"/>
        <w:jc w:val="left"/>
        <w:rPr>
          <w:color w:val="auto"/>
          <w:rtl/>
        </w:rPr>
      </w:pPr>
      <w:r w:rsidRPr="00704991">
        <w:rPr>
          <w:rFonts w:ascii="Arial" w:hAnsi="Arial" w:hint="cs"/>
          <w:color w:val="auto"/>
          <w:rtl/>
        </w:rPr>
        <w:lastRenderedPageBreak/>
        <w:t>الدبر</w:t>
      </w:r>
      <w:r w:rsidR="0063243B" w:rsidRPr="00704991">
        <w:rPr>
          <w:rFonts w:hint="cs"/>
          <w:color w:val="auto"/>
          <w:sz w:val="44"/>
          <w:szCs w:val="44"/>
          <w:vertAlign w:val="superscript"/>
          <w:rtl/>
        </w:rPr>
        <w:t>(</w:t>
      </w:r>
      <w:r w:rsidR="0063243B" w:rsidRPr="00704991">
        <w:rPr>
          <w:rStyle w:val="ad"/>
          <w:color w:val="auto"/>
          <w:sz w:val="44"/>
          <w:szCs w:val="44"/>
          <w:rtl/>
        </w:rPr>
        <w:footnoteReference w:id="392"/>
      </w:r>
      <w:r w:rsidR="0063243B" w:rsidRPr="00704991">
        <w:rPr>
          <w:rFonts w:hint="cs"/>
          <w:color w:val="auto"/>
          <w:sz w:val="44"/>
          <w:szCs w:val="44"/>
          <w:vertAlign w:val="superscript"/>
          <w:rtl/>
        </w:rPr>
        <w:t>)</w:t>
      </w:r>
      <w:r w:rsidRPr="00704991">
        <w:rPr>
          <w:rFonts w:ascii="Arial" w:hAnsi="Arial" w:hint="cs"/>
          <w:color w:val="auto"/>
        </w:rPr>
        <w:t>.</w:t>
      </w:r>
    </w:p>
    <w:p w:rsidR="00DE1253" w:rsidRPr="005D1EDB" w:rsidRDefault="00B7009B" w:rsidP="009F3C63">
      <w:pPr>
        <w:ind w:firstLine="0"/>
        <w:jc w:val="left"/>
        <w:rPr>
          <w:b/>
          <w:bCs/>
          <w:color w:val="auto"/>
          <w:u w:val="single"/>
          <w:rtl/>
        </w:rPr>
      </w:pPr>
      <w:r w:rsidRPr="005D1EDB">
        <w:rPr>
          <w:rFonts w:hint="cs"/>
          <w:b/>
          <w:bCs/>
          <w:color w:val="auto"/>
          <w:u w:val="single"/>
          <w:rtl/>
        </w:rPr>
        <w:t>(</w:t>
      </w:r>
      <w:r w:rsidR="009F3C63" w:rsidRPr="005D1EDB">
        <w:rPr>
          <w:rFonts w:hint="cs"/>
          <w:b/>
          <w:bCs/>
          <w:color w:val="auto"/>
          <w:u w:val="single"/>
          <w:rtl/>
        </w:rPr>
        <w:t>29</w:t>
      </w:r>
      <w:r w:rsidRPr="005D1EDB">
        <w:rPr>
          <w:rFonts w:hint="cs"/>
          <w:b/>
          <w:bCs/>
          <w:color w:val="auto"/>
          <w:u w:val="single"/>
          <w:rtl/>
        </w:rPr>
        <w:t xml:space="preserve">) </w:t>
      </w:r>
      <w:r w:rsidR="00DA250E" w:rsidRPr="005D1EDB">
        <w:rPr>
          <w:rFonts w:hint="cs"/>
          <w:b/>
          <w:bCs/>
          <w:color w:val="auto"/>
          <w:u w:val="single"/>
          <w:rtl/>
        </w:rPr>
        <w:t xml:space="preserve">الوجه العاشر: </w:t>
      </w:r>
      <w:r w:rsidR="00DE1253" w:rsidRPr="005D1EDB">
        <w:rPr>
          <w:rFonts w:hint="cs"/>
          <w:b/>
          <w:bCs/>
          <w:color w:val="auto"/>
          <w:u w:val="single"/>
          <w:rtl/>
        </w:rPr>
        <w:t>حمل المتشابه على المحكم</w:t>
      </w:r>
      <w:r w:rsidR="00DE1253" w:rsidRPr="005D1EDB">
        <w:rPr>
          <w:rFonts w:hint="cs"/>
          <w:b/>
          <w:bCs/>
          <w:color w:val="auto"/>
          <w:u w:val="single"/>
          <w:vertAlign w:val="superscript"/>
          <w:rtl/>
        </w:rPr>
        <w:t>(</w:t>
      </w:r>
      <w:r w:rsidR="00DE1253" w:rsidRPr="005D1EDB">
        <w:rPr>
          <w:rStyle w:val="ad"/>
          <w:b/>
          <w:bCs/>
          <w:color w:val="auto"/>
          <w:u w:val="single"/>
          <w:rtl/>
        </w:rPr>
        <w:footnoteReference w:id="393"/>
      </w:r>
      <w:r w:rsidR="00DE1253" w:rsidRPr="005D1EDB">
        <w:rPr>
          <w:rFonts w:hint="cs"/>
          <w:b/>
          <w:bCs/>
          <w:color w:val="auto"/>
          <w:u w:val="single"/>
          <w:vertAlign w:val="superscript"/>
          <w:rtl/>
        </w:rPr>
        <w:t>)</w:t>
      </w:r>
      <w:r w:rsidR="00DE1253" w:rsidRPr="005D1EDB">
        <w:rPr>
          <w:rFonts w:hint="cs"/>
          <w:b/>
          <w:bCs/>
          <w:color w:val="auto"/>
          <w:u w:val="single"/>
          <w:rtl/>
        </w:rPr>
        <w:t>:</w:t>
      </w:r>
    </w:p>
    <w:p w:rsidR="00DE1253" w:rsidRPr="00704991" w:rsidRDefault="00DE1253" w:rsidP="005D1EDB">
      <w:pPr>
        <w:ind w:firstLine="0"/>
        <w:jc w:val="left"/>
        <w:rPr>
          <w:color w:val="auto"/>
          <w:rtl/>
        </w:rPr>
      </w:pPr>
      <w:r w:rsidRPr="00704991">
        <w:rPr>
          <w:rFonts w:hint="cs"/>
          <w:color w:val="auto"/>
          <w:rtl/>
        </w:rPr>
        <w:t>قسَّم الله تعالى آيات القرآن إلى قسمين:</w:t>
      </w:r>
    </w:p>
    <w:p w:rsidR="00DE1253" w:rsidRPr="00704991" w:rsidRDefault="00DE1253" w:rsidP="00E74834">
      <w:pPr>
        <w:widowControl/>
        <w:autoSpaceDE w:val="0"/>
        <w:autoSpaceDN w:val="0"/>
        <w:bidi w:val="0"/>
        <w:adjustRightInd w:val="0"/>
        <w:ind w:firstLine="0"/>
        <w:jc w:val="right"/>
        <w:rPr>
          <w:rFonts w:ascii="Arial" w:hAnsi="Arial" w:cs="Arial"/>
          <w:color w:val="auto"/>
          <w:sz w:val="18"/>
          <w:szCs w:val="18"/>
          <w:rtl/>
          <w:lang w:eastAsia="en-US"/>
        </w:rPr>
      </w:pPr>
      <w:r w:rsidRPr="00704991">
        <w:rPr>
          <w:rFonts w:hint="cs"/>
          <w:color w:val="auto"/>
          <w:rtl/>
        </w:rPr>
        <w:t xml:space="preserve">آيات محكمة وهي الآيات الواضحة وآيات متشابهة وذلك في قوله تعالى: </w:t>
      </w:r>
      <w:r w:rsidR="00E74834" w:rsidRPr="00704991">
        <w:rPr>
          <w:rFonts w:ascii="QCF_BSML" w:hAnsi="QCF_BSML" w:cs="QCF_BSML"/>
          <w:color w:val="auto"/>
          <w:sz w:val="35"/>
          <w:szCs w:val="35"/>
          <w:rtl/>
          <w:lang w:eastAsia="en-US"/>
        </w:rPr>
        <w:t xml:space="preserve">ﭽ </w:t>
      </w:r>
      <w:r w:rsidR="00E74834" w:rsidRPr="00704991">
        <w:rPr>
          <w:rFonts w:ascii="QCF_P050" w:hAnsi="QCF_P050" w:cs="QCF_P050"/>
          <w:color w:val="auto"/>
          <w:sz w:val="35"/>
          <w:szCs w:val="35"/>
          <w:rtl/>
          <w:lang w:eastAsia="en-US"/>
        </w:rPr>
        <w:t>ﮗ   ﮘ    ﮙ  ﮚ  ﮛ  ﮜ  ﮝ  ﮞ  ﮟ  ﮠ  ﮡ   ﮢ  ﮣ</w:t>
      </w:r>
      <w:r w:rsidR="00E74834" w:rsidRPr="00704991">
        <w:rPr>
          <w:rFonts w:ascii="QCF_BSML" w:hAnsi="QCF_BSML" w:cs="QCF_BSML"/>
          <w:color w:val="auto"/>
          <w:sz w:val="35"/>
          <w:szCs w:val="35"/>
          <w:rtl/>
          <w:lang w:eastAsia="en-US"/>
        </w:rPr>
        <w:t>ﭼ</w:t>
      </w:r>
      <w:r w:rsidR="00E74834" w:rsidRPr="00704991">
        <w:rPr>
          <w:rFonts w:ascii="Arial" w:hAnsi="Arial" w:hint="cs"/>
          <w:color w:val="auto"/>
          <w:vertAlign w:val="superscript"/>
          <w:rtl/>
          <w:lang w:eastAsia="en-US"/>
        </w:rPr>
        <w:t>(</w:t>
      </w:r>
      <w:r w:rsidR="00E74834" w:rsidRPr="00704991">
        <w:rPr>
          <w:rStyle w:val="ad"/>
          <w:rFonts w:ascii="Arial" w:hAnsi="Arial"/>
          <w:color w:val="auto"/>
          <w:rtl/>
        </w:rPr>
        <w:footnoteReference w:id="394"/>
      </w:r>
      <w:r w:rsidR="00E74834" w:rsidRPr="00704991">
        <w:rPr>
          <w:rFonts w:ascii="Arial" w:hAnsi="Arial" w:hint="cs"/>
          <w:color w:val="auto"/>
          <w:vertAlign w:val="superscript"/>
          <w:rtl/>
          <w:lang w:eastAsia="en-US"/>
        </w:rPr>
        <w:t>)</w:t>
      </w:r>
      <w:r w:rsidRPr="00704991">
        <w:rPr>
          <w:rFonts w:hint="cs"/>
          <w:color w:val="auto"/>
          <w:rtl/>
        </w:rPr>
        <w:t xml:space="preserve"> وأشار سبحانه إلى الواجب فعله في الآيات المتشابهة وذلك بردها إلى المحكم وحملها عليه بقوله تعالى: </w:t>
      </w:r>
      <w:r w:rsidR="00E74834" w:rsidRPr="00704991">
        <w:rPr>
          <w:rFonts w:ascii="QCF_BSML" w:hAnsi="QCF_BSML" w:cs="QCF_BSML"/>
          <w:color w:val="auto"/>
          <w:sz w:val="35"/>
          <w:szCs w:val="35"/>
          <w:rtl/>
          <w:lang w:eastAsia="en-US"/>
        </w:rPr>
        <w:t>ﭽ</w:t>
      </w:r>
      <w:r w:rsidR="00E74834" w:rsidRPr="00704991">
        <w:rPr>
          <w:rFonts w:ascii="QCF_P050" w:hAnsi="QCF_P050" w:cs="QCF_P050"/>
          <w:color w:val="auto"/>
          <w:sz w:val="35"/>
          <w:szCs w:val="35"/>
          <w:rtl/>
          <w:lang w:eastAsia="en-US"/>
        </w:rPr>
        <w:t>ﮟ  ﮠ  ﮡ</w:t>
      </w:r>
      <w:r w:rsidR="00E74834" w:rsidRPr="00704991">
        <w:rPr>
          <w:rFonts w:ascii="QCF_BSML" w:hAnsi="QCF_BSML" w:cs="QCF_BSML"/>
          <w:color w:val="auto"/>
          <w:sz w:val="35"/>
          <w:szCs w:val="35"/>
          <w:rtl/>
          <w:lang w:eastAsia="en-US"/>
        </w:rPr>
        <w:t>ﭼ</w:t>
      </w:r>
      <w:r w:rsidR="00E74834" w:rsidRPr="00704991">
        <w:rPr>
          <w:rFonts w:ascii="Arial" w:hAnsi="Arial" w:hint="cs"/>
          <w:color w:val="auto"/>
          <w:vertAlign w:val="superscript"/>
          <w:rtl/>
          <w:lang w:eastAsia="en-US"/>
        </w:rPr>
        <w:t>(</w:t>
      </w:r>
      <w:r w:rsidR="00E74834" w:rsidRPr="00704991">
        <w:rPr>
          <w:rStyle w:val="ad"/>
          <w:rFonts w:ascii="Arial" w:hAnsi="Arial"/>
          <w:color w:val="auto"/>
          <w:rtl/>
        </w:rPr>
        <w:footnoteReference w:id="395"/>
      </w:r>
      <w:r w:rsidR="00E74834" w:rsidRPr="00704991">
        <w:rPr>
          <w:rFonts w:ascii="Arial" w:hAnsi="Arial" w:hint="cs"/>
          <w:color w:val="auto"/>
          <w:vertAlign w:val="superscript"/>
          <w:rtl/>
          <w:lang w:eastAsia="en-US"/>
        </w:rPr>
        <w:t>)</w:t>
      </w:r>
      <w:r w:rsidRPr="00704991">
        <w:rPr>
          <w:rFonts w:hint="cs"/>
          <w:color w:val="auto"/>
          <w:rtl/>
        </w:rPr>
        <w:t xml:space="preserve"> وأم الشيء مرجعه</w:t>
      </w:r>
      <w:r w:rsidR="00370715" w:rsidRPr="00704991">
        <w:rPr>
          <w:rFonts w:hint="cs"/>
          <w:color w:val="auto"/>
          <w:rtl/>
        </w:rPr>
        <w:t>.</w:t>
      </w:r>
    </w:p>
    <w:p w:rsidR="00370715" w:rsidRPr="00704991" w:rsidRDefault="00370715" w:rsidP="005D1EDB">
      <w:pPr>
        <w:ind w:left="-2" w:firstLine="0"/>
        <w:jc w:val="left"/>
        <w:rPr>
          <w:color w:val="auto"/>
        </w:rPr>
      </w:pPr>
      <w:r w:rsidRPr="00704991">
        <w:rPr>
          <w:rFonts w:hint="cs"/>
          <w:color w:val="auto"/>
          <w:rtl/>
        </w:rPr>
        <w:t>قال ابن كثير</w:t>
      </w:r>
      <w:r w:rsidR="00130844" w:rsidRPr="00704991">
        <w:rPr>
          <w:rFonts w:ascii="AGA Arabesque" w:hAnsi="AGA Arabesque" w:cs="DecoType Naskh Swashes" w:hint="cs"/>
          <w:color w:val="auto"/>
          <w:sz w:val="28"/>
          <w:szCs w:val="28"/>
          <w:rtl/>
        </w:rPr>
        <w:t xml:space="preserve"> رحمه الله</w:t>
      </w:r>
      <w:r w:rsidRPr="00704991">
        <w:rPr>
          <w:rFonts w:hint="cs"/>
          <w:color w:val="auto"/>
          <w:rtl/>
        </w:rPr>
        <w:t>: فمن رد ما اشتبه عليه إلى الواضح منه وحكم محكمه على متشابهه عنده فقد اهتدى وم</w:t>
      </w:r>
      <w:r w:rsidR="00E74834" w:rsidRPr="00704991">
        <w:rPr>
          <w:rFonts w:hint="cs"/>
          <w:color w:val="auto"/>
          <w:rtl/>
        </w:rPr>
        <w:t xml:space="preserve">ن عكس انعكس ولهذا قال تعالى: </w:t>
      </w:r>
      <w:r w:rsidR="00E74834" w:rsidRPr="00704991">
        <w:rPr>
          <w:rFonts w:ascii="QCF_BSML" w:hAnsi="QCF_BSML" w:cs="QCF_BSML"/>
          <w:color w:val="auto"/>
          <w:sz w:val="35"/>
          <w:szCs w:val="35"/>
          <w:rtl/>
          <w:lang w:eastAsia="en-US"/>
        </w:rPr>
        <w:t xml:space="preserve">ﭽ </w:t>
      </w:r>
      <w:r w:rsidR="00E74834" w:rsidRPr="00704991">
        <w:rPr>
          <w:rFonts w:ascii="QCF_P050" w:hAnsi="QCF_P050" w:cs="QCF_P050"/>
          <w:color w:val="auto"/>
          <w:sz w:val="35"/>
          <w:szCs w:val="35"/>
          <w:rtl/>
          <w:lang w:eastAsia="en-US"/>
        </w:rPr>
        <w:t>ﮗ   ﮘ    ﮙ  ﮚ  ﮛ  ﮜ  ﮝ  ﮞ  ﮟ  ﮠ  ﮡ</w:t>
      </w:r>
      <w:r w:rsidR="00E74834" w:rsidRPr="00704991">
        <w:rPr>
          <w:rFonts w:ascii="QCF_BSML" w:hAnsi="QCF_BSML" w:cs="QCF_BSML"/>
          <w:color w:val="auto"/>
          <w:sz w:val="35"/>
          <w:szCs w:val="35"/>
          <w:rtl/>
          <w:lang w:eastAsia="en-US"/>
        </w:rPr>
        <w:t>ﭼ</w:t>
      </w:r>
      <w:r w:rsidR="00E74834" w:rsidRPr="00704991">
        <w:rPr>
          <w:rFonts w:ascii="Arial" w:hAnsi="Arial" w:hint="cs"/>
          <w:color w:val="auto"/>
          <w:vertAlign w:val="superscript"/>
          <w:rtl/>
          <w:lang w:eastAsia="en-US"/>
        </w:rPr>
        <w:t>(</w:t>
      </w:r>
      <w:r w:rsidR="00E74834" w:rsidRPr="00704991">
        <w:rPr>
          <w:rStyle w:val="ad"/>
          <w:rFonts w:ascii="Arial" w:hAnsi="Arial"/>
          <w:color w:val="auto"/>
          <w:rtl/>
        </w:rPr>
        <w:footnoteReference w:id="396"/>
      </w:r>
      <w:r w:rsidR="00E74834" w:rsidRPr="00704991">
        <w:rPr>
          <w:rFonts w:ascii="Arial" w:hAnsi="Arial" w:hint="cs"/>
          <w:color w:val="auto"/>
          <w:vertAlign w:val="superscript"/>
          <w:rtl/>
          <w:lang w:eastAsia="en-US"/>
        </w:rPr>
        <w:t>)</w:t>
      </w:r>
      <w:r w:rsidR="00E74834" w:rsidRPr="00704991">
        <w:rPr>
          <w:rFonts w:hint="cs"/>
          <w:color w:val="auto"/>
          <w:rtl/>
        </w:rPr>
        <w:t xml:space="preserve"> </w:t>
      </w:r>
      <w:r w:rsidRPr="00704991">
        <w:rPr>
          <w:rFonts w:hint="cs"/>
          <w:color w:val="auto"/>
          <w:rtl/>
        </w:rPr>
        <w:t>أي: أصله</w:t>
      </w:r>
      <w:r w:rsidR="00E74834" w:rsidRPr="00704991">
        <w:rPr>
          <w:rFonts w:hint="cs"/>
          <w:color w:val="auto"/>
          <w:rtl/>
        </w:rPr>
        <w:t xml:space="preserve"> الذي يرجع إليه عند الاشتباه</w:t>
      </w:r>
      <w:r w:rsidR="00FB0180" w:rsidRPr="00704991">
        <w:rPr>
          <w:rFonts w:hint="cs"/>
          <w:color w:val="auto"/>
          <w:vertAlign w:val="superscript"/>
          <w:rtl/>
        </w:rPr>
        <w:t>(</w:t>
      </w:r>
      <w:r w:rsidRPr="00704991">
        <w:rPr>
          <w:rStyle w:val="ad"/>
          <w:color w:val="auto"/>
          <w:rtl/>
        </w:rPr>
        <w:footnoteReference w:id="397"/>
      </w:r>
      <w:r w:rsidR="00FB0180" w:rsidRPr="00704991">
        <w:rPr>
          <w:rFonts w:hint="cs"/>
          <w:color w:val="auto"/>
          <w:vertAlign w:val="superscript"/>
          <w:rtl/>
        </w:rPr>
        <w:t>)</w:t>
      </w:r>
      <w:r w:rsidRPr="00704991">
        <w:rPr>
          <w:rFonts w:hint="cs"/>
          <w:color w:val="auto"/>
          <w:rtl/>
        </w:rPr>
        <w:t>.</w:t>
      </w:r>
    </w:p>
    <w:p w:rsidR="00352EAA" w:rsidRPr="005D1EDB" w:rsidRDefault="00370715" w:rsidP="005D1EDB">
      <w:pPr>
        <w:ind w:hanging="2"/>
        <w:jc w:val="left"/>
        <w:outlineLvl w:val="0"/>
        <w:rPr>
          <w:rFonts w:ascii="Traditional Arabic" w:hAnsi="Traditional Arabic"/>
          <w:b/>
          <w:bCs/>
          <w:color w:val="auto"/>
          <w:sz w:val="44"/>
          <w:szCs w:val="44"/>
          <w:rtl/>
        </w:rPr>
      </w:pPr>
      <w:r w:rsidRPr="005D1EDB">
        <w:rPr>
          <w:rFonts w:ascii="Traditional Arabic" w:hAnsi="Traditional Arabic"/>
          <w:b/>
          <w:bCs/>
          <w:color w:val="auto"/>
          <w:rtl/>
        </w:rPr>
        <w:t>التطبيق :</w:t>
      </w:r>
    </w:p>
    <w:p w:rsidR="002535E4" w:rsidRPr="00704991" w:rsidRDefault="00370715" w:rsidP="00EC735B">
      <w:pPr>
        <w:widowControl/>
        <w:autoSpaceDE w:val="0"/>
        <w:autoSpaceDN w:val="0"/>
        <w:bidi w:val="0"/>
        <w:adjustRightInd w:val="0"/>
        <w:ind w:firstLine="0"/>
        <w:jc w:val="right"/>
        <w:rPr>
          <w:rFonts w:ascii="Arial" w:hAnsi="Arial" w:cs="Arial"/>
          <w:color w:val="auto"/>
          <w:sz w:val="18"/>
          <w:szCs w:val="18"/>
          <w:lang w:eastAsia="en-US"/>
        </w:rPr>
      </w:pPr>
      <w:r w:rsidRPr="00704991">
        <w:rPr>
          <w:rFonts w:hint="cs"/>
          <w:color w:val="auto"/>
          <w:rtl/>
        </w:rPr>
        <w:t xml:space="preserve">قال </w:t>
      </w:r>
      <w:r w:rsidR="005D1EDB" w:rsidRPr="00704991">
        <w:rPr>
          <w:rFonts w:hint="cs"/>
          <w:color w:val="auto"/>
          <w:rtl/>
        </w:rPr>
        <w:t>أبو</w:t>
      </w:r>
      <w:r w:rsidRPr="00704991">
        <w:rPr>
          <w:rFonts w:hint="cs"/>
          <w:color w:val="auto"/>
          <w:rtl/>
        </w:rPr>
        <w:t xml:space="preserve"> بكر الجصاص</w:t>
      </w:r>
      <w:r w:rsidR="00130844" w:rsidRPr="00704991">
        <w:rPr>
          <w:rFonts w:ascii="AGA Arabesque" w:hAnsi="AGA Arabesque" w:cs="DecoType Naskh Swashes" w:hint="cs"/>
          <w:color w:val="auto"/>
          <w:sz w:val="28"/>
          <w:szCs w:val="28"/>
          <w:rtl/>
        </w:rPr>
        <w:t xml:space="preserve"> رحمه الله</w:t>
      </w:r>
      <w:r w:rsidRPr="00704991">
        <w:rPr>
          <w:rFonts w:hint="cs"/>
          <w:color w:val="auto"/>
          <w:rtl/>
        </w:rPr>
        <w:t xml:space="preserve">: " قوله تعالى: </w:t>
      </w:r>
      <w:r w:rsidR="00B04B41" w:rsidRPr="00704991">
        <w:rPr>
          <w:rFonts w:ascii="QCF_BSML" w:hAnsi="QCF_BSML" w:cs="QCF_BSML"/>
          <w:color w:val="auto"/>
          <w:sz w:val="35"/>
          <w:szCs w:val="35"/>
          <w:rtl/>
          <w:lang w:eastAsia="en-US"/>
        </w:rPr>
        <w:t>ﭽ</w:t>
      </w:r>
      <w:r w:rsidR="00B04B41" w:rsidRPr="00704991">
        <w:rPr>
          <w:rFonts w:ascii="QCF_P038" w:hAnsi="QCF_P038" w:cs="QCF_P038"/>
          <w:color w:val="auto"/>
          <w:sz w:val="35"/>
          <w:szCs w:val="35"/>
          <w:rtl/>
          <w:lang w:eastAsia="en-US"/>
        </w:rPr>
        <w:t xml:space="preserve">  ﯮ  ﯯ    ﯰ  ﯱ   ﯲ  ﯳﯴ  </w:t>
      </w:r>
      <w:r w:rsidR="00B04B41" w:rsidRPr="00704991">
        <w:rPr>
          <w:rFonts w:ascii="QCF_BSML" w:hAnsi="QCF_BSML" w:cs="QCF_BSML"/>
          <w:color w:val="auto"/>
          <w:sz w:val="35"/>
          <w:szCs w:val="35"/>
          <w:rtl/>
          <w:lang w:eastAsia="en-US"/>
        </w:rPr>
        <w:t>ﭼ</w:t>
      </w:r>
      <w:r w:rsidR="00B04B41" w:rsidRPr="00704991">
        <w:rPr>
          <w:rFonts w:hint="cs"/>
          <w:color w:val="auto"/>
          <w:vertAlign w:val="superscript"/>
          <w:rtl/>
        </w:rPr>
        <w:t>(</w:t>
      </w:r>
      <w:r w:rsidR="00B04B41" w:rsidRPr="00704991">
        <w:rPr>
          <w:rStyle w:val="ad"/>
          <w:color w:val="auto"/>
          <w:rtl/>
        </w:rPr>
        <w:footnoteReference w:id="398"/>
      </w:r>
      <w:r w:rsidR="00B04B41" w:rsidRPr="00704991">
        <w:rPr>
          <w:rFonts w:hint="cs"/>
          <w:color w:val="auto"/>
          <w:vertAlign w:val="superscript"/>
          <w:rtl/>
        </w:rPr>
        <w:t>)</w:t>
      </w:r>
      <w:r w:rsidR="00B04B41" w:rsidRPr="00704991">
        <w:rPr>
          <w:rFonts w:hint="cs"/>
          <w:color w:val="auto"/>
          <w:rtl/>
        </w:rPr>
        <w:t xml:space="preserve"> </w:t>
      </w:r>
      <w:r w:rsidRPr="00704991">
        <w:rPr>
          <w:rFonts w:hint="cs"/>
          <w:color w:val="auto"/>
          <w:rtl/>
        </w:rPr>
        <w:t>متشابه لاحتماله الوجهين اللذين تأولهما السل</w:t>
      </w:r>
      <w:r w:rsidR="00002B61" w:rsidRPr="00704991">
        <w:rPr>
          <w:rFonts w:hint="cs"/>
          <w:color w:val="auto"/>
          <w:rtl/>
        </w:rPr>
        <w:t>ف</w:t>
      </w:r>
      <w:r w:rsidRPr="00704991">
        <w:rPr>
          <w:rFonts w:hint="cs"/>
          <w:color w:val="auto"/>
          <w:rtl/>
        </w:rPr>
        <w:t xml:space="preserve"> عليهما</w:t>
      </w:r>
      <w:r w:rsidR="00665304" w:rsidRPr="00704991">
        <w:rPr>
          <w:rFonts w:hint="cs"/>
          <w:color w:val="auto"/>
          <w:vertAlign w:val="superscript"/>
          <w:rtl/>
        </w:rPr>
        <w:t>(</w:t>
      </w:r>
      <w:r w:rsidR="00665304" w:rsidRPr="00704991">
        <w:rPr>
          <w:rStyle w:val="ad"/>
          <w:color w:val="auto"/>
          <w:rtl/>
        </w:rPr>
        <w:footnoteReference w:id="399"/>
      </w:r>
      <w:r w:rsidR="00665304" w:rsidRPr="00704991">
        <w:rPr>
          <w:rFonts w:hint="cs"/>
          <w:color w:val="auto"/>
          <w:vertAlign w:val="superscript"/>
          <w:rtl/>
        </w:rPr>
        <w:t>)</w:t>
      </w:r>
      <w:r w:rsidRPr="00704991">
        <w:rPr>
          <w:rFonts w:hint="cs"/>
          <w:color w:val="auto"/>
          <w:rtl/>
        </w:rPr>
        <w:t xml:space="preserve"> فوجب رده إلى المحكم وهو قوله </w:t>
      </w:r>
      <w:r w:rsidRPr="00704991">
        <w:rPr>
          <w:rFonts w:hint="cs"/>
          <w:color w:val="auto"/>
          <w:rtl/>
        </w:rPr>
        <w:lastRenderedPageBreak/>
        <w:t xml:space="preserve">تعالى: </w:t>
      </w:r>
      <w:r w:rsidR="00E74834" w:rsidRPr="00704991">
        <w:rPr>
          <w:rFonts w:ascii="QCF_BSML" w:hAnsi="QCF_BSML" w:cs="QCF_BSML"/>
          <w:color w:val="auto"/>
          <w:sz w:val="35"/>
          <w:szCs w:val="35"/>
          <w:rtl/>
          <w:lang w:eastAsia="en-US"/>
        </w:rPr>
        <w:t xml:space="preserve">ﭽ </w:t>
      </w:r>
      <w:r w:rsidR="00E74834" w:rsidRPr="00704991">
        <w:rPr>
          <w:rFonts w:ascii="QCF_P077" w:hAnsi="QCF_P077" w:cs="QCF_P077"/>
          <w:color w:val="auto"/>
          <w:sz w:val="35"/>
          <w:szCs w:val="35"/>
          <w:rtl/>
          <w:lang w:eastAsia="en-US"/>
        </w:rPr>
        <w:t xml:space="preserve">ﮣ   ﮤ  ﮥ  ﮦﮧ  ﮨ  ﮩ  ﮪ  ﮫ  ﮬ  ﮭ  ﮮ  ﮯ    ﮰ  ﮱ  </w:t>
      </w:r>
      <w:r w:rsidR="00EC735B">
        <w:rPr>
          <w:rFonts w:ascii="QCF_P077" w:hAnsi="QCF_P077" w:cs="QCF_P077" w:hint="cs"/>
          <w:color w:val="auto"/>
          <w:sz w:val="35"/>
          <w:szCs w:val="35"/>
          <w:rtl/>
          <w:lang w:eastAsia="en-US"/>
        </w:rPr>
        <w:t xml:space="preserve"> </w:t>
      </w:r>
      <w:r w:rsidR="00E74834" w:rsidRPr="00704991">
        <w:rPr>
          <w:rFonts w:ascii="QCF_P077" w:hAnsi="QCF_P077" w:cs="QCF_P077"/>
          <w:color w:val="auto"/>
          <w:sz w:val="35"/>
          <w:szCs w:val="35"/>
          <w:rtl/>
          <w:lang w:eastAsia="en-US"/>
        </w:rPr>
        <w:t xml:space="preserve">  </w:t>
      </w:r>
      <w:r w:rsidR="00E74834" w:rsidRPr="00704991">
        <w:rPr>
          <w:rFonts w:ascii="QCF_BSML" w:hAnsi="QCF_BSML" w:cs="QCF_BSML"/>
          <w:color w:val="auto"/>
          <w:sz w:val="35"/>
          <w:szCs w:val="35"/>
          <w:rtl/>
          <w:lang w:eastAsia="en-US"/>
        </w:rPr>
        <w:t>ﭼ</w:t>
      </w:r>
      <w:r w:rsidR="00E74834" w:rsidRPr="00704991">
        <w:rPr>
          <w:rFonts w:hint="cs"/>
          <w:color w:val="auto"/>
          <w:vertAlign w:val="superscript"/>
          <w:rtl/>
        </w:rPr>
        <w:t>(</w:t>
      </w:r>
      <w:r w:rsidR="00E74834" w:rsidRPr="00704991">
        <w:rPr>
          <w:rStyle w:val="ad"/>
          <w:color w:val="auto"/>
          <w:rtl/>
        </w:rPr>
        <w:footnoteReference w:id="400"/>
      </w:r>
      <w:r w:rsidR="00E74834" w:rsidRPr="00704991">
        <w:rPr>
          <w:rFonts w:hint="cs"/>
          <w:color w:val="auto"/>
          <w:vertAlign w:val="superscript"/>
          <w:rtl/>
        </w:rPr>
        <w:t>)</w:t>
      </w:r>
      <w:r w:rsidRPr="00704991">
        <w:rPr>
          <w:rFonts w:hint="cs"/>
          <w:color w:val="auto"/>
          <w:rtl/>
        </w:rPr>
        <w:t xml:space="preserve"> وقوله تعالى في آية أخرى: </w:t>
      </w:r>
      <w:r w:rsidR="00E74834" w:rsidRPr="00704991">
        <w:rPr>
          <w:rFonts w:ascii="QCF_BSML" w:hAnsi="QCF_BSML" w:cs="QCF_BSML"/>
          <w:color w:val="auto"/>
          <w:sz w:val="35"/>
          <w:szCs w:val="35"/>
          <w:rtl/>
          <w:lang w:eastAsia="en-US"/>
        </w:rPr>
        <w:t xml:space="preserve">ﭽ </w:t>
      </w:r>
      <w:r w:rsidR="00E74834" w:rsidRPr="00704991">
        <w:rPr>
          <w:rFonts w:ascii="QCF_P081" w:hAnsi="QCF_P081" w:cs="QCF_P081"/>
          <w:color w:val="auto"/>
          <w:sz w:val="35"/>
          <w:szCs w:val="35"/>
          <w:rtl/>
          <w:lang w:eastAsia="en-US"/>
        </w:rPr>
        <w:t xml:space="preserve">ﭑ  ﭒ  ﭓ  ﭔ  ﭕ  ﭖ  ﭗ   ﭘ  </w:t>
      </w:r>
      <w:r w:rsidR="00130844" w:rsidRPr="00704991">
        <w:rPr>
          <w:rFonts w:ascii="QCF_P081" w:hAnsi="QCF_P081" w:cs="QCF_P081"/>
          <w:color w:val="auto"/>
          <w:sz w:val="35"/>
          <w:szCs w:val="35"/>
          <w:rtl/>
          <w:lang w:eastAsia="en-US"/>
        </w:rPr>
        <w:t>ﭙ  ﭚ  ﭛ  ﭜ  ﭝﭞ  ﭟ    ﭠ  ﭡ  ﭢ</w:t>
      </w:r>
      <w:r w:rsidR="00E74834" w:rsidRPr="00704991">
        <w:rPr>
          <w:rFonts w:ascii="QCF_BSML" w:hAnsi="QCF_BSML" w:cs="QCF_BSML"/>
          <w:color w:val="auto"/>
          <w:sz w:val="35"/>
          <w:szCs w:val="35"/>
          <w:rtl/>
          <w:lang w:eastAsia="en-US"/>
        </w:rPr>
        <w:t>ﭼ</w:t>
      </w:r>
      <w:r w:rsidR="007E7C1F" w:rsidRPr="00704991">
        <w:rPr>
          <w:rFonts w:hint="cs"/>
          <w:color w:val="auto"/>
          <w:vertAlign w:val="superscript"/>
          <w:rtl/>
        </w:rPr>
        <w:t>(</w:t>
      </w:r>
      <w:r w:rsidR="007E7C1F" w:rsidRPr="00704991">
        <w:rPr>
          <w:rStyle w:val="ad"/>
          <w:color w:val="auto"/>
          <w:rtl/>
        </w:rPr>
        <w:footnoteReference w:id="401"/>
      </w:r>
      <w:r w:rsidR="007E7C1F" w:rsidRPr="00704991">
        <w:rPr>
          <w:rFonts w:hint="cs"/>
          <w:color w:val="auto"/>
          <w:vertAlign w:val="superscript"/>
          <w:rtl/>
        </w:rPr>
        <w:t>)</w:t>
      </w:r>
      <w:r w:rsidR="007E7C1F" w:rsidRPr="00704991">
        <w:rPr>
          <w:rFonts w:ascii="Arial" w:hAnsi="Arial" w:cs="Arial" w:hint="cs"/>
          <w:color w:val="auto"/>
          <w:sz w:val="18"/>
          <w:szCs w:val="18"/>
          <w:rtl/>
          <w:lang w:eastAsia="en-US"/>
        </w:rPr>
        <w:t xml:space="preserve">  </w:t>
      </w:r>
      <w:r w:rsidRPr="00704991">
        <w:rPr>
          <w:rFonts w:hint="cs"/>
          <w:color w:val="auto"/>
          <w:rtl/>
        </w:rPr>
        <w:t xml:space="preserve">وقال تعالى: </w:t>
      </w:r>
      <w:r w:rsidR="007E7C1F" w:rsidRPr="00704991">
        <w:rPr>
          <w:rFonts w:ascii="QCF_BSML" w:hAnsi="QCF_BSML" w:cs="QCF_BSML"/>
          <w:color w:val="auto"/>
          <w:sz w:val="35"/>
          <w:szCs w:val="35"/>
          <w:rtl/>
          <w:lang w:eastAsia="en-US"/>
        </w:rPr>
        <w:t>ﭽ</w:t>
      </w:r>
      <w:r w:rsidR="007E7C1F" w:rsidRPr="00704991">
        <w:rPr>
          <w:rFonts w:ascii="QCF_P036" w:hAnsi="QCF_P036" w:cs="QCF_P036"/>
          <w:color w:val="auto"/>
          <w:sz w:val="35"/>
          <w:szCs w:val="35"/>
          <w:rtl/>
          <w:lang w:eastAsia="en-US"/>
        </w:rPr>
        <w:t xml:space="preserve"> ﮯ  ﮰ  ﮱ  ﯓ   ﯔ  ﯕ   ﯖ  ﯗ  ﯘ       ﯙ  ﯚ  ﯛ  ﯜ  ﯝ </w:t>
      </w:r>
      <w:r w:rsidR="00EC735B">
        <w:rPr>
          <w:rFonts w:ascii="QCF_P036" w:hAnsi="QCF_P036" w:cs="QCF_P036" w:hint="cs"/>
          <w:color w:val="auto"/>
          <w:sz w:val="35"/>
          <w:szCs w:val="35"/>
          <w:rtl/>
          <w:lang w:eastAsia="en-US"/>
        </w:rPr>
        <w:t xml:space="preserve">                        </w:t>
      </w:r>
      <w:r w:rsidR="007E7C1F" w:rsidRPr="00704991">
        <w:rPr>
          <w:rFonts w:ascii="QCF_P036" w:hAnsi="QCF_P036" w:cs="QCF_P036"/>
          <w:color w:val="auto"/>
          <w:sz w:val="35"/>
          <w:szCs w:val="35"/>
          <w:rtl/>
          <w:lang w:eastAsia="en-US"/>
        </w:rPr>
        <w:t xml:space="preserve">  ﯞﯟ  </w:t>
      </w:r>
      <w:r w:rsidR="007E7C1F" w:rsidRPr="00704991">
        <w:rPr>
          <w:rFonts w:ascii="QCF_BSML" w:hAnsi="QCF_BSML" w:cs="QCF_BSML"/>
          <w:color w:val="auto"/>
          <w:sz w:val="35"/>
          <w:szCs w:val="35"/>
          <w:rtl/>
          <w:lang w:eastAsia="en-US"/>
        </w:rPr>
        <w:t>ﭼ</w:t>
      </w:r>
      <w:r w:rsidR="007E7C1F" w:rsidRPr="00704991">
        <w:rPr>
          <w:rFonts w:hint="cs"/>
          <w:color w:val="auto"/>
          <w:vertAlign w:val="superscript"/>
          <w:rtl/>
        </w:rPr>
        <w:t>(</w:t>
      </w:r>
      <w:r w:rsidR="007E7C1F" w:rsidRPr="00704991">
        <w:rPr>
          <w:rStyle w:val="ad"/>
          <w:color w:val="auto"/>
          <w:rtl/>
        </w:rPr>
        <w:footnoteReference w:id="402"/>
      </w:r>
      <w:r w:rsidR="007E7C1F" w:rsidRPr="00704991">
        <w:rPr>
          <w:rFonts w:hint="cs"/>
          <w:color w:val="auto"/>
          <w:vertAlign w:val="superscript"/>
          <w:rtl/>
        </w:rPr>
        <w:t xml:space="preserve">) </w:t>
      </w:r>
      <w:r w:rsidRPr="00704991">
        <w:rPr>
          <w:rFonts w:hint="cs"/>
          <w:color w:val="auto"/>
          <w:rtl/>
        </w:rPr>
        <w:t>فهذه الآيات محكمة لا احتمال فيها لغير المعنى الذي اقتضته</w:t>
      </w:r>
      <w:r w:rsidR="00665304" w:rsidRPr="00704991">
        <w:rPr>
          <w:rFonts w:hint="cs"/>
          <w:color w:val="auto"/>
          <w:vertAlign w:val="superscript"/>
          <w:rtl/>
        </w:rPr>
        <w:t>(</w:t>
      </w:r>
      <w:r w:rsidR="00665304" w:rsidRPr="00704991">
        <w:rPr>
          <w:rStyle w:val="ad"/>
          <w:color w:val="auto"/>
          <w:rtl/>
        </w:rPr>
        <w:footnoteReference w:id="403"/>
      </w:r>
      <w:r w:rsidR="00665304" w:rsidRPr="00704991">
        <w:rPr>
          <w:rFonts w:hint="cs"/>
          <w:color w:val="auto"/>
          <w:vertAlign w:val="superscript"/>
          <w:rtl/>
        </w:rPr>
        <w:t>)</w:t>
      </w:r>
      <w:r w:rsidRPr="00704991">
        <w:rPr>
          <w:rFonts w:hint="cs"/>
          <w:color w:val="auto"/>
          <w:rtl/>
        </w:rPr>
        <w:t xml:space="preserve"> فوجب رد الآية المتشابهة وهي قوله تعالى: </w:t>
      </w:r>
      <w:r w:rsidR="007E7C1F" w:rsidRPr="00704991">
        <w:rPr>
          <w:rFonts w:ascii="QCF_BSML" w:hAnsi="QCF_BSML" w:cs="QCF_BSML"/>
          <w:color w:val="auto"/>
          <w:sz w:val="35"/>
          <w:szCs w:val="35"/>
          <w:rtl/>
          <w:lang w:eastAsia="en-US"/>
        </w:rPr>
        <w:t>ﭽ</w:t>
      </w:r>
      <w:r w:rsidR="007E7C1F" w:rsidRPr="00704991">
        <w:rPr>
          <w:rFonts w:ascii="QCF_P038" w:hAnsi="QCF_P038" w:cs="QCF_P038"/>
          <w:color w:val="auto"/>
          <w:sz w:val="35"/>
          <w:szCs w:val="35"/>
          <w:rtl/>
          <w:lang w:eastAsia="en-US"/>
        </w:rPr>
        <w:t xml:space="preserve">  ﯮ  ﯯ    ﯰ  ﯱ   ﯲ  ﯳﯴ  </w:t>
      </w:r>
      <w:r w:rsidR="007E7C1F" w:rsidRPr="00704991">
        <w:rPr>
          <w:rFonts w:ascii="QCF_BSML" w:hAnsi="QCF_BSML" w:cs="QCF_BSML"/>
          <w:color w:val="auto"/>
          <w:sz w:val="35"/>
          <w:szCs w:val="35"/>
          <w:rtl/>
          <w:lang w:eastAsia="en-US"/>
        </w:rPr>
        <w:t>ﭼ</w:t>
      </w:r>
      <w:r w:rsidR="007E7C1F" w:rsidRPr="00704991">
        <w:rPr>
          <w:rFonts w:hint="cs"/>
          <w:color w:val="auto"/>
          <w:vertAlign w:val="superscript"/>
          <w:rtl/>
        </w:rPr>
        <w:t>(</w:t>
      </w:r>
      <w:r w:rsidR="007E7C1F" w:rsidRPr="00704991">
        <w:rPr>
          <w:rStyle w:val="ad"/>
          <w:color w:val="auto"/>
          <w:rtl/>
        </w:rPr>
        <w:footnoteReference w:id="404"/>
      </w:r>
      <w:r w:rsidR="007E7C1F" w:rsidRPr="00704991">
        <w:rPr>
          <w:rFonts w:hint="cs"/>
          <w:color w:val="auto"/>
          <w:vertAlign w:val="superscript"/>
          <w:rtl/>
        </w:rPr>
        <w:t>)</w:t>
      </w:r>
      <w:r w:rsidR="007E7C1F" w:rsidRPr="00704991">
        <w:rPr>
          <w:rFonts w:hint="cs"/>
          <w:color w:val="auto"/>
          <w:rtl/>
        </w:rPr>
        <w:t xml:space="preserve"> </w:t>
      </w:r>
      <w:r w:rsidR="006F7E75" w:rsidRPr="00704991">
        <w:rPr>
          <w:rFonts w:hint="cs"/>
          <w:color w:val="auto"/>
          <w:rtl/>
        </w:rPr>
        <w:t>إ</w:t>
      </w:r>
      <w:r w:rsidRPr="00704991">
        <w:rPr>
          <w:rFonts w:hint="cs"/>
          <w:color w:val="auto"/>
          <w:rtl/>
        </w:rPr>
        <w:t>ليها لأمر الله تعالى الناس برد المتشابه إلى المحكم</w:t>
      </w:r>
      <w:r w:rsidR="003E486E" w:rsidRPr="00704991">
        <w:rPr>
          <w:rFonts w:hint="cs"/>
          <w:color w:val="auto"/>
          <w:vertAlign w:val="superscript"/>
          <w:rtl/>
        </w:rPr>
        <w:t>(</w:t>
      </w:r>
      <w:r w:rsidR="003E486E" w:rsidRPr="00704991">
        <w:rPr>
          <w:rStyle w:val="ad"/>
          <w:color w:val="auto"/>
          <w:rtl/>
        </w:rPr>
        <w:footnoteReference w:id="405"/>
      </w:r>
      <w:r w:rsidR="003E486E" w:rsidRPr="00704991">
        <w:rPr>
          <w:rFonts w:hint="cs"/>
          <w:color w:val="auto"/>
          <w:vertAlign w:val="superscript"/>
          <w:rtl/>
        </w:rPr>
        <w:t>)</w:t>
      </w:r>
      <w:r w:rsidRPr="00704991">
        <w:rPr>
          <w:rFonts w:hint="cs"/>
          <w:color w:val="auto"/>
          <w:rtl/>
        </w:rPr>
        <w:t>.</w:t>
      </w:r>
      <w:r w:rsidR="002535E4" w:rsidRPr="00704991">
        <w:rPr>
          <w:rFonts w:hint="cs"/>
          <w:color w:val="auto"/>
          <w:rtl/>
        </w:rPr>
        <w:t xml:space="preserve"> </w:t>
      </w:r>
    </w:p>
    <w:p w:rsidR="00225C2D" w:rsidRPr="005D1EDB" w:rsidRDefault="00B7009B" w:rsidP="009F3C63">
      <w:pPr>
        <w:ind w:left="103" w:firstLine="0"/>
        <w:jc w:val="left"/>
        <w:rPr>
          <w:rFonts w:ascii="Traditional Arabic" w:hAnsi="Traditional Arabic"/>
          <w:b/>
          <w:bCs/>
          <w:color w:val="auto"/>
          <w:u w:val="single"/>
          <w:rtl/>
        </w:rPr>
      </w:pPr>
      <w:r w:rsidRPr="005D1EDB">
        <w:rPr>
          <w:rFonts w:ascii="Traditional Arabic" w:hAnsi="Traditional Arabic"/>
          <w:b/>
          <w:bCs/>
          <w:color w:val="auto"/>
          <w:u w:val="single"/>
          <w:rtl/>
        </w:rPr>
        <w:t>(</w:t>
      </w:r>
      <w:r w:rsidR="009F3C63" w:rsidRPr="005D1EDB">
        <w:rPr>
          <w:rFonts w:ascii="Traditional Arabic" w:hAnsi="Traditional Arabic"/>
          <w:b/>
          <w:bCs/>
          <w:color w:val="auto"/>
          <w:u w:val="single"/>
          <w:rtl/>
        </w:rPr>
        <w:t>30</w:t>
      </w:r>
      <w:r w:rsidRPr="005D1EDB">
        <w:rPr>
          <w:rFonts w:ascii="Traditional Arabic" w:hAnsi="Traditional Arabic"/>
          <w:b/>
          <w:bCs/>
          <w:color w:val="auto"/>
          <w:u w:val="single"/>
          <w:rtl/>
        </w:rPr>
        <w:t xml:space="preserve">) </w:t>
      </w:r>
      <w:r w:rsidR="00225C2D" w:rsidRPr="005D1EDB">
        <w:rPr>
          <w:rFonts w:ascii="Traditional Arabic" w:hAnsi="Traditional Arabic"/>
          <w:b/>
          <w:bCs/>
          <w:color w:val="auto"/>
          <w:u w:val="single"/>
          <w:rtl/>
        </w:rPr>
        <w:t>الوجه الحادي عشر:</w:t>
      </w:r>
      <w:r w:rsidR="006F7E75" w:rsidRPr="005D1EDB">
        <w:rPr>
          <w:rFonts w:ascii="Traditional Arabic" w:hAnsi="Traditional Arabic"/>
          <w:b/>
          <w:bCs/>
          <w:color w:val="auto"/>
          <w:u w:val="single"/>
          <w:rtl/>
        </w:rPr>
        <w:t xml:space="preserve"> </w:t>
      </w:r>
      <w:r w:rsidR="00225C2D" w:rsidRPr="005D1EDB">
        <w:rPr>
          <w:rFonts w:ascii="Traditional Arabic" w:hAnsi="Traditional Arabic"/>
          <w:b/>
          <w:bCs/>
          <w:color w:val="auto"/>
          <w:u w:val="single"/>
          <w:rtl/>
        </w:rPr>
        <w:t>أن يذكر سبحانه لفظٌ عام ثمَّ يُصرح في بعض المواضع بدخول بعض أفراد ذلك العام فيه.</w:t>
      </w:r>
    </w:p>
    <w:p w:rsidR="00225C2D" w:rsidRPr="005D1EDB" w:rsidRDefault="00225C2D" w:rsidP="005D1EDB">
      <w:pPr>
        <w:ind w:left="-2" w:firstLine="0"/>
        <w:jc w:val="left"/>
        <w:rPr>
          <w:rFonts w:ascii="Traditional Arabic" w:hAnsi="Traditional Arabic"/>
          <w:b/>
          <w:bCs/>
          <w:color w:val="auto"/>
          <w:rtl/>
        </w:rPr>
      </w:pPr>
      <w:r w:rsidRPr="005D1EDB">
        <w:rPr>
          <w:rFonts w:ascii="Traditional Arabic" w:hAnsi="Traditional Arabic"/>
          <w:b/>
          <w:bCs/>
          <w:color w:val="auto"/>
          <w:rtl/>
        </w:rPr>
        <w:t>التطبيق :</w:t>
      </w:r>
    </w:p>
    <w:p w:rsidR="00216C97" w:rsidRDefault="00225C2D" w:rsidP="005D1EDB">
      <w:pPr>
        <w:ind w:firstLine="0"/>
        <w:jc w:val="both"/>
        <w:outlineLvl w:val="0"/>
        <w:rPr>
          <w:b/>
          <w:bCs/>
          <w:color w:val="auto"/>
          <w:u w:val="single"/>
          <w:rtl/>
        </w:rPr>
      </w:pPr>
      <w:r w:rsidRPr="005D1EDB">
        <w:rPr>
          <w:rFonts w:hint="cs"/>
          <w:color w:val="auto"/>
          <w:rtl/>
        </w:rPr>
        <w:t xml:space="preserve">قوله تعالى: </w:t>
      </w:r>
      <w:r w:rsidRPr="005D1EDB">
        <w:rPr>
          <w:rFonts w:ascii="QCF_BSML" w:hAnsi="QCF_BSML" w:cs="QCF_BSML"/>
          <w:color w:val="auto"/>
          <w:rtl/>
          <w:lang w:eastAsia="en-US"/>
        </w:rPr>
        <w:t xml:space="preserve">ﭽ </w:t>
      </w:r>
      <w:r w:rsidRPr="005D1EDB">
        <w:rPr>
          <w:rFonts w:ascii="QCF_P336" w:hAnsi="QCF_P336" w:cs="QCF_P336"/>
          <w:color w:val="auto"/>
          <w:rtl/>
          <w:lang w:eastAsia="en-US"/>
        </w:rPr>
        <w:t xml:space="preserve">ﭨ  ﭩ  ﭪ  ﭫ   ﭬ </w:t>
      </w:r>
      <w:r w:rsidRPr="005D1EDB">
        <w:rPr>
          <w:rFonts w:ascii="QCF_BSML" w:hAnsi="QCF_BSML" w:cs="QCF_BSML"/>
          <w:color w:val="auto"/>
          <w:rtl/>
          <w:lang w:eastAsia="en-US"/>
        </w:rPr>
        <w:t>ﭼ</w:t>
      </w:r>
      <w:r w:rsidRPr="005D1EDB">
        <w:rPr>
          <w:rFonts w:ascii="QCF_BSML" w:hAnsi="QCF_BSML" w:cs="QCF_BSML" w:hint="cs"/>
          <w:color w:val="auto"/>
          <w:rtl/>
          <w:lang w:eastAsia="en-US"/>
        </w:rPr>
        <w:t xml:space="preserve"> </w:t>
      </w:r>
      <w:r w:rsidRPr="005D1EDB">
        <w:rPr>
          <w:rFonts w:ascii="QCF_BSML" w:hAnsi="QCF_BSML" w:hint="cs"/>
          <w:color w:val="auto"/>
          <w:rtl/>
          <w:lang w:eastAsia="en-US"/>
        </w:rPr>
        <w:t>الآية</w:t>
      </w:r>
      <w:r w:rsidRPr="005D1EDB">
        <w:rPr>
          <w:rFonts w:hint="cs"/>
          <w:color w:val="auto"/>
          <w:vertAlign w:val="superscript"/>
          <w:rtl/>
        </w:rPr>
        <w:t>(</w:t>
      </w:r>
      <w:r w:rsidRPr="005D1EDB">
        <w:rPr>
          <w:rStyle w:val="ad"/>
          <w:color w:val="auto"/>
          <w:rtl/>
        </w:rPr>
        <w:footnoteReference w:id="406"/>
      </w:r>
      <w:r w:rsidRPr="005D1EDB">
        <w:rPr>
          <w:rFonts w:hint="cs"/>
          <w:color w:val="auto"/>
          <w:vertAlign w:val="superscript"/>
          <w:rtl/>
        </w:rPr>
        <w:t>)</w:t>
      </w:r>
      <w:r w:rsidRPr="005D1EDB">
        <w:rPr>
          <w:rFonts w:ascii="QCF_BSML" w:hAnsi="QCF_BSML" w:hint="cs"/>
          <w:color w:val="auto"/>
          <w:rtl/>
          <w:lang w:eastAsia="en-US"/>
        </w:rPr>
        <w:t xml:space="preserve">. فقد صرَّح بدخول </w:t>
      </w:r>
      <w:r w:rsidRPr="005D1EDB">
        <w:rPr>
          <w:rFonts w:ascii="QCF_BSML" w:hAnsi="QCF_BSML" w:cs="QCF_BSML"/>
          <w:color w:val="auto"/>
          <w:rtl/>
          <w:lang w:eastAsia="en-US"/>
        </w:rPr>
        <w:t>ﭽ</w:t>
      </w:r>
      <w:r w:rsidRPr="005D1EDB">
        <w:rPr>
          <w:rFonts w:ascii="QCF_P336" w:hAnsi="QCF_P336" w:cs="QCF_P336"/>
          <w:color w:val="auto"/>
          <w:rtl/>
          <w:lang w:eastAsia="en-US"/>
        </w:rPr>
        <w:t>ﮥ</w:t>
      </w:r>
      <w:r w:rsidRPr="005D1EDB">
        <w:rPr>
          <w:rFonts w:ascii="QCF_BSML" w:hAnsi="QCF_BSML" w:cs="QCF_BSML"/>
          <w:color w:val="auto"/>
          <w:rtl/>
          <w:lang w:eastAsia="en-US"/>
        </w:rPr>
        <w:t>ﭼ</w:t>
      </w:r>
      <w:r w:rsidRPr="005D1EDB">
        <w:rPr>
          <w:rFonts w:ascii="QCF_BSML" w:hAnsi="QCF_BSML" w:hint="cs"/>
          <w:color w:val="auto"/>
          <w:rtl/>
          <w:lang w:eastAsia="en-US"/>
        </w:rPr>
        <w:t xml:space="preserve"> في هذا العموم بقوله بعده: </w:t>
      </w:r>
      <w:r w:rsidRPr="005D1EDB">
        <w:rPr>
          <w:rFonts w:ascii="QCF_BSML" w:hAnsi="QCF_BSML" w:cs="QCF_BSML"/>
          <w:color w:val="auto"/>
          <w:rtl/>
          <w:lang w:eastAsia="en-US"/>
        </w:rPr>
        <w:t xml:space="preserve">ﭽ </w:t>
      </w:r>
      <w:r w:rsidRPr="005D1EDB">
        <w:rPr>
          <w:rFonts w:ascii="QCF_P336" w:hAnsi="QCF_P336" w:cs="QCF_P336"/>
          <w:color w:val="auto"/>
          <w:rtl/>
          <w:lang w:eastAsia="en-US"/>
        </w:rPr>
        <w:t>ﮥ  ﮦ  ﮧ  ﮨ  ﮩ   ﮪ</w:t>
      </w:r>
      <w:r w:rsidRPr="005D1EDB">
        <w:rPr>
          <w:rFonts w:ascii="QCF_BSML" w:hAnsi="QCF_BSML" w:cs="QCF_BSML"/>
          <w:color w:val="auto"/>
          <w:rtl/>
          <w:lang w:eastAsia="en-US"/>
        </w:rPr>
        <w:t>ﭼ</w:t>
      </w:r>
      <w:r w:rsidRPr="005D1EDB">
        <w:rPr>
          <w:rFonts w:hint="cs"/>
          <w:color w:val="auto"/>
          <w:vertAlign w:val="superscript"/>
          <w:rtl/>
        </w:rPr>
        <w:t>(</w:t>
      </w:r>
      <w:r w:rsidRPr="005D1EDB">
        <w:rPr>
          <w:rStyle w:val="ad"/>
          <w:color w:val="auto"/>
          <w:rtl/>
        </w:rPr>
        <w:footnoteReference w:id="407"/>
      </w:r>
      <w:r w:rsidRPr="005D1EDB">
        <w:rPr>
          <w:rFonts w:hint="cs"/>
          <w:color w:val="auto"/>
          <w:vertAlign w:val="superscript"/>
          <w:rtl/>
        </w:rPr>
        <w:t>)</w:t>
      </w:r>
      <w:r w:rsidRPr="005D1EDB">
        <w:rPr>
          <w:rFonts w:ascii="QCF_BSML" w:hAnsi="QCF_BSML" w:hint="cs"/>
          <w:color w:val="auto"/>
          <w:rtl/>
          <w:lang w:eastAsia="en-US"/>
        </w:rPr>
        <w:t>.</w:t>
      </w:r>
    </w:p>
    <w:p w:rsidR="002847A2" w:rsidRPr="005D1EDB" w:rsidRDefault="002847A2" w:rsidP="005D1EDB">
      <w:pPr>
        <w:ind w:firstLine="0"/>
        <w:jc w:val="both"/>
        <w:outlineLvl w:val="0"/>
        <w:rPr>
          <w:b/>
          <w:bCs/>
          <w:color w:val="auto"/>
          <w:u w:val="single"/>
          <w:rtl/>
        </w:rPr>
      </w:pPr>
    </w:p>
    <w:p w:rsidR="00DA250E" w:rsidRPr="005D1EDB" w:rsidRDefault="00B7009B" w:rsidP="009F3C63">
      <w:pPr>
        <w:ind w:firstLine="0"/>
        <w:jc w:val="left"/>
        <w:rPr>
          <w:rFonts w:ascii="Arial" w:hAnsi="Arial"/>
          <w:b/>
          <w:bCs/>
          <w:color w:val="auto"/>
          <w:rtl/>
        </w:rPr>
      </w:pPr>
      <w:r w:rsidRPr="005D1EDB">
        <w:rPr>
          <w:rFonts w:hint="cs"/>
          <w:b/>
          <w:bCs/>
          <w:color w:val="auto"/>
          <w:u w:val="single"/>
          <w:rtl/>
        </w:rPr>
        <w:lastRenderedPageBreak/>
        <w:t>(</w:t>
      </w:r>
      <w:r w:rsidR="009F3C63" w:rsidRPr="005D1EDB">
        <w:rPr>
          <w:rFonts w:hint="cs"/>
          <w:b/>
          <w:bCs/>
          <w:color w:val="auto"/>
          <w:u w:val="single"/>
          <w:rtl/>
        </w:rPr>
        <w:t>31</w:t>
      </w:r>
      <w:r w:rsidRPr="005D1EDB">
        <w:rPr>
          <w:rFonts w:hint="cs"/>
          <w:b/>
          <w:bCs/>
          <w:color w:val="auto"/>
          <w:u w:val="single"/>
          <w:rtl/>
        </w:rPr>
        <w:t xml:space="preserve">) </w:t>
      </w:r>
      <w:r w:rsidR="006F7E75" w:rsidRPr="005D1EDB">
        <w:rPr>
          <w:rFonts w:hint="cs"/>
          <w:b/>
          <w:bCs/>
          <w:color w:val="auto"/>
          <w:u w:val="single"/>
          <w:rtl/>
        </w:rPr>
        <w:t xml:space="preserve">الوجه </w:t>
      </w:r>
      <w:r w:rsidR="00103D3F" w:rsidRPr="005D1EDB">
        <w:rPr>
          <w:rFonts w:hint="cs"/>
          <w:b/>
          <w:bCs/>
          <w:color w:val="auto"/>
          <w:u w:val="single"/>
          <w:rtl/>
        </w:rPr>
        <w:t>الثاني</w:t>
      </w:r>
      <w:r w:rsidR="006F7E75" w:rsidRPr="005D1EDB">
        <w:rPr>
          <w:rFonts w:hint="cs"/>
          <w:b/>
          <w:bCs/>
          <w:color w:val="auto"/>
          <w:u w:val="single"/>
          <w:rtl/>
        </w:rPr>
        <w:t xml:space="preserve"> عشر: </w:t>
      </w:r>
      <w:r w:rsidR="00DA250E" w:rsidRPr="005D1EDB">
        <w:rPr>
          <w:rFonts w:ascii="Arial" w:hAnsi="Arial" w:hint="cs"/>
          <w:b/>
          <w:bCs/>
          <w:color w:val="auto"/>
          <w:u w:val="single"/>
          <w:rtl/>
        </w:rPr>
        <w:t>صرف اللّفظ عن ظاهره</w:t>
      </w:r>
      <w:r w:rsidR="00DA250E" w:rsidRPr="005D1EDB">
        <w:rPr>
          <w:rFonts w:ascii="Arial" w:hAnsi="Arial" w:hint="cs"/>
          <w:b/>
          <w:bCs/>
          <w:color w:val="auto"/>
          <w:u w:val="single"/>
        </w:rPr>
        <w:t xml:space="preserve"> </w:t>
      </w:r>
      <w:r w:rsidR="00DA250E" w:rsidRPr="005D1EDB">
        <w:rPr>
          <w:rFonts w:ascii="Arial" w:hAnsi="Arial" w:hint="cs"/>
          <w:b/>
          <w:bCs/>
          <w:color w:val="auto"/>
          <w:u w:val="single"/>
          <w:rtl/>
        </w:rPr>
        <w:t>لدليل</w:t>
      </w:r>
      <w:r w:rsidR="00DA250E" w:rsidRPr="005D1EDB">
        <w:rPr>
          <w:rFonts w:ascii="Arial" w:hAnsi="Arial" w:hint="cs"/>
          <w:color w:val="auto"/>
          <w:u w:val="single"/>
        </w:rPr>
        <w:t>:</w:t>
      </w:r>
    </w:p>
    <w:p w:rsidR="00DA250E" w:rsidRPr="00704991" w:rsidRDefault="00DA250E" w:rsidP="00DA250E">
      <w:pPr>
        <w:ind w:firstLine="0"/>
        <w:jc w:val="left"/>
        <w:rPr>
          <w:rFonts w:ascii="Arial" w:hAnsi="Arial"/>
          <w:color w:val="auto"/>
          <w:rtl/>
        </w:rPr>
      </w:pPr>
      <w:r w:rsidRPr="00704991">
        <w:rPr>
          <w:rFonts w:ascii="Arial" w:hAnsi="Arial" w:hint="cs"/>
          <w:color w:val="auto"/>
          <w:rtl/>
        </w:rPr>
        <w:t>أن يكون الظاهر المت</w:t>
      </w:r>
      <w:r w:rsidR="006F7E75" w:rsidRPr="00704991">
        <w:rPr>
          <w:rFonts w:ascii="Arial" w:hAnsi="Arial" w:hint="cs"/>
          <w:color w:val="auto"/>
          <w:rtl/>
        </w:rPr>
        <w:t>بادر للأذهان من الآية غير مُراد</w:t>
      </w:r>
      <w:r w:rsidRPr="00704991">
        <w:rPr>
          <w:rFonts w:ascii="Arial" w:hAnsi="Arial" w:hint="cs"/>
          <w:color w:val="auto"/>
          <w:rtl/>
        </w:rPr>
        <w:t xml:space="preserve"> بدليل قرآني على أن</w:t>
      </w:r>
      <w:r w:rsidRPr="00704991">
        <w:rPr>
          <w:rFonts w:ascii="Arial" w:hAnsi="Arial" w:hint="cs"/>
          <w:color w:val="auto"/>
        </w:rPr>
        <w:t xml:space="preserve"> </w:t>
      </w:r>
      <w:r w:rsidRPr="00704991">
        <w:rPr>
          <w:rFonts w:ascii="Arial" w:hAnsi="Arial" w:hint="cs"/>
          <w:color w:val="auto"/>
          <w:rtl/>
        </w:rPr>
        <w:t>المراد غيره.</w:t>
      </w:r>
      <w:r w:rsidRPr="00704991">
        <w:rPr>
          <w:rFonts w:ascii="Arial" w:hAnsi="Arial" w:hint="cs"/>
          <w:color w:val="auto"/>
        </w:rPr>
        <w:t xml:space="preserve"> </w:t>
      </w:r>
      <w:r w:rsidRPr="00704991">
        <w:rPr>
          <w:rFonts w:ascii="Arial" w:hAnsi="Arial" w:hint="cs"/>
          <w:color w:val="auto"/>
        </w:rPr>
        <w:br/>
      </w:r>
      <w:r w:rsidRPr="00704991">
        <w:rPr>
          <w:rFonts w:cs="Monotype Koufi" w:hint="cs"/>
          <w:color w:val="auto"/>
          <w:rtl/>
        </w:rPr>
        <w:t xml:space="preserve"> </w:t>
      </w:r>
      <w:r w:rsidRPr="005D1EDB">
        <w:rPr>
          <w:rFonts w:ascii="Traditional Arabic" w:hAnsi="Traditional Arabic"/>
          <w:b/>
          <w:bCs/>
          <w:color w:val="auto"/>
          <w:rtl/>
        </w:rPr>
        <w:t xml:space="preserve">التطبيق :                                                                              </w:t>
      </w:r>
    </w:p>
    <w:p w:rsidR="00216C97" w:rsidRPr="00704991" w:rsidRDefault="00DA250E" w:rsidP="005D1EDB">
      <w:pPr>
        <w:ind w:firstLine="0"/>
        <w:jc w:val="left"/>
        <w:outlineLvl w:val="0"/>
        <w:rPr>
          <w:b/>
          <w:bCs/>
          <w:color w:val="auto"/>
          <w:sz w:val="44"/>
          <w:szCs w:val="44"/>
          <w:u w:val="single"/>
          <w:rtl/>
        </w:rPr>
      </w:pPr>
      <w:r w:rsidRPr="00704991">
        <w:rPr>
          <w:rFonts w:ascii="Arial" w:hAnsi="Arial" w:hint="cs"/>
          <w:color w:val="auto"/>
          <w:rtl/>
        </w:rPr>
        <w:t xml:space="preserve">قوله تعالى: </w:t>
      </w:r>
      <w:r w:rsidRPr="00704991">
        <w:rPr>
          <w:rFonts w:ascii="QCF_BSML" w:hAnsi="QCF_BSML" w:cs="QCF_BSML"/>
          <w:color w:val="auto"/>
          <w:sz w:val="35"/>
          <w:szCs w:val="35"/>
          <w:rtl/>
          <w:lang w:eastAsia="en-US"/>
        </w:rPr>
        <w:t xml:space="preserve">ﭽ </w:t>
      </w:r>
      <w:r w:rsidRPr="00704991">
        <w:rPr>
          <w:rFonts w:ascii="QCF_P036" w:hAnsi="QCF_P036" w:cs="QCF_P036"/>
          <w:color w:val="auto"/>
          <w:sz w:val="35"/>
          <w:szCs w:val="35"/>
          <w:rtl/>
          <w:lang w:eastAsia="en-US"/>
        </w:rPr>
        <w:t xml:space="preserve">ﮦ  ﮧ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08"/>
      </w:r>
      <w:r w:rsidRPr="00704991">
        <w:rPr>
          <w:rFonts w:hint="cs"/>
          <w:color w:val="auto"/>
          <w:vertAlign w:val="superscript"/>
          <w:rtl/>
        </w:rPr>
        <w:t>)</w:t>
      </w:r>
      <w:r w:rsidRPr="00704991">
        <w:rPr>
          <w:rFonts w:ascii="Arial" w:hAnsi="Arial" w:hint="cs"/>
          <w:color w:val="auto"/>
          <w:rtl/>
        </w:rPr>
        <w:t xml:space="preserve"> فإن ظاهره المتبادر منه أن</w:t>
      </w:r>
      <w:r w:rsidRPr="00704991">
        <w:rPr>
          <w:rFonts w:ascii="Arial" w:hAnsi="Arial" w:hint="cs"/>
          <w:color w:val="auto"/>
        </w:rPr>
        <w:t xml:space="preserve"> </w:t>
      </w:r>
      <w:r w:rsidRPr="00704991">
        <w:rPr>
          <w:rFonts w:ascii="Arial" w:hAnsi="Arial" w:hint="cs"/>
          <w:color w:val="auto"/>
          <w:rtl/>
        </w:rPr>
        <w:t>الطلاق كله محصور في المرّتين ولكن بيّنت الآية بعدها أن المراد بالمحصور هنا هو</w:t>
      </w:r>
      <w:r w:rsidRPr="00704991">
        <w:rPr>
          <w:rFonts w:ascii="Arial" w:hAnsi="Arial" w:hint="cs"/>
          <w:color w:val="auto"/>
        </w:rPr>
        <w:t xml:space="preserve"> </w:t>
      </w:r>
      <w:r w:rsidRPr="00704991">
        <w:rPr>
          <w:rFonts w:ascii="Arial" w:hAnsi="Arial" w:hint="cs"/>
          <w:color w:val="auto"/>
          <w:rtl/>
        </w:rPr>
        <w:t xml:space="preserve">الطّلاق الرّجعي.قال تعالى: </w:t>
      </w:r>
      <w:r w:rsidRPr="00704991">
        <w:rPr>
          <w:rFonts w:ascii="QCF_BSML" w:hAnsi="QCF_BSML" w:cs="QCF_BSML"/>
          <w:color w:val="auto"/>
          <w:sz w:val="35"/>
          <w:szCs w:val="35"/>
          <w:rtl/>
          <w:lang w:eastAsia="en-US"/>
        </w:rPr>
        <w:t xml:space="preserve">ﭽ </w:t>
      </w:r>
      <w:r w:rsidRPr="00704991">
        <w:rPr>
          <w:rFonts w:ascii="QCF_P036" w:hAnsi="QCF_P036" w:cs="QCF_P036"/>
          <w:color w:val="auto"/>
          <w:sz w:val="35"/>
          <w:szCs w:val="35"/>
          <w:rtl/>
          <w:lang w:eastAsia="en-US"/>
        </w:rPr>
        <w:t xml:space="preserve">ﯻ  ﯼ  ﯽ  ﯾ  ﯿ     ﰀ  ﰁ  ﰂ  ﰃ   ﰄ  ﰅ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09"/>
      </w:r>
      <w:r w:rsidRPr="00704991">
        <w:rPr>
          <w:rFonts w:hint="cs"/>
          <w:color w:val="auto"/>
          <w:vertAlign w:val="superscript"/>
          <w:rtl/>
        </w:rPr>
        <w:t>)</w:t>
      </w:r>
      <w:r w:rsidRPr="00704991">
        <w:rPr>
          <w:rFonts w:ascii="Arial" w:hAnsi="Arial" w:hint="cs"/>
          <w:color w:val="auto"/>
          <w:rtl/>
        </w:rPr>
        <w:t>.</w:t>
      </w:r>
    </w:p>
    <w:p w:rsidR="00103D3F" w:rsidRPr="005D1EDB" w:rsidRDefault="00B7009B" w:rsidP="009F3C63">
      <w:pPr>
        <w:ind w:firstLine="0"/>
        <w:jc w:val="left"/>
        <w:rPr>
          <w:b/>
          <w:bCs/>
          <w:color w:val="auto"/>
          <w:u w:val="single"/>
          <w:rtl/>
        </w:rPr>
      </w:pPr>
      <w:r w:rsidRPr="005D1EDB">
        <w:rPr>
          <w:rFonts w:hint="cs"/>
          <w:b/>
          <w:bCs/>
          <w:color w:val="auto"/>
          <w:u w:val="single"/>
          <w:rtl/>
        </w:rPr>
        <w:t>(</w:t>
      </w:r>
      <w:r w:rsidR="009F3C63" w:rsidRPr="005D1EDB">
        <w:rPr>
          <w:rFonts w:hint="cs"/>
          <w:b/>
          <w:bCs/>
          <w:color w:val="auto"/>
          <w:u w:val="single"/>
          <w:rtl/>
        </w:rPr>
        <w:t>32</w:t>
      </w:r>
      <w:r w:rsidRPr="005D1EDB">
        <w:rPr>
          <w:rFonts w:hint="cs"/>
          <w:b/>
          <w:bCs/>
          <w:color w:val="auto"/>
          <w:u w:val="single"/>
          <w:rtl/>
        </w:rPr>
        <w:t xml:space="preserve">) </w:t>
      </w:r>
      <w:r w:rsidR="00103D3F" w:rsidRPr="005D1EDB">
        <w:rPr>
          <w:rFonts w:hint="cs"/>
          <w:b/>
          <w:bCs/>
          <w:color w:val="auto"/>
          <w:u w:val="single"/>
          <w:rtl/>
        </w:rPr>
        <w:t>الوجه الثالث</w:t>
      </w:r>
      <w:r w:rsidR="00121961" w:rsidRPr="005D1EDB">
        <w:rPr>
          <w:rFonts w:hint="cs"/>
          <w:b/>
          <w:bCs/>
          <w:color w:val="auto"/>
          <w:u w:val="single"/>
          <w:rtl/>
        </w:rPr>
        <w:t xml:space="preserve"> عشر:</w:t>
      </w:r>
      <w:r w:rsidR="00103D3F" w:rsidRPr="005D1EDB">
        <w:rPr>
          <w:rFonts w:hint="cs"/>
          <w:b/>
          <w:bCs/>
          <w:color w:val="auto"/>
          <w:u w:val="single"/>
          <w:rtl/>
        </w:rPr>
        <w:t xml:space="preserve"> أن ي</w:t>
      </w:r>
      <w:r w:rsidR="00E0758A" w:rsidRPr="005D1EDB">
        <w:rPr>
          <w:rFonts w:hint="cs"/>
          <w:b/>
          <w:bCs/>
          <w:color w:val="auto"/>
          <w:u w:val="single"/>
          <w:rtl/>
        </w:rPr>
        <w:t>ُ</w:t>
      </w:r>
      <w:r w:rsidR="00103D3F" w:rsidRPr="005D1EDB">
        <w:rPr>
          <w:rFonts w:hint="cs"/>
          <w:b/>
          <w:bCs/>
          <w:color w:val="auto"/>
          <w:u w:val="single"/>
          <w:rtl/>
        </w:rPr>
        <w:t>ذكر</w:t>
      </w:r>
      <w:r w:rsidR="00E0758A" w:rsidRPr="005D1EDB">
        <w:rPr>
          <w:rFonts w:hint="cs"/>
          <w:b/>
          <w:bCs/>
          <w:color w:val="auto"/>
          <w:u w:val="single"/>
          <w:rtl/>
        </w:rPr>
        <w:t>َ</w:t>
      </w:r>
      <w:r w:rsidR="00103D3F" w:rsidRPr="005D1EDB">
        <w:rPr>
          <w:rFonts w:hint="cs"/>
          <w:b/>
          <w:bCs/>
          <w:color w:val="auto"/>
          <w:u w:val="single"/>
          <w:rtl/>
        </w:rPr>
        <w:t xml:space="preserve"> شيء</w:t>
      </w:r>
      <w:r w:rsidR="00E0758A" w:rsidRPr="005D1EDB">
        <w:rPr>
          <w:rFonts w:hint="cs"/>
          <w:b/>
          <w:bCs/>
          <w:color w:val="auto"/>
          <w:u w:val="single"/>
          <w:rtl/>
        </w:rPr>
        <w:t>ٌ</w:t>
      </w:r>
      <w:r w:rsidR="00103D3F" w:rsidRPr="005D1EDB">
        <w:rPr>
          <w:rFonts w:hint="cs"/>
          <w:b/>
          <w:bCs/>
          <w:color w:val="auto"/>
          <w:u w:val="single"/>
          <w:rtl/>
        </w:rPr>
        <w:t xml:space="preserve"> في موضع ثم يقع عنه سؤال وجواب في موضع آخر:</w:t>
      </w:r>
    </w:p>
    <w:p w:rsidR="00103D3F" w:rsidRPr="00704991" w:rsidRDefault="00103D3F" w:rsidP="00103D3F">
      <w:pPr>
        <w:ind w:firstLine="0"/>
        <w:jc w:val="left"/>
        <w:rPr>
          <w:color w:val="auto"/>
          <w:sz w:val="44"/>
          <w:szCs w:val="44"/>
          <w:rtl/>
        </w:rPr>
      </w:pPr>
      <w:r w:rsidRPr="005D1EDB">
        <w:rPr>
          <w:rFonts w:ascii="Traditional Arabic" w:hAnsi="Traditional Arabic"/>
          <w:b/>
          <w:bCs/>
          <w:color w:val="auto"/>
          <w:rtl/>
        </w:rPr>
        <w:t>التطبيق</w:t>
      </w:r>
      <w:r w:rsidRPr="00704991">
        <w:rPr>
          <w:rFonts w:cs="Monotype Koufi" w:hint="cs"/>
          <w:color w:val="auto"/>
          <w:rtl/>
        </w:rPr>
        <w:t xml:space="preserve"> :</w:t>
      </w:r>
    </w:p>
    <w:p w:rsidR="005B2779" w:rsidRPr="00704991" w:rsidRDefault="00103D3F" w:rsidP="005B2779">
      <w:pPr>
        <w:widowControl/>
        <w:autoSpaceDE w:val="0"/>
        <w:autoSpaceDN w:val="0"/>
        <w:bidi w:val="0"/>
        <w:adjustRightInd w:val="0"/>
        <w:ind w:firstLine="0"/>
        <w:jc w:val="right"/>
        <w:rPr>
          <w:rFonts w:ascii="Arial" w:hAnsi="Arial" w:cs="Arial"/>
          <w:color w:val="auto"/>
          <w:sz w:val="18"/>
          <w:szCs w:val="18"/>
          <w:rtl/>
          <w:lang w:eastAsia="en-US"/>
        </w:rPr>
      </w:pPr>
      <w:r w:rsidRPr="00704991">
        <w:rPr>
          <w:rFonts w:hint="cs"/>
          <w:color w:val="auto"/>
          <w:rtl/>
        </w:rPr>
        <w:t xml:space="preserve">قوله تعالى: </w:t>
      </w:r>
      <w:r w:rsidR="008A79BB" w:rsidRPr="00704991">
        <w:rPr>
          <w:rFonts w:ascii="QCF_BSML" w:hAnsi="QCF_BSML" w:cs="QCF_BSML"/>
          <w:color w:val="auto"/>
          <w:sz w:val="35"/>
          <w:szCs w:val="35"/>
          <w:rtl/>
          <w:lang w:eastAsia="en-US"/>
        </w:rPr>
        <w:t xml:space="preserve">ﭽ </w:t>
      </w:r>
      <w:r w:rsidR="008A79BB" w:rsidRPr="00704991">
        <w:rPr>
          <w:rFonts w:ascii="QCF_P001" w:hAnsi="QCF_P001" w:cs="QCF_P001"/>
          <w:color w:val="auto"/>
          <w:sz w:val="35"/>
          <w:szCs w:val="35"/>
          <w:rtl/>
          <w:lang w:eastAsia="en-US"/>
        </w:rPr>
        <w:t xml:space="preserve">ﭖ  ﭗ  ﭘ  ﭙ  ﭚ   </w:t>
      </w:r>
      <w:r w:rsidR="008A79BB" w:rsidRPr="00704991">
        <w:rPr>
          <w:rFonts w:ascii="QCF_BSML" w:hAnsi="QCF_BSML" w:cs="QCF_BSML"/>
          <w:color w:val="auto"/>
          <w:sz w:val="35"/>
          <w:szCs w:val="35"/>
          <w:rtl/>
          <w:lang w:eastAsia="en-US"/>
        </w:rPr>
        <w:t>ﭼ</w:t>
      </w:r>
      <w:r w:rsidR="008A79BB" w:rsidRPr="00704991">
        <w:rPr>
          <w:rFonts w:hint="cs"/>
          <w:color w:val="auto"/>
          <w:vertAlign w:val="superscript"/>
          <w:rtl/>
        </w:rPr>
        <w:t>(</w:t>
      </w:r>
      <w:r w:rsidR="008A79BB" w:rsidRPr="00704991">
        <w:rPr>
          <w:rStyle w:val="ad"/>
          <w:color w:val="auto"/>
          <w:rtl/>
        </w:rPr>
        <w:footnoteReference w:id="410"/>
      </w:r>
      <w:r w:rsidR="008A79BB" w:rsidRPr="00704991">
        <w:rPr>
          <w:rFonts w:hint="cs"/>
          <w:color w:val="auto"/>
          <w:vertAlign w:val="superscript"/>
          <w:rtl/>
        </w:rPr>
        <w:t>)</w:t>
      </w:r>
      <w:r w:rsidR="008A79BB" w:rsidRPr="00704991">
        <w:rPr>
          <w:rFonts w:hint="cs"/>
          <w:color w:val="auto"/>
          <w:rtl/>
        </w:rPr>
        <w:t xml:space="preserve"> </w:t>
      </w:r>
      <w:r w:rsidRPr="00704991">
        <w:rPr>
          <w:rFonts w:hint="cs"/>
          <w:color w:val="auto"/>
          <w:rtl/>
        </w:rPr>
        <w:t>ف</w:t>
      </w:r>
      <w:r w:rsidR="008A79BB" w:rsidRPr="00704991">
        <w:rPr>
          <w:rFonts w:hint="cs"/>
          <w:color w:val="auto"/>
          <w:rtl/>
        </w:rPr>
        <w:t>ُ</w:t>
      </w:r>
      <w:r w:rsidRPr="00704991">
        <w:rPr>
          <w:rFonts w:hint="cs"/>
          <w:color w:val="auto"/>
          <w:rtl/>
        </w:rPr>
        <w:t>س</w:t>
      </w:r>
      <w:r w:rsidR="008A79BB" w:rsidRPr="00704991">
        <w:rPr>
          <w:rFonts w:hint="cs"/>
          <w:color w:val="auto"/>
          <w:rtl/>
        </w:rPr>
        <w:t>ِّ</w:t>
      </w:r>
      <w:r w:rsidRPr="00704991">
        <w:rPr>
          <w:rFonts w:hint="cs"/>
          <w:color w:val="auto"/>
          <w:rtl/>
        </w:rPr>
        <w:t>ر</w:t>
      </w:r>
      <w:r w:rsidR="008A79BB" w:rsidRPr="00704991">
        <w:rPr>
          <w:rFonts w:hint="cs"/>
          <w:color w:val="auto"/>
          <w:rtl/>
        </w:rPr>
        <w:t>َ</w:t>
      </w:r>
      <w:r w:rsidRPr="00704991">
        <w:rPr>
          <w:rFonts w:hint="cs"/>
          <w:color w:val="auto"/>
          <w:rtl/>
        </w:rPr>
        <w:t xml:space="preserve"> رب</w:t>
      </w:r>
      <w:r w:rsidR="008A79BB" w:rsidRPr="00704991">
        <w:rPr>
          <w:rFonts w:hint="cs"/>
          <w:color w:val="auto"/>
          <w:rtl/>
        </w:rPr>
        <w:t>ُّ</w:t>
      </w:r>
      <w:r w:rsidRPr="00704991">
        <w:rPr>
          <w:rFonts w:hint="cs"/>
          <w:color w:val="auto"/>
          <w:rtl/>
        </w:rPr>
        <w:t xml:space="preserve"> العالمين بسؤال فرعون عنه وإجابة موسى عليه في قوله تعالى: </w:t>
      </w:r>
      <w:r w:rsidR="008A79BB" w:rsidRPr="00704991">
        <w:rPr>
          <w:rFonts w:ascii="QCF_BSML" w:hAnsi="QCF_BSML" w:cs="QCF_BSML"/>
          <w:color w:val="auto"/>
          <w:sz w:val="35"/>
          <w:szCs w:val="35"/>
          <w:rtl/>
          <w:lang w:eastAsia="en-US"/>
        </w:rPr>
        <w:t xml:space="preserve">ﭽ </w:t>
      </w:r>
      <w:r w:rsidR="008A79BB" w:rsidRPr="00704991">
        <w:rPr>
          <w:rFonts w:ascii="QCF_P368" w:hAnsi="QCF_P368" w:cs="QCF_P368"/>
          <w:color w:val="auto"/>
          <w:sz w:val="35"/>
          <w:szCs w:val="35"/>
          <w:rtl/>
          <w:lang w:eastAsia="en-US"/>
        </w:rPr>
        <w:t xml:space="preserve">ﭭ  ﭮ  ﭯ  ﭰ  ﭱ       ﭲ  ﭳ  ﭴ  ﭵ  ﭶ  ﭷ  ﭸﭹ  ﭺ      ﭻ            ﭼ    ﭽ  </w:t>
      </w:r>
      <w:r w:rsidR="008A79BB" w:rsidRPr="00704991">
        <w:rPr>
          <w:rFonts w:ascii="QCF_BSML" w:hAnsi="QCF_BSML" w:cs="QCF_BSML"/>
          <w:color w:val="auto"/>
          <w:sz w:val="35"/>
          <w:szCs w:val="35"/>
          <w:rtl/>
          <w:lang w:eastAsia="en-US"/>
        </w:rPr>
        <w:t>ﭼ</w:t>
      </w:r>
      <w:r w:rsidR="008A79BB" w:rsidRPr="00704991">
        <w:rPr>
          <w:rFonts w:hint="cs"/>
          <w:color w:val="auto"/>
          <w:vertAlign w:val="superscript"/>
          <w:rtl/>
        </w:rPr>
        <w:t>(</w:t>
      </w:r>
      <w:r w:rsidR="008A79BB" w:rsidRPr="00704991">
        <w:rPr>
          <w:rStyle w:val="ad"/>
          <w:color w:val="auto"/>
          <w:rtl/>
        </w:rPr>
        <w:footnoteReference w:id="411"/>
      </w:r>
      <w:r w:rsidR="008A79BB" w:rsidRPr="00704991">
        <w:rPr>
          <w:rFonts w:hint="cs"/>
          <w:color w:val="auto"/>
          <w:vertAlign w:val="superscript"/>
          <w:rtl/>
        </w:rPr>
        <w:t>)</w:t>
      </w:r>
      <w:r w:rsidR="005B2779" w:rsidRPr="00704991">
        <w:rPr>
          <w:rFonts w:hint="cs"/>
          <w:color w:val="auto"/>
          <w:sz w:val="44"/>
          <w:szCs w:val="44"/>
          <w:rtl/>
        </w:rPr>
        <w:t>.</w:t>
      </w:r>
    </w:p>
    <w:p w:rsidR="00EC4DC6" w:rsidRPr="005D1EDB" w:rsidRDefault="00B7009B" w:rsidP="009F3C63">
      <w:pPr>
        <w:tabs>
          <w:tab w:val="center" w:pos="4110"/>
        </w:tabs>
        <w:ind w:firstLine="0"/>
        <w:jc w:val="left"/>
        <w:outlineLvl w:val="0"/>
        <w:rPr>
          <w:b/>
          <w:bCs/>
          <w:color w:val="auto"/>
          <w:u w:val="single"/>
          <w:rtl/>
        </w:rPr>
      </w:pPr>
      <w:r w:rsidRPr="005D1EDB">
        <w:rPr>
          <w:rFonts w:hint="cs"/>
          <w:b/>
          <w:bCs/>
          <w:color w:val="auto"/>
          <w:u w:val="single"/>
          <w:rtl/>
        </w:rPr>
        <w:t>(</w:t>
      </w:r>
      <w:r w:rsidR="009F3C63" w:rsidRPr="005D1EDB">
        <w:rPr>
          <w:rFonts w:hint="cs"/>
          <w:b/>
          <w:bCs/>
          <w:color w:val="auto"/>
          <w:u w:val="single"/>
          <w:rtl/>
        </w:rPr>
        <w:t>33</w:t>
      </w:r>
      <w:r w:rsidRPr="005D1EDB">
        <w:rPr>
          <w:rFonts w:hint="cs"/>
          <w:b/>
          <w:bCs/>
          <w:color w:val="auto"/>
          <w:u w:val="single"/>
          <w:rtl/>
        </w:rPr>
        <w:t xml:space="preserve">) </w:t>
      </w:r>
      <w:r w:rsidR="009C3717" w:rsidRPr="005D1EDB">
        <w:rPr>
          <w:rFonts w:hint="cs"/>
          <w:b/>
          <w:bCs/>
          <w:color w:val="auto"/>
          <w:u w:val="single"/>
          <w:rtl/>
        </w:rPr>
        <w:t>الوجه الرابع عشر</w:t>
      </w:r>
      <w:r w:rsidR="00EC4DC6" w:rsidRPr="005D1EDB">
        <w:rPr>
          <w:rFonts w:hint="cs"/>
          <w:b/>
          <w:bCs/>
          <w:color w:val="auto"/>
          <w:u w:val="single"/>
          <w:rtl/>
        </w:rPr>
        <w:t>: بيان الموجز بالمفصَّل:</w:t>
      </w:r>
    </w:p>
    <w:p w:rsidR="00391F05" w:rsidRDefault="00EC4DC6" w:rsidP="00A24F5B">
      <w:pPr>
        <w:tabs>
          <w:tab w:val="center" w:pos="4110"/>
        </w:tabs>
        <w:ind w:firstLine="0"/>
        <w:jc w:val="left"/>
        <w:outlineLvl w:val="0"/>
        <w:rPr>
          <w:color w:val="auto"/>
          <w:rtl/>
        </w:rPr>
      </w:pPr>
      <w:r w:rsidRPr="00704991">
        <w:rPr>
          <w:rFonts w:hint="cs"/>
          <w:color w:val="auto"/>
          <w:rtl/>
        </w:rPr>
        <w:t>ويقصد به: الاستشهاد عند تفسير الآية الموجزة بما جاء من تفاصيل معناها أو موضوعها في آيةٍ أخرى.</w:t>
      </w:r>
    </w:p>
    <w:p w:rsidR="002847A2" w:rsidRDefault="002847A2" w:rsidP="00A24F5B">
      <w:pPr>
        <w:tabs>
          <w:tab w:val="center" w:pos="4110"/>
        </w:tabs>
        <w:ind w:firstLine="0"/>
        <w:jc w:val="left"/>
        <w:outlineLvl w:val="0"/>
        <w:rPr>
          <w:color w:val="auto"/>
          <w:rtl/>
        </w:rPr>
      </w:pPr>
    </w:p>
    <w:p w:rsidR="002847A2" w:rsidRDefault="002847A2" w:rsidP="00A24F5B">
      <w:pPr>
        <w:tabs>
          <w:tab w:val="center" w:pos="4110"/>
        </w:tabs>
        <w:ind w:firstLine="0"/>
        <w:jc w:val="left"/>
        <w:outlineLvl w:val="0"/>
        <w:rPr>
          <w:color w:val="auto"/>
          <w:rtl/>
        </w:rPr>
      </w:pPr>
    </w:p>
    <w:p w:rsidR="002847A2" w:rsidRPr="00704991" w:rsidRDefault="002847A2" w:rsidP="00A24F5B">
      <w:pPr>
        <w:tabs>
          <w:tab w:val="center" w:pos="4110"/>
        </w:tabs>
        <w:ind w:firstLine="0"/>
        <w:jc w:val="left"/>
        <w:outlineLvl w:val="0"/>
        <w:rPr>
          <w:color w:val="auto"/>
          <w:rtl/>
        </w:rPr>
      </w:pPr>
    </w:p>
    <w:p w:rsidR="00EC4DC6" w:rsidRPr="005D1EDB" w:rsidRDefault="00EC4DC6" w:rsidP="00EC4DC6">
      <w:pPr>
        <w:ind w:firstLine="0"/>
        <w:jc w:val="left"/>
        <w:rPr>
          <w:rFonts w:ascii="Traditional Arabic" w:hAnsi="Traditional Arabic"/>
          <w:b/>
          <w:bCs/>
          <w:color w:val="auto"/>
          <w:sz w:val="44"/>
          <w:szCs w:val="44"/>
          <w:rtl/>
        </w:rPr>
      </w:pPr>
      <w:r w:rsidRPr="005D1EDB">
        <w:rPr>
          <w:rFonts w:ascii="Traditional Arabic" w:hAnsi="Traditional Arabic"/>
          <w:b/>
          <w:bCs/>
          <w:color w:val="auto"/>
          <w:rtl/>
        </w:rPr>
        <w:lastRenderedPageBreak/>
        <w:t>ومن التطبيقات على هذا النوع:</w:t>
      </w:r>
    </w:p>
    <w:p w:rsidR="00EC4DC6" w:rsidRPr="005D1EDB" w:rsidRDefault="00EC64FC" w:rsidP="005D1EDB">
      <w:pPr>
        <w:tabs>
          <w:tab w:val="center" w:pos="4110"/>
        </w:tabs>
        <w:ind w:left="-2" w:firstLine="0"/>
        <w:jc w:val="left"/>
        <w:outlineLvl w:val="0"/>
        <w:rPr>
          <w:b/>
          <w:bCs/>
          <w:color w:val="auto"/>
          <w:u w:val="single"/>
          <w:rtl/>
        </w:rPr>
      </w:pPr>
      <w:r w:rsidRPr="005D1EDB">
        <w:rPr>
          <w:rFonts w:hint="cs"/>
          <w:b/>
          <w:bCs/>
          <w:color w:val="auto"/>
          <w:u w:val="single"/>
          <w:rtl/>
        </w:rPr>
        <w:t>(</w:t>
      </w:r>
      <w:r w:rsidR="009F3C63" w:rsidRPr="005D1EDB">
        <w:rPr>
          <w:rFonts w:hint="cs"/>
          <w:b/>
          <w:bCs/>
          <w:color w:val="auto"/>
          <w:u w:val="single"/>
          <w:rtl/>
        </w:rPr>
        <w:t>34</w:t>
      </w:r>
      <w:r w:rsidRPr="005D1EDB">
        <w:rPr>
          <w:rFonts w:hint="cs"/>
          <w:b/>
          <w:bCs/>
          <w:color w:val="auto"/>
          <w:u w:val="single"/>
          <w:rtl/>
        </w:rPr>
        <w:t xml:space="preserve">) </w:t>
      </w:r>
      <w:r w:rsidR="00EC4DC6" w:rsidRPr="005D1EDB">
        <w:rPr>
          <w:rFonts w:hint="cs"/>
          <w:b/>
          <w:bCs/>
          <w:color w:val="auto"/>
          <w:u w:val="single"/>
          <w:rtl/>
        </w:rPr>
        <w:t>-  أن يُذْكَرَ في القرآن أمر ثم يُذْكر في مكان آخر كيفيته:</w:t>
      </w:r>
    </w:p>
    <w:p w:rsidR="00EC4DC6" w:rsidRPr="005D1EDB" w:rsidRDefault="00EC4DC6" w:rsidP="00EC4DC6">
      <w:pPr>
        <w:ind w:firstLine="0"/>
        <w:jc w:val="left"/>
        <w:rPr>
          <w:rFonts w:ascii="Traditional Arabic" w:hAnsi="Traditional Arabic"/>
          <w:b/>
          <w:bCs/>
          <w:color w:val="auto"/>
          <w:sz w:val="44"/>
          <w:szCs w:val="44"/>
          <w:rtl/>
        </w:rPr>
      </w:pPr>
      <w:r w:rsidRPr="005D1EDB">
        <w:rPr>
          <w:rFonts w:ascii="Traditional Arabic" w:hAnsi="Traditional Arabic"/>
          <w:b/>
          <w:bCs/>
          <w:color w:val="auto"/>
          <w:rtl/>
        </w:rPr>
        <w:t>التطبيق :</w:t>
      </w:r>
    </w:p>
    <w:p w:rsidR="00EC4DC6" w:rsidRPr="00704991" w:rsidRDefault="00EC4DC6" w:rsidP="00EC4DC6">
      <w:pPr>
        <w:widowControl/>
        <w:autoSpaceDE w:val="0"/>
        <w:autoSpaceDN w:val="0"/>
        <w:bidi w:val="0"/>
        <w:adjustRightInd w:val="0"/>
        <w:ind w:firstLine="0"/>
        <w:jc w:val="right"/>
        <w:rPr>
          <w:color w:val="auto"/>
          <w:vertAlign w:val="superscript"/>
          <w:rtl/>
        </w:rPr>
      </w:pPr>
      <w:r w:rsidRPr="00704991">
        <w:rPr>
          <w:rFonts w:hint="cs"/>
          <w:b/>
          <w:bCs/>
          <w:color w:val="auto"/>
          <w:rtl/>
        </w:rPr>
        <w:t xml:space="preserve"> </w:t>
      </w:r>
      <w:r w:rsidRPr="00704991">
        <w:rPr>
          <w:rFonts w:hint="cs"/>
          <w:color w:val="auto"/>
          <w:rtl/>
        </w:rPr>
        <w:t>قوله تعالى:</w:t>
      </w:r>
      <w:r w:rsidRPr="00704991">
        <w:rPr>
          <w:rFonts w:hint="cs"/>
          <w:b/>
          <w:bCs/>
          <w:color w:val="auto"/>
          <w:rtl/>
        </w:rPr>
        <w:t xml:space="preserve"> </w:t>
      </w:r>
      <w:r w:rsidRPr="00704991">
        <w:rPr>
          <w:rFonts w:ascii="QCF_BSML" w:hAnsi="QCF_BSML" w:cs="QCF_BSML"/>
          <w:color w:val="auto"/>
          <w:sz w:val="35"/>
          <w:szCs w:val="35"/>
          <w:rtl/>
          <w:lang w:eastAsia="en-US"/>
        </w:rPr>
        <w:t xml:space="preserve">ﭽ </w:t>
      </w:r>
      <w:r w:rsidRPr="00704991">
        <w:rPr>
          <w:rFonts w:ascii="QCF_P008" w:hAnsi="QCF_P008" w:cs="QCF_P008"/>
          <w:color w:val="auto"/>
          <w:sz w:val="35"/>
          <w:szCs w:val="35"/>
          <w:rtl/>
          <w:lang w:eastAsia="en-US"/>
        </w:rPr>
        <w:t>ﭥ  ﭦ  ﭧ  ﭨ  ﭩ   ﭪ  ﭫ  ﭬ  ﭭ  ﭮ</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12"/>
      </w:r>
      <w:r w:rsidRPr="00704991">
        <w:rPr>
          <w:rFonts w:hint="cs"/>
          <w:color w:val="auto"/>
          <w:vertAlign w:val="superscript"/>
          <w:rtl/>
        </w:rPr>
        <w:t>)</w:t>
      </w:r>
      <w:r w:rsidRPr="00704991">
        <w:rPr>
          <w:rFonts w:ascii="Arial" w:hAnsi="Arial" w:hint="cs"/>
          <w:color w:val="auto"/>
          <w:rtl/>
          <w:lang w:eastAsia="en-US"/>
        </w:rPr>
        <w:t xml:space="preserve"> بين كيفية إغراقهم في قوله تعالى:</w:t>
      </w:r>
      <w:r w:rsidRPr="00704991">
        <w:rPr>
          <w:rFonts w:ascii="Arial" w:hAnsi="Arial" w:cs="Arial" w:hint="cs"/>
          <w:color w:val="auto"/>
          <w:sz w:val="27"/>
          <w:szCs w:val="27"/>
          <w:rtl/>
          <w:lang w:eastAsia="en-US"/>
        </w:rPr>
        <w:t xml:space="preserve"> </w:t>
      </w:r>
      <w:r w:rsidRPr="00704991">
        <w:rPr>
          <w:rFonts w:ascii="QCF_BSML" w:hAnsi="QCF_BSML" w:cs="QCF_BSML"/>
          <w:color w:val="auto"/>
          <w:sz w:val="35"/>
          <w:szCs w:val="35"/>
          <w:rtl/>
          <w:lang w:eastAsia="en-US"/>
        </w:rPr>
        <w:t xml:space="preserve">ﭽ </w:t>
      </w:r>
      <w:r w:rsidRPr="00704991">
        <w:rPr>
          <w:rFonts w:ascii="QCF_P370" w:hAnsi="QCF_P370" w:cs="QCF_P370"/>
          <w:color w:val="auto"/>
          <w:sz w:val="35"/>
          <w:szCs w:val="35"/>
          <w:rtl/>
          <w:lang w:eastAsia="en-US"/>
        </w:rPr>
        <w:t xml:space="preserve">ﭢ  ﭣ  ﭤ  ﭥ  ﭦ       ﭧ  ﭨﭩ  ﭪ  ﭫ  ﭬ      ﭭ  ﭮ           ﭯ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13"/>
      </w:r>
      <w:r w:rsidRPr="00704991">
        <w:rPr>
          <w:rFonts w:hint="cs"/>
          <w:color w:val="auto"/>
          <w:vertAlign w:val="superscript"/>
          <w:rtl/>
        </w:rPr>
        <w:t>)</w:t>
      </w:r>
      <w:r w:rsidR="008E4D69" w:rsidRPr="00704991">
        <w:rPr>
          <w:rFonts w:ascii="Arial" w:hAnsi="Arial" w:hint="cs"/>
          <w:color w:val="auto"/>
          <w:rtl/>
          <w:lang w:eastAsia="en-US"/>
        </w:rPr>
        <w:t>.</w:t>
      </w:r>
    </w:p>
    <w:p w:rsidR="00EC4DC6" w:rsidRPr="005D1EDB" w:rsidRDefault="00EC64FC" w:rsidP="005D1EDB">
      <w:pPr>
        <w:tabs>
          <w:tab w:val="center" w:pos="4110"/>
        </w:tabs>
        <w:ind w:left="-2" w:firstLine="0"/>
        <w:jc w:val="left"/>
        <w:outlineLvl w:val="0"/>
        <w:rPr>
          <w:b/>
          <w:bCs/>
          <w:color w:val="auto"/>
          <w:u w:val="single"/>
          <w:rtl/>
        </w:rPr>
      </w:pPr>
      <w:r w:rsidRPr="005D1EDB">
        <w:rPr>
          <w:rFonts w:hint="cs"/>
          <w:b/>
          <w:bCs/>
          <w:color w:val="auto"/>
          <w:u w:val="single"/>
          <w:rtl/>
        </w:rPr>
        <w:t>(</w:t>
      </w:r>
      <w:r w:rsidR="009F3C63" w:rsidRPr="005D1EDB">
        <w:rPr>
          <w:rFonts w:hint="cs"/>
          <w:b/>
          <w:bCs/>
          <w:color w:val="auto"/>
          <w:u w:val="single"/>
          <w:rtl/>
        </w:rPr>
        <w:t>35</w:t>
      </w:r>
      <w:r w:rsidRPr="005D1EDB">
        <w:rPr>
          <w:rFonts w:hint="cs"/>
          <w:b/>
          <w:bCs/>
          <w:color w:val="auto"/>
          <w:u w:val="single"/>
          <w:rtl/>
        </w:rPr>
        <w:t xml:space="preserve">) -  </w:t>
      </w:r>
      <w:r w:rsidR="00EC4DC6" w:rsidRPr="005D1EDB">
        <w:rPr>
          <w:rFonts w:hint="cs"/>
          <w:b/>
          <w:bCs/>
          <w:color w:val="auto"/>
          <w:u w:val="single"/>
          <w:rtl/>
        </w:rPr>
        <w:t>أن يُذْكَرَ في القرآن أمر ويُذْكَرَ سببه في آية آخر.</w:t>
      </w:r>
    </w:p>
    <w:p w:rsidR="00EC4DC6" w:rsidRPr="005D1EDB" w:rsidRDefault="00EC4DC6" w:rsidP="00EC4DC6">
      <w:pPr>
        <w:ind w:firstLine="0"/>
        <w:jc w:val="left"/>
        <w:rPr>
          <w:rFonts w:ascii="Traditional Arabic" w:hAnsi="Traditional Arabic"/>
          <w:b/>
          <w:bCs/>
          <w:color w:val="auto"/>
          <w:sz w:val="44"/>
          <w:szCs w:val="44"/>
          <w:rtl/>
        </w:rPr>
      </w:pPr>
      <w:r w:rsidRPr="005D1EDB">
        <w:rPr>
          <w:rFonts w:ascii="Traditional Arabic" w:hAnsi="Traditional Arabic"/>
          <w:b/>
          <w:bCs/>
          <w:color w:val="auto"/>
          <w:rtl/>
        </w:rPr>
        <w:t>التطبيق :</w:t>
      </w:r>
    </w:p>
    <w:p w:rsidR="00EC4DC6" w:rsidRPr="00704991" w:rsidRDefault="00EC4DC6" w:rsidP="002847A2">
      <w:pPr>
        <w:widowControl/>
        <w:autoSpaceDE w:val="0"/>
        <w:autoSpaceDN w:val="0"/>
        <w:bidi w:val="0"/>
        <w:adjustRightInd w:val="0"/>
        <w:ind w:firstLine="0"/>
        <w:jc w:val="right"/>
        <w:rPr>
          <w:color w:val="auto"/>
          <w:vertAlign w:val="superscript"/>
          <w:rtl/>
        </w:rPr>
      </w:pPr>
      <w:r w:rsidRPr="00704991">
        <w:rPr>
          <w:rFonts w:hint="cs"/>
          <w:b/>
          <w:bCs/>
          <w:color w:val="auto"/>
          <w:rtl/>
        </w:rPr>
        <w:t xml:space="preserve">قوله تعالى: </w:t>
      </w:r>
      <w:r w:rsidRPr="00704991">
        <w:rPr>
          <w:rFonts w:ascii="QCF_BSML" w:hAnsi="QCF_BSML" w:cs="QCF_BSML"/>
          <w:color w:val="auto"/>
          <w:sz w:val="35"/>
          <w:szCs w:val="35"/>
          <w:rtl/>
          <w:lang w:eastAsia="en-US"/>
        </w:rPr>
        <w:t xml:space="preserve">ﭽ </w:t>
      </w:r>
      <w:r w:rsidRPr="00704991">
        <w:rPr>
          <w:rFonts w:ascii="QCF_P063" w:hAnsi="QCF_P063" w:cs="QCF_P063"/>
          <w:color w:val="auto"/>
          <w:sz w:val="35"/>
          <w:szCs w:val="35"/>
          <w:rtl/>
          <w:lang w:eastAsia="en-US"/>
        </w:rPr>
        <w:t xml:space="preserve">ﯗ  ﯘ  ﯙ  ﯚ    ﯛﯜ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14"/>
      </w:r>
      <w:r w:rsidRPr="00704991">
        <w:rPr>
          <w:rFonts w:hint="cs"/>
          <w:color w:val="auto"/>
          <w:vertAlign w:val="superscript"/>
          <w:rtl/>
        </w:rPr>
        <w:t>)</w:t>
      </w:r>
      <w:r w:rsidRPr="00704991">
        <w:rPr>
          <w:rFonts w:ascii="Arial" w:hAnsi="Arial" w:hint="cs"/>
          <w:color w:val="auto"/>
          <w:rtl/>
          <w:lang w:eastAsia="en-US"/>
        </w:rPr>
        <w:t xml:space="preserve"> بين سبب اسودادها في آخر الآية بقوله: </w:t>
      </w:r>
      <w:r w:rsidRPr="00704991">
        <w:rPr>
          <w:rFonts w:ascii="QCF_BSML" w:hAnsi="QCF_BSML" w:cs="QCF_BSML"/>
          <w:color w:val="auto"/>
          <w:sz w:val="35"/>
          <w:szCs w:val="35"/>
          <w:rtl/>
          <w:lang w:eastAsia="en-US"/>
        </w:rPr>
        <w:t xml:space="preserve">ﭽ </w:t>
      </w:r>
      <w:r w:rsidRPr="00704991">
        <w:rPr>
          <w:rFonts w:ascii="QCF_P063" w:hAnsi="QCF_P063" w:cs="QCF_P063"/>
          <w:color w:val="auto"/>
          <w:sz w:val="35"/>
          <w:szCs w:val="35"/>
          <w:rtl/>
          <w:lang w:eastAsia="en-US"/>
        </w:rPr>
        <w:t xml:space="preserve">ﯝ  ﯞ  ﯟ  ﯠ  ﯡ  ﯢ  ﯣ          ﯤ  ﯥ  ﯦ  ﯧ      </w:t>
      </w:r>
      <w:r w:rsidR="002847A2">
        <w:rPr>
          <w:rFonts w:ascii="QCF_P063" w:hAnsi="QCF_P063" w:cs="QCF_P063" w:hint="cs"/>
          <w:color w:val="auto"/>
          <w:sz w:val="35"/>
          <w:szCs w:val="35"/>
          <w:rtl/>
          <w:lang w:eastAsia="en-US"/>
        </w:rPr>
        <w:t xml:space="preserve">                                                 </w:t>
      </w:r>
      <w:r w:rsidRPr="00704991">
        <w:rPr>
          <w:rFonts w:ascii="QCF_P063" w:hAnsi="QCF_P063" w:cs="QCF_P063"/>
          <w:color w:val="auto"/>
          <w:sz w:val="35"/>
          <w:szCs w:val="35"/>
          <w:rtl/>
          <w:lang w:eastAsia="en-US"/>
        </w:rPr>
        <w:t xml:space="preserve">   ﯨ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15"/>
      </w:r>
      <w:r w:rsidRPr="00704991">
        <w:rPr>
          <w:rFonts w:hint="cs"/>
          <w:color w:val="auto"/>
          <w:vertAlign w:val="superscript"/>
          <w:rtl/>
        </w:rPr>
        <w:t>)</w:t>
      </w:r>
      <w:r w:rsidR="008E4D69" w:rsidRPr="00704991">
        <w:rPr>
          <w:rFonts w:ascii="Arial" w:hAnsi="Arial" w:hint="cs"/>
          <w:color w:val="auto"/>
          <w:rtl/>
          <w:lang w:eastAsia="en-US"/>
        </w:rPr>
        <w:t>.</w:t>
      </w:r>
    </w:p>
    <w:p w:rsidR="00EC4DC6" w:rsidRPr="005D1EDB" w:rsidRDefault="00EC64FC" w:rsidP="005D1EDB">
      <w:pPr>
        <w:tabs>
          <w:tab w:val="center" w:pos="4110"/>
        </w:tabs>
        <w:ind w:hanging="2"/>
        <w:jc w:val="left"/>
        <w:outlineLvl w:val="0"/>
        <w:rPr>
          <w:b/>
          <w:bCs/>
          <w:color w:val="auto"/>
          <w:u w:val="single"/>
          <w:rtl/>
        </w:rPr>
      </w:pPr>
      <w:r w:rsidRPr="005D1EDB">
        <w:rPr>
          <w:rFonts w:hint="cs"/>
          <w:b/>
          <w:bCs/>
          <w:color w:val="auto"/>
          <w:u w:val="single"/>
          <w:rtl/>
        </w:rPr>
        <w:t>(</w:t>
      </w:r>
      <w:r w:rsidR="009F3C63" w:rsidRPr="005D1EDB">
        <w:rPr>
          <w:rFonts w:hint="cs"/>
          <w:b/>
          <w:bCs/>
          <w:color w:val="auto"/>
          <w:u w:val="single"/>
          <w:rtl/>
        </w:rPr>
        <w:t>36</w:t>
      </w:r>
      <w:r w:rsidRPr="005D1EDB">
        <w:rPr>
          <w:rFonts w:hint="cs"/>
          <w:b/>
          <w:bCs/>
          <w:color w:val="auto"/>
          <w:u w:val="single"/>
          <w:rtl/>
        </w:rPr>
        <w:t xml:space="preserve">) </w:t>
      </w:r>
      <w:r w:rsidR="00EC4DC6" w:rsidRPr="005D1EDB">
        <w:rPr>
          <w:rFonts w:hint="cs"/>
          <w:b/>
          <w:bCs/>
          <w:color w:val="auto"/>
          <w:u w:val="single"/>
          <w:rtl/>
        </w:rPr>
        <w:t>-   أن يُذْكَرَ في القرآن أمر ويذكر له مفعولاً في موضع آخر.</w:t>
      </w:r>
    </w:p>
    <w:p w:rsidR="00EC4DC6" w:rsidRPr="005D1EDB" w:rsidRDefault="00EC4DC6" w:rsidP="00EC4DC6">
      <w:pPr>
        <w:ind w:firstLine="0"/>
        <w:jc w:val="left"/>
        <w:rPr>
          <w:rFonts w:ascii="Traditional Arabic" w:hAnsi="Traditional Arabic"/>
          <w:b/>
          <w:bCs/>
          <w:color w:val="auto"/>
          <w:sz w:val="44"/>
          <w:szCs w:val="44"/>
          <w:rtl/>
        </w:rPr>
      </w:pPr>
      <w:r w:rsidRPr="005D1EDB">
        <w:rPr>
          <w:rFonts w:ascii="Traditional Arabic" w:hAnsi="Traditional Arabic"/>
          <w:b/>
          <w:bCs/>
          <w:color w:val="auto"/>
          <w:rtl/>
        </w:rPr>
        <w:t>التطبيق :</w:t>
      </w:r>
    </w:p>
    <w:p w:rsidR="00A24F5B" w:rsidRPr="00EC0459" w:rsidRDefault="00EC4DC6" w:rsidP="00EC0459">
      <w:pPr>
        <w:widowControl/>
        <w:autoSpaceDE w:val="0"/>
        <w:autoSpaceDN w:val="0"/>
        <w:bidi w:val="0"/>
        <w:adjustRightInd w:val="0"/>
        <w:ind w:firstLine="0"/>
        <w:jc w:val="right"/>
        <w:rPr>
          <w:rFonts w:ascii="Arial" w:hAnsi="Arial"/>
          <w:color w:val="auto"/>
          <w:lang w:eastAsia="en-US"/>
        </w:rPr>
      </w:pPr>
      <w:r w:rsidRPr="00704991">
        <w:rPr>
          <w:rFonts w:hint="cs"/>
          <w:color w:val="auto"/>
          <w:rtl/>
        </w:rPr>
        <w:t>قوله تعالى:</w:t>
      </w:r>
      <w:r w:rsidRPr="00704991">
        <w:rPr>
          <w:rFonts w:hint="cs"/>
          <w:b/>
          <w:bCs/>
          <w:color w:val="auto"/>
          <w:rtl/>
        </w:rPr>
        <w:t xml:space="preserve"> </w:t>
      </w:r>
      <w:r w:rsidRPr="00704991">
        <w:rPr>
          <w:rFonts w:ascii="QCF_BSML" w:hAnsi="QCF_BSML" w:cs="QCF_BSML"/>
          <w:color w:val="auto"/>
          <w:sz w:val="35"/>
          <w:szCs w:val="35"/>
          <w:rtl/>
          <w:lang w:eastAsia="en-US"/>
        </w:rPr>
        <w:t xml:space="preserve">ﭽ </w:t>
      </w:r>
      <w:r w:rsidRPr="00704991">
        <w:rPr>
          <w:rFonts w:ascii="QCF_P584" w:hAnsi="QCF_P584" w:cs="QCF_P584"/>
          <w:color w:val="auto"/>
          <w:sz w:val="35"/>
          <w:szCs w:val="35"/>
          <w:rtl/>
          <w:lang w:eastAsia="en-US"/>
        </w:rPr>
        <w:t xml:space="preserve">ﮃ    ﮄ  ﮅ  ﮆ  ﮇ    ﮈ   </w:t>
      </w:r>
      <w:r w:rsidR="00EC735B">
        <w:rPr>
          <w:rFonts w:ascii="QCF_P584" w:hAnsi="QCF_P584" w:cs="QCF_P584" w:hint="cs"/>
          <w:color w:val="auto"/>
          <w:sz w:val="35"/>
          <w:szCs w:val="35"/>
          <w:rtl/>
          <w:lang w:eastAsia="en-US"/>
        </w:rPr>
        <w:t xml:space="preserve"> </w:t>
      </w:r>
      <w:r w:rsidRPr="00704991">
        <w:rPr>
          <w:rFonts w:ascii="QCF_P584" w:hAnsi="QCF_P584" w:cs="QCF_P584"/>
          <w:color w:val="auto"/>
          <w:sz w:val="35"/>
          <w:szCs w:val="35"/>
          <w:rtl/>
          <w:lang w:eastAsia="en-US"/>
        </w:rPr>
        <w:t xml:space="preserve">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16"/>
      </w:r>
      <w:r w:rsidRPr="00704991">
        <w:rPr>
          <w:rFonts w:hint="cs"/>
          <w:color w:val="auto"/>
          <w:vertAlign w:val="superscript"/>
          <w:rtl/>
        </w:rPr>
        <w:t>)</w:t>
      </w:r>
      <w:r w:rsidRPr="00704991">
        <w:rPr>
          <w:rFonts w:ascii="Arial" w:hAnsi="Arial" w:hint="cs"/>
          <w:color w:val="auto"/>
          <w:rtl/>
          <w:lang w:eastAsia="en-US"/>
        </w:rPr>
        <w:t xml:space="preserve"> لم يذكر مفعول يخشى وبينه بأنه عذاب الآخرة في قوله تعالى:</w:t>
      </w:r>
      <w:r w:rsidRPr="00704991">
        <w:rPr>
          <w:rFonts w:ascii="Arial" w:hAnsi="Arial" w:cs="Arial" w:hint="cs"/>
          <w:color w:val="auto"/>
          <w:sz w:val="27"/>
          <w:szCs w:val="27"/>
          <w:rtl/>
          <w:lang w:eastAsia="en-US"/>
        </w:rPr>
        <w:t xml:space="preserve"> </w:t>
      </w:r>
      <w:r w:rsidRPr="00704991">
        <w:rPr>
          <w:rFonts w:ascii="QCF_BSML" w:hAnsi="QCF_BSML" w:cs="QCF_BSML"/>
          <w:color w:val="auto"/>
          <w:sz w:val="35"/>
          <w:szCs w:val="35"/>
          <w:rtl/>
          <w:lang w:eastAsia="en-US"/>
        </w:rPr>
        <w:t xml:space="preserve">ﭽ </w:t>
      </w:r>
      <w:r w:rsidRPr="00704991">
        <w:rPr>
          <w:rFonts w:ascii="QCF_P233" w:hAnsi="QCF_P233" w:cs="QCF_P233"/>
          <w:color w:val="auto"/>
          <w:sz w:val="35"/>
          <w:szCs w:val="35"/>
          <w:rtl/>
          <w:lang w:eastAsia="en-US"/>
        </w:rPr>
        <w:t xml:space="preserve">ﮛ  ﮜ  ﮝ  ﮞ  ﮟ   ﮠ  ﮡ  ﮢﮣ   ﮤ  ﮥ      ﮦ  ﮧ  ﮨ  ﮩ  ﮪ  ﮫ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17"/>
      </w:r>
      <w:r w:rsidRPr="00704991">
        <w:rPr>
          <w:rFonts w:hint="cs"/>
          <w:color w:val="auto"/>
          <w:vertAlign w:val="superscript"/>
          <w:rtl/>
        </w:rPr>
        <w:t>)</w:t>
      </w:r>
      <w:r w:rsidRPr="00704991">
        <w:rPr>
          <w:rFonts w:ascii="Arial" w:hAnsi="Arial" w:hint="cs"/>
          <w:color w:val="auto"/>
          <w:rtl/>
          <w:lang w:eastAsia="en-US"/>
        </w:rPr>
        <w:t xml:space="preserve"> فإنه مذكور بعد قوله تعالى:</w:t>
      </w:r>
      <w:r w:rsidRPr="00704991">
        <w:rPr>
          <w:rFonts w:ascii="Arial" w:hAnsi="Arial" w:cs="Arial" w:hint="cs"/>
          <w:color w:val="auto"/>
          <w:sz w:val="27"/>
          <w:szCs w:val="27"/>
          <w:rtl/>
          <w:lang w:eastAsia="en-US"/>
        </w:rPr>
        <w:t xml:space="preserve"> </w:t>
      </w:r>
      <w:r w:rsidRPr="00704991">
        <w:rPr>
          <w:rFonts w:ascii="QCF_BSML" w:hAnsi="QCF_BSML" w:cs="QCF_BSML"/>
          <w:color w:val="auto"/>
          <w:sz w:val="35"/>
          <w:szCs w:val="35"/>
          <w:rtl/>
          <w:lang w:eastAsia="en-US"/>
        </w:rPr>
        <w:t>ﭽ</w:t>
      </w:r>
      <w:r w:rsidRPr="00704991">
        <w:rPr>
          <w:rFonts w:ascii="QCF_P232" w:hAnsi="QCF_P232" w:cs="QCF_P232"/>
          <w:color w:val="auto"/>
          <w:sz w:val="35"/>
          <w:szCs w:val="35"/>
          <w:rtl/>
          <w:lang w:eastAsia="en-US"/>
        </w:rPr>
        <w:t xml:space="preserve">ﯷ  ﯸ     ﯹ  ﯺ  ﯻ  ﯼﯽ  </w:t>
      </w:r>
      <w:r w:rsidRPr="00704991">
        <w:rPr>
          <w:rFonts w:ascii="QCF_P232" w:hAnsi="QCF_P232" w:cs="QCF_P232"/>
          <w:color w:val="auto"/>
          <w:sz w:val="35"/>
          <w:szCs w:val="35"/>
          <w:rtl/>
          <w:lang w:eastAsia="en-US"/>
        </w:rPr>
        <w:lastRenderedPageBreak/>
        <w:t xml:space="preserve">ﯾ  ﯿ  ﰀ  ﰁ    </w:t>
      </w:r>
      <w:r w:rsidR="00EC735B">
        <w:rPr>
          <w:rFonts w:ascii="QCF_P232" w:hAnsi="QCF_P232" w:cs="QCF_P232" w:hint="cs"/>
          <w:color w:val="auto"/>
          <w:sz w:val="35"/>
          <w:szCs w:val="35"/>
          <w:rtl/>
          <w:lang w:eastAsia="en-US"/>
        </w:rPr>
        <w:t xml:space="preserve"> </w:t>
      </w:r>
      <w:r w:rsidRPr="00704991">
        <w:rPr>
          <w:rFonts w:ascii="QCF_P232" w:hAnsi="QCF_P232" w:cs="QCF_P232"/>
          <w:color w:val="auto"/>
          <w:sz w:val="35"/>
          <w:szCs w:val="35"/>
          <w:rtl/>
          <w:lang w:eastAsia="en-US"/>
        </w:rPr>
        <w:t xml:space="preserve">   </w:t>
      </w:r>
      <w:r w:rsidRPr="00704991">
        <w:rPr>
          <w:rFonts w:ascii="QCF_P233" w:hAnsi="QCF_P233" w:cs="QCF_P233"/>
          <w:color w:val="auto"/>
          <w:sz w:val="35"/>
          <w:szCs w:val="35"/>
          <w:rtl/>
          <w:lang w:eastAsia="en-US"/>
        </w:rPr>
        <w:t xml:space="preserve">ﭑ  ﭒ  ﭓ  ﭔ  ﭕ  ﭖﭗ  ﭘ  ﭙ      ﭚ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18"/>
      </w:r>
      <w:r w:rsidRPr="00704991">
        <w:rPr>
          <w:rFonts w:hint="cs"/>
          <w:color w:val="auto"/>
          <w:vertAlign w:val="superscript"/>
          <w:rtl/>
        </w:rPr>
        <w:t>)</w:t>
      </w:r>
    </w:p>
    <w:p w:rsidR="00EC4DC6" w:rsidRPr="005D1EDB" w:rsidRDefault="00EC64FC" w:rsidP="005D1EDB">
      <w:pPr>
        <w:tabs>
          <w:tab w:val="center" w:pos="4110"/>
        </w:tabs>
        <w:ind w:hanging="2"/>
        <w:jc w:val="left"/>
        <w:outlineLvl w:val="0"/>
        <w:rPr>
          <w:b/>
          <w:bCs/>
          <w:color w:val="auto"/>
          <w:u w:val="single"/>
          <w:rtl/>
        </w:rPr>
      </w:pPr>
      <w:r w:rsidRPr="005D1EDB">
        <w:rPr>
          <w:rFonts w:hint="cs"/>
          <w:b/>
          <w:bCs/>
          <w:color w:val="auto"/>
          <w:u w:val="single"/>
          <w:rtl/>
        </w:rPr>
        <w:t>(</w:t>
      </w:r>
      <w:r w:rsidR="009F3C63" w:rsidRPr="005D1EDB">
        <w:rPr>
          <w:rFonts w:hint="cs"/>
          <w:b/>
          <w:bCs/>
          <w:color w:val="auto"/>
          <w:u w:val="single"/>
          <w:rtl/>
        </w:rPr>
        <w:t>37</w:t>
      </w:r>
      <w:r w:rsidRPr="005D1EDB">
        <w:rPr>
          <w:rFonts w:hint="cs"/>
          <w:b/>
          <w:bCs/>
          <w:color w:val="auto"/>
          <w:u w:val="single"/>
          <w:rtl/>
        </w:rPr>
        <w:t xml:space="preserve">) </w:t>
      </w:r>
      <w:r w:rsidR="00EC4DC6" w:rsidRPr="005D1EDB">
        <w:rPr>
          <w:rFonts w:hint="cs"/>
          <w:b/>
          <w:bCs/>
          <w:color w:val="auto"/>
          <w:u w:val="single"/>
          <w:rtl/>
        </w:rPr>
        <w:t>-  أن يُذْكَرَ في القرآن أمر ويذكر متعلقه</w:t>
      </w:r>
      <w:r w:rsidR="00D32D11" w:rsidRPr="005D1EDB">
        <w:rPr>
          <w:rFonts w:hint="cs"/>
          <w:b/>
          <w:bCs/>
          <w:color w:val="auto"/>
          <w:u w:val="single"/>
          <w:vertAlign w:val="superscript"/>
          <w:rtl/>
        </w:rPr>
        <w:t>(</w:t>
      </w:r>
      <w:r w:rsidR="00D32D11" w:rsidRPr="005D1EDB">
        <w:rPr>
          <w:rStyle w:val="ad"/>
          <w:b/>
          <w:bCs/>
          <w:color w:val="auto"/>
          <w:u w:val="single"/>
          <w:rtl/>
        </w:rPr>
        <w:footnoteReference w:id="419"/>
      </w:r>
      <w:r w:rsidR="00D32D11" w:rsidRPr="005D1EDB">
        <w:rPr>
          <w:rFonts w:hint="cs"/>
          <w:b/>
          <w:bCs/>
          <w:color w:val="auto"/>
          <w:u w:val="single"/>
          <w:vertAlign w:val="superscript"/>
          <w:rtl/>
        </w:rPr>
        <w:t>)</w:t>
      </w:r>
      <w:r w:rsidR="00EC4DC6" w:rsidRPr="005D1EDB">
        <w:rPr>
          <w:rFonts w:hint="cs"/>
          <w:b/>
          <w:bCs/>
          <w:color w:val="auto"/>
          <w:u w:val="single"/>
          <w:rtl/>
        </w:rPr>
        <w:t xml:space="preserve"> في موضع آخر.</w:t>
      </w:r>
    </w:p>
    <w:p w:rsidR="00EC4DC6" w:rsidRPr="005D1EDB" w:rsidRDefault="00EC4DC6" w:rsidP="00EC4DC6">
      <w:pPr>
        <w:ind w:firstLine="0"/>
        <w:jc w:val="left"/>
        <w:rPr>
          <w:rFonts w:ascii="Traditional Arabic" w:hAnsi="Traditional Arabic"/>
          <w:b/>
          <w:bCs/>
          <w:color w:val="auto"/>
          <w:sz w:val="44"/>
          <w:szCs w:val="44"/>
          <w:rtl/>
        </w:rPr>
      </w:pPr>
      <w:r w:rsidRPr="005D1EDB">
        <w:rPr>
          <w:rFonts w:ascii="Traditional Arabic" w:hAnsi="Traditional Arabic"/>
          <w:b/>
          <w:bCs/>
          <w:color w:val="auto"/>
          <w:rtl/>
        </w:rPr>
        <w:t>التطبيق :</w:t>
      </w:r>
    </w:p>
    <w:p w:rsidR="00EC4DC6" w:rsidRPr="00704991" w:rsidRDefault="00EC4DC6" w:rsidP="000D08A2">
      <w:pPr>
        <w:widowControl/>
        <w:autoSpaceDE w:val="0"/>
        <w:autoSpaceDN w:val="0"/>
        <w:bidi w:val="0"/>
        <w:adjustRightInd w:val="0"/>
        <w:ind w:firstLine="0"/>
        <w:jc w:val="right"/>
        <w:rPr>
          <w:rFonts w:ascii="Arial" w:hAnsi="Arial" w:cs="Arial"/>
          <w:color w:val="auto"/>
          <w:sz w:val="27"/>
          <w:szCs w:val="27"/>
          <w:rtl/>
          <w:lang w:eastAsia="en-US"/>
        </w:rPr>
      </w:pPr>
      <w:r w:rsidRPr="00704991">
        <w:rPr>
          <w:rFonts w:hint="cs"/>
          <w:color w:val="auto"/>
          <w:rtl/>
        </w:rPr>
        <w:t>قوله تعالى:</w:t>
      </w:r>
      <w:r w:rsidRPr="00704991">
        <w:rPr>
          <w:rFonts w:hint="cs"/>
          <w:b/>
          <w:bCs/>
          <w:color w:val="auto"/>
          <w:rtl/>
        </w:rPr>
        <w:t xml:space="preserve"> </w:t>
      </w:r>
      <w:r w:rsidRPr="00704991">
        <w:rPr>
          <w:rFonts w:ascii="QCF_BSML" w:hAnsi="QCF_BSML" w:cs="QCF_BSML"/>
          <w:color w:val="auto"/>
          <w:sz w:val="35"/>
          <w:szCs w:val="35"/>
          <w:rtl/>
          <w:lang w:eastAsia="en-US"/>
        </w:rPr>
        <w:t xml:space="preserve">ﭽ </w:t>
      </w:r>
      <w:r w:rsidRPr="00704991">
        <w:rPr>
          <w:rFonts w:ascii="QCF_P091" w:hAnsi="QCF_P091" w:cs="QCF_P091"/>
          <w:color w:val="auto"/>
          <w:sz w:val="35"/>
          <w:szCs w:val="35"/>
          <w:rtl/>
          <w:lang w:eastAsia="en-US"/>
        </w:rPr>
        <w:t>ﮫ  ﮬ  ﮭ  ﮮ  ﮯ  ﮰ  ﮱ     ﯓﯔ  ﯕ  ﯖﯗ   ﯘ  ﯙ  ﯚ  ﯛ  ﯜ  ﯝ  ﯞﯟ  ﯠ  ﯡ  ﯢ    ﯣ  ﯤ</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20"/>
      </w:r>
      <w:r w:rsidRPr="00704991">
        <w:rPr>
          <w:rFonts w:hint="cs"/>
          <w:color w:val="auto"/>
          <w:vertAlign w:val="superscript"/>
          <w:rtl/>
        </w:rPr>
        <w:t>)</w:t>
      </w:r>
      <w:r w:rsidRPr="00704991">
        <w:rPr>
          <w:rFonts w:ascii="Arial" w:hAnsi="Arial" w:hint="cs"/>
          <w:color w:val="auto"/>
          <w:rtl/>
          <w:lang w:eastAsia="en-US"/>
        </w:rPr>
        <w:t xml:space="preserve"> لم يذكر متعلق التحريض وذكره في قوله تعالى:</w:t>
      </w:r>
      <w:r w:rsidRPr="00704991">
        <w:rPr>
          <w:rFonts w:ascii="Arial" w:hAnsi="Arial" w:cs="Arial" w:hint="cs"/>
          <w:color w:val="auto"/>
          <w:sz w:val="27"/>
          <w:szCs w:val="27"/>
          <w:rtl/>
          <w:lang w:eastAsia="en-US"/>
        </w:rPr>
        <w:t xml:space="preserve"> </w:t>
      </w:r>
      <w:r w:rsidRPr="00704991">
        <w:rPr>
          <w:rFonts w:ascii="QCF_BSML" w:hAnsi="QCF_BSML" w:cs="QCF_BSML"/>
          <w:color w:val="auto"/>
          <w:sz w:val="35"/>
          <w:szCs w:val="35"/>
          <w:rtl/>
          <w:lang w:eastAsia="en-US"/>
        </w:rPr>
        <w:t xml:space="preserve">ﭽ </w:t>
      </w:r>
      <w:r w:rsidRPr="00704991">
        <w:rPr>
          <w:rFonts w:ascii="QCF_P185" w:hAnsi="QCF_P185" w:cs="QCF_P185"/>
          <w:color w:val="auto"/>
          <w:sz w:val="35"/>
          <w:szCs w:val="35"/>
          <w:rtl/>
          <w:lang w:eastAsia="en-US"/>
        </w:rPr>
        <w:t xml:space="preserve">ﭿ  ﮀ  ﮁ   ﮂ  ﮃ  ﮄﮅ  ﮆ   ﮇ  ﮈ  ﮉ  ﮊ   ﮋ  ﮌﮍ  ﮎ  ﮏ  ﮐ  ﮑ  ﮒ  ﮓ  ﮔ    ﮕ  ﮖ            ﮗ      ﮘ  ﮙ  ﮚ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21"/>
      </w:r>
      <w:r w:rsidRPr="00704991">
        <w:rPr>
          <w:rFonts w:hint="cs"/>
          <w:color w:val="auto"/>
          <w:vertAlign w:val="superscript"/>
          <w:rtl/>
        </w:rPr>
        <w:t>)</w:t>
      </w:r>
      <w:r w:rsidRPr="00704991">
        <w:rPr>
          <w:rFonts w:ascii="Arial" w:hAnsi="Arial" w:cs="Arial" w:hint="cs"/>
          <w:color w:val="auto"/>
          <w:sz w:val="27"/>
          <w:szCs w:val="27"/>
          <w:rtl/>
          <w:lang w:eastAsia="en-US"/>
        </w:rPr>
        <w:t>.</w:t>
      </w:r>
    </w:p>
    <w:p w:rsidR="00EC4DC6" w:rsidRPr="005D1EDB" w:rsidRDefault="00EC64FC" w:rsidP="005D1EDB">
      <w:pPr>
        <w:tabs>
          <w:tab w:val="center" w:pos="4110"/>
        </w:tabs>
        <w:ind w:left="-2" w:firstLine="0"/>
        <w:jc w:val="left"/>
        <w:outlineLvl w:val="0"/>
        <w:rPr>
          <w:b/>
          <w:bCs/>
          <w:color w:val="auto"/>
          <w:u w:val="single"/>
          <w:rtl/>
        </w:rPr>
      </w:pPr>
      <w:r w:rsidRPr="005D1EDB">
        <w:rPr>
          <w:rFonts w:hint="cs"/>
          <w:b/>
          <w:bCs/>
          <w:color w:val="auto"/>
          <w:u w:val="single"/>
          <w:rtl/>
        </w:rPr>
        <w:t>(</w:t>
      </w:r>
      <w:r w:rsidR="009F3C63" w:rsidRPr="005D1EDB">
        <w:rPr>
          <w:rFonts w:hint="cs"/>
          <w:b/>
          <w:bCs/>
          <w:color w:val="auto"/>
          <w:u w:val="single"/>
          <w:rtl/>
        </w:rPr>
        <w:t>38</w:t>
      </w:r>
      <w:r w:rsidRPr="005D1EDB">
        <w:rPr>
          <w:rFonts w:hint="cs"/>
          <w:b/>
          <w:bCs/>
          <w:color w:val="auto"/>
          <w:u w:val="single"/>
          <w:rtl/>
        </w:rPr>
        <w:t xml:space="preserve">) </w:t>
      </w:r>
      <w:r w:rsidR="00EC4DC6" w:rsidRPr="005D1EDB">
        <w:rPr>
          <w:rFonts w:hint="cs"/>
          <w:b/>
          <w:bCs/>
          <w:color w:val="auto"/>
          <w:u w:val="single"/>
          <w:rtl/>
        </w:rPr>
        <w:t>-   أن يُذْكَرَ بعضُ أوصاف شيء وله أوصاف مذكورة في مواضع أخر.</w:t>
      </w:r>
    </w:p>
    <w:p w:rsidR="00EC4DC6" w:rsidRPr="005D1EDB" w:rsidRDefault="00EC4DC6" w:rsidP="00EC4DC6">
      <w:pPr>
        <w:ind w:firstLine="0"/>
        <w:jc w:val="left"/>
        <w:rPr>
          <w:rFonts w:ascii="Traditional Arabic" w:hAnsi="Traditional Arabic"/>
          <w:b/>
          <w:bCs/>
          <w:color w:val="auto"/>
          <w:sz w:val="44"/>
          <w:szCs w:val="44"/>
          <w:rtl/>
        </w:rPr>
      </w:pPr>
      <w:r w:rsidRPr="005D1EDB">
        <w:rPr>
          <w:rFonts w:ascii="Traditional Arabic" w:hAnsi="Traditional Arabic"/>
          <w:b/>
          <w:bCs/>
          <w:color w:val="auto"/>
          <w:rtl/>
        </w:rPr>
        <w:t>التطبيق :</w:t>
      </w:r>
    </w:p>
    <w:p w:rsidR="00A363F1" w:rsidRDefault="00EC4DC6" w:rsidP="00A24F5B">
      <w:pPr>
        <w:widowControl/>
        <w:autoSpaceDE w:val="0"/>
        <w:autoSpaceDN w:val="0"/>
        <w:bidi w:val="0"/>
        <w:adjustRightInd w:val="0"/>
        <w:ind w:firstLine="0"/>
        <w:jc w:val="right"/>
        <w:rPr>
          <w:rFonts w:ascii="Arial" w:hAnsi="Arial"/>
          <w:color w:val="auto"/>
          <w:rtl/>
          <w:lang w:eastAsia="en-US"/>
        </w:rPr>
      </w:pPr>
      <w:r w:rsidRPr="00704991">
        <w:rPr>
          <w:rFonts w:hint="cs"/>
          <w:b/>
          <w:bCs/>
          <w:color w:val="auto"/>
          <w:rtl/>
        </w:rPr>
        <w:t xml:space="preserve">قوله تعالى: </w:t>
      </w:r>
      <w:r w:rsidRPr="00704991">
        <w:rPr>
          <w:rFonts w:ascii="QCF_BSML" w:hAnsi="QCF_BSML" w:cs="QCF_BSML"/>
          <w:color w:val="auto"/>
          <w:sz w:val="35"/>
          <w:szCs w:val="35"/>
          <w:rtl/>
          <w:lang w:eastAsia="en-US"/>
        </w:rPr>
        <w:t xml:space="preserve">ﭽ </w:t>
      </w:r>
      <w:r w:rsidRPr="00704991">
        <w:rPr>
          <w:rFonts w:ascii="QCF_P087" w:hAnsi="QCF_P087" w:cs="QCF_P087"/>
          <w:color w:val="auto"/>
          <w:sz w:val="35"/>
          <w:szCs w:val="35"/>
          <w:rtl/>
          <w:lang w:eastAsia="en-US"/>
        </w:rPr>
        <w:t>ﯔ  ﯕ  ﯖ</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22"/>
      </w:r>
      <w:r w:rsidRPr="00704991">
        <w:rPr>
          <w:rFonts w:hint="cs"/>
          <w:color w:val="auto"/>
          <w:vertAlign w:val="superscript"/>
          <w:rtl/>
        </w:rPr>
        <w:t>)</w:t>
      </w:r>
      <w:r w:rsidRPr="00704991">
        <w:rPr>
          <w:rFonts w:ascii="Arial" w:hAnsi="Arial" w:hint="cs"/>
          <w:color w:val="auto"/>
          <w:rtl/>
          <w:lang w:eastAsia="en-US"/>
        </w:rPr>
        <w:t xml:space="preserve"> فقد وصف الله فيها ظل الجنة بأنه ظليل ووصفه بأنه دائم في قوله تعالى:</w:t>
      </w:r>
      <w:r w:rsidRPr="00704991">
        <w:rPr>
          <w:rFonts w:ascii="Arial" w:hAnsi="Arial" w:cs="Arial" w:hint="cs"/>
          <w:color w:val="auto"/>
          <w:sz w:val="27"/>
          <w:szCs w:val="27"/>
          <w:rtl/>
          <w:lang w:eastAsia="en-US"/>
        </w:rPr>
        <w:t xml:space="preserve"> </w:t>
      </w:r>
      <w:r w:rsidRPr="00704991">
        <w:rPr>
          <w:rFonts w:ascii="QCF_BSML" w:hAnsi="QCF_BSML" w:cs="QCF_BSML"/>
          <w:color w:val="auto"/>
          <w:sz w:val="35"/>
          <w:szCs w:val="35"/>
          <w:rtl/>
          <w:lang w:eastAsia="en-US"/>
        </w:rPr>
        <w:t xml:space="preserve">ﭽ </w:t>
      </w:r>
      <w:r w:rsidRPr="00704991">
        <w:rPr>
          <w:rFonts w:ascii="QCF_P254" w:hAnsi="QCF_P254" w:cs="QCF_P254"/>
          <w:color w:val="auto"/>
          <w:sz w:val="35"/>
          <w:szCs w:val="35"/>
          <w:rtl/>
          <w:lang w:eastAsia="en-US"/>
        </w:rPr>
        <w:t xml:space="preserve"> ﭝ  ﭞ  ﭟﭠ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23"/>
      </w:r>
      <w:r w:rsidRPr="00704991">
        <w:rPr>
          <w:rFonts w:hint="cs"/>
          <w:color w:val="auto"/>
          <w:vertAlign w:val="superscript"/>
          <w:rtl/>
        </w:rPr>
        <w:t>)</w:t>
      </w:r>
    </w:p>
    <w:p w:rsidR="000A3D78" w:rsidRDefault="00EC4DC6" w:rsidP="00A363F1">
      <w:pPr>
        <w:widowControl/>
        <w:autoSpaceDE w:val="0"/>
        <w:autoSpaceDN w:val="0"/>
        <w:bidi w:val="0"/>
        <w:adjustRightInd w:val="0"/>
        <w:ind w:firstLine="0"/>
        <w:jc w:val="right"/>
        <w:rPr>
          <w:rFonts w:ascii="Arial" w:hAnsi="Arial"/>
          <w:color w:val="auto"/>
          <w:rtl/>
          <w:lang w:eastAsia="en-US"/>
        </w:rPr>
      </w:pPr>
      <w:r w:rsidRPr="00704991">
        <w:rPr>
          <w:rFonts w:ascii="Arial" w:hAnsi="Arial" w:hint="cs"/>
          <w:color w:val="auto"/>
          <w:rtl/>
          <w:lang w:eastAsia="en-US"/>
        </w:rPr>
        <w:t xml:space="preserve"> وبأنه ممدود في قوله تعالى:</w:t>
      </w:r>
      <w:r w:rsidRPr="00704991">
        <w:rPr>
          <w:rFonts w:ascii="Arial" w:hAnsi="Arial" w:cs="Arial" w:hint="cs"/>
          <w:color w:val="auto"/>
          <w:sz w:val="27"/>
          <w:szCs w:val="27"/>
          <w:rtl/>
          <w:lang w:eastAsia="en-US"/>
        </w:rPr>
        <w:t xml:space="preserve"> </w:t>
      </w:r>
      <w:r w:rsidRPr="00704991">
        <w:rPr>
          <w:rFonts w:ascii="QCF_BSML" w:hAnsi="QCF_BSML" w:cs="QCF_BSML"/>
          <w:color w:val="auto"/>
          <w:sz w:val="35"/>
          <w:szCs w:val="35"/>
          <w:rtl/>
          <w:lang w:eastAsia="en-US"/>
        </w:rPr>
        <w:t xml:space="preserve">ﭽ </w:t>
      </w:r>
      <w:r w:rsidRPr="00704991">
        <w:rPr>
          <w:rFonts w:ascii="QCF_P535" w:hAnsi="QCF_P535" w:cs="QCF_P535"/>
          <w:color w:val="auto"/>
          <w:sz w:val="35"/>
          <w:szCs w:val="35"/>
          <w:rtl/>
          <w:lang w:eastAsia="en-US"/>
        </w:rPr>
        <w:t xml:space="preserve">ﮐ  ﮑ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24"/>
      </w:r>
      <w:r w:rsidRPr="00704991">
        <w:rPr>
          <w:rFonts w:hint="cs"/>
          <w:color w:val="auto"/>
          <w:vertAlign w:val="superscript"/>
          <w:rtl/>
        </w:rPr>
        <w:t>)</w:t>
      </w:r>
      <w:r w:rsidR="008E4D69" w:rsidRPr="00704991">
        <w:rPr>
          <w:rFonts w:ascii="Arial" w:hAnsi="Arial" w:hint="cs"/>
          <w:color w:val="auto"/>
          <w:rtl/>
          <w:lang w:eastAsia="en-US"/>
        </w:rPr>
        <w:t>.</w:t>
      </w:r>
    </w:p>
    <w:p w:rsidR="00A24F5B" w:rsidRDefault="00A24F5B" w:rsidP="00A24F5B">
      <w:pPr>
        <w:widowControl/>
        <w:autoSpaceDE w:val="0"/>
        <w:autoSpaceDN w:val="0"/>
        <w:bidi w:val="0"/>
        <w:adjustRightInd w:val="0"/>
        <w:ind w:firstLine="0"/>
        <w:jc w:val="right"/>
        <w:rPr>
          <w:rFonts w:ascii="Arial" w:hAnsi="Arial"/>
          <w:color w:val="auto"/>
          <w:rtl/>
          <w:lang w:eastAsia="en-US"/>
        </w:rPr>
      </w:pPr>
    </w:p>
    <w:p w:rsidR="00A24F5B" w:rsidRPr="00A363F1" w:rsidRDefault="00A24F5B" w:rsidP="00EC0459">
      <w:pPr>
        <w:widowControl/>
        <w:autoSpaceDE w:val="0"/>
        <w:autoSpaceDN w:val="0"/>
        <w:bidi w:val="0"/>
        <w:adjustRightInd w:val="0"/>
        <w:ind w:firstLine="0"/>
        <w:jc w:val="both"/>
        <w:rPr>
          <w:rFonts w:ascii="Arial" w:hAnsi="Arial" w:cs="Arial"/>
          <w:color w:val="auto"/>
          <w:sz w:val="27"/>
          <w:szCs w:val="27"/>
          <w:rtl/>
          <w:lang w:eastAsia="en-US"/>
        </w:rPr>
      </w:pPr>
    </w:p>
    <w:p w:rsidR="00035347" w:rsidRPr="005D1EDB" w:rsidRDefault="00035347" w:rsidP="000D08A2">
      <w:pPr>
        <w:tabs>
          <w:tab w:val="center" w:pos="4110"/>
        </w:tabs>
        <w:ind w:firstLine="0"/>
        <w:jc w:val="left"/>
        <w:outlineLvl w:val="0"/>
        <w:rPr>
          <w:b/>
          <w:bCs/>
          <w:color w:val="auto"/>
          <w:u w:val="single"/>
          <w:rtl/>
        </w:rPr>
      </w:pPr>
      <w:r w:rsidRPr="005D1EDB">
        <w:rPr>
          <w:rFonts w:hint="cs"/>
          <w:b/>
          <w:bCs/>
          <w:color w:val="auto"/>
          <w:u w:val="single"/>
          <w:rtl/>
        </w:rPr>
        <w:t xml:space="preserve"> الوجه الخامس عشر</w:t>
      </w:r>
      <w:r w:rsidR="000D08A2" w:rsidRPr="000D08A2">
        <w:rPr>
          <w:rFonts w:hint="cs"/>
          <w:color w:val="auto"/>
          <w:u w:val="single"/>
          <w:vertAlign w:val="superscript"/>
          <w:rtl/>
        </w:rPr>
        <w:t>(</w:t>
      </w:r>
      <w:r w:rsidR="000D08A2" w:rsidRPr="000D08A2">
        <w:rPr>
          <w:rStyle w:val="ad"/>
          <w:color w:val="auto"/>
          <w:u w:val="single"/>
          <w:rtl/>
        </w:rPr>
        <w:footnoteReference w:id="425"/>
      </w:r>
      <w:r w:rsidR="000D08A2" w:rsidRPr="000D08A2">
        <w:rPr>
          <w:rFonts w:hint="cs"/>
          <w:color w:val="auto"/>
          <w:u w:val="single"/>
          <w:vertAlign w:val="superscript"/>
          <w:rtl/>
        </w:rPr>
        <w:t>)</w:t>
      </w:r>
      <w:r w:rsidRPr="005D1EDB">
        <w:rPr>
          <w:rFonts w:hint="cs"/>
          <w:b/>
          <w:bCs/>
          <w:color w:val="auto"/>
          <w:u w:val="single"/>
          <w:rtl/>
        </w:rPr>
        <w:t>: البيان بالمنطوق</w:t>
      </w:r>
      <w:r w:rsidR="00730DD4" w:rsidRPr="005D1EDB">
        <w:rPr>
          <w:rFonts w:hint="cs"/>
          <w:b/>
          <w:bCs/>
          <w:color w:val="auto"/>
          <w:u w:val="single"/>
          <w:vertAlign w:val="superscript"/>
          <w:rtl/>
        </w:rPr>
        <w:t>(</w:t>
      </w:r>
      <w:r w:rsidR="00730DD4" w:rsidRPr="000D08A2">
        <w:rPr>
          <w:rStyle w:val="ad"/>
          <w:color w:val="auto"/>
          <w:u w:val="single"/>
          <w:rtl/>
        </w:rPr>
        <w:footnoteReference w:id="426"/>
      </w:r>
      <w:r w:rsidR="00730DD4" w:rsidRPr="000D08A2">
        <w:rPr>
          <w:rFonts w:hint="cs"/>
          <w:color w:val="auto"/>
          <w:u w:val="single"/>
          <w:vertAlign w:val="superscript"/>
          <w:rtl/>
        </w:rPr>
        <w:t>)</w:t>
      </w:r>
      <w:r w:rsidRPr="005D1EDB">
        <w:rPr>
          <w:rFonts w:hint="cs"/>
          <w:b/>
          <w:bCs/>
          <w:color w:val="auto"/>
          <w:u w:val="single"/>
          <w:rtl/>
        </w:rPr>
        <w:t xml:space="preserve"> أو المفهوم</w:t>
      </w:r>
      <w:r w:rsidR="00730DD4" w:rsidRPr="000D08A2">
        <w:rPr>
          <w:rFonts w:hint="cs"/>
          <w:color w:val="auto"/>
          <w:u w:val="single"/>
          <w:vertAlign w:val="superscript"/>
          <w:rtl/>
        </w:rPr>
        <w:t>(</w:t>
      </w:r>
      <w:r w:rsidR="00730DD4" w:rsidRPr="000D08A2">
        <w:rPr>
          <w:rStyle w:val="ad"/>
          <w:color w:val="auto"/>
          <w:u w:val="single"/>
          <w:rtl/>
        </w:rPr>
        <w:footnoteReference w:id="427"/>
      </w:r>
      <w:r w:rsidR="00730DD4" w:rsidRPr="000D08A2">
        <w:rPr>
          <w:rFonts w:hint="cs"/>
          <w:color w:val="auto"/>
          <w:u w:val="single"/>
          <w:vertAlign w:val="superscript"/>
          <w:rtl/>
        </w:rPr>
        <w:t>)</w:t>
      </w:r>
      <w:r w:rsidRPr="000D08A2">
        <w:rPr>
          <w:rFonts w:hint="cs"/>
          <w:color w:val="auto"/>
          <w:u w:val="single"/>
          <w:rtl/>
        </w:rPr>
        <w:t>.</w:t>
      </w:r>
      <w:r w:rsidRPr="005D1EDB">
        <w:rPr>
          <w:rFonts w:hint="cs"/>
          <w:b/>
          <w:bCs/>
          <w:color w:val="auto"/>
          <w:u w:val="single"/>
          <w:rtl/>
        </w:rPr>
        <w:t xml:space="preserve"> وله أربع صور:</w:t>
      </w:r>
    </w:p>
    <w:p w:rsidR="00035347" w:rsidRPr="005D1EDB" w:rsidRDefault="00035347" w:rsidP="005D1EDB">
      <w:pPr>
        <w:tabs>
          <w:tab w:val="center" w:pos="4110"/>
        </w:tabs>
        <w:ind w:left="-2" w:firstLine="0"/>
        <w:jc w:val="left"/>
        <w:outlineLvl w:val="0"/>
        <w:rPr>
          <w:b/>
          <w:bCs/>
          <w:color w:val="auto"/>
          <w:u w:val="single"/>
          <w:rtl/>
        </w:rPr>
      </w:pPr>
      <w:r w:rsidRPr="005D1EDB">
        <w:rPr>
          <w:rFonts w:hint="cs"/>
          <w:b/>
          <w:bCs/>
          <w:color w:val="auto"/>
          <w:u w:val="single"/>
          <w:rtl/>
        </w:rPr>
        <w:t>(</w:t>
      </w:r>
      <w:r w:rsidR="009F3C63" w:rsidRPr="005D1EDB">
        <w:rPr>
          <w:rFonts w:hint="cs"/>
          <w:b/>
          <w:bCs/>
          <w:color w:val="auto"/>
          <w:u w:val="single"/>
          <w:rtl/>
        </w:rPr>
        <w:t>39</w:t>
      </w:r>
      <w:r w:rsidRPr="005D1EDB">
        <w:rPr>
          <w:rFonts w:hint="cs"/>
          <w:b/>
          <w:bCs/>
          <w:color w:val="auto"/>
          <w:u w:val="single"/>
          <w:rtl/>
        </w:rPr>
        <w:t>) -   الأولى: بيان المنطوق بمثله:</w:t>
      </w:r>
    </w:p>
    <w:p w:rsidR="00035347" w:rsidRPr="005D1EDB" w:rsidRDefault="00035347" w:rsidP="00035347">
      <w:pPr>
        <w:ind w:firstLine="0"/>
        <w:jc w:val="left"/>
        <w:rPr>
          <w:rFonts w:ascii="Traditional Arabic" w:hAnsi="Traditional Arabic"/>
          <w:b/>
          <w:bCs/>
          <w:color w:val="auto"/>
          <w:sz w:val="44"/>
          <w:szCs w:val="44"/>
          <w:rtl/>
        </w:rPr>
      </w:pPr>
      <w:r w:rsidRPr="005D1EDB">
        <w:rPr>
          <w:rFonts w:ascii="Traditional Arabic" w:hAnsi="Traditional Arabic"/>
          <w:b/>
          <w:bCs/>
          <w:color w:val="auto"/>
          <w:rtl/>
        </w:rPr>
        <w:t>التطبيق :</w:t>
      </w:r>
    </w:p>
    <w:p w:rsidR="00282B30" w:rsidRPr="00704991" w:rsidRDefault="00282B30" w:rsidP="00282B30">
      <w:pPr>
        <w:widowControl/>
        <w:autoSpaceDE w:val="0"/>
        <w:autoSpaceDN w:val="0"/>
        <w:bidi w:val="0"/>
        <w:adjustRightInd w:val="0"/>
        <w:ind w:firstLine="0"/>
        <w:jc w:val="right"/>
        <w:rPr>
          <w:rFonts w:ascii="Arial" w:hAnsi="Arial" w:cs="Arial"/>
          <w:color w:val="auto"/>
          <w:sz w:val="18"/>
          <w:szCs w:val="18"/>
          <w:lang w:eastAsia="en-US"/>
        </w:rPr>
      </w:pPr>
      <w:r w:rsidRPr="00704991">
        <w:rPr>
          <w:rFonts w:hint="cs"/>
          <w:color w:val="auto"/>
          <w:rtl/>
        </w:rPr>
        <w:t xml:space="preserve">بيان </w:t>
      </w:r>
      <w:r w:rsidR="00035347" w:rsidRPr="00704991">
        <w:rPr>
          <w:rFonts w:hint="cs"/>
          <w:color w:val="auto"/>
          <w:rtl/>
        </w:rPr>
        <w:t>ق</w:t>
      </w:r>
      <w:r w:rsidRPr="00704991">
        <w:rPr>
          <w:rFonts w:hint="cs"/>
          <w:color w:val="auto"/>
          <w:rtl/>
        </w:rPr>
        <w:t>وله</w:t>
      </w:r>
      <w:r w:rsidR="00035347" w:rsidRPr="00704991">
        <w:rPr>
          <w:rFonts w:hint="cs"/>
          <w:color w:val="auto"/>
          <w:rtl/>
        </w:rPr>
        <w:t xml:space="preserve"> تعالى: </w:t>
      </w:r>
      <w:r w:rsidRPr="00704991">
        <w:rPr>
          <w:rFonts w:ascii="QCF_BSML" w:hAnsi="QCF_BSML" w:cs="QCF_BSML"/>
          <w:color w:val="auto"/>
          <w:sz w:val="35"/>
          <w:szCs w:val="35"/>
          <w:rtl/>
          <w:lang w:eastAsia="en-US"/>
        </w:rPr>
        <w:t>ﭽ</w:t>
      </w:r>
      <w:r w:rsidRPr="00704991">
        <w:rPr>
          <w:rFonts w:ascii="QCF_P106" w:hAnsi="QCF_P106" w:cs="QCF_P106"/>
          <w:color w:val="auto"/>
          <w:sz w:val="35"/>
          <w:szCs w:val="35"/>
          <w:rtl/>
          <w:lang w:eastAsia="en-US"/>
        </w:rPr>
        <w:t xml:space="preserve">  ﮔ  ﮕ  ﮖ   ﮗ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28"/>
      </w:r>
      <w:r w:rsidRPr="00704991">
        <w:rPr>
          <w:rFonts w:hint="cs"/>
          <w:color w:val="auto"/>
          <w:vertAlign w:val="superscript"/>
          <w:rtl/>
        </w:rPr>
        <w:t xml:space="preserve">) </w:t>
      </w:r>
      <w:r w:rsidRPr="00704991">
        <w:rPr>
          <w:rFonts w:ascii="QCF_BSML" w:hAnsi="QCF_BSML" w:cs="QCF_BSML" w:hint="cs"/>
          <w:color w:val="auto"/>
          <w:sz w:val="35"/>
          <w:szCs w:val="35"/>
          <w:rtl/>
          <w:lang w:eastAsia="en-US"/>
        </w:rPr>
        <w:t xml:space="preserve"> </w:t>
      </w:r>
      <w:r w:rsidRPr="00704991">
        <w:rPr>
          <w:rFonts w:hint="cs"/>
          <w:color w:val="auto"/>
          <w:rtl/>
        </w:rPr>
        <w:t xml:space="preserve">بقوله تعالى: </w:t>
      </w:r>
      <w:r w:rsidRPr="00704991">
        <w:rPr>
          <w:rFonts w:ascii="QCF_BSML" w:hAnsi="QCF_BSML" w:cs="QCF_BSML"/>
          <w:color w:val="auto"/>
          <w:sz w:val="35"/>
          <w:szCs w:val="35"/>
          <w:rtl/>
          <w:lang w:eastAsia="en-US"/>
        </w:rPr>
        <w:t xml:space="preserve">ﭽ </w:t>
      </w:r>
      <w:r w:rsidRPr="00704991">
        <w:rPr>
          <w:rFonts w:ascii="QCF_P107" w:hAnsi="QCF_P107" w:cs="QCF_P107"/>
          <w:color w:val="auto"/>
          <w:sz w:val="35"/>
          <w:szCs w:val="35"/>
          <w:rtl/>
          <w:lang w:eastAsia="en-US"/>
        </w:rPr>
        <w:t xml:space="preserve">ﭑ  ﭒ  ﭓ  ﭔ  ﭕ  ﭖ  </w:t>
      </w:r>
      <w:r w:rsidRPr="00704991">
        <w:rPr>
          <w:rFonts w:ascii="QCF_BSML" w:hAnsi="QCF_BSML" w:cs="QCF_BSML"/>
          <w:color w:val="auto"/>
          <w:sz w:val="35"/>
          <w:szCs w:val="35"/>
          <w:rtl/>
          <w:lang w:eastAsia="en-US"/>
        </w:rPr>
        <w:t>ﭼ</w:t>
      </w:r>
      <w:r w:rsidRPr="00704991">
        <w:rPr>
          <w:rFonts w:ascii="QCF_BSML" w:hAnsi="QCF_BSML" w:cs="QCF_BSML" w:hint="cs"/>
          <w:color w:val="auto"/>
          <w:sz w:val="35"/>
          <w:szCs w:val="35"/>
          <w:rtl/>
          <w:lang w:eastAsia="en-US"/>
        </w:rPr>
        <w:t xml:space="preserve">  </w:t>
      </w:r>
      <w:r w:rsidRPr="00704991">
        <w:rPr>
          <w:rFonts w:hint="cs"/>
          <w:color w:val="auto"/>
          <w:vertAlign w:val="superscript"/>
          <w:rtl/>
        </w:rPr>
        <w:t>(</w:t>
      </w:r>
      <w:r w:rsidRPr="00704991">
        <w:rPr>
          <w:rStyle w:val="ad"/>
          <w:color w:val="auto"/>
          <w:rtl/>
        </w:rPr>
        <w:footnoteReference w:id="429"/>
      </w:r>
      <w:r w:rsidRPr="00704991">
        <w:rPr>
          <w:rFonts w:hint="cs"/>
          <w:color w:val="auto"/>
          <w:vertAlign w:val="superscript"/>
          <w:rtl/>
        </w:rPr>
        <w:t>)</w:t>
      </w:r>
      <w:r w:rsidRPr="00704991">
        <w:rPr>
          <w:rFonts w:hint="cs"/>
          <w:color w:val="auto"/>
          <w:rtl/>
        </w:rPr>
        <w:t>.</w:t>
      </w:r>
    </w:p>
    <w:p w:rsidR="00035347" w:rsidRPr="005D1EDB" w:rsidRDefault="00282B30" w:rsidP="005D1EDB">
      <w:pPr>
        <w:tabs>
          <w:tab w:val="center" w:pos="4110"/>
        </w:tabs>
        <w:ind w:left="-2" w:firstLine="0"/>
        <w:jc w:val="left"/>
        <w:outlineLvl w:val="0"/>
        <w:rPr>
          <w:b/>
          <w:bCs/>
          <w:color w:val="auto"/>
          <w:u w:val="single"/>
          <w:rtl/>
        </w:rPr>
      </w:pPr>
      <w:r w:rsidRPr="005D1EDB">
        <w:rPr>
          <w:rFonts w:hint="cs"/>
          <w:b/>
          <w:bCs/>
          <w:color w:val="auto"/>
          <w:u w:val="single"/>
          <w:rtl/>
        </w:rPr>
        <w:t xml:space="preserve"> </w:t>
      </w:r>
      <w:r w:rsidR="00035347" w:rsidRPr="005D1EDB">
        <w:rPr>
          <w:rFonts w:hint="cs"/>
          <w:b/>
          <w:bCs/>
          <w:color w:val="auto"/>
          <w:u w:val="single"/>
          <w:rtl/>
        </w:rPr>
        <w:t>(</w:t>
      </w:r>
      <w:r w:rsidR="009F3C63" w:rsidRPr="005D1EDB">
        <w:rPr>
          <w:rFonts w:hint="cs"/>
          <w:b/>
          <w:bCs/>
          <w:color w:val="auto"/>
          <w:u w:val="single"/>
          <w:rtl/>
        </w:rPr>
        <w:t>40</w:t>
      </w:r>
      <w:r w:rsidR="00035347" w:rsidRPr="005D1EDB">
        <w:rPr>
          <w:rFonts w:hint="cs"/>
          <w:b/>
          <w:bCs/>
          <w:color w:val="auto"/>
          <w:u w:val="single"/>
          <w:rtl/>
        </w:rPr>
        <w:t>) -   الثانية: بيان  مفهوم بمنطوق:</w:t>
      </w:r>
    </w:p>
    <w:p w:rsidR="00035347" w:rsidRPr="00704991" w:rsidRDefault="00035347" w:rsidP="00035347">
      <w:pPr>
        <w:ind w:firstLine="0"/>
        <w:jc w:val="left"/>
        <w:rPr>
          <w:color w:val="auto"/>
          <w:sz w:val="44"/>
          <w:szCs w:val="44"/>
          <w:rtl/>
        </w:rPr>
      </w:pPr>
      <w:r w:rsidRPr="005D1EDB">
        <w:rPr>
          <w:rFonts w:ascii="Traditional Arabic" w:hAnsi="Traditional Arabic"/>
          <w:b/>
          <w:bCs/>
          <w:color w:val="auto"/>
          <w:rtl/>
        </w:rPr>
        <w:t>التطبيق</w:t>
      </w:r>
      <w:r w:rsidRPr="00704991">
        <w:rPr>
          <w:rFonts w:cs="Monotype Koufi" w:hint="cs"/>
          <w:color w:val="auto"/>
          <w:rtl/>
        </w:rPr>
        <w:t xml:space="preserve"> :</w:t>
      </w:r>
    </w:p>
    <w:p w:rsidR="00E443C0" w:rsidRDefault="00035347" w:rsidP="00A363F1">
      <w:pPr>
        <w:widowControl/>
        <w:autoSpaceDE w:val="0"/>
        <w:autoSpaceDN w:val="0"/>
        <w:bidi w:val="0"/>
        <w:adjustRightInd w:val="0"/>
        <w:ind w:firstLine="0"/>
        <w:jc w:val="right"/>
        <w:rPr>
          <w:color w:val="auto"/>
          <w:rtl/>
        </w:rPr>
      </w:pPr>
      <w:r w:rsidRPr="00704991">
        <w:rPr>
          <w:rFonts w:hint="cs"/>
          <w:color w:val="auto"/>
          <w:rtl/>
        </w:rPr>
        <w:t xml:space="preserve">قال تعالى: </w:t>
      </w:r>
      <w:r w:rsidR="00282B30" w:rsidRPr="00704991">
        <w:rPr>
          <w:rFonts w:ascii="QCF_BSML" w:hAnsi="QCF_BSML" w:cs="QCF_BSML"/>
          <w:color w:val="auto"/>
          <w:sz w:val="35"/>
          <w:szCs w:val="35"/>
          <w:rtl/>
          <w:lang w:eastAsia="en-US"/>
        </w:rPr>
        <w:t xml:space="preserve">ﭽ </w:t>
      </w:r>
      <w:r w:rsidR="00282B30" w:rsidRPr="00704991">
        <w:rPr>
          <w:rFonts w:ascii="QCF_P002" w:hAnsi="QCF_P002" w:cs="QCF_P002"/>
          <w:color w:val="auto"/>
          <w:sz w:val="35"/>
          <w:szCs w:val="35"/>
          <w:rtl/>
          <w:lang w:eastAsia="en-US"/>
        </w:rPr>
        <w:t>ﭚ   ﭛ</w:t>
      </w:r>
      <w:r w:rsidR="00282B30" w:rsidRPr="00704991">
        <w:rPr>
          <w:rFonts w:ascii="QCF_BSML" w:hAnsi="QCF_BSML" w:cs="QCF_BSML"/>
          <w:color w:val="auto"/>
          <w:sz w:val="35"/>
          <w:szCs w:val="35"/>
          <w:rtl/>
          <w:lang w:eastAsia="en-US"/>
        </w:rPr>
        <w:t>ﭼ</w:t>
      </w:r>
      <w:r w:rsidR="000A3D78" w:rsidRPr="00704991">
        <w:rPr>
          <w:rFonts w:hint="cs"/>
          <w:color w:val="auto"/>
          <w:vertAlign w:val="superscript"/>
          <w:rtl/>
        </w:rPr>
        <w:t>(</w:t>
      </w:r>
      <w:r w:rsidR="000A3D78" w:rsidRPr="00704991">
        <w:rPr>
          <w:rStyle w:val="ad"/>
          <w:color w:val="auto"/>
          <w:rtl/>
        </w:rPr>
        <w:footnoteReference w:id="430"/>
      </w:r>
      <w:r w:rsidR="000A3D78" w:rsidRPr="00704991">
        <w:rPr>
          <w:rFonts w:hint="cs"/>
          <w:color w:val="auto"/>
          <w:vertAlign w:val="superscript"/>
          <w:rtl/>
        </w:rPr>
        <w:t>)</w:t>
      </w:r>
      <w:r w:rsidR="00282B30" w:rsidRPr="00704991">
        <w:rPr>
          <w:rFonts w:hint="cs"/>
          <w:color w:val="auto"/>
          <w:rtl/>
        </w:rPr>
        <w:t xml:space="preserve"> </w:t>
      </w:r>
      <w:r w:rsidRPr="00704991">
        <w:rPr>
          <w:rFonts w:hint="cs"/>
          <w:color w:val="auto"/>
          <w:rtl/>
        </w:rPr>
        <w:t xml:space="preserve">فمفهوم هذه الآية أنه ليس بهدى لغيرهم. وقد جاء هذا المفهوم صريحاً بقوله: </w:t>
      </w:r>
      <w:r w:rsidR="000A3D78" w:rsidRPr="00704991">
        <w:rPr>
          <w:rFonts w:ascii="QCF_BSML" w:hAnsi="QCF_BSML" w:cs="QCF_BSML"/>
          <w:color w:val="auto"/>
          <w:sz w:val="35"/>
          <w:szCs w:val="35"/>
          <w:rtl/>
          <w:lang w:eastAsia="en-US"/>
        </w:rPr>
        <w:t xml:space="preserve">ﭽ </w:t>
      </w:r>
      <w:r w:rsidR="000A3D78" w:rsidRPr="00704991">
        <w:rPr>
          <w:rFonts w:ascii="QCF_P481" w:hAnsi="QCF_P481" w:cs="QCF_P481"/>
          <w:color w:val="auto"/>
          <w:sz w:val="35"/>
          <w:szCs w:val="35"/>
          <w:rtl/>
          <w:lang w:eastAsia="en-US"/>
        </w:rPr>
        <w:t>ﯩ   ﯪ  ﯫ  ﯬ  ﯭ  ﯮ   ﯯ  ﯰ   ﯱﯲ</w:t>
      </w:r>
      <w:r w:rsidR="000A3D78" w:rsidRPr="00704991">
        <w:rPr>
          <w:rFonts w:ascii="QCF_BSML" w:hAnsi="QCF_BSML" w:cs="QCF_BSML"/>
          <w:color w:val="auto"/>
          <w:sz w:val="35"/>
          <w:szCs w:val="35"/>
          <w:rtl/>
          <w:lang w:eastAsia="en-US"/>
        </w:rPr>
        <w:t>ﭼ</w:t>
      </w:r>
      <w:r w:rsidR="000A3D78" w:rsidRPr="00704991">
        <w:rPr>
          <w:rFonts w:hint="cs"/>
          <w:color w:val="auto"/>
          <w:vertAlign w:val="superscript"/>
          <w:rtl/>
        </w:rPr>
        <w:t>(</w:t>
      </w:r>
      <w:r w:rsidR="000A3D78" w:rsidRPr="00704991">
        <w:rPr>
          <w:rStyle w:val="ad"/>
          <w:color w:val="auto"/>
          <w:rtl/>
        </w:rPr>
        <w:footnoteReference w:id="431"/>
      </w:r>
      <w:r w:rsidR="000A3D78" w:rsidRPr="00704991">
        <w:rPr>
          <w:rFonts w:hint="cs"/>
          <w:color w:val="auto"/>
          <w:vertAlign w:val="superscript"/>
          <w:rtl/>
        </w:rPr>
        <w:t>)</w:t>
      </w:r>
      <w:r w:rsidRPr="00704991">
        <w:rPr>
          <w:rFonts w:hint="cs"/>
          <w:color w:val="auto"/>
          <w:rtl/>
        </w:rPr>
        <w:t xml:space="preserve"> وقوله: </w:t>
      </w:r>
      <w:r w:rsidR="000A3D78" w:rsidRPr="00704991">
        <w:rPr>
          <w:rFonts w:ascii="QCF_BSML" w:hAnsi="QCF_BSML" w:cs="QCF_BSML"/>
          <w:color w:val="auto"/>
          <w:sz w:val="35"/>
          <w:szCs w:val="35"/>
          <w:rtl/>
          <w:lang w:eastAsia="en-US"/>
        </w:rPr>
        <w:t>ﭽ</w:t>
      </w:r>
      <w:r w:rsidR="000A3D78" w:rsidRPr="00704991">
        <w:rPr>
          <w:rFonts w:ascii="QCF_P290" w:hAnsi="QCF_P290" w:cs="QCF_P290"/>
          <w:color w:val="auto"/>
          <w:sz w:val="35"/>
          <w:szCs w:val="35"/>
          <w:rtl/>
          <w:lang w:eastAsia="en-US"/>
        </w:rPr>
        <w:t>ﮭ  ﮮ  ﮯ  ﮰ    ﮱ</w:t>
      </w:r>
      <w:r w:rsidR="000A3D78" w:rsidRPr="00704991">
        <w:rPr>
          <w:rFonts w:ascii="QCF_BSML" w:hAnsi="QCF_BSML" w:cs="QCF_BSML"/>
          <w:color w:val="auto"/>
          <w:sz w:val="35"/>
          <w:szCs w:val="35"/>
          <w:rtl/>
          <w:lang w:eastAsia="en-US"/>
        </w:rPr>
        <w:t>ﭼ</w:t>
      </w:r>
      <w:r w:rsidR="000A3D78" w:rsidRPr="00704991">
        <w:rPr>
          <w:rFonts w:hint="cs"/>
          <w:color w:val="auto"/>
          <w:vertAlign w:val="superscript"/>
          <w:rtl/>
        </w:rPr>
        <w:t>(</w:t>
      </w:r>
      <w:r w:rsidR="000A3D78" w:rsidRPr="00704991">
        <w:rPr>
          <w:rStyle w:val="ad"/>
          <w:color w:val="auto"/>
          <w:rtl/>
        </w:rPr>
        <w:footnoteReference w:id="432"/>
      </w:r>
      <w:r w:rsidR="000A3D78" w:rsidRPr="00704991">
        <w:rPr>
          <w:rFonts w:hint="cs"/>
          <w:color w:val="auto"/>
          <w:vertAlign w:val="superscript"/>
          <w:rtl/>
        </w:rPr>
        <w:t>)</w:t>
      </w:r>
      <w:r w:rsidRPr="00704991">
        <w:rPr>
          <w:rFonts w:hint="cs"/>
          <w:color w:val="auto"/>
          <w:rtl/>
        </w:rPr>
        <w:t xml:space="preserve"> فهذا والذي قبله من دلالة المنطوق.</w:t>
      </w:r>
    </w:p>
    <w:p w:rsidR="00A24F5B" w:rsidRDefault="00A24F5B" w:rsidP="00A24F5B">
      <w:pPr>
        <w:widowControl/>
        <w:autoSpaceDE w:val="0"/>
        <w:autoSpaceDN w:val="0"/>
        <w:bidi w:val="0"/>
        <w:adjustRightInd w:val="0"/>
        <w:ind w:firstLine="0"/>
        <w:jc w:val="right"/>
        <w:rPr>
          <w:color w:val="auto"/>
          <w:rtl/>
        </w:rPr>
      </w:pPr>
    </w:p>
    <w:p w:rsidR="00A24F5B" w:rsidRPr="00A363F1" w:rsidRDefault="00A24F5B" w:rsidP="00A24F5B">
      <w:pPr>
        <w:widowControl/>
        <w:autoSpaceDE w:val="0"/>
        <w:autoSpaceDN w:val="0"/>
        <w:bidi w:val="0"/>
        <w:adjustRightInd w:val="0"/>
        <w:ind w:firstLine="0"/>
        <w:jc w:val="right"/>
        <w:rPr>
          <w:color w:val="auto"/>
          <w:rtl/>
        </w:rPr>
      </w:pPr>
    </w:p>
    <w:p w:rsidR="00035347" w:rsidRPr="005D1EDB" w:rsidRDefault="00035347" w:rsidP="005D1EDB">
      <w:pPr>
        <w:tabs>
          <w:tab w:val="center" w:pos="4110"/>
        </w:tabs>
        <w:ind w:left="-2" w:firstLine="0"/>
        <w:jc w:val="left"/>
        <w:outlineLvl w:val="0"/>
        <w:rPr>
          <w:b/>
          <w:bCs/>
          <w:color w:val="auto"/>
          <w:u w:val="single"/>
          <w:rtl/>
        </w:rPr>
      </w:pPr>
      <w:r w:rsidRPr="005D1EDB">
        <w:rPr>
          <w:rFonts w:hint="cs"/>
          <w:b/>
          <w:bCs/>
          <w:color w:val="auto"/>
          <w:u w:val="single"/>
          <w:rtl/>
        </w:rPr>
        <w:t>(</w:t>
      </w:r>
      <w:r w:rsidR="009F3C63" w:rsidRPr="005D1EDB">
        <w:rPr>
          <w:rFonts w:hint="cs"/>
          <w:b/>
          <w:bCs/>
          <w:color w:val="auto"/>
          <w:u w:val="single"/>
          <w:rtl/>
        </w:rPr>
        <w:t>41</w:t>
      </w:r>
      <w:r w:rsidRPr="005D1EDB">
        <w:rPr>
          <w:rFonts w:hint="cs"/>
          <w:b/>
          <w:bCs/>
          <w:color w:val="auto"/>
          <w:u w:val="single"/>
          <w:rtl/>
        </w:rPr>
        <w:t>) -   الثالثة: بيان منطوق بمفهوم:</w:t>
      </w:r>
    </w:p>
    <w:p w:rsidR="00035347" w:rsidRPr="005D1EDB" w:rsidRDefault="00035347" w:rsidP="00035347">
      <w:pPr>
        <w:ind w:firstLine="0"/>
        <w:jc w:val="left"/>
        <w:rPr>
          <w:rFonts w:ascii="Traditional Arabic" w:hAnsi="Traditional Arabic"/>
          <w:b/>
          <w:bCs/>
          <w:color w:val="auto"/>
          <w:sz w:val="44"/>
          <w:szCs w:val="44"/>
          <w:rtl/>
        </w:rPr>
      </w:pPr>
      <w:r w:rsidRPr="005D1EDB">
        <w:rPr>
          <w:rFonts w:ascii="Traditional Arabic" w:hAnsi="Traditional Arabic"/>
          <w:b/>
          <w:bCs/>
          <w:color w:val="auto"/>
          <w:rtl/>
        </w:rPr>
        <w:t>التطبيق :</w:t>
      </w:r>
    </w:p>
    <w:p w:rsidR="00035347" w:rsidRPr="005D1EDB" w:rsidRDefault="00035347" w:rsidP="005D1EDB">
      <w:pPr>
        <w:widowControl/>
        <w:autoSpaceDE w:val="0"/>
        <w:autoSpaceDN w:val="0"/>
        <w:bidi w:val="0"/>
        <w:adjustRightInd w:val="0"/>
        <w:ind w:firstLine="0"/>
        <w:jc w:val="right"/>
        <w:rPr>
          <w:color w:val="auto"/>
          <w:rtl/>
        </w:rPr>
      </w:pPr>
      <w:r w:rsidRPr="005D1EDB">
        <w:rPr>
          <w:rFonts w:hint="cs"/>
          <w:color w:val="auto"/>
          <w:rtl/>
        </w:rPr>
        <w:t xml:space="preserve">قال تعالى: </w:t>
      </w:r>
      <w:r w:rsidR="000A3D78" w:rsidRPr="005D1EDB">
        <w:rPr>
          <w:rFonts w:ascii="QCF_BSML" w:hAnsi="QCF_BSML" w:cs="QCF_BSML"/>
          <w:color w:val="auto"/>
          <w:rtl/>
          <w:lang w:eastAsia="en-US"/>
        </w:rPr>
        <w:t xml:space="preserve">ﭽ </w:t>
      </w:r>
      <w:r w:rsidR="000A3D78" w:rsidRPr="005D1EDB">
        <w:rPr>
          <w:rFonts w:ascii="QCF_P107" w:hAnsi="QCF_P107" w:cs="QCF_P107"/>
          <w:color w:val="auto"/>
          <w:rtl/>
          <w:lang w:eastAsia="en-US"/>
        </w:rPr>
        <w:t xml:space="preserve">ﭑ  ﭒ  ﭓ  ﭔ  </w:t>
      </w:r>
      <w:r w:rsidR="000A3D78" w:rsidRPr="005D1EDB">
        <w:rPr>
          <w:rFonts w:ascii="QCF_BSML" w:hAnsi="QCF_BSML" w:cs="QCF_BSML"/>
          <w:color w:val="auto"/>
          <w:rtl/>
          <w:lang w:eastAsia="en-US"/>
        </w:rPr>
        <w:t>ﭼ</w:t>
      </w:r>
      <w:r w:rsidR="000A3D78" w:rsidRPr="005D1EDB">
        <w:rPr>
          <w:rFonts w:ascii="QCF_BSML" w:hAnsi="QCF_BSML" w:hint="cs"/>
          <w:color w:val="auto"/>
          <w:rtl/>
          <w:lang w:eastAsia="en-US"/>
        </w:rPr>
        <w:t xml:space="preserve"> الآية</w:t>
      </w:r>
      <w:r w:rsidR="000A3D78" w:rsidRPr="005D1EDB">
        <w:rPr>
          <w:rFonts w:ascii="QCF_BSML" w:hAnsi="QCF_BSML" w:cs="QCF_BSML" w:hint="cs"/>
          <w:color w:val="auto"/>
          <w:rtl/>
          <w:lang w:eastAsia="en-US"/>
        </w:rPr>
        <w:t xml:space="preserve">  </w:t>
      </w:r>
      <w:r w:rsidR="000A3D78" w:rsidRPr="005D1EDB">
        <w:rPr>
          <w:rFonts w:hint="cs"/>
          <w:color w:val="auto"/>
          <w:vertAlign w:val="superscript"/>
          <w:rtl/>
        </w:rPr>
        <w:t>(</w:t>
      </w:r>
      <w:r w:rsidR="000A3D78" w:rsidRPr="005D1EDB">
        <w:rPr>
          <w:rStyle w:val="ad"/>
          <w:color w:val="auto"/>
          <w:rtl/>
        </w:rPr>
        <w:footnoteReference w:id="433"/>
      </w:r>
      <w:r w:rsidR="000A3D78" w:rsidRPr="005D1EDB">
        <w:rPr>
          <w:rFonts w:hint="cs"/>
          <w:color w:val="auto"/>
          <w:vertAlign w:val="superscript"/>
          <w:rtl/>
        </w:rPr>
        <w:t>)</w:t>
      </w:r>
      <w:r w:rsidR="000A3D78" w:rsidRPr="005D1EDB">
        <w:rPr>
          <w:rFonts w:hint="cs"/>
          <w:color w:val="auto"/>
          <w:rtl/>
        </w:rPr>
        <w:t xml:space="preserve"> </w:t>
      </w:r>
      <w:r w:rsidR="00730DD4" w:rsidRPr="005D1EDB">
        <w:rPr>
          <w:rFonts w:hint="cs"/>
          <w:color w:val="auto"/>
          <w:rtl/>
        </w:rPr>
        <w:t xml:space="preserve">فهذه المحرمات المنصوصة داخلة في دلالة المنطوق وعليه فإن تحريم الدم مطلقاً جاء بدلالة المنطوق من الآية السابقة إلا أن هذا المنطوق جاء بيانه في مفهوم قوله: </w:t>
      </w:r>
      <w:r w:rsidR="000A3D78" w:rsidRPr="005D1EDB">
        <w:rPr>
          <w:rFonts w:ascii="QCF_BSML" w:hAnsi="QCF_BSML" w:cs="QCF_BSML"/>
          <w:color w:val="auto"/>
          <w:rtl/>
          <w:lang w:eastAsia="en-US"/>
        </w:rPr>
        <w:t>ﭽ</w:t>
      </w:r>
      <w:r w:rsidR="000A3D78" w:rsidRPr="005D1EDB">
        <w:rPr>
          <w:rFonts w:ascii="QCF_P147" w:hAnsi="QCF_P147" w:cs="QCF_P147"/>
          <w:color w:val="auto"/>
          <w:rtl/>
          <w:lang w:eastAsia="en-US"/>
        </w:rPr>
        <w:t xml:space="preserve">ﮨ  ﮩ  ﮪ  </w:t>
      </w:r>
      <w:r w:rsidR="000A3D78" w:rsidRPr="005D1EDB">
        <w:rPr>
          <w:rFonts w:ascii="QCF_BSML" w:hAnsi="QCF_BSML" w:cs="QCF_BSML"/>
          <w:color w:val="auto"/>
          <w:rtl/>
          <w:lang w:eastAsia="en-US"/>
        </w:rPr>
        <w:t>ﭼ</w:t>
      </w:r>
      <w:r w:rsidR="000A3D78" w:rsidRPr="005D1EDB">
        <w:rPr>
          <w:rFonts w:hint="cs"/>
          <w:color w:val="auto"/>
          <w:vertAlign w:val="superscript"/>
          <w:rtl/>
        </w:rPr>
        <w:t>(</w:t>
      </w:r>
      <w:r w:rsidR="000A3D78" w:rsidRPr="005D1EDB">
        <w:rPr>
          <w:rStyle w:val="ad"/>
          <w:color w:val="auto"/>
          <w:rtl/>
        </w:rPr>
        <w:footnoteReference w:id="434"/>
      </w:r>
      <w:r w:rsidR="000A3D78" w:rsidRPr="005D1EDB">
        <w:rPr>
          <w:rFonts w:hint="cs"/>
          <w:color w:val="auto"/>
          <w:vertAlign w:val="superscript"/>
          <w:rtl/>
        </w:rPr>
        <w:t>)</w:t>
      </w:r>
      <w:r w:rsidR="000A3D78" w:rsidRPr="005D1EDB">
        <w:rPr>
          <w:rFonts w:hint="cs"/>
          <w:color w:val="auto"/>
          <w:rtl/>
        </w:rPr>
        <w:t xml:space="preserve"> </w:t>
      </w:r>
      <w:r w:rsidR="00730DD4" w:rsidRPr="005D1EDB">
        <w:rPr>
          <w:rFonts w:hint="cs"/>
          <w:color w:val="auto"/>
          <w:rtl/>
        </w:rPr>
        <w:t>فهذا يدل بمفهوم المخالفة على أن غير المسفوح لا يحرم.</w:t>
      </w:r>
    </w:p>
    <w:p w:rsidR="00035347" w:rsidRPr="005D1EDB" w:rsidRDefault="00035347" w:rsidP="005D1EDB">
      <w:pPr>
        <w:tabs>
          <w:tab w:val="center" w:pos="4110"/>
        </w:tabs>
        <w:ind w:left="-2" w:firstLine="0"/>
        <w:jc w:val="left"/>
        <w:outlineLvl w:val="0"/>
        <w:rPr>
          <w:b/>
          <w:bCs/>
          <w:color w:val="auto"/>
          <w:u w:val="single"/>
          <w:rtl/>
        </w:rPr>
      </w:pPr>
      <w:r w:rsidRPr="005D1EDB">
        <w:rPr>
          <w:rFonts w:hint="cs"/>
          <w:b/>
          <w:bCs/>
          <w:color w:val="auto"/>
          <w:u w:val="single"/>
          <w:rtl/>
        </w:rPr>
        <w:t>(</w:t>
      </w:r>
      <w:r w:rsidR="009F3C63" w:rsidRPr="005D1EDB">
        <w:rPr>
          <w:rFonts w:hint="cs"/>
          <w:b/>
          <w:bCs/>
          <w:color w:val="auto"/>
          <w:u w:val="single"/>
          <w:rtl/>
        </w:rPr>
        <w:t>42</w:t>
      </w:r>
      <w:r w:rsidRPr="005D1EDB">
        <w:rPr>
          <w:rFonts w:hint="cs"/>
          <w:b/>
          <w:bCs/>
          <w:color w:val="auto"/>
          <w:u w:val="single"/>
          <w:rtl/>
        </w:rPr>
        <w:t>) -  الرابعة: بيان مفهوم بمفهوم:</w:t>
      </w:r>
    </w:p>
    <w:p w:rsidR="00035347" w:rsidRPr="005D1EDB" w:rsidRDefault="00035347" w:rsidP="00035347">
      <w:pPr>
        <w:ind w:firstLine="0"/>
        <w:jc w:val="left"/>
        <w:rPr>
          <w:rFonts w:ascii="Traditional Arabic" w:hAnsi="Traditional Arabic"/>
          <w:b/>
          <w:bCs/>
          <w:color w:val="auto"/>
          <w:rtl/>
        </w:rPr>
      </w:pPr>
      <w:r w:rsidRPr="005D1EDB">
        <w:rPr>
          <w:rFonts w:ascii="Traditional Arabic" w:hAnsi="Traditional Arabic"/>
          <w:b/>
          <w:bCs/>
          <w:color w:val="auto"/>
          <w:rtl/>
        </w:rPr>
        <w:t>التطبيق :</w:t>
      </w:r>
    </w:p>
    <w:p w:rsidR="008431EB" w:rsidRPr="000D08A2" w:rsidRDefault="00035347" w:rsidP="000D08A2">
      <w:pPr>
        <w:ind w:firstLine="0"/>
        <w:jc w:val="both"/>
        <w:rPr>
          <w:color w:val="auto"/>
          <w:sz w:val="44"/>
          <w:szCs w:val="44"/>
          <w:rtl/>
        </w:rPr>
      </w:pPr>
      <w:r w:rsidRPr="00704991">
        <w:rPr>
          <w:color w:val="auto"/>
          <w:rtl/>
        </w:rPr>
        <w:t xml:space="preserve">قوله تعالى: </w:t>
      </w:r>
      <w:r w:rsidRPr="00704991">
        <w:rPr>
          <w:rFonts w:ascii="QCF_BSML" w:hAnsi="QCF_BSML" w:cs="QCF_BSML"/>
          <w:color w:val="auto"/>
          <w:rtl/>
          <w:lang w:eastAsia="en-US"/>
        </w:rPr>
        <w:t>ﭽ</w:t>
      </w:r>
      <w:r w:rsidRPr="00704991">
        <w:rPr>
          <w:rFonts w:ascii="QCF_P210" w:hAnsi="QCF_P210" w:cs="QCF_P210"/>
          <w:color w:val="auto"/>
          <w:rtl/>
          <w:lang w:eastAsia="en-US"/>
        </w:rPr>
        <w:t xml:space="preserve">  ﭣ  ﭤ  ﭥ  ﭦ      ﭧ  ﭨ  ﭩ  ﭪ  ﭫ</w:t>
      </w:r>
      <w:r w:rsidRPr="00704991">
        <w:rPr>
          <w:rFonts w:ascii="QCF_BSML" w:hAnsi="QCF_BSML" w:cs="QCF_BSML"/>
          <w:color w:val="auto"/>
          <w:rtl/>
          <w:lang w:eastAsia="en-US"/>
        </w:rPr>
        <w:t>ﭼ</w:t>
      </w:r>
      <w:r w:rsidRPr="00704991">
        <w:rPr>
          <w:rFonts w:ascii="QCF_BSML" w:hAnsi="QCF_BSML" w:hint="cs"/>
          <w:color w:val="auto"/>
          <w:vertAlign w:val="superscript"/>
          <w:rtl/>
          <w:lang w:eastAsia="en-US"/>
        </w:rPr>
        <w:t>(</w:t>
      </w:r>
      <w:r w:rsidRPr="00704991">
        <w:rPr>
          <w:rStyle w:val="ad"/>
          <w:color w:val="auto"/>
          <w:rtl/>
        </w:rPr>
        <w:footnoteReference w:id="435"/>
      </w:r>
      <w:r w:rsidRPr="00704991">
        <w:rPr>
          <w:rFonts w:ascii="QCF_BSML" w:hAnsi="QCF_BSML" w:hint="cs"/>
          <w:color w:val="auto"/>
          <w:vertAlign w:val="superscript"/>
          <w:rtl/>
          <w:lang w:eastAsia="en-US"/>
        </w:rPr>
        <w:t xml:space="preserve">) </w:t>
      </w:r>
      <w:r w:rsidRPr="00704991">
        <w:rPr>
          <w:color w:val="auto"/>
          <w:rtl/>
        </w:rPr>
        <w:t>الآية.</w:t>
      </w:r>
      <w:r w:rsidRPr="00704991">
        <w:rPr>
          <w:rFonts w:hint="cs"/>
          <w:color w:val="auto"/>
          <w:rtl/>
        </w:rPr>
        <w:t xml:space="preserve"> </w:t>
      </w:r>
      <w:r w:rsidRPr="00704991">
        <w:rPr>
          <w:color w:val="auto"/>
          <w:rtl/>
        </w:rPr>
        <w:t>أمر الله تعالى في هذه الآية</w:t>
      </w:r>
      <w:r w:rsidRPr="00704991">
        <w:rPr>
          <w:rFonts w:hint="cs"/>
          <w:color w:val="auto"/>
          <w:rtl/>
        </w:rPr>
        <w:t>ِ</w:t>
      </w:r>
      <w:r w:rsidRPr="00704991">
        <w:rPr>
          <w:color w:val="auto"/>
          <w:rtl/>
        </w:rPr>
        <w:t xml:space="preserve"> الكريمة</w:t>
      </w:r>
      <w:r w:rsidRPr="00704991">
        <w:rPr>
          <w:rFonts w:hint="cs"/>
          <w:color w:val="auto"/>
          <w:rtl/>
        </w:rPr>
        <w:t>ِ</w:t>
      </w:r>
      <w:r w:rsidRPr="00704991">
        <w:rPr>
          <w:color w:val="auto"/>
          <w:rtl/>
        </w:rPr>
        <w:t xml:space="preserve"> ن</w:t>
      </w:r>
      <w:r w:rsidRPr="00704991">
        <w:rPr>
          <w:rFonts w:hint="cs"/>
          <w:color w:val="auto"/>
          <w:rtl/>
        </w:rPr>
        <w:t>َ</w:t>
      </w:r>
      <w:r w:rsidRPr="00704991">
        <w:rPr>
          <w:color w:val="auto"/>
          <w:rtl/>
        </w:rPr>
        <w:t>بي</w:t>
      </w:r>
      <w:r w:rsidRPr="00704991">
        <w:rPr>
          <w:rFonts w:hint="cs"/>
          <w:color w:val="auto"/>
          <w:rtl/>
        </w:rPr>
        <w:t>َّ</w:t>
      </w:r>
      <w:r w:rsidRPr="00704991">
        <w:rPr>
          <w:color w:val="auto"/>
          <w:rtl/>
        </w:rPr>
        <w:t xml:space="preserve">ه </w:t>
      </w:r>
      <w:r w:rsidR="002E0271" w:rsidRPr="000D08A2">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color w:val="auto"/>
          <w:rtl/>
        </w:rPr>
        <w:t xml:space="preserve"> أن يقول: إنه ما يكون له أن يبدل شيئاً من القرآن من تلقاء نفسه ويفهم من قوله من تلقاء نفسي أن الله تعالى يبدل منه ما شاء بما شاء.</w:t>
      </w:r>
      <w:r w:rsidRPr="00704991">
        <w:rPr>
          <w:rFonts w:hint="cs"/>
          <w:color w:val="auto"/>
          <w:rtl/>
        </w:rPr>
        <w:t xml:space="preserve"> </w:t>
      </w:r>
      <w:r w:rsidRPr="00704991">
        <w:rPr>
          <w:color w:val="auto"/>
          <w:rtl/>
        </w:rPr>
        <w:t>وصرح بهذا المفهوم</w:t>
      </w:r>
      <w:r w:rsidR="000D08A2" w:rsidRPr="00704991">
        <w:rPr>
          <w:rFonts w:hint="cs"/>
          <w:color w:val="auto"/>
          <w:vertAlign w:val="superscript"/>
          <w:rtl/>
        </w:rPr>
        <w:t>(</w:t>
      </w:r>
      <w:r w:rsidR="000D08A2" w:rsidRPr="00704991">
        <w:rPr>
          <w:rStyle w:val="ad"/>
          <w:color w:val="auto"/>
          <w:rtl/>
        </w:rPr>
        <w:footnoteReference w:id="436"/>
      </w:r>
      <w:r w:rsidR="000D08A2" w:rsidRPr="00704991">
        <w:rPr>
          <w:rFonts w:hint="cs"/>
          <w:color w:val="auto"/>
          <w:vertAlign w:val="superscript"/>
          <w:rtl/>
        </w:rPr>
        <w:t>)</w:t>
      </w:r>
      <w:r w:rsidRPr="00704991">
        <w:rPr>
          <w:color w:val="auto"/>
          <w:rtl/>
        </w:rPr>
        <w:t xml:space="preserve"> في مواضع أخر كقوله: </w:t>
      </w:r>
      <w:r w:rsidRPr="00704991">
        <w:rPr>
          <w:rFonts w:ascii="QCF_BSML" w:hAnsi="QCF_BSML" w:cs="QCF_BSML"/>
          <w:color w:val="auto"/>
          <w:rtl/>
          <w:lang w:eastAsia="en-US"/>
        </w:rPr>
        <w:t xml:space="preserve">ﭽ </w:t>
      </w:r>
      <w:r w:rsidRPr="00704991">
        <w:rPr>
          <w:rFonts w:ascii="QCF_P278" w:hAnsi="QCF_P278" w:cs="QCF_P278"/>
          <w:color w:val="auto"/>
          <w:rtl/>
          <w:lang w:eastAsia="en-US"/>
        </w:rPr>
        <w:t xml:space="preserve">ﯜ  ﯝ   ﯞ  ﯟ  ﯠﯡ  ﯢ  ﯣ   ﯤ  ﯥ  ﯦ  ﯧ  ﯨ  ﯩﯪ  ﯫ  ﯬ    ﯭ  ﯮ </w:t>
      </w:r>
      <w:r w:rsidRPr="00704991">
        <w:rPr>
          <w:rFonts w:ascii="QCF_BSML" w:hAnsi="QCF_BSML" w:cs="QCF_BSML"/>
          <w:color w:val="auto"/>
          <w:rtl/>
          <w:lang w:eastAsia="en-US"/>
        </w:rPr>
        <w:t>ﭼ</w:t>
      </w:r>
      <w:r w:rsidRPr="00704991">
        <w:rPr>
          <w:rFonts w:ascii="Arial" w:hAnsi="Arial" w:hint="cs"/>
          <w:color w:val="auto"/>
          <w:vertAlign w:val="superscript"/>
          <w:rtl/>
          <w:lang w:eastAsia="en-US"/>
        </w:rPr>
        <w:t>(</w:t>
      </w:r>
      <w:r w:rsidRPr="00704991">
        <w:rPr>
          <w:rStyle w:val="ad"/>
          <w:color w:val="auto"/>
          <w:rtl/>
        </w:rPr>
        <w:footnoteReference w:id="437"/>
      </w:r>
      <w:r w:rsidRPr="00704991">
        <w:rPr>
          <w:rFonts w:ascii="Arial" w:hAnsi="Arial" w:hint="cs"/>
          <w:color w:val="auto"/>
          <w:vertAlign w:val="superscript"/>
          <w:rtl/>
          <w:lang w:eastAsia="en-US"/>
        </w:rPr>
        <w:t>)</w:t>
      </w:r>
      <w:r w:rsidRPr="00704991">
        <w:rPr>
          <w:color w:val="auto"/>
          <w:rtl/>
        </w:rPr>
        <w:t xml:space="preserve"> الآية</w:t>
      </w:r>
      <w:r w:rsidRPr="00704991">
        <w:rPr>
          <w:rFonts w:hint="cs"/>
          <w:color w:val="auto"/>
          <w:rtl/>
        </w:rPr>
        <w:t xml:space="preserve"> </w:t>
      </w:r>
      <w:r w:rsidRPr="00704991">
        <w:rPr>
          <w:color w:val="auto"/>
          <w:rtl/>
        </w:rPr>
        <w:t xml:space="preserve">وقوله: </w:t>
      </w:r>
      <w:r w:rsidRPr="00704991">
        <w:rPr>
          <w:rFonts w:ascii="QCF_BSML" w:hAnsi="QCF_BSML" w:cs="QCF_BSML"/>
          <w:color w:val="auto"/>
          <w:rtl/>
          <w:lang w:eastAsia="en-US"/>
        </w:rPr>
        <w:t>ﭽ</w:t>
      </w:r>
      <w:r w:rsidRPr="00704991">
        <w:rPr>
          <w:rFonts w:ascii="QCF_P017" w:hAnsi="QCF_P017" w:cs="QCF_P017"/>
          <w:color w:val="auto"/>
          <w:rtl/>
          <w:lang w:eastAsia="en-US"/>
        </w:rPr>
        <w:t xml:space="preserve">  ﭒ  ﭓ  ﭔ  ﭕ  ﭖ  ﭗ  ﭘ  ﭙ  ﭚ  ﭛ  ﭜﭝ   ﭞ  ﭟ  ﭠ  ﭡ  ﭢ  ﭣ     ﭤ  ﭥ</w:t>
      </w:r>
      <w:r w:rsidRPr="00704991">
        <w:rPr>
          <w:rFonts w:ascii="QCF_BSML" w:hAnsi="QCF_BSML" w:cs="QCF_BSML"/>
          <w:color w:val="auto"/>
          <w:rtl/>
          <w:lang w:eastAsia="en-US"/>
        </w:rPr>
        <w:t>ﭼ</w:t>
      </w:r>
      <w:r w:rsidRPr="00704991">
        <w:rPr>
          <w:rFonts w:ascii="Arial" w:hAnsi="Arial" w:cs="Arial"/>
          <w:color w:val="auto"/>
          <w:rtl/>
          <w:lang w:eastAsia="en-US"/>
        </w:rPr>
        <w:t xml:space="preserve"> </w:t>
      </w:r>
      <w:r w:rsidRPr="00704991">
        <w:rPr>
          <w:rFonts w:ascii="Arial" w:hAnsi="Arial" w:hint="cs"/>
          <w:color w:val="auto"/>
          <w:vertAlign w:val="superscript"/>
          <w:rtl/>
          <w:lang w:eastAsia="en-US"/>
        </w:rPr>
        <w:t>(</w:t>
      </w:r>
      <w:r w:rsidRPr="00704991">
        <w:rPr>
          <w:rStyle w:val="ad"/>
          <w:color w:val="auto"/>
          <w:rtl/>
        </w:rPr>
        <w:footnoteReference w:id="438"/>
      </w:r>
      <w:r w:rsidRPr="00704991">
        <w:rPr>
          <w:rFonts w:ascii="Arial" w:hAnsi="Arial" w:hint="cs"/>
          <w:color w:val="auto"/>
          <w:vertAlign w:val="superscript"/>
          <w:rtl/>
          <w:lang w:eastAsia="en-US"/>
        </w:rPr>
        <w:t>)</w:t>
      </w:r>
      <w:r w:rsidRPr="00704991">
        <w:rPr>
          <w:color w:val="auto"/>
          <w:rtl/>
        </w:rPr>
        <w:t xml:space="preserve"> الآية</w:t>
      </w:r>
      <w:r w:rsidRPr="00704991">
        <w:rPr>
          <w:rFonts w:hint="cs"/>
          <w:color w:val="auto"/>
          <w:rtl/>
        </w:rPr>
        <w:t xml:space="preserve"> </w:t>
      </w:r>
      <w:r w:rsidRPr="00704991">
        <w:rPr>
          <w:color w:val="auto"/>
          <w:rtl/>
        </w:rPr>
        <w:t>وقوله</w:t>
      </w:r>
      <w:r w:rsidRPr="00704991">
        <w:rPr>
          <w:rFonts w:hint="cs"/>
          <w:color w:val="auto"/>
          <w:rtl/>
        </w:rPr>
        <w:t>:</w:t>
      </w:r>
      <w:r w:rsidRPr="00704991">
        <w:rPr>
          <w:color w:val="auto"/>
          <w:rtl/>
        </w:rPr>
        <w:t xml:space="preserve"> </w:t>
      </w:r>
      <w:r w:rsidRPr="00704991">
        <w:rPr>
          <w:rFonts w:ascii="QCF_BSML" w:hAnsi="QCF_BSML" w:cs="QCF_BSML"/>
          <w:color w:val="auto"/>
          <w:rtl/>
          <w:lang w:eastAsia="en-US"/>
        </w:rPr>
        <w:t>ﭽ</w:t>
      </w:r>
      <w:r w:rsidRPr="00704991">
        <w:rPr>
          <w:rFonts w:ascii="QCF_P591" w:hAnsi="QCF_P591" w:cs="QCF_P591"/>
          <w:color w:val="auto"/>
          <w:rtl/>
          <w:lang w:eastAsia="en-US"/>
        </w:rPr>
        <w:t xml:space="preserve">ﯕ   ﯖ  ﯗ  ﯘ  ﯙ   ﯚ ﯛ  ﯜﯝ  ﯞ     ﯟ   ﯠ        </w:t>
      </w:r>
      <w:r w:rsidR="000D08A2">
        <w:rPr>
          <w:rFonts w:ascii="QCF_P591" w:hAnsi="QCF_P591" w:cs="QCF_P591" w:hint="cs"/>
          <w:color w:val="auto"/>
          <w:rtl/>
          <w:lang w:eastAsia="en-US"/>
        </w:rPr>
        <w:t xml:space="preserve">                                                                            </w:t>
      </w:r>
      <w:r w:rsidRPr="00704991">
        <w:rPr>
          <w:rFonts w:ascii="QCF_P591" w:hAnsi="QCF_P591" w:cs="QCF_P591"/>
          <w:color w:val="auto"/>
          <w:rtl/>
          <w:lang w:eastAsia="en-US"/>
        </w:rPr>
        <w:lastRenderedPageBreak/>
        <w:t xml:space="preserve">ﯡ  ﯢ  </w:t>
      </w:r>
      <w:r w:rsidRPr="00704991">
        <w:rPr>
          <w:rFonts w:ascii="QCF_BSML" w:hAnsi="QCF_BSML" w:cs="QCF_BSML"/>
          <w:color w:val="auto"/>
          <w:rtl/>
          <w:lang w:eastAsia="en-US"/>
        </w:rPr>
        <w:t>ﭼ</w:t>
      </w:r>
      <w:r w:rsidRPr="00704991">
        <w:rPr>
          <w:rFonts w:hint="cs"/>
          <w:color w:val="auto"/>
          <w:vertAlign w:val="superscript"/>
          <w:rtl/>
        </w:rPr>
        <w:t>(</w:t>
      </w:r>
      <w:r w:rsidRPr="00704991">
        <w:rPr>
          <w:rStyle w:val="ad"/>
          <w:color w:val="auto"/>
          <w:rtl/>
        </w:rPr>
        <w:footnoteReference w:id="439"/>
      </w:r>
      <w:r w:rsidRPr="00704991">
        <w:rPr>
          <w:rFonts w:hint="cs"/>
          <w:color w:val="auto"/>
          <w:vertAlign w:val="superscript"/>
          <w:rtl/>
        </w:rPr>
        <w:t>)</w:t>
      </w:r>
      <w:r w:rsidR="000D08A2">
        <w:rPr>
          <w:rFonts w:hint="cs"/>
          <w:color w:val="auto"/>
          <w:rtl/>
        </w:rPr>
        <w:t xml:space="preserve"> </w:t>
      </w:r>
      <w:r w:rsidRPr="00704991">
        <w:rPr>
          <w:rFonts w:hint="cs"/>
          <w:color w:val="auto"/>
          <w:vertAlign w:val="superscript"/>
          <w:rtl/>
        </w:rPr>
        <w:t xml:space="preserve"> </w:t>
      </w:r>
      <w:r w:rsidRPr="00704991">
        <w:rPr>
          <w:rFonts w:hint="cs"/>
          <w:color w:val="auto"/>
          <w:rtl/>
        </w:rPr>
        <w:t>.</w:t>
      </w:r>
    </w:p>
    <w:p w:rsidR="003076FE" w:rsidRDefault="0084313F" w:rsidP="008431EB">
      <w:pPr>
        <w:ind w:firstLine="0"/>
        <w:jc w:val="left"/>
        <w:outlineLvl w:val="0"/>
        <w:rPr>
          <w:rFonts w:ascii="Traditional Arabic" w:hAnsi="Traditional Arabic"/>
          <w:b/>
          <w:bCs/>
          <w:color w:val="auto"/>
          <w:rtl/>
        </w:rPr>
      </w:pPr>
      <w:r w:rsidRPr="005D1EDB">
        <w:rPr>
          <w:rFonts w:ascii="Traditional Arabic" w:hAnsi="Traditional Arabic"/>
          <w:b/>
          <w:bCs/>
          <w:color w:val="auto"/>
          <w:rtl/>
        </w:rPr>
        <w:t>ثانياً</w:t>
      </w:r>
      <w:r w:rsidR="001116A1" w:rsidRPr="005D1EDB">
        <w:rPr>
          <w:rFonts w:ascii="Traditional Arabic" w:hAnsi="Traditional Arabic"/>
          <w:b/>
          <w:bCs/>
          <w:color w:val="auto"/>
          <w:rtl/>
        </w:rPr>
        <w:t xml:space="preserve">: </w:t>
      </w:r>
      <w:r w:rsidR="008431EB" w:rsidRPr="005D1EDB">
        <w:rPr>
          <w:rFonts w:ascii="Traditional Arabic" w:hAnsi="Traditional Arabic"/>
          <w:b/>
          <w:bCs/>
          <w:color w:val="auto"/>
          <w:rtl/>
        </w:rPr>
        <w:t xml:space="preserve">الأوجه </w:t>
      </w:r>
      <w:r w:rsidR="00E4194D" w:rsidRPr="005D1EDB">
        <w:rPr>
          <w:rFonts w:ascii="Traditional Arabic" w:hAnsi="Traditional Arabic"/>
          <w:b/>
          <w:bCs/>
          <w:color w:val="auto"/>
          <w:rtl/>
        </w:rPr>
        <w:t>الد</w:t>
      </w:r>
      <w:r w:rsidR="008431EB" w:rsidRPr="005D1EDB">
        <w:rPr>
          <w:rFonts w:ascii="Traditional Arabic" w:hAnsi="Traditional Arabic"/>
          <w:b/>
          <w:bCs/>
          <w:color w:val="auto"/>
          <w:rtl/>
        </w:rPr>
        <w:t>ا</w:t>
      </w:r>
      <w:r w:rsidR="00E4194D" w:rsidRPr="005D1EDB">
        <w:rPr>
          <w:rFonts w:ascii="Traditional Arabic" w:hAnsi="Traditional Arabic"/>
          <w:b/>
          <w:bCs/>
          <w:color w:val="auto"/>
          <w:rtl/>
        </w:rPr>
        <w:t>خل</w:t>
      </w:r>
      <w:r w:rsidR="008431EB" w:rsidRPr="005D1EDB">
        <w:rPr>
          <w:rFonts w:ascii="Traditional Arabic" w:hAnsi="Traditional Arabic"/>
          <w:b/>
          <w:bCs/>
          <w:color w:val="auto"/>
          <w:rtl/>
        </w:rPr>
        <w:t>ة</w:t>
      </w:r>
      <w:r w:rsidR="00E4194D" w:rsidRPr="005D1EDB">
        <w:rPr>
          <w:rFonts w:ascii="Traditional Arabic" w:hAnsi="Traditional Arabic"/>
          <w:b/>
          <w:bCs/>
          <w:color w:val="auto"/>
          <w:rtl/>
        </w:rPr>
        <w:t xml:space="preserve"> في المصطلح</w:t>
      </w:r>
      <w:r w:rsidR="001116A1" w:rsidRPr="005D1EDB">
        <w:rPr>
          <w:rFonts w:ascii="Traditional Arabic" w:hAnsi="Traditional Arabic"/>
          <w:b/>
          <w:bCs/>
          <w:color w:val="auto"/>
          <w:rtl/>
        </w:rPr>
        <w:t xml:space="preserve"> الم</w:t>
      </w:r>
      <w:r w:rsidR="007B0292" w:rsidRPr="005D1EDB">
        <w:rPr>
          <w:rFonts w:ascii="Traditional Arabic" w:hAnsi="Traditional Arabic"/>
          <w:b/>
          <w:bCs/>
          <w:color w:val="auto"/>
          <w:rtl/>
        </w:rPr>
        <w:t>وس</w:t>
      </w:r>
      <w:r w:rsidR="001116A1" w:rsidRPr="005D1EDB">
        <w:rPr>
          <w:rFonts w:ascii="Traditional Arabic" w:hAnsi="Traditional Arabic"/>
          <w:b/>
          <w:bCs/>
          <w:color w:val="auto"/>
          <w:rtl/>
        </w:rPr>
        <w:t>َّ</w:t>
      </w:r>
      <w:r w:rsidR="007B0292" w:rsidRPr="005D1EDB">
        <w:rPr>
          <w:rFonts w:ascii="Traditional Arabic" w:hAnsi="Traditional Arabic"/>
          <w:b/>
          <w:bCs/>
          <w:color w:val="auto"/>
          <w:rtl/>
        </w:rPr>
        <w:t>ع</w:t>
      </w:r>
      <w:r w:rsidR="00E4194D" w:rsidRPr="005D1EDB">
        <w:rPr>
          <w:rFonts w:ascii="Traditional Arabic" w:hAnsi="Traditional Arabic"/>
          <w:b/>
          <w:bCs/>
          <w:color w:val="auto"/>
          <w:rtl/>
        </w:rPr>
        <w:t xml:space="preserve"> لبيان القرآن بالقرآن.</w:t>
      </w:r>
    </w:p>
    <w:p w:rsidR="005D1EDB" w:rsidRPr="005D1EDB" w:rsidRDefault="005D1EDB" w:rsidP="008431EB">
      <w:pPr>
        <w:ind w:firstLine="0"/>
        <w:jc w:val="left"/>
        <w:outlineLvl w:val="0"/>
        <w:rPr>
          <w:rFonts w:ascii="Traditional Arabic" w:hAnsi="Traditional Arabic"/>
          <w:b/>
          <w:bCs/>
          <w:color w:val="auto"/>
          <w:sz w:val="14"/>
          <w:szCs w:val="14"/>
          <w:rtl/>
        </w:rPr>
      </w:pPr>
    </w:p>
    <w:p w:rsidR="009F4DAA" w:rsidRDefault="00046B60" w:rsidP="009C3717">
      <w:pPr>
        <w:tabs>
          <w:tab w:val="left" w:pos="3818"/>
        </w:tabs>
        <w:ind w:firstLine="0"/>
        <w:jc w:val="left"/>
        <w:rPr>
          <w:rFonts w:ascii="Traditional Arabic" w:hAnsi="Traditional Arabic"/>
          <w:b/>
          <w:bCs/>
          <w:color w:val="auto"/>
          <w:rtl/>
        </w:rPr>
      </w:pPr>
      <w:r w:rsidRPr="005D1EDB">
        <w:rPr>
          <w:rFonts w:ascii="Traditional Arabic" w:hAnsi="Traditional Arabic"/>
          <w:b/>
          <w:bCs/>
          <w:color w:val="auto"/>
          <w:u w:val="single"/>
          <w:rtl/>
        </w:rPr>
        <w:t>الوجه ال</w:t>
      </w:r>
      <w:r w:rsidR="009C3717" w:rsidRPr="005D1EDB">
        <w:rPr>
          <w:rFonts w:ascii="Traditional Arabic" w:hAnsi="Traditional Arabic"/>
          <w:b/>
          <w:bCs/>
          <w:color w:val="auto"/>
          <w:u w:val="single"/>
          <w:rtl/>
        </w:rPr>
        <w:t>أول</w:t>
      </w:r>
      <w:r w:rsidRPr="005D1EDB">
        <w:rPr>
          <w:rFonts w:ascii="Traditional Arabic" w:hAnsi="Traditional Arabic"/>
          <w:b/>
          <w:bCs/>
          <w:color w:val="auto"/>
          <w:u w:val="single"/>
          <w:rtl/>
        </w:rPr>
        <w:t xml:space="preserve">: </w:t>
      </w:r>
      <w:r w:rsidR="00E75F00" w:rsidRPr="005D1EDB">
        <w:rPr>
          <w:rFonts w:ascii="Traditional Arabic" w:hAnsi="Traditional Arabic"/>
          <w:b/>
          <w:bCs/>
          <w:color w:val="auto"/>
          <w:u w:val="single"/>
          <w:rtl/>
        </w:rPr>
        <w:t>جمع أماكن ورود اللفظة القرآنية</w:t>
      </w:r>
      <w:r w:rsidR="00E75F00" w:rsidRPr="005D1EDB">
        <w:rPr>
          <w:rFonts w:ascii="Traditional Arabic" w:hAnsi="Traditional Arabic"/>
          <w:b/>
          <w:bCs/>
          <w:color w:val="auto"/>
          <w:u w:val="single"/>
          <w:vertAlign w:val="superscript"/>
          <w:rtl/>
        </w:rPr>
        <w:t>(</w:t>
      </w:r>
      <w:r w:rsidR="00E75F00" w:rsidRPr="000D08A2">
        <w:rPr>
          <w:rStyle w:val="ad"/>
          <w:rFonts w:ascii="Traditional Arabic" w:hAnsi="Traditional Arabic"/>
          <w:color w:val="auto"/>
          <w:u w:val="single"/>
          <w:rtl/>
        </w:rPr>
        <w:footnoteReference w:id="440"/>
      </w:r>
      <w:r w:rsidR="00E75F00" w:rsidRPr="005D1EDB">
        <w:rPr>
          <w:rFonts w:ascii="Traditional Arabic" w:hAnsi="Traditional Arabic"/>
          <w:b/>
          <w:bCs/>
          <w:color w:val="auto"/>
          <w:u w:val="single"/>
          <w:vertAlign w:val="superscript"/>
          <w:rtl/>
        </w:rPr>
        <w:t>)</w:t>
      </w:r>
      <w:r w:rsidR="00E75F00" w:rsidRPr="005D1EDB">
        <w:rPr>
          <w:rFonts w:ascii="Traditional Arabic" w:hAnsi="Traditional Arabic"/>
          <w:b/>
          <w:bCs/>
          <w:color w:val="auto"/>
          <w:u w:val="single"/>
          <w:rtl/>
        </w:rPr>
        <w:t>:</w:t>
      </w:r>
    </w:p>
    <w:p w:rsidR="005D1EDB" w:rsidRPr="005D1EDB" w:rsidRDefault="005D1EDB" w:rsidP="009C3717">
      <w:pPr>
        <w:tabs>
          <w:tab w:val="left" w:pos="3818"/>
        </w:tabs>
        <w:ind w:firstLine="0"/>
        <w:jc w:val="left"/>
        <w:rPr>
          <w:rFonts w:ascii="Traditional Arabic" w:hAnsi="Traditional Arabic"/>
          <w:b/>
          <w:bCs/>
          <w:color w:val="auto"/>
          <w:sz w:val="6"/>
          <w:szCs w:val="6"/>
          <w:rtl/>
        </w:rPr>
      </w:pPr>
    </w:p>
    <w:p w:rsidR="004A4565" w:rsidRDefault="004A4565" w:rsidP="00E06093">
      <w:pPr>
        <w:tabs>
          <w:tab w:val="left" w:pos="3818"/>
        </w:tabs>
        <w:ind w:firstLine="0"/>
        <w:jc w:val="left"/>
        <w:rPr>
          <w:rFonts w:ascii="Traditional Arabic" w:hAnsi="Traditional Arabic"/>
          <w:b/>
          <w:bCs/>
          <w:color w:val="auto"/>
          <w:rtl/>
        </w:rPr>
      </w:pPr>
      <w:r w:rsidRPr="005D1EDB">
        <w:rPr>
          <w:rFonts w:ascii="Traditional Arabic" w:hAnsi="Traditional Arabic"/>
          <w:b/>
          <w:bCs/>
          <w:color w:val="auto"/>
          <w:rtl/>
        </w:rPr>
        <w:t>و</w:t>
      </w:r>
      <w:r w:rsidR="00E06093" w:rsidRPr="005D1EDB">
        <w:rPr>
          <w:rFonts w:ascii="Traditional Arabic" w:hAnsi="Traditional Arabic"/>
          <w:b/>
          <w:bCs/>
          <w:color w:val="auto"/>
          <w:rtl/>
        </w:rPr>
        <w:t>من التطبيقات على هذا الوجه:</w:t>
      </w:r>
    </w:p>
    <w:p w:rsidR="005D1EDB" w:rsidRPr="005D1EDB" w:rsidRDefault="005D1EDB" w:rsidP="00E06093">
      <w:pPr>
        <w:tabs>
          <w:tab w:val="left" w:pos="3818"/>
        </w:tabs>
        <w:ind w:firstLine="0"/>
        <w:jc w:val="left"/>
        <w:rPr>
          <w:rFonts w:ascii="Traditional Arabic" w:hAnsi="Traditional Arabic"/>
          <w:b/>
          <w:bCs/>
          <w:color w:val="auto"/>
          <w:sz w:val="16"/>
          <w:szCs w:val="16"/>
          <w:rtl/>
        </w:rPr>
      </w:pPr>
    </w:p>
    <w:p w:rsidR="00582DE5" w:rsidRPr="00704991" w:rsidRDefault="00EC64FC" w:rsidP="00582DE5">
      <w:pPr>
        <w:tabs>
          <w:tab w:val="left" w:pos="3818"/>
        </w:tabs>
        <w:ind w:firstLine="0"/>
        <w:jc w:val="left"/>
        <w:rPr>
          <w:color w:val="auto"/>
          <w:u w:val="single"/>
          <w:rtl/>
        </w:rPr>
      </w:pPr>
      <w:r w:rsidRPr="00704991">
        <w:rPr>
          <w:rFonts w:hint="cs"/>
          <w:b/>
          <w:bCs/>
          <w:color w:val="auto"/>
          <w:u w:val="single"/>
          <w:rtl/>
        </w:rPr>
        <w:t xml:space="preserve">(1) </w:t>
      </w:r>
      <w:r w:rsidR="00582DE5" w:rsidRPr="00704991">
        <w:rPr>
          <w:rFonts w:hint="cs"/>
          <w:b/>
          <w:bCs/>
          <w:color w:val="auto"/>
          <w:u w:val="single"/>
          <w:rtl/>
        </w:rPr>
        <w:t>أن يورد المفَسّر "وصفاً " وُصف به شيء ثم يذكر الأشياء الأخرى التي وصفت به</w:t>
      </w:r>
      <w:r w:rsidR="00582DE5" w:rsidRPr="00704991">
        <w:rPr>
          <w:rFonts w:hint="cs"/>
          <w:color w:val="auto"/>
          <w:u w:val="single"/>
          <w:rtl/>
        </w:rPr>
        <w:t>:</w:t>
      </w:r>
    </w:p>
    <w:p w:rsidR="00582DE5" w:rsidRPr="005D1EDB" w:rsidRDefault="00582DE5" w:rsidP="00582DE5">
      <w:pPr>
        <w:ind w:firstLine="0"/>
        <w:jc w:val="left"/>
        <w:rPr>
          <w:rFonts w:ascii="Traditional Arabic" w:hAnsi="Traditional Arabic"/>
          <w:b/>
          <w:bCs/>
          <w:color w:val="auto"/>
          <w:sz w:val="44"/>
          <w:szCs w:val="44"/>
          <w:rtl/>
        </w:rPr>
      </w:pPr>
      <w:r w:rsidRPr="005D1EDB">
        <w:rPr>
          <w:rFonts w:ascii="Traditional Arabic" w:hAnsi="Traditional Arabic"/>
          <w:b/>
          <w:bCs/>
          <w:color w:val="auto"/>
          <w:rtl/>
        </w:rPr>
        <w:t>التطبيق :</w:t>
      </w:r>
    </w:p>
    <w:p w:rsidR="00582DE5" w:rsidRPr="00704991" w:rsidRDefault="00582DE5" w:rsidP="000D08A2">
      <w:pPr>
        <w:tabs>
          <w:tab w:val="left" w:pos="3818"/>
        </w:tabs>
        <w:ind w:firstLine="0"/>
        <w:jc w:val="both"/>
        <w:rPr>
          <w:color w:val="auto"/>
          <w:rtl/>
        </w:rPr>
      </w:pPr>
      <w:r w:rsidRPr="00704991">
        <w:rPr>
          <w:rFonts w:hint="cs"/>
          <w:color w:val="auto"/>
          <w:rtl/>
        </w:rPr>
        <w:t xml:space="preserve">والبقعة مباركة </w:t>
      </w:r>
      <w:r w:rsidR="000D08A2" w:rsidRPr="00704991">
        <w:rPr>
          <w:rFonts w:hint="cs"/>
          <w:color w:val="auto"/>
          <w:vertAlign w:val="superscript"/>
          <w:rtl/>
        </w:rPr>
        <w:t>(</w:t>
      </w:r>
      <w:r w:rsidR="000D08A2" w:rsidRPr="00704991">
        <w:rPr>
          <w:rStyle w:val="ad"/>
          <w:color w:val="auto"/>
          <w:rtl/>
        </w:rPr>
        <w:footnoteReference w:id="441"/>
      </w:r>
      <w:r w:rsidR="000D08A2" w:rsidRPr="00704991">
        <w:rPr>
          <w:rFonts w:hint="cs"/>
          <w:color w:val="auto"/>
          <w:vertAlign w:val="superscript"/>
          <w:rtl/>
        </w:rPr>
        <w:t>)</w:t>
      </w:r>
      <w:r w:rsidR="000D08A2">
        <w:rPr>
          <w:rFonts w:hint="cs"/>
          <w:color w:val="auto"/>
          <w:rtl/>
        </w:rPr>
        <w:t xml:space="preserve"> </w:t>
      </w:r>
      <w:r w:rsidRPr="00704991">
        <w:rPr>
          <w:rFonts w:hint="cs"/>
          <w:color w:val="auto"/>
          <w:rtl/>
        </w:rPr>
        <w:t xml:space="preserve">كما وصفها الله لما أفاض تعالى فيها من بركة الوحي وكلام الكليم فيها. كما وصف أرض الشام بالبركة حيث قال: </w:t>
      </w:r>
      <w:r w:rsidRPr="00704991">
        <w:rPr>
          <w:rFonts w:ascii="QCF_BSML" w:hAnsi="QCF_BSML" w:cs="QCF_BSML"/>
          <w:color w:val="auto"/>
          <w:sz w:val="35"/>
          <w:szCs w:val="35"/>
          <w:rtl/>
          <w:lang w:eastAsia="en-US"/>
        </w:rPr>
        <w:t>ﭽ</w:t>
      </w:r>
      <w:r w:rsidRPr="00704991">
        <w:rPr>
          <w:rFonts w:ascii="QCF_P327" w:hAnsi="QCF_P327" w:cs="QCF_P327"/>
          <w:color w:val="auto"/>
          <w:sz w:val="35"/>
          <w:szCs w:val="35"/>
          <w:rtl/>
          <w:lang w:eastAsia="en-US"/>
        </w:rPr>
        <w:t xml:space="preserve">ﯥ </w:t>
      </w:r>
      <w:r w:rsidRPr="00704991">
        <w:rPr>
          <w:rFonts w:ascii="QCF_BSML" w:hAnsi="QCF_BSML" w:cs="QCF_BSML"/>
          <w:color w:val="auto"/>
          <w:sz w:val="35"/>
          <w:szCs w:val="35"/>
          <w:rtl/>
          <w:lang w:eastAsia="en-US"/>
        </w:rPr>
        <w:t>ﭼ</w:t>
      </w:r>
      <w:r w:rsidRPr="00704991">
        <w:rPr>
          <w:rFonts w:hint="cs"/>
          <w:color w:val="auto"/>
          <w:rtl/>
        </w:rPr>
        <w:t xml:space="preserve"> أي: إبراهيم </w:t>
      </w:r>
      <w:r w:rsidRPr="00704991">
        <w:rPr>
          <w:rFonts w:ascii="QCF_BSML" w:hAnsi="QCF_BSML" w:cs="QCF_BSML"/>
          <w:color w:val="auto"/>
          <w:sz w:val="35"/>
          <w:szCs w:val="35"/>
          <w:rtl/>
          <w:lang w:eastAsia="en-US"/>
        </w:rPr>
        <w:t xml:space="preserve">ﭽ </w:t>
      </w:r>
      <w:r w:rsidRPr="00704991">
        <w:rPr>
          <w:rFonts w:ascii="QCF_P327" w:hAnsi="QCF_P327" w:cs="QCF_P327"/>
          <w:color w:val="auto"/>
          <w:sz w:val="35"/>
          <w:szCs w:val="35"/>
          <w:rtl/>
          <w:lang w:eastAsia="en-US"/>
        </w:rPr>
        <w:t>ﯦ  ﯧ    ﯨ   ﯩ   ﯪ  ﯫ  ﯬ</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42"/>
      </w:r>
      <w:r w:rsidRPr="00704991">
        <w:rPr>
          <w:rFonts w:hint="cs"/>
          <w:color w:val="auto"/>
          <w:vertAlign w:val="superscript"/>
          <w:rtl/>
        </w:rPr>
        <w:t>)</w:t>
      </w:r>
      <w:r w:rsidRPr="00704991">
        <w:rPr>
          <w:rFonts w:hint="cs"/>
          <w:color w:val="auto"/>
          <w:rtl/>
        </w:rPr>
        <w:t xml:space="preserve"> ووصف بيته العتيق بالبركة في قوله:</w:t>
      </w:r>
      <w:r w:rsidRPr="00704991">
        <w:rPr>
          <w:rFonts w:ascii="QCF_BSML" w:hAnsi="QCF_BSML" w:cs="QCF_BSML"/>
          <w:color w:val="auto"/>
          <w:sz w:val="35"/>
          <w:szCs w:val="35"/>
          <w:rtl/>
          <w:lang w:eastAsia="en-US"/>
        </w:rPr>
        <w:t>ﭽ</w:t>
      </w:r>
      <w:r w:rsidRPr="00704991">
        <w:rPr>
          <w:rFonts w:ascii="QCF_P062" w:hAnsi="QCF_P062" w:cs="QCF_P062"/>
          <w:color w:val="auto"/>
          <w:sz w:val="35"/>
          <w:szCs w:val="35"/>
          <w:rtl/>
          <w:lang w:eastAsia="en-US"/>
        </w:rPr>
        <w:t>ﮖ  ﮗ  ﮘ  ﮙ  ﮚ  ﮛ       ﮜ    ﮝ  ﮞ  ﮟ</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43"/>
      </w:r>
      <w:r w:rsidRPr="00704991">
        <w:rPr>
          <w:rFonts w:hint="cs"/>
          <w:color w:val="auto"/>
          <w:vertAlign w:val="superscript"/>
          <w:rtl/>
        </w:rPr>
        <w:t>)</w:t>
      </w:r>
      <w:r w:rsidRPr="00704991">
        <w:rPr>
          <w:rFonts w:hint="cs"/>
          <w:color w:val="auto"/>
          <w:rtl/>
        </w:rPr>
        <w:t xml:space="preserve">. ووصف شجرة الزيت بالبركة في قوله: </w:t>
      </w:r>
      <w:r w:rsidRPr="00704991">
        <w:rPr>
          <w:rFonts w:ascii="QCF_BSML" w:hAnsi="QCF_BSML" w:cs="QCF_BSML"/>
          <w:color w:val="auto"/>
          <w:sz w:val="35"/>
          <w:szCs w:val="35"/>
          <w:rtl/>
          <w:lang w:eastAsia="en-US"/>
        </w:rPr>
        <w:t>ﭽ</w:t>
      </w:r>
      <w:r w:rsidRPr="00704991">
        <w:rPr>
          <w:rFonts w:ascii="QCF_P354" w:hAnsi="QCF_P354" w:cs="QCF_P354"/>
          <w:color w:val="auto"/>
          <w:sz w:val="35"/>
          <w:szCs w:val="35"/>
          <w:rtl/>
          <w:lang w:eastAsia="en-US"/>
        </w:rPr>
        <w:t>ﯟ  ﯠ</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44"/>
      </w:r>
      <w:r w:rsidRPr="00704991">
        <w:rPr>
          <w:rFonts w:hint="cs"/>
          <w:color w:val="auto"/>
          <w:vertAlign w:val="superscript"/>
          <w:rtl/>
        </w:rPr>
        <w:t>)</w:t>
      </w:r>
      <w:r w:rsidRPr="00704991">
        <w:rPr>
          <w:rFonts w:hint="cs"/>
          <w:color w:val="auto"/>
          <w:rtl/>
        </w:rPr>
        <w:t xml:space="preserve">. </w:t>
      </w:r>
    </w:p>
    <w:p w:rsidR="00582DE5" w:rsidRPr="005D1EDB" w:rsidRDefault="00EC64FC" w:rsidP="00582DE5">
      <w:pPr>
        <w:ind w:firstLine="0"/>
        <w:jc w:val="left"/>
        <w:rPr>
          <w:rFonts w:ascii="Traditional Arabic" w:hAnsi="Traditional Arabic"/>
          <w:b/>
          <w:bCs/>
          <w:color w:val="auto"/>
          <w:sz w:val="44"/>
          <w:szCs w:val="44"/>
          <w:rtl/>
        </w:rPr>
      </w:pPr>
      <w:r w:rsidRPr="00704991">
        <w:rPr>
          <w:rFonts w:hint="cs"/>
          <w:b/>
          <w:bCs/>
          <w:color w:val="auto"/>
          <w:u w:val="single"/>
          <w:rtl/>
        </w:rPr>
        <w:t xml:space="preserve">(2) </w:t>
      </w:r>
      <w:r w:rsidR="004A4565" w:rsidRPr="00704991">
        <w:rPr>
          <w:rFonts w:hint="cs"/>
          <w:b/>
          <w:bCs/>
          <w:color w:val="auto"/>
          <w:u w:val="single"/>
          <w:rtl/>
        </w:rPr>
        <w:t xml:space="preserve">الثاني: </w:t>
      </w:r>
      <w:r w:rsidR="00582DE5" w:rsidRPr="00704991">
        <w:rPr>
          <w:rFonts w:hint="cs"/>
          <w:b/>
          <w:bCs/>
          <w:color w:val="auto"/>
          <w:u w:val="single"/>
          <w:rtl/>
        </w:rPr>
        <w:t xml:space="preserve">أن يعمد إلى لفظة فيذكر أماكن ورودها: </w:t>
      </w:r>
      <w:r w:rsidR="00582DE5" w:rsidRPr="00704991">
        <w:rPr>
          <w:b/>
          <w:bCs/>
          <w:color w:val="auto"/>
          <w:u w:val="single"/>
          <w:rtl/>
        </w:rPr>
        <w:cr/>
      </w:r>
      <w:r w:rsidR="00582DE5" w:rsidRPr="005D1EDB">
        <w:rPr>
          <w:rFonts w:ascii="Traditional Arabic" w:hAnsi="Traditional Arabic"/>
          <w:b/>
          <w:bCs/>
          <w:color w:val="auto"/>
          <w:rtl/>
        </w:rPr>
        <w:t xml:space="preserve"> التطبيق :</w:t>
      </w:r>
    </w:p>
    <w:p w:rsidR="00582DE5" w:rsidRPr="00704991" w:rsidRDefault="00582DE5" w:rsidP="000D08A2">
      <w:pPr>
        <w:tabs>
          <w:tab w:val="left" w:pos="3818"/>
        </w:tabs>
        <w:ind w:firstLine="0"/>
        <w:jc w:val="both"/>
        <w:rPr>
          <w:color w:val="auto"/>
        </w:rPr>
      </w:pPr>
      <w:r w:rsidRPr="00704991">
        <w:rPr>
          <w:rFonts w:hint="cs"/>
          <w:color w:val="auto"/>
          <w:rtl/>
        </w:rPr>
        <w:t xml:space="preserve">قوله: وسمّى الله كتابه هدى في آيات: </w:t>
      </w:r>
      <w:r w:rsidRPr="00704991">
        <w:rPr>
          <w:rFonts w:ascii="QCF_BSML" w:hAnsi="QCF_BSML" w:cs="QCF_BSML"/>
          <w:color w:val="auto"/>
          <w:sz w:val="35"/>
          <w:szCs w:val="35"/>
          <w:rtl/>
          <w:lang w:eastAsia="en-US"/>
        </w:rPr>
        <w:t>ﭽ</w:t>
      </w:r>
      <w:r w:rsidRPr="00704991">
        <w:rPr>
          <w:rFonts w:ascii="QCF_P002" w:hAnsi="QCF_P002" w:cs="QCF_P002"/>
          <w:color w:val="auto"/>
          <w:sz w:val="35"/>
          <w:szCs w:val="35"/>
          <w:rtl/>
          <w:lang w:eastAsia="en-US"/>
        </w:rPr>
        <w:t>ﭓ  ﭔ  ﭕ   ﭖﭗ  ﭘﭙ  ﭚ   ﭛ</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45"/>
      </w:r>
      <w:r w:rsidRPr="00704991">
        <w:rPr>
          <w:rFonts w:hint="cs"/>
          <w:color w:val="auto"/>
          <w:vertAlign w:val="superscript"/>
          <w:rtl/>
        </w:rPr>
        <w:t>)</w:t>
      </w:r>
      <w:r w:rsidRPr="00704991">
        <w:rPr>
          <w:rFonts w:hint="cs"/>
          <w:color w:val="auto"/>
          <w:rtl/>
        </w:rPr>
        <w:t xml:space="preserve"> </w:t>
      </w:r>
      <w:r w:rsidRPr="00704991">
        <w:rPr>
          <w:rFonts w:ascii="QCF_BSML" w:hAnsi="QCF_BSML" w:cs="QCF_BSML"/>
          <w:color w:val="auto"/>
          <w:sz w:val="35"/>
          <w:szCs w:val="35"/>
          <w:rtl/>
          <w:lang w:eastAsia="en-US"/>
        </w:rPr>
        <w:t xml:space="preserve">ﭽ </w:t>
      </w:r>
      <w:r w:rsidRPr="00704991">
        <w:rPr>
          <w:rFonts w:ascii="QCF_P283" w:hAnsi="QCF_P283" w:cs="QCF_P283"/>
          <w:color w:val="auto"/>
          <w:sz w:val="35"/>
          <w:szCs w:val="35"/>
          <w:rtl/>
          <w:lang w:eastAsia="en-US"/>
        </w:rPr>
        <w:t xml:space="preserve">ﭟ  ﭠ  </w:t>
      </w:r>
      <w:r w:rsidRPr="00704991">
        <w:rPr>
          <w:rFonts w:ascii="QCF_P283" w:hAnsi="QCF_P283" w:cs="QCF_P283"/>
          <w:color w:val="auto"/>
          <w:sz w:val="35"/>
          <w:szCs w:val="35"/>
          <w:rtl/>
          <w:lang w:eastAsia="en-US"/>
        </w:rPr>
        <w:lastRenderedPageBreak/>
        <w:t>ﭡ  ﭢ  ﭣ  ﭤ  ﭥ</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46"/>
      </w:r>
      <w:r w:rsidRPr="00704991">
        <w:rPr>
          <w:rFonts w:hint="cs"/>
          <w:color w:val="auto"/>
          <w:vertAlign w:val="superscript"/>
          <w:rtl/>
        </w:rPr>
        <w:t>)</w:t>
      </w:r>
      <w:r w:rsidRPr="00704991">
        <w:rPr>
          <w:rFonts w:hint="cs"/>
          <w:color w:val="auto"/>
          <w:rtl/>
        </w:rPr>
        <w:t xml:space="preserve"> </w:t>
      </w:r>
      <w:r w:rsidRPr="00704991">
        <w:rPr>
          <w:rFonts w:ascii="QCF_BSML" w:hAnsi="QCF_BSML" w:cs="QCF_BSML"/>
          <w:color w:val="auto"/>
          <w:sz w:val="35"/>
          <w:szCs w:val="35"/>
          <w:rtl/>
          <w:lang w:eastAsia="en-US"/>
        </w:rPr>
        <w:t xml:space="preserve">ﭽ </w:t>
      </w:r>
      <w:r w:rsidRPr="00704991">
        <w:rPr>
          <w:rFonts w:ascii="QCF_P481" w:hAnsi="QCF_P481" w:cs="QCF_P481"/>
          <w:color w:val="auto"/>
          <w:sz w:val="35"/>
          <w:szCs w:val="35"/>
          <w:rtl/>
          <w:lang w:eastAsia="en-US"/>
        </w:rPr>
        <w:t xml:space="preserve">ﯢ  ﯣ  ﯤ  ﯥ  ﯦ  ﯧﯨ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47"/>
      </w:r>
      <w:r w:rsidRPr="00704991">
        <w:rPr>
          <w:rFonts w:hint="cs"/>
          <w:color w:val="auto"/>
          <w:vertAlign w:val="superscript"/>
          <w:rtl/>
        </w:rPr>
        <w:t>)</w:t>
      </w:r>
      <w:r w:rsidRPr="00704991">
        <w:rPr>
          <w:rFonts w:hint="cs"/>
          <w:color w:val="auto"/>
          <w:rtl/>
        </w:rPr>
        <w:t xml:space="preserve">  وفي لقمان: </w:t>
      </w:r>
      <w:r w:rsidRPr="00704991">
        <w:rPr>
          <w:rFonts w:ascii="QCF_BSML" w:hAnsi="QCF_BSML" w:cs="QCF_BSML"/>
          <w:color w:val="auto"/>
          <w:sz w:val="35"/>
          <w:szCs w:val="35"/>
          <w:rtl/>
          <w:lang w:eastAsia="en-US"/>
        </w:rPr>
        <w:t xml:space="preserve">ﭽ </w:t>
      </w:r>
      <w:r w:rsidRPr="00704991">
        <w:rPr>
          <w:rFonts w:ascii="QCF_P411" w:hAnsi="QCF_P411" w:cs="QCF_P411"/>
          <w:color w:val="auto"/>
          <w:sz w:val="35"/>
          <w:szCs w:val="35"/>
          <w:rtl/>
          <w:lang w:eastAsia="en-US"/>
        </w:rPr>
        <w:t>ﭘ  ﭙ   ﭚ</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48"/>
      </w:r>
      <w:r w:rsidRPr="00704991">
        <w:rPr>
          <w:rFonts w:hint="cs"/>
          <w:color w:val="auto"/>
          <w:vertAlign w:val="superscript"/>
          <w:rtl/>
        </w:rPr>
        <w:t>)</w:t>
      </w:r>
      <w:r w:rsidRPr="00704991">
        <w:rPr>
          <w:rFonts w:hint="cs"/>
          <w:color w:val="auto"/>
          <w:rtl/>
        </w:rPr>
        <w:t xml:space="preserve"> وفي النحل:</w:t>
      </w:r>
      <w:r w:rsidRPr="00704991">
        <w:rPr>
          <w:color w:val="auto"/>
          <w:rtl/>
        </w:rPr>
        <w:t xml:space="preserve"> </w:t>
      </w:r>
      <w:r w:rsidRPr="00704991">
        <w:rPr>
          <w:rFonts w:ascii="QCF_BSML" w:hAnsi="QCF_BSML" w:cs="QCF_BSML"/>
          <w:color w:val="auto"/>
          <w:sz w:val="35"/>
          <w:szCs w:val="35"/>
          <w:rtl/>
          <w:lang w:eastAsia="en-US"/>
        </w:rPr>
        <w:t>ﭽ</w:t>
      </w:r>
      <w:r w:rsidRPr="00704991">
        <w:rPr>
          <w:rFonts w:ascii="QCF_P277" w:hAnsi="QCF_P277" w:cs="QCF_P277"/>
          <w:color w:val="auto"/>
          <w:sz w:val="35"/>
          <w:szCs w:val="35"/>
          <w:rtl/>
          <w:lang w:eastAsia="en-US"/>
        </w:rPr>
        <w:t>ﭲ  ﭳ  ﭴ  ﭵ   ﭶ  ﭷ  ﭸ</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49"/>
      </w:r>
      <w:r w:rsidRPr="00704991">
        <w:rPr>
          <w:rFonts w:hint="cs"/>
          <w:color w:val="auto"/>
          <w:vertAlign w:val="superscript"/>
          <w:rtl/>
        </w:rPr>
        <w:t>)</w:t>
      </w:r>
      <w:r w:rsidRPr="00704991">
        <w:rPr>
          <w:rFonts w:hint="cs"/>
          <w:color w:val="auto"/>
          <w:rtl/>
        </w:rPr>
        <w:t xml:space="preserve"> فهو هدى وبشرى للمسلمين والمحسنين </w:t>
      </w:r>
      <w:r w:rsidR="000D08A2" w:rsidRPr="00704991">
        <w:rPr>
          <w:rFonts w:hint="cs"/>
          <w:color w:val="auto"/>
          <w:vertAlign w:val="superscript"/>
          <w:rtl/>
        </w:rPr>
        <w:t>(</w:t>
      </w:r>
      <w:r w:rsidR="000D08A2" w:rsidRPr="00704991">
        <w:rPr>
          <w:rStyle w:val="ad"/>
          <w:color w:val="auto"/>
          <w:rtl/>
        </w:rPr>
        <w:footnoteReference w:id="450"/>
      </w:r>
      <w:r w:rsidR="000D08A2" w:rsidRPr="00704991">
        <w:rPr>
          <w:rFonts w:hint="cs"/>
          <w:color w:val="auto"/>
          <w:vertAlign w:val="superscript"/>
          <w:rtl/>
        </w:rPr>
        <w:t>)</w:t>
      </w:r>
      <w:r w:rsidRPr="00704991">
        <w:rPr>
          <w:rFonts w:hint="cs"/>
          <w:color w:val="auto"/>
          <w:rtl/>
        </w:rPr>
        <w:t>وفي يونس:</w:t>
      </w:r>
      <w:r w:rsidRPr="00704991">
        <w:rPr>
          <w:color w:val="auto"/>
          <w:rtl/>
        </w:rPr>
        <w:t xml:space="preserve"> </w:t>
      </w:r>
      <w:r w:rsidRPr="00704991">
        <w:rPr>
          <w:rFonts w:ascii="QCF_BSML" w:hAnsi="QCF_BSML" w:cs="QCF_BSML"/>
          <w:color w:val="auto"/>
          <w:sz w:val="35"/>
          <w:szCs w:val="35"/>
          <w:rtl/>
          <w:lang w:eastAsia="en-US"/>
        </w:rPr>
        <w:t>ﭽ</w:t>
      </w:r>
      <w:r w:rsidRPr="00704991">
        <w:rPr>
          <w:rFonts w:ascii="QCF_P215" w:hAnsi="QCF_P215" w:cs="QCF_P215"/>
          <w:color w:val="auto"/>
          <w:sz w:val="35"/>
          <w:szCs w:val="35"/>
          <w:rtl/>
          <w:lang w:eastAsia="en-US"/>
        </w:rPr>
        <w:t>ﮂ  ﮃ  ﮄ  ﮅ  ﮆ    ﮇ  ﮈ  ﮉ  ﮊ     ﮋ  ﮌ    ﮍ  ﮎ  ﮏ</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51"/>
      </w:r>
      <w:r w:rsidRPr="00704991">
        <w:rPr>
          <w:rFonts w:hint="cs"/>
          <w:color w:val="auto"/>
          <w:vertAlign w:val="superscript"/>
          <w:rtl/>
        </w:rPr>
        <w:t>)</w:t>
      </w:r>
      <w:r w:rsidRPr="00704991">
        <w:rPr>
          <w:rFonts w:hint="cs"/>
          <w:color w:val="auto"/>
          <w:rtl/>
        </w:rPr>
        <w:t>.</w:t>
      </w:r>
      <w:r w:rsidRPr="00704991">
        <w:rPr>
          <w:color w:val="auto"/>
          <w:rtl/>
        </w:rPr>
        <w:t xml:space="preserve"> </w:t>
      </w:r>
    </w:p>
    <w:p w:rsidR="004A4565" w:rsidRPr="00704991" w:rsidRDefault="004A4565" w:rsidP="00A1039A">
      <w:pPr>
        <w:tabs>
          <w:tab w:val="left" w:pos="3818"/>
        </w:tabs>
        <w:ind w:left="360" w:firstLine="0"/>
        <w:jc w:val="left"/>
        <w:rPr>
          <w:b/>
          <w:color w:val="auto"/>
          <w:rtl/>
        </w:rPr>
      </w:pPr>
    </w:p>
    <w:p w:rsidR="004A4565" w:rsidRPr="00704991" w:rsidRDefault="004A4565" w:rsidP="00A1039A">
      <w:pPr>
        <w:tabs>
          <w:tab w:val="left" w:pos="3818"/>
        </w:tabs>
        <w:ind w:left="360" w:firstLine="0"/>
        <w:jc w:val="left"/>
        <w:rPr>
          <w:b/>
          <w:color w:val="auto"/>
          <w:rtl/>
        </w:rPr>
      </w:pPr>
    </w:p>
    <w:p w:rsidR="004A4565" w:rsidRPr="00704991" w:rsidRDefault="004A4565" w:rsidP="00A1039A">
      <w:pPr>
        <w:tabs>
          <w:tab w:val="left" w:pos="3818"/>
        </w:tabs>
        <w:ind w:left="360" w:firstLine="0"/>
        <w:jc w:val="left"/>
        <w:rPr>
          <w:b/>
          <w:color w:val="auto"/>
          <w:rtl/>
        </w:rPr>
      </w:pPr>
    </w:p>
    <w:p w:rsidR="004A4565" w:rsidRPr="00704991" w:rsidRDefault="004A4565" w:rsidP="00A1039A">
      <w:pPr>
        <w:tabs>
          <w:tab w:val="left" w:pos="3818"/>
        </w:tabs>
        <w:ind w:left="360" w:firstLine="0"/>
        <w:jc w:val="left"/>
        <w:rPr>
          <w:b/>
          <w:color w:val="auto"/>
          <w:rtl/>
        </w:rPr>
      </w:pPr>
    </w:p>
    <w:p w:rsidR="004A4565" w:rsidRPr="00704991" w:rsidRDefault="004A4565" w:rsidP="00A1039A">
      <w:pPr>
        <w:tabs>
          <w:tab w:val="left" w:pos="3818"/>
        </w:tabs>
        <w:ind w:left="360" w:firstLine="0"/>
        <w:jc w:val="left"/>
        <w:rPr>
          <w:b/>
          <w:color w:val="auto"/>
          <w:rtl/>
        </w:rPr>
      </w:pPr>
    </w:p>
    <w:p w:rsidR="004A4565" w:rsidRPr="00704991" w:rsidRDefault="004A4565" w:rsidP="00A1039A">
      <w:pPr>
        <w:tabs>
          <w:tab w:val="left" w:pos="3818"/>
        </w:tabs>
        <w:ind w:left="360" w:firstLine="0"/>
        <w:jc w:val="left"/>
        <w:rPr>
          <w:b/>
          <w:color w:val="auto"/>
          <w:rtl/>
        </w:rPr>
      </w:pPr>
    </w:p>
    <w:p w:rsidR="004A4565" w:rsidRPr="00704991" w:rsidRDefault="004A4565" w:rsidP="00A1039A">
      <w:pPr>
        <w:tabs>
          <w:tab w:val="left" w:pos="3818"/>
        </w:tabs>
        <w:ind w:left="360" w:firstLine="0"/>
        <w:jc w:val="left"/>
        <w:rPr>
          <w:b/>
          <w:color w:val="auto"/>
          <w:rtl/>
        </w:rPr>
      </w:pPr>
    </w:p>
    <w:p w:rsidR="004A4565" w:rsidRPr="00704991" w:rsidRDefault="004A4565" w:rsidP="00A1039A">
      <w:pPr>
        <w:tabs>
          <w:tab w:val="left" w:pos="3818"/>
        </w:tabs>
        <w:ind w:left="360" w:firstLine="0"/>
        <w:jc w:val="left"/>
        <w:rPr>
          <w:b/>
          <w:color w:val="auto"/>
          <w:rtl/>
        </w:rPr>
      </w:pPr>
    </w:p>
    <w:p w:rsidR="004A4565" w:rsidRPr="00704991" w:rsidRDefault="004A4565" w:rsidP="00A1039A">
      <w:pPr>
        <w:tabs>
          <w:tab w:val="left" w:pos="3818"/>
        </w:tabs>
        <w:ind w:left="360" w:firstLine="0"/>
        <w:jc w:val="left"/>
        <w:rPr>
          <w:b/>
          <w:color w:val="auto"/>
          <w:rtl/>
        </w:rPr>
      </w:pPr>
    </w:p>
    <w:p w:rsidR="004A4565" w:rsidRPr="00704991" w:rsidRDefault="004A4565" w:rsidP="00A1039A">
      <w:pPr>
        <w:tabs>
          <w:tab w:val="left" w:pos="3818"/>
        </w:tabs>
        <w:ind w:left="360" w:firstLine="0"/>
        <w:jc w:val="left"/>
        <w:rPr>
          <w:b/>
          <w:color w:val="auto"/>
          <w:rtl/>
        </w:rPr>
      </w:pPr>
    </w:p>
    <w:p w:rsidR="004A4565" w:rsidRPr="00704991" w:rsidRDefault="004A4565" w:rsidP="00A1039A">
      <w:pPr>
        <w:tabs>
          <w:tab w:val="left" w:pos="3818"/>
        </w:tabs>
        <w:ind w:left="360" w:firstLine="0"/>
        <w:jc w:val="left"/>
        <w:rPr>
          <w:b/>
          <w:color w:val="auto"/>
          <w:rtl/>
        </w:rPr>
      </w:pPr>
    </w:p>
    <w:p w:rsidR="00E443C0" w:rsidRPr="00704991" w:rsidRDefault="00E443C0" w:rsidP="004B3DD4">
      <w:pPr>
        <w:tabs>
          <w:tab w:val="left" w:pos="3818"/>
        </w:tabs>
        <w:ind w:firstLine="0"/>
        <w:jc w:val="left"/>
        <w:rPr>
          <w:b/>
          <w:color w:val="auto"/>
          <w:rtl/>
        </w:rPr>
      </w:pPr>
    </w:p>
    <w:p w:rsidR="00E75F00" w:rsidRPr="004B3DD4" w:rsidRDefault="005B0030" w:rsidP="004B3DD4">
      <w:pPr>
        <w:tabs>
          <w:tab w:val="left" w:pos="3818"/>
        </w:tabs>
        <w:ind w:left="-2" w:firstLine="0"/>
        <w:jc w:val="left"/>
        <w:rPr>
          <w:b/>
          <w:bCs/>
          <w:color w:val="auto"/>
          <w:u w:val="single"/>
          <w:rtl/>
        </w:rPr>
      </w:pPr>
      <w:r w:rsidRPr="004B3DD4">
        <w:rPr>
          <w:rFonts w:hint="cs"/>
          <w:b/>
          <w:color w:val="auto"/>
          <w:rtl/>
        </w:rPr>
        <w:t>ا</w:t>
      </w:r>
      <w:r w:rsidR="004A4565" w:rsidRPr="004B3DD4">
        <w:rPr>
          <w:rFonts w:hint="cs"/>
          <w:b/>
          <w:bCs/>
          <w:color w:val="auto"/>
          <w:u w:val="single"/>
          <w:rtl/>
        </w:rPr>
        <w:t>لوجه الثاني</w:t>
      </w:r>
      <w:r w:rsidR="00E75F00" w:rsidRPr="004B3DD4">
        <w:rPr>
          <w:rFonts w:hint="cs"/>
          <w:b/>
          <w:bCs/>
          <w:color w:val="auto"/>
          <w:u w:val="single"/>
          <w:rtl/>
        </w:rPr>
        <w:t xml:space="preserve">: جمع الآيات </w:t>
      </w:r>
      <w:r w:rsidR="00A1039A" w:rsidRPr="004B3DD4">
        <w:rPr>
          <w:rFonts w:hint="cs"/>
          <w:b/>
          <w:bCs/>
          <w:color w:val="auto"/>
          <w:u w:val="single"/>
          <w:rtl/>
        </w:rPr>
        <w:t>المتشابهة</w:t>
      </w:r>
      <w:r w:rsidR="001D77B2" w:rsidRPr="004B3DD4">
        <w:rPr>
          <w:rFonts w:hint="cs"/>
          <w:b/>
          <w:bCs/>
          <w:color w:val="auto"/>
          <w:u w:val="single"/>
          <w:vertAlign w:val="superscript"/>
          <w:rtl/>
        </w:rPr>
        <w:t>(</w:t>
      </w:r>
      <w:r w:rsidR="001D77B2" w:rsidRPr="002D0958">
        <w:rPr>
          <w:rStyle w:val="ad"/>
          <w:color w:val="auto"/>
          <w:u w:val="single"/>
          <w:rtl/>
        </w:rPr>
        <w:footnoteReference w:id="452"/>
      </w:r>
      <w:r w:rsidR="001D77B2" w:rsidRPr="004B3DD4">
        <w:rPr>
          <w:rFonts w:hint="cs"/>
          <w:b/>
          <w:bCs/>
          <w:color w:val="auto"/>
          <w:u w:val="single"/>
          <w:vertAlign w:val="superscript"/>
          <w:rtl/>
        </w:rPr>
        <w:t>)</w:t>
      </w:r>
      <w:r w:rsidR="00A1039A" w:rsidRPr="004B3DD4">
        <w:rPr>
          <w:rFonts w:hint="cs"/>
          <w:b/>
          <w:bCs/>
          <w:color w:val="auto"/>
          <w:u w:val="single"/>
          <w:rtl/>
        </w:rPr>
        <w:t xml:space="preserve"> أو </w:t>
      </w:r>
      <w:r w:rsidR="00E75F00" w:rsidRPr="004B3DD4">
        <w:rPr>
          <w:rFonts w:hint="cs"/>
          <w:b/>
          <w:bCs/>
          <w:color w:val="auto"/>
          <w:u w:val="single"/>
          <w:rtl/>
        </w:rPr>
        <w:t>المتماثلة</w:t>
      </w:r>
      <w:r w:rsidR="00E75F00" w:rsidRPr="002D0958">
        <w:rPr>
          <w:rFonts w:hint="cs"/>
          <w:color w:val="auto"/>
          <w:u w:val="single"/>
          <w:vertAlign w:val="superscript"/>
          <w:rtl/>
        </w:rPr>
        <w:t>(</w:t>
      </w:r>
      <w:r w:rsidR="00E75F00" w:rsidRPr="002D0958">
        <w:rPr>
          <w:rStyle w:val="ad"/>
          <w:color w:val="auto"/>
          <w:u w:val="single"/>
          <w:rtl/>
        </w:rPr>
        <w:footnoteReference w:id="453"/>
      </w:r>
      <w:r w:rsidR="00E75F00" w:rsidRPr="002D0958">
        <w:rPr>
          <w:rFonts w:hint="cs"/>
          <w:color w:val="auto"/>
          <w:u w:val="single"/>
          <w:vertAlign w:val="superscript"/>
          <w:rtl/>
        </w:rPr>
        <w:t>)</w:t>
      </w:r>
      <w:r w:rsidR="00E75F00" w:rsidRPr="004B3DD4">
        <w:rPr>
          <w:rFonts w:hint="cs"/>
          <w:b/>
          <w:bCs/>
          <w:color w:val="auto"/>
          <w:u w:val="single"/>
          <w:rtl/>
        </w:rPr>
        <w:t xml:space="preserve">: </w:t>
      </w:r>
    </w:p>
    <w:p w:rsidR="0012431E" w:rsidRDefault="004B3DD4" w:rsidP="00E75F00">
      <w:pPr>
        <w:ind w:firstLine="0"/>
        <w:jc w:val="both"/>
        <w:rPr>
          <w:color w:val="auto"/>
          <w:rtl/>
        </w:rPr>
      </w:pPr>
      <w:r>
        <w:rPr>
          <w:rFonts w:hint="cs"/>
          <w:color w:val="auto"/>
          <w:rtl/>
        </w:rPr>
        <w:lastRenderedPageBreak/>
        <w:t xml:space="preserve"> </w:t>
      </w:r>
      <w:r w:rsidR="0012431E" w:rsidRPr="00704991">
        <w:rPr>
          <w:rFonts w:hint="cs"/>
          <w:color w:val="auto"/>
          <w:rtl/>
        </w:rPr>
        <w:t xml:space="preserve">وهو أن يورد المفسِّر </w:t>
      </w:r>
      <w:r w:rsidR="0012431E" w:rsidRPr="00704991">
        <w:rPr>
          <w:color w:val="auto"/>
          <w:rtl/>
        </w:rPr>
        <w:t>–</w:t>
      </w:r>
      <w:r w:rsidR="0012431E" w:rsidRPr="00704991">
        <w:rPr>
          <w:rFonts w:hint="cs"/>
          <w:color w:val="auto"/>
          <w:rtl/>
        </w:rPr>
        <w:t xml:space="preserve"> عند تفسير الآية </w:t>
      </w:r>
      <w:r w:rsidR="0012431E" w:rsidRPr="00704991">
        <w:rPr>
          <w:color w:val="auto"/>
          <w:rtl/>
        </w:rPr>
        <w:t>–</w:t>
      </w:r>
      <w:r w:rsidR="0012431E" w:rsidRPr="00704991">
        <w:rPr>
          <w:rFonts w:hint="cs"/>
          <w:color w:val="auto"/>
          <w:rtl/>
        </w:rPr>
        <w:t xml:space="preserve"> الآيات المتشابهة</w:t>
      </w:r>
      <w:r w:rsidR="009C3717" w:rsidRPr="00704991">
        <w:rPr>
          <w:rFonts w:hint="cs"/>
          <w:color w:val="auto"/>
          <w:rtl/>
        </w:rPr>
        <w:t xml:space="preserve"> أو المتقاربة</w:t>
      </w:r>
      <w:r w:rsidR="0012431E" w:rsidRPr="00704991">
        <w:rPr>
          <w:rFonts w:hint="cs"/>
          <w:color w:val="auto"/>
          <w:rtl/>
        </w:rPr>
        <w:t xml:space="preserve"> معها في اللفظ أو المعنى أو الموضوع.</w:t>
      </w:r>
      <w:r w:rsidR="002D63C5" w:rsidRPr="00704991">
        <w:rPr>
          <w:rFonts w:hint="cs"/>
          <w:color w:val="auto"/>
          <w:rtl/>
        </w:rPr>
        <w:t xml:space="preserve"> أو الآيات المتماثلة</w:t>
      </w:r>
      <w:r w:rsidR="005B0030" w:rsidRPr="00704991">
        <w:rPr>
          <w:rFonts w:hint="cs"/>
          <w:color w:val="auto"/>
          <w:rtl/>
        </w:rPr>
        <w:t>.</w:t>
      </w:r>
    </w:p>
    <w:p w:rsidR="004B3DD4" w:rsidRPr="004B3DD4" w:rsidRDefault="004B3DD4" w:rsidP="00E75F00">
      <w:pPr>
        <w:ind w:firstLine="0"/>
        <w:jc w:val="both"/>
        <w:rPr>
          <w:color w:val="auto"/>
          <w:sz w:val="16"/>
          <w:szCs w:val="16"/>
          <w:rtl/>
        </w:rPr>
      </w:pPr>
    </w:p>
    <w:p w:rsidR="00A1039A" w:rsidRDefault="00A1039A" w:rsidP="00A1039A">
      <w:pPr>
        <w:ind w:firstLine="0"/>
        <w:jc w:val="both"/>
        <w:rPr>
          <w:color w:val="auto"/>
          <w:rtl/>
        </w:rPr>
      </w:pPr>
      <w:r w:rsidRPr="004B3DD4">
        <w:rPr>
          <w:rFonts w:ascii="Traditional Arabic" w:hAnsi="Traditional Arabic"/>
          <w:b/>
          <w:bCs/>
          <w:color w:val="auto"/>
          <w:rtl/>
        </w:rPr>
        <w:t xml:space="preserve">ومن </w:t>
      </w:r>
      <w:r w:rsidR="004A4565" w:rsidRPr="004B3DD4">
        <w:rPr>
          <w:rFonts w:ascii="Traditional Arabic" w:hAnsi="Traditional Arabic"/>
          <w:b/>
          <w:bCs/>
          <w:color w:val="auto"/>
          <w:rtl/>
        </w:rPr>
        <w:t>التطبيقات على هذا ال</w:t>
      </w:r>
      <w:r w:rsidR="00E249AB" w:rsidRPr="004B3DD4">
        <w:rPr>
          <w:rFonts w:ascii="Traditional Arabic" w:hAnsi="Traditional Arabic"/>
          <w:b/>
          <w:bCs/>
          <w:color w:val="auto"/>
          <w:rtl/>
        </w:rPr>
        <w:t>وجه</w:t>
      </w:r>
      <w:r w:rsidRPr="00704991">
        <w:rPr>
          <w:rFonts w:cs="Monotype Koufi" w:hint="cs"/>
          <w:color w:val="auto"/>
          <w:rtl/>
        </w:rPr>
        <w:t xml:space="preserve"> :</w:t>
      </w:r>
    </w:p>
    <w:p w:rsidR="004B3DD4" w:rsidRPr="004B3DD4" w:rsidRDefault="004B3DD4" w:rsidP="00A1039A">
      <w:pPr>
        <w:ind w:firstLine="0"/>
        <w:jc w:val="both"/>
        <w:rPr>
          <w:color w:val="auto"/>
          <w:sz w:val="10"/>
          <w:szCs w:val="10"/>
          <w:rtl/>
        </w:rPr>
      </w:pPr>
    </w:p>
    <w:p w:rsidR="0012431E" w:rsidRPr="00704991" w:rsidRDefault="00EC64FC" w:rsidP="00E75F00">
      <w:pPr>
        <w:ind w:firstLine="0"/>
        <w:jc w:val="both"/>
        <w:rPr>
          <w:b/>
          <w:bCs/>
          <w:color w:val="auto"/>
          <w:u w:val="single"/>
          <w:rtl/>
        </w:rPr>
      </w:pPr>
      <w:r w:rsidRPr="00704991">
        <w:rPr>
          <w:rFonts w:hint="cs"/>
          <w:b/>
          <w:bCs/>
          <w:color w:val="auto"/>
          <w:u w:val="single"/>
          <w:rtl/>
        </w:rPr>
        <w:t xml:space="preserve">(3) </w:t>
      </w:r>
      <w:r w:rsidR="0012431E" w:rsidRPr="00704991">
        <w:rPr>
          <w:rFonts w:hint="cs"/>
          <w:b/>
          <w:bCs/>
          <w:color w:val="auto"/>
          <w:u w:val="single"/>
          <w:rtl/>
        </w:rPr>
        <w:t>أولاً: التشابه في اللفظ:</w:t>
      </w:r>
    </w:p>
    <w:p w:rsidR="0012431E" w:rsidRPr="004B3DD4" w:rsidRDefault="0012431E" w:rsidP="00E75F00">
      <w:pPr>
        <w:ind w:firstLine="0"/>
        <w:jc w:val="both"/>
        <w:rPr>
          <w:rFonts w:ascii="Traditional Arabic" w:hAnsi="Traditional Arabic"/>
          <w:b/>
          <w:bCs/>
          <w:color w:val="auto"/>
          <w:rtl/>
        </w:rPr>
      </w:pPr>
      <w:r w:rsidRPr="004B3DD4">
        <w:rPr>
          <w:rFonts w:ascii="Traditional Arabic" w:hAnsi="Traditional Arabic"/>
          <w:b/>
          <w:bCs/>
          <w:color w:val="auto"/>
          <w:rtl/>
        </w:rPr>
        <w:t>التطبيق:</w:t>
      </w:r>
    </w:p>
    <w:p w:rsidR="00A1039A" w:rsidRPr="00704991" w:rsidRDefault="00A1039A" w:rsidP="0021692D">
      <w:pPr>
        <w:ind w:hanging="2"/>
        <w:jc w:val="both"/>
        <w:rPr>
          <w:color w:val="auto"/>
          <w:rtl/>
        </w:rPr>
      </w:pPr>
      <w:r w:rsidRPr="00704991">
        <w:rPr>
          <w:rFonts w:hint="cs"/>
          <w:color w:val="auto"/>
          <w:rtl/>
        </w:rPr>
        <w:t xml:space="preserve">في </w:t>
      </w:r>
      <w:r w:rsidRPr="00704991">
        <w:rPr>
          <w:color w:val="auto"/>
          <w:rtl/>
        </w:rPr>
        <w:t>قوله تعالى:</w:t>
      </w:r>
      <w:r w:rsidRPr="00704991">
        <w:rPr>
          <w:rFonts w:hint="cs"/>
          <w:color w:val="auto"/>
          <w:rtl/>
        </w:rPr>
        <w:t xml:space="preserve"> </w:t>
      </w:r>
      <w:r w:rsidRPr="00704991">
        <w:rPr>
          <w:rFonts w:ascii="QCF_BSML" w:hAnsi="QCF_BSML" w:cs="QCF_BSML"/>
          <w:color w:val="auto"/>
          <w:rtl/>
          <w:lang w:eastAsia="en-US"/>
        </w:rPr>
        <w:t xml:space="preserve">ﭽ </w:t>
      </w:r>
      <w:r w:rsidRPr="00704991">
        <w:rPr>
          <w:rFonts w:ascii="QCF_P209" w:hAnsi="QCF_P209" w:cs="QCF_P209"/>
          <w:color w:val="auto"/>
          <w:rtl/>
          <w:lang w:eastAsia="en-US"/>
        </w:rPr>
        <w:t>ﭽ  ﭾ  ﭿ</w:t>
      </w:r>
      <w:r w:rsidRPr="00704991">
        <w:rPr>
          <w:rFonts w:ascii="QCF_BSML" w:hAnsi="QCF_BSML" w:cs="QCF_BSML"/>
          <w:color w:val="auto"/>
          <w:rtl/>
          <w:lang w:eastAsia="en-US"/>
        </w:rPr>
        <w:t>ﭼ</w:t>
      </w:r>
      <w:r w:rsidRPr="00704991">
        <w:rPr>
          <w:rFonts w:hint="cs"/>
          <w:color w:val="auto"/>
          <w:vertAlign w:val="superscript"/>
          <w:rtl/>
        </w:rPr>
        <w:t>(</w:t>
      </w:r>
      <w:r w:rsidRPr="00704991">
        <w:rPr>
          <w:rStyle w:val="ad"/>
          <w:color w:val="auto"/>
          <w:rtl/>
        </w:rPr>
        <w:footnoteReference w:id="454"/>
      </w:r>
      <w:r w:rsidRPr="00704991">
        <w:rPr>
          <w:rFonts w:hint="cs"/>
          <w:color w:val="auto"/>
          <w:vertAlign w:val="superscript"/>
          <w:rtl/>
        </w:rPr>
        <w:t>)</w:t>
      </w:r>
      <w:r w:rsidRPr="00704991">
        <w:rPr>
          <w:rFonts w:hint="cs"/>
          <w:color w:val="auto"/>
          <w:rtl/>
        </w:rPr>
        <w:t xml:space="preserve"> . قال ابن كثير</w:t>
      </w:r>
      <w:r w:rsidR="0021692D" w:rsidRPr="00704991">
        <w:rPr>
          <w:rFonts w:hint="cs"/>
          <w:color w:val="auto"/>
          <w:vertAlign w:val="superscript"/>
          <w:rtl/>
        </w:rPr>
        <w:t>(</w:t>
      </w:r>
      <w:r w:rsidR="0021692D" w:rsidRPr="00704991">
        <w:rPr>
          <w:rStyle w:val="ad"/>
          <w:color w:val="auto"/>
          <w:rtl/>
        </w:rPr>
        <w:footnoteReference w:id="455"/>
      </w:r>
      <w:r w:rsidR="0021692D" w:rsidRPr="00704991">
        <w:rPr>
          <w:rFonts w:hint="cs"/>
          <w:color w:val="auto"/>
          <w:vertAlign w:val="superscript"/>
          <w:rtl/>
        </w:rPr>
        <w:t>)</w:t>
      </w:r>
      <w:r w:rsidR="00E93A25" w:rsidRPr="00704991">
        <w:rPr>
          <w:rFonts w:ascii="AGA Arabesque" w:hAnsi="AGA Arabesque" w:cs="DecoType Naskh Swashes" w:hint="cs"/>
          <w:color w:val="auto"/>
          <w:sz w:val="28"/>
          <w:szCs w:val="28"/>
          <w:rtl/>
        </w:rPr>
        <w:t xml:space="preserve"> رحمه الله</w:t>
      </w:r>
      <w:r w:rsidRPr="00704991">
        <w:rPr>
          <w:rFonts w:hint="cs"/>
          <w:color w:val="auto"/>
          <w:rtl/>
        </w:rPr>
        <w:t xml:space="preserve">: </w:t>
      </w:r>
      <w:r w:rsidRPr="00704991">
        <w:rPr>
          <w:color w:val="auto"/>
          <w:rtl/>
        </w:rPr>
        <w:t>«</w:t>
      </w:r>
      <w:r w:rsidRPr="00704991">
        <w:rPr>
          <w:rFonts w:hint="cs"/>
          <w:color w:val="auto"/>
          <w:rtl/>
        </w:rPr>
        <w:t xml:space="preserve">وهذه الآية فيها شبه من قوله تعالى: </w:t>
      </w:r>
      <w:r w:rsidRPr="00704991">
        <w:rPr>
          <w:rFonts w:ascii="QCF_BSML" w:hAnsi="QCF_BSML" w:cs="QCF_BSML"/>
          <w:color w:val="auto"/>
          <w:rtl/>
          <w:lang w:eastAsia="en-US"/>
        </w:rPr>
        <w:t xml:space="preserve">ﭽ </w:t>
      </w:r>
      <w:r w:rsidRPr="00704991">
        <w:rPr>
          <w:rFonts w:ascii="QCF_P424" w:hAnsi="QCF_P424" w:cs="QCF_P424"/>
          <w:color w:val="auto"/>
          <w:rtl/>
          <w:lang w:eastAsia="en-US"/>
        </w:rPr>
        <w:t xml:space="preserve">ﭑ  ﭒ  ﭓ  ﭔ </w:t>
      </w:r>
      <w:r w:rsidRPr="00704991">
        <w:rPr>
          <w:rFonts w:ascii="QCF_BSML" w:hAnsi="QCF_BSML" w:cs="QCF_BSML"/>
          <w:color w:val="auto"/>
          <w:rtl/>
          <w:lang w:eastAsia="en-US"/>
        </w:rPr>
        <w:t>ﭼ</w:t>
      </w:r>
      <w:r w:rsidRPr="00704991">
        <w:rPr>
          <w:rFonts w:hint="cs"/>
          <w:color w:val="auto"/>
          <w:vertAlign w:val="superscript"/>
          <w:rtl/>
        </w:rPr>
        <w:t>(</w:t>
      </w:r>
      <w:r w:rsidRPr="00704991">
        <w:rPr>
          <w:rStyle w:val="ad"/>
          <w:color w:val="auto"/>
          <w:rtl/>
        </w:rPr>
        <w:footnoteReference w:id="456"/>
      </w:r>
      <w:r w:rsidRPr="00704991">
        <w:rPr>
          <w:rFonts w:hint="cs"/>
          <w:color w:val="auto"/>
          <w:vertAlign w:val="superscript"/>
          <w:rtl/>
        </w:rPr>
        <w:t>)</w:t>
      </w:r>
      <w:r w:rsidRPr="00704991">
        <w:rPr>
          <w:rFonts w:hint="cs"/>
          <w:color w:val="auto"/>
          <w:rtl/>
        </w:rPr>
        <w:t xml:space="preserve"> </w:t>
      </w:r>
      <w:r w:rsidRPr="00704991">
        <w:rPr>
          <w:color w:val="auto"/>
          <w:rtl/>
        </w:rPr>
        <w:t xml:space="preserve">وقوله: </w:t>
      </w:r>
      <w:r w:rsidRPr="00704991">
        <w:rPr>
          <w:rFonts w:ascii="QCF_BSML" w:hAnsi="QCF_BSML" w:cs="QCF_BSML"/>
          <w:color w:val="auto"/>
          <w:rtl/>
          <w:lang w:eastAsia="en-US"/>
        </w:rPr>
        <w:t xml:space="preserve">ﭽ </w:t>
      </w:r>
      <w:r w:rsidRPr="00704991">
        <w:rPr>
          <w:rFonts w:ascii="QCF_P309" w:hAnsi="QCF_P309" w:cs="QCF_P309"/>
          <w:color w:val="auto"/>
          <w:rtl/>
          <w:lang w:eastAsia="en-US"/>
        </w:rPr>
        <w:t>ﯯ  ﯰ  ﯱ    ﯲ  ﯳ    ﯴ</w:t>
      </w:r>
      <w:r w:rsidRPr="00704991">
        <w:rPr>
          <w:rFonts w:ascii="QCF_BSML" w:hAnsi="QCF_BSML" w:cs="QCF_BSML"/>
          <w:color w:val="auto"/>
          <w:rtl/>
          <w:lang w:eastAsia="en-US"/>
        </w:rPr>
        <w:t>ﭼ</w:t>
      </w:r>
      <w:r w:rsidRPr="00704991">
        <w:rPr>
          <w:rFonts w:ascii="Arial" w:hAnsi="Arial" w:hint="cs"/>
          <w:color w:val="auto"/>
          <w:vertAlign w:val="superscript"/>
          <w:rtl/>
          <w:lang w:eastAsia="en-US"/>
        </w:rPr>
        <w:t>(</w:t>
      </w:r>
      <w:r w:rsidRPr="00704991">
        <w:rPr>
          <w:rStyle w:val="ad"/>
          <w:color w:val="auto"/>
          <w:rtl/>
        </w:rPr>
        <w:footnoteReference w:id="457"/>
      </w:r>
      <w:r w:rsidRPr="00704991">
        <w:rPr>
          <w:rFonts w:ascii="Arial" w:hAnsi="Arial" w:hint="cs"/>
          <w:color w:val="auto"/>
          <w:vertAlign w:val="superscript"/>
          <w:rtl/>
          <w:lang w:eastAsia="en-US"/>
        </w:rPr>
        <w:t>)</w:t>
      </w:r>
      <w:r w:rsidRPr="00704991">
        <w:rPr>
          <w:rFonts w:hint="cs"/>
          <w:color w:val="auto"/>
          <w:rtl/>
        </w:rPr>
        <w:t xml:space="preserve"> </w:t>
      </w:r>
      <w:r w:rsidRPr="00704991">
        <w:rPr>
          <w:color w:val="auto"/>
          <w:rtl/>
        </w:rPr>
        <w:t xml:space="preserve">وقوله: </w:t>
      </w:r>
      <w:r w:rsidRPr="00704991">
        <w:rPr>
          <w:rFonts w:ascii="QCF_BSML" w:hAnsi="QCF_BSML" w:cs="QCF_BSML"/>
          <w:color w:val="auto"/>
          <w:rtl/>
          <w:lang w:eastAsia="en-US"/>
        </w:rPr>
        <w:t xml:space="preserve">ﭽ </w:t>
      </w:r>
      <w:r w:rsidRPr="00704991">
        <w:rPr>
          <w:rFonts w:ascii="QCF_P444" w:hAnsi="QCF_P444" w:cs="QCF_P444"/>
          <w:color w:val="auto"/>
          <w:rtl/>
          <w:lang w:eastAsia="en-US"/>
        </w:rPr>
        <w:t>ﭨ  ﭩ  ﭪ  ﭫ  ﭬ</w:t>
      </w:r>
      <w:r w:rsidRPr="00704991">
        <w:rPr>
          <w:rFonts w:ascii="QCF_BSML" w:hAnsi="QCF_BSML" w:cs="QCF_BSML"/>
          <w:color w:val="auto"/>
          <w:rtl/>
          <w:lang w:eastAsia="en-US"/>
        </w:rPr>
        <w:t>ﭼ</w:t>
      </w:r>
      <w:r w:rsidRPr="00704991">
        <w:rPr>
          <w:rFonts w:hint="cs"/>
          <w:color w:val="auto"/>
          <w:vertAlign w:val="superscript"/>
          <w:rtl/>
        </w:rPr>
        <w:t>(</w:t>
      </w:r>
      <w:r w:rsidRPr="00704991">
        <w:rPr>
          <w:rStyle w:val="ad"/>
          <w:color w:val="auto"/>
          <w:rtl/>
        </w:rPr>
        <w:footnoteReference w:id="458"/>
      </w:r>
      <w:r w:rsidRPr="00704991">
        <w:rPr>
          <w:rFonts w:hint="cs"/>
          <w:color w:val="auto"/>
          <w:vertAlign w:val="superscript"/>
          <w:rtl/>
        </w:rPr>
        <w:t>)</w:t>
      </w:r>
      <w:r w:rsidRPr="00704991">
        <w:rPr>
          <w:rFonts w:hint="cs"/>
          <w:color w:val="auto"/>
          <w:rtl/>
        </w:rPr>
        <w:t xml:space="preserve"> </w:t>
      </w:r>
      <w:r w:rsidRPr="00704991">
        <w:rPr>
          <w:color w:val="auto"/>
          <w:rtl/>
        </w:rPr>
        <w:t xml:space="preserve">وقوله: </w:t>
      </w:r>
      <w:r w:rsidRPr="00704991">
        <w:rPr>
          <w:rFonts w:ascii="QCF_BSML" w:hAnsi="QCF_BSML" w:cs="QCF_BSML"/>
          <w:color w:val="auto"/>
          <w:rtl/>
          <w:lang w:eastAsia="en-US"/>
        </w:rPr>
        <w:t>ﭽ</w:t>
      </w:r>
      <w:r w:rsidRPr="00704991">
        <w:rPr>
          <w:rFonts w:ascii="QCF_P252" w:hAnsi="QCF_P252" w:cs="QCF_P252"/>
          <w:color w:val="auto"/>
          <w:rtl/>
          <w:lang w:eastAsia="en-US"/>
        </w:rPr>
        <w:t xml:space="preserve"> ﮗ  ﮘ   ﮙ  ﮚ  ﮛ         ﮜ  ﮝ  ﮞ  ﮟ  </w:t>
      </w:r>
      <w:r w:rsidRPr="00704991">
        <w:rPr>
          <w:rFonts w:ascii="QCF_BSML" w:hAnsi="QCF_BSML" w:cs="QCF_BSML"/>
          <w:color w:val="auto"/>
          <w:rtl/>
          <w:lang w:eastAsia="en-US"/>
        </w:rPr>
        <w:t>ﭼ</w:t>
      </w:r>
      <w:r w:rsidRPr="00704991">
        <w:rPr>
          <w:rFonts w:hint="cs"/>
          <w:color w:val="auto"/>
          <w:vertAlign w:val="superscript"/>
          <w:rtl/>
        </w:rPr>
        <w:t>(</w:t>
      </w:r>
      <w:r w:rsidRPr="00704991">
        <w:rPr>
          <w:rStyle w:val="ad"/>
          <w:color w:val="auto"/>
          <w:rtl/>
        </w:rPr>
        <w:footnoteReference w:id="459"/>
      </w:r>
      <w:r w:rsidRPr="00704991">
        <w:rPr>
          <w:rFonts w:hint="cs"/>
          <w:color w:val="auto"/>
          <w:vertAlign w:val="superscript"/>
          <w:rtl/>
        </w:rPr>
        <w:t>)</w:t>
      </w:r>
      <w:r w:rsidR="008E4D69" w:rsidRPr="00704991">
        <w:rPr>
          <w:rFonts w:hint="cs"/>
          <w:color w:val="auto"/>
          <w:rtl/>
        </w:rPr>
        <w:t>.</w:t>
      </w:r>
    </w:p>
    <w:p w:rsidR="00623BAB" w:rsidRPr="00704991" w:rsidRDefault="00623BAB" w:rsidP="00E75F00">
      <w:pPr>
        <w:ind w:firstLine="0"/>
        <w:jc w:val="both"/>
        <w:rPr>
          <w:b/>
          <w:bCs/>
          <w:color w:val="auto"/>
          <w:u w:val="single"/>
          <w:rtl/>
        </w:rPr>
      </w:pPr>
    </w:p>
    <w:p w:rsidR="00623BAB" w:rsidRPr="00704991" w:rsidRDefault="00623BAB" w:rsidP="00E75F00">
      <w:pPr>
        <w:ind w:firstLine="0"/>
        <w:jc w:val="both"/>
        <w:rPr>
          <w:b/>
          <w:bCs/>
          <w:color w:val="auto"/>
          <w:u w:val="single"/>
          <w:rtl/>
        </w:rPr>
      </w:pPr>
    </w:p>
    <w:p w:rsidR="00993916" w:rsidRPr="00704991" w:rsidRDefault="00EC64FC" w:rsidP="00E75F00">
      <w:pPr>
        <w:ind w:firstLine="0"/>
        <w:jc w:val="both"/>
        <w:rPr>
          <w:b/>
          <w:bCs/>
          <w:color w:val="auto"/>
          <w:u w:val="single"/>
          <w:rtl/>
        </w:rPr>
      </w:pPr>
      <w:r w:rsidRPr="00704991">
        <w:rPr>
          <w:rFonts w:hint="cs"/>
          <w:b/>
          <w:bCs/>
          <w:color w:val="auto"/>
          <w:u w:val="single"/>
          <w:rtl/>
        </w:rPr>
        <w:t xml:space="preserve">(4) </w:t>
      </w:r>
      <w:r w:rsidR="0012431E" w:rsidRPr="00704991">
        <w:rPr>
          <w:rFonts w:hint="cs"/>
          <w:b/>
          <w:bCs/>
          <w:color w:val="auto"/>
          <w:u w:val="single"/>
          <w:rtl/>
        </w:rPr>
        <w:t xml:space="preserve">ثانياً: التشابه في المعنى: </w:t>
      </w:r>
    </w:p>
    <w:p w:rsidR="00993916" w:rsidRPr="004B3DD4" w:rsidRDefault="00993916" w:rsidP="00993916">
      <w:pPr>
        <w:ind w:firstLine="0"/>
        <w:jc w:val="both"/>
        <w:rPr>
          <w:rFonts w:ascii="Traditional Arabic" w:hAnsi="Traditional Arabic"/>
          <w:b/>
          <w:bCs/>
          <w:color w:val="auto"/>
          <w:rtl/>
        </w:rPr>
      </w:pPr>
      <w:r w:rsidRPr="004B3DD4">
        <w:rPr>
          <w:rFonts w:ascii="Traditional Arabic" w:hAnsi="Traditional Arabic"/>
          <w:b/>
          <w:bCs/>
          <w:color w:val="auto"/>
          <w:rtl/>
        </w:rPr>
        <w:t>التطبيق:</w:t>
      </w:r>
    </w:p>
    <w:p w:rsidR="008156E2" w:rsidRDefault="008156E2" w:rsidP="0021692D">
      <w:pPr>
        <w:ind w:firstLine="0"/>
        <w:jc w:val="both"/>
        <w:rPr>
          <w:b/>
          <w:bCs/>
          <w:color w:val="auto"/>
          <w:u w:val="single"/>
          <w:rtl/>
        </w:rPr>
      </w:pPr>
      <w:r w:rsidRPr="00704991">
        <w:rPr>
          <w:rFonts w:hint="cs"/>
          <w:color w:val="auto"/>
          <w:rtl/>
        </w:rPr>
        <w:lastRenderedPageBreak/>
        <w:t>قال الشَّيخ الشِّنقيطي</w:t>
      </w:r>
      <w:r w:rsidR="0021692D" w:rsidRPr="00704991">
        <w:rPr>
          <w:rFonts w:hint="cs"/>
          <w:color w:val="auto"/>
          <w:vertAlign w:val="superscript"/>
          <w:rtl/>
        </w:rPr>
        <w:t>(</w:t>
      </w:r>
      <w:r w:rsidR="0021692D" w:rsidRPr="00704991">
        <w:rPr>
          <w:rStyle w:val="ad"/>
          <w:color w:val="auto"/>
          <w:rtl/>
        </w:rPr>
        <w:footnoteReference w:id="460"/>
      </w:r>
      <w:r w:rsidR="0021692D" w:rsidRPr="00704991">
        <w:rPr>
          <w:rFonts w:hint="cs"/>
          <w:color w:val="auto"/>
          <w:vertAlign w:val="superscript"/>
          <w:rtl/>
        </w:rPr>
        <w:t>)</w:t>
      </w:r>
      <w:r w:rsidR="00E93A25" w:rsidRPr="00704991">
        <w:rPr>
          <w:rFonts w:ascii="AGA Arabesque" w:hAnsi="AGA Arabesque" w:cs="DecoType Naskh Swashes" w:hint="cs"/>
          <w:color w:val="auto"/>
          <w:sz w:val="28"/>
          <w:szCs w:val="28"/>
          <w:rtl/>
        </w:rPr>
        <w:t xml:space="preserve"> رحمه الله</w:t>
      </w:r>
      <w:r w:rsidRPr="00704991">
        <w:rPr>
          <w:rFonts w:hint="cs"/>
          <w:color w:val="auto"/>
          <w:rtl/>
        </w:rPr>
        <w:t xml:space="preserve">: في قوله تعالى: </w:t>
      </w:r>
      <w:r w:rsidRPr="00704991">
        <w:rPr>
          <w:rFonts w:ascii="QCF_BSML" w:hAnsi="QCF_BSML" w:cs="QCF_BSML"/>
          <w:color w:val="auto"/>
          <w:sz w:val="35"/>
          <w:szCs w:val="35"/>
          <w:rtl/>
          <w:lang w:eastAsia="en-US"/>
        </w:rPr>
        <w:t xml:space="preserve">ﭽ </w:t>
      </w:r>
      <w:r w:rsidRPr="00704991">
        <w:rPr>
          <w:rFonts w:ascii="QCF_P511" w:hAnsi="QCF_P511" w:cs="QCF_P511"/>
          <w:color w:val="auto"/>
          <w:sz w:val="35"/>
          <w:szCs w:val="35"/>
          <w:rtl/>
          <w:lang w:eastAsia="en-US"/>
        </w:rPr>
        <w:t xml:space="preserve">ﭬ  ﭭ    ﭮ  ﭯ  ﭰ  ﭱ   ﭲ  ﭳ  ﭴ   ﭵ  ﭶ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61"/>
      </w:r>
      <w:r w:rsidRPr="00704991">
        <w:rPr>
          <w:rFonts w:hint="cs"/>
          <w:color w:val="auto"/>
          <w:vertAlign w:val="superscript"/>
          <w:rtl/>
        </w:rPr>
        <w:t>)</w:t>
      </w:r>
      <w:r w:rsidRPr="00704991">
        <w:rPr>
          <w:rFonts w:ascii="Traditional Arabic" w:hAnsi="Arial"/>
          <w:color w:val="auto"/>
          <w:sz w:val="32"/>
          <w:szCs w:val="32"/>
          <w:lang w:eastAsia="en-US"/>
        </w:rPr>
        <w:t xml:space="preserve"> </w:t>
      </w:r>
      <w:r w:rsidRPr="00704991">
        <w:rPr>
          <w:rFonts w:hint="cs"/>
          <w:color w:val="auto"/>
          <w:rtl/>
        </w:rPr>
        <w:t xml:space="preserve"> قال</w:t>
      </w:r>
      <w:r w:rsidR="0021692D">
        <w:rPr>
          <w:rFonts w:hint="cs"/>
          <w:color w:val="auto"/>
          <w:rtl/>
        </w:rPr>
        <w:t xml:space="preserve"> "</w:t>
      </w:r>
      <w:r w:rsidRPr="00704991">
        <w:rPr>
          <w:rFonts w:hint="cs"/>
          <w:color w:val="auto"/>
          <w:rtl/>
        </w:rPr>
        <w:t xml:space="preserve"> </w:t>
      </w:r>
      <w:r w:rsidR="0021692D" w:rsidRPr="00704991">
        <w:rPr>
          <w:rFonts w:hint="cs"/>
          <w:color w:val="auto"/>
          <w:rtl/>
        </w:rPr>
        <w:t>وإيضاح</w:t>
      </w:r>
      <w:r w:rsidRPr="00704991">
        <w:rPr>
          <w:color w:val="auto"/>
          <w:rtl/>
        </w:rPr>
        <w:t xml:space="preserve"> المعنى أنه تعالى </w:t>
      </w:r>
      <w:r w:rsidRPr="00704991">
        <w:rPr>
          <w:rFonts w:hint="cs"/>
          <w:color w:val="auto"/>
          <w:rtl/>
        </w:rPr>
        <w:t>ثبَّت</w:t>
      </w:r>
      <w:r w:rsidRPr="00704991">
        <w:rPr>
          <w:color w:val="auto"/>
          <w:rtl/>
        </w:rPr>
        <w:t xml:space="preserve"> المؤمنين بإنزال السكينة وازدياد الإيمان وأشقى غيرهم من المشركين والمنافقين فلم يوفقهم بذلك ليجازي كلا بمقتضى عمله .</w:t>
      </w:r>
      <w:r w:rsidRPr="00704991">
        <w:rPr>
          <w:rFonts w:hint="cs"/>
          <w:color w:val="auto"/>
          <w:rtl/>
        </w:rPr>
        <w:t xml:space="preserve"> </w:t>
      </w:r>
      <w:r w:rsidRPr="00704991">
        <w:rPr>
          <w:color w:val="auto"/>
          <w:rtl/>
        </w:rPr>
        <w:t xml:space="preserve">وهذه الآية شبيهة في المعنى بقوله تعالى في آخر الأحزاب: </w:t>
      </w:r>
      <w:r w:rsidRPr="00704991">
        <w:rPr>
          <w:rFonts w:ascii="QCF_BSML" w:hAnsi="QCF_BSML" w:cs="QCF_BSML"/>
          <w:color w:val="auto"/>
          <w:sz w:val="35"/>
          <w:szCs w:val="35"/>
          <w:rtl/>
          <w:lang w:eastAsia="en-US"/>
        </w:rPr>
        <w:t>ﭽ</w:t>
      </w:r>
      <w:r w:rsidRPr="00704991">
        <w:rPr>
          <w:rFonts w:ascii="QCF_P427" w:hAnsi="QCF_P427" w:cs="QCF_P427"/>
          <w:color w:val="auto"/>
          <w:sz w:val="35"/>
          <w:szCs w:val="35"/>
          <w:rtl/>
          <w:lang w:eastAsia="en-US"/>
        </w:rPr>
        <w:t xml:space="preserve"> ﯫ   ﯬﯭ  ﯮ  ﯯ </w:t>
      </w:r>
      <w:r w:rsidR="0021692D">
        <w:rPr>
          <w:rFonts w:ascii="QCF_P427" w:hAnsi="QCF_P427" w:cs="QCF_P427"/>
          <w:color w:val="auto"/>
          <w:sz w:val="35"/>
          <w:szCs w:val="35"/>
          <w:rtl/>
          <w:lang w:eastAsia="en-US"/>
        </w:rPr>
        <w:t xml:space="preserve">  ﯰ  ﯱ </w:t>
      </w:r>
      <w:r w:rsidRPr="00704991">
        <w:rPr>
          <w:rFonts w:ascii="QCF_P427" w:hAnsi="QCF_P427" w:cs="QCF_P427"/>
          <w:color w:val="auto"/>
          <w:sz w:val="35"/>
          <w:szCs w:val="35"/>
          <w:rtl/>
          <w:lang w:eastAsia="en-US"/>
        </w:rPr>
        <w:t xml:space="preserve"> ﯳ  ﯴ  ﯵ   ﯶ  ﯷ  ﯸ  ﯹ  ﯺ   ﯻ  ﯼ  ﯽ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62"/>
      </w:r>
      <w:r w:rsidRPr="00704991">
        <w:rPr>
          <w:rFonts w:hint="cs"/>
          <w:color w:val="auto"/>
          <w:vertAlign w:val="superscript"/>
          <w:rtl/>
        </w:rPr>
        <w:t>)</w:t>
      </w:r>
      <w:r w:rsidR="008E4D69" w:rsidRPr="00704991">
        <w:rPr>
          <w:rFonts w:hint="cs"/>
          <w:color w:val="auto"/>
          <w:rtl/>
        </w:rPr>
        <w:t xml:space="preserve"> </w:t>
      </w:r>
      <w:r w:rsidR="0021692D">
        <w:rPr>
          <w:rFonts w:hint="cs"/>
          <w:color w:val="auto"/>
          <w:rtl/>
        </w:rPr>
        <w:t xml:space="preserve"> </w:t>
      </w:r>
      <w:r w:rsidR="008E4D69" w:rsidRPr="00704991">
        <w:rPr>
          <w:rFonts w:hint="cs"/>
          <w:color w:val="auto"/>
          <w:vertAlign w:val="superscript"/>
          <w:rtl/>
        </w:rPr>
        <w:t xml:space="preserve"> </w:t>
      </w:r>
      <w:r w:rsidRPr="00704991">
        <w:rPr>
          <w:rFonts w:hint="cs"/>
          <w:color w:val="auto"/>
          <w:rtl/>
        </w:rPr>
        <w:t>.</w:t>
      </w:r>
    </w:p>
    <w:p w:rsidR="004B3DD4" w:rsidRPr="004B3DD4" w:rsidRDefault="004B3DD4" w:rsidP="004B3DD4">
      <w:pPr>
        <w:ind w:firstLine="0"/>
        <w:jc w:val="both"/>
        <w:rPr>
          <w:b/>
          <w:bCs/>
          <w:color w:val="auto"/>
          <w:sz w:val="12"/>
          <w:szCs w:val="12"/>
          <w:u w:val="single"/>
          <w:rtl/>
        </w:rPr>
      </w:pPr>
    </w:p>
    <w:p w:rsidR="000A208C" w:rsidRPr="00704991" w:rsidRDefault="00EC64FC" w:rsidP="00993916">
      <w:pPr>
        <w:ind w:firstLine="0"/>
        <w:jc w:val="left"/>
        <w:rPr>
          <w:b/>
          <w:bCs/>
          <w:color w:val="auto"/>
          <w:u w:val="single"/>
          <w:rtl/>
        </w:rPr>
      </w:pPr>
      <w:r w:rsidRPr="00704991">
        <w:rPr>
          <w:rFonts w:hint="cs"/>
          <w:b/>
          <w:bCs/>
          <w:color w:val="auto"/>
          <w:u w:val="single"/>
          <w:rtl/>
        </w:rPr>
        <w:t xml:space="preserve">(5) </w:t>
      </w:r>
      <w:r w:rsidR="000A208C" w:rsidRPr="00704991">
        <w:rPr>
          <w:rFonts w:hint="cs"/>
          <w:b/>
          <w:bCs/>
          <w:color w:val="auto"/>
          <w:u w:val="single"/>
          <w:rtl/>
        </w:rPr>
        <w:t>ثالثاً: التشابه في الموضوع:</w:t>
      </w:r>
    </w:p>
    <w:p w:rsidR="000A208C" w:rsidRPr="004B3DD4" w:rsidRDefault="000A208C" w:rsidP="000A208C">
      <w:pPr>
        <w:ind w:firstLine="0"/>
        <w:jc w:val="both"/>
        <w:rPr>
          <w:rFonts w:ascii="Traditional Arabic" w:hAnsi="Traditional Arabic"/>
          <w:b/>
          <w:bCs/>
          <w:color w:val="auto"/>
          <w:rtl/>
        </w:rPr>
      </w:pPr>
      <w:r w:rsidRPr="004B3DD4">
        <w:rPr>
          <w:rFonts w:ascii="Traditional Arabic" w:hAnsi="Traditional Arabic"/>
          <w:b/>
          <w:bCs/>
          <w:color w:val="auto"/>
          <w:rtl/>
        </w:rPr>
        <w:t>التطبيق:</w:t>
      </w:r>
    </w:p>
    <w:p w:rsidR="00582DE5" w:rsidRDefault="008156E2" w:rsidP="0021692D">
      <w:pPr>
        <w:ind w:left="-2" w:firstLine="0"/>
        <w:jc w:val="left"/>
        <w:rPr>
          <w:color w:val="auto"/>
          <w:rtl/>
        </w:rPr>
      </w:pPr>
      <w:r w:rsidRPr="00704991">
        <w:rPr>
          <w:rFonts w:hint="cs"/>
          <w:color w:val="auto"/>
          <w:rtl/>
        </w:rPr>
        <w:t>قال ابن كثير</w:t>
      </w:r>
      <w:r w:rsidR="0021692D" w:rsidRPr="00704991">
        <w:rPr>
          <w:rFonts w:hint="cs"/>
          <w:color w:val="auto"/>
          <w:vertAlign w:val="superscript"/>
          <w:rtl/>
        </w:rPr>
        <w:t>(</w:t>
      </w:r>
      <w:r w:rsidR="0021692D" w:rsidRPr="00704991">
        <w:rPr>
          <w:rStyle w:val="ad"/>
          <w:color w:val="auto"/>
          <w:rtl/>
        </w:rPr>
        <w:footnoteReference w:id="463"/>
      </w:r>
      <w:r w:rsidR="0021692D" w:rsidRPr="00704991">
        <w:rPr>
          <w:rFonts w:hint="cs"/>
          <w:color w:val="auto"/>
          <w:vertAlign w:val="superscript"/>
          <w:rtl/>
        </w:rPr>
        <w:t>)</w:t>
      </w:r>
      <w:r w:rsidR="00E93A25" w:rsidRPr="00704991">
        <w:rPr>
          <w:rFonts w:ascii="AGA Arabesque" w:hAnsi="AGA Arabesque" w:cs="DecoType Naskh Swashes" w:hint="cs"/>
          <w:color w:val="auto"/>
          <w:sz w:val="28"/>
          <w:szCs w:val="28"/>
          <w:rtl/>
        </w:rPr>
        <w:t xml:space="preserve"> رحمه الله</w:t>
      </w:r>
      <w:r w:rsidRPr="00704991">
        <w:rPr>
          <w:rFonts w:hint="cs"/>
          <w:color w:val="auto"/>
          <w:rtl/>
        </w:rPr>
        <w:t xml:space="preserve"> في قوله تعالى: </w:t>
      </w:r>
      <w:r w:rsidRPr="00704991">
        <w:rPr>
          <w:rFonts w:ascii="QCF_BSML" w:hAnsi="QCF_BSML" w:cs="QCF_BSML"/>
          <w:color w:val="auto"/>
          <w:sz w:val="35"/>
          <w:szCs w:val="35"/>
          <w:rtl/>
          <w:lang w:eastAsia="en-US"/>
        </w:rPr>
        <w:t xml:space="preserve">ﭽ </w:t>
      </w:r>
      <w:r w:rsidRPr="00704991">
        <w:rPr>
          <w:rFonts w:ascii="QCF_P071" w:hAnsi="QCF_P071" w:cs="QCF_P071"/>
          <w:color w:val="auto"/>
          <w:sz w:val="35"/>
          <w:szCs w:val="35"/>
          <w:rtl/>
          <w:lang w:eastAsia="en-US"/>
        </w:rPr>
        <w:t xml:space="preserve">ﭙ  ﭚ  ﭛ   ﭜ  ﭝ  ﭞﭟ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64"/>
      </w:r>
      <w:r w:rsidRPr="00704991">
        <w:rPr>
          <w:rFonts w:hint="cs"/>
          <w:color w:val="auto"/>
          <w:vertAlign w:val="superscript"/>
          <w:rtl/>
        </w:rPr>
        <w:t>)</w:t>
      </w:r>
      <w:r w:rsidRPr="00704991">
        <w:rPr>
          <w:rFonts w:hint="cs"/>
          <w:color w:val="auto"/>
          <w:rtl/>
        </w:rPr>
        <w:t xml:space="preserve"> </w:t>
      </w:r>
      <w:r w:rsidR="008E4D69" w:rsidRPr="00704991">
        <w:rPr>
          <w:rFonts w:hint="cs"/>
          <w:color w:val="auto"/>
          <w:rtl/>
        </w:rPr>
        <w:t xml:space="preserve">: </w:t>
      </w:r>
      <w:r w:rsidR="0021692D">
        <w:rPr>
          <w:rFonts w:hint="cs"/>
          <w:color w:val="auto"/>
          <w:rtl/>
        </w:rPr>
        <w:t xml:space="preserve"> </w:t>
      </w:r>
      <w:r w:rsidR="008E4D69" w:rsidRPr="00704991">
        <w:rPr>
          <w:rFonts w:hint="cs"/>
          <w:color w:val="auto"/>
          <w:rtl/>
        </w:rPr>
        <w:t xml:space="preserve"> </w:t>
      </w:r>
      <w:r w:rsidRPr="00704991">
        <w:rPr>
          <w:color w:val="auto"/>
          <w:rtl/>
        </w:rPr>
        <w:t xml:space="preserve">وهذه الآية الكريمة شبيهة بقوله تعالى: </w:t>
      </w:r>
      <w:r w:rsidRPr="00704991">
        <w:rPr>
          <w:rFonts w:ascii="QCF_BSML" w:hAnsi="QCF_BSML" w:cs="QCF_BSML"/>
          <w:color w:val="auto"/>
          <w:sz w:val="35"/>
          <w:szCs w:val="35"/>
          <w:rtl/>
          <w:lang w:eastAsia="en-US"/>
        </w:rPr>
        <w:t xml:space="preserve">ﭽ </w:t>
      </w:r>
      <w:r w:rsidRPr="00704991">
        <w:rPr>
          <w:rFonts w:ascii="QCF_P207" w:hAnsi="QCF_P207" w:cs="QCF_P207"/>
          <w:color w:val="auto"/>
          <w:sz w:val="35"/>
          <w:szCs w:val="35"/>
          <w:rtl/>
          <w:lang w:eastAsia="en-US"/>
        </w:rPr>
        <w:t xml:space="preserve">ﮬ  ﮭ  ﮮ  ﮯ  ﮰ  ﮱ   ﯓ  ﯔ  ﯕ  ﯖ  ﯗ  ﯘ    ﯙ  ﯚ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65"/>
      </w:r>
      <w:r w:rsidRPr="00704991">
        <w:rPr>
          <w:rFonts w:hint="cs"/>
          <w:color w:val="auto"/>
          <w:vertAlign w:val="superscript"/>
          <w:rtl/>
        </w:rPr>
        <w:t>)</w:t>
      </w:r>
      <w:r w:rsidR="008E4D69" w:rsidRPr="00704991">
        <w:rPr>
          <w:rFonts w:hint="cs"/>
          <w:color w:val="auto"/>
          <w:rtl/>
        </w:rPr>
        <w:t xml:space="preserve"> </w:t>
      </w:r>
      <w:r w:rsidR="0021692D">
        <w:rPr>
          <w:rFonts w:hint="cs"/>
          <w:color w:val="auto"/>
          <w:rtl/>
        </w:rPr>
        <w:t xml:space="preserve"> </w:t>
      </w:r>
      <w:r w:rsidR="008E4D69" w:rsidRPr="00704991">
        <w:rPr>
          <w:rFonts w:hint="cs"/>
          <w:color w:val="auto"/>
          <w:vertAlign w:val="superscript"/>
          <w:rtl/>
        </w:rPr>
        <w:t xml:space="preserve"> </w:t>
      </w:r>
      <w:r w:rsidRPr="00704991">
        <w:rPr>
          <w:color w:val="auto"/>
          <w:rtl/>
        </w:rPr>
        <w:t>.</w:t>
      </w:r>
    </w:p>
    <w:p w:rsidR="004B3DD4" w:rsidRPr="004B3DD4" w:rsidRDefault="004B3DD4" w:rsidP="004B3DD4">
      <w:pPr>
        <w:ind w:left="-2" w:firstLine="0"/>
        <w:jc w:val="left"/>
        <w:rPr>
          <w:color w:val="auto"/>
          <w:sz w:val="16"/>
          <w:szCs w:val="16"/>
          <w:rtl/>
        </w:rPr>
      </w:pPr>
    </w:p>
    <w:p w:rsidR="00582DE5" w:rsidRPr="00704991" w:rsidRDefault="00EC64FC" w:rsidP="00582DE5">
      <w:pPr>
        <w:ind w:firstLine="0"/>
        <w:jc w:val="left"/>
        <w:rPr>
          <w:b/>
          <w:bCs/>
          <w:color w:val="auto"/>
          <w:u w:val="single"/>
          <w:rtl/>
        </w:rPr>
      </w:pPr>
      <w:r w:rsidRPr="00704991">
        <w:rPr>
          <w:rFonts w:hint="cs"/>
          <w:b/>
          <w:bCs/>
          <w:color w:val="auto"/>
          <w:u w:val="single"/>
          <w:rtl/>
        </w:rPr>
        <w:t xml:space="preserve">(6) </w:t>
      </w:r>
      <w:r w:rsidR="00582DE5" w:rsidRPr="00704991">
        <w:rPr>
          <w:rFonts w:hint="cs"/>
          <w:b/>
          <w:bCs/>
          <w:color w:val="auto"/>
          <w:u w:val="single"/>
          <w:rtl/>
        </w:rPr>
        <w:t xml:space="preserve">رابعاً: </w:t>
      </w:r>
      <w:r w:rsidR="002D63C5" w:rsidRPr="00704991">
        <w:rPr>
          <w:rFonts w:hint="cs"/>
          <w:b/>
          <w:bCs/>
          <w:color w:val="auto"/>
          <w:u w:val="single"/>
          <w:rtl/>
        </w:rPr>
        <w:t xml:space="preserve">جمع الآيات </w:t>
      </w:r>
      <w:r w:rsidR="00582DE5" w:rsidRPr="00704991">
        <w:rPr>
          <w:rFonts w:hint="cs"/>
          <w:b/>
          <w:bCs/>
          <w:color w:val="auto"/>
          <w:u w:val="single"/>
          <w:rtl/>
        </w:rPr>
        <w:t>الم</w:t>
      </w:r>
      <w:r w:rsidR="002D63C5" w:rsidRPr="00704991">
        <w:rPr>
          <w:rFonts w:hint="cs"/>
          <w:b/>
          <w:bCs/>
          <w:color w:val="auto"/>
          <w:u w:val="single"/>
          <w:rtl/>
        </w:rPr>
        <w:t>ت</w:t>
      </w:r>
      <w:r w:rsidR="00582DE5" w:rsidRPr="00704991">
        <w:rPr>
          <w:rFonts w:hint="cs"/>
          <w:b/>
          <w:bCs/>
          <w:color w:val="auto"/>
          <w:u w:val="single"/>
          <w:rtl/>
        </w:rPr>
        <w:t>ماثلة:</w:t>
      </w:r>
    </w:p>
    <w:p w:rsidR="00582DE5" w:rsidRPr="004B3DD4" w:rsidRDefault="00582DE5" w:rsidP="004B3DD4">
      <w:pPr>
        <w:ind w:left="-2" w:firstLine="0"/>
        <w:jc w:val="left"/>
        <w:rPr>
          <w:rFonts w:ascii="Traditional Arabic" w:hAnsi="Traditional Arabic"/>
          <w:b/>
          <w:bCs/>
          <w:color w:val="auto"/>
          <w:rtl/>
        </w:rPr>
      </w:pPr>
      <w:r w:rsidRPr="004B3DD4">
        <w:rPr>
          <w:rFonts w:ascii="Traditional Arabic" w:hAnsi="Traditional Arabic"/>
          <w:b/>
          <w:bCs/>
          <w:color w:val="auto"/>
          <w:rtl/>
        </w:rPr>
        <w:t>التطبيق:</w:t>
      </w:r>
    </w:p>
    <w:p w:rsidR="004B3DD4" w:rsidRPr="00A363F1" w:rsidRDefault="00582DE5" w:rsidP="00A363F1">
      <w:pPr>
        <w:ind w:firstLine="0"/>
        <w:jc w:val="both"/>
        <w:rPr>
          <w:color w:val="auto"/>
          <w:rtl/>
        </w:rPr>
      </w:pPr>
      <w:r w:rsidRPr="00704991">
        <w:rPr>
          <w:rFonts w:hint="cs"/>
          <w:color w:val="auto"/>
          <w:rtl/>
        </w:rPr>
        <w:t xml:space="preserve">قال الشَّيخ الشِّنقيطيُّ </w:t>
      </w:r>
      <w:r w:rsidR="00E93A25" w:rsidRPr="00704991">
        <w:rPr>
          <w:rFonts w:ascii="AGA Arabesque" w:hAnsi="AGA Arabesque" w:cs="DecoType Naskh Swashes" w:hint="cs"/>
          <w:color w:val="auto"/>
          <w:sz w:val="28"/>
          <w:szCs w:val="28"/>
          <w:rtl/>
        </w:rPr>
        <w:t>رحمه الله</w:t>
      </w:r>
      <w:r w:rsidR="00E93A25" w:rsidRPr="00704991">
        <w:rPr>
          <w:rFonts w:hint="cs"/>
          <w:color w:val="auto"/>
          <w:rtl/>
        </w:rPr>
        <w:t xml:space="preserve"> </w:t>
      </w:r>
      <w:r w:rsidRPr="00704991">
        <w:rPr>
          <w:rFonts w:hint="cs"/>
          <w:color w:val="auto"/>
          <w:rtl/>
        </w:rPr>
        <w:t xml:space="preserve">عند تفسير </w:t>
      </w:r>
      <w:r w:rsidRPr="00704991">
        <w:rPr>
          <w:color w:val="auto"/>
          <w:rtl/>
        </w:rPr>
        <w:t xml:space="preserve">قوله تعالى: </w:t>
      </w:r>
      <w:r w:rsidRPr="00704991">
        <w:rPr>
          <w:rFonts w:ascii="QCF_BSML" w:hAnsi="QCF_BSML" w:cs="QCF_BSML"/>
          <w:color w:val="auto"/>
          <w:sz w:val="35"/>
          <w:szCs w:val="35"/>
          <w:rtl/>
          <w:lang w:eastAsia="en-US"/>
        </w:rPr>
        <w:t>ﭽ</w:t>
      </w:r>
      <w:r w:rsidRPr="00704991">
        <w:rPr>
          <w:rFonts w:ascii="QCF_P214" w:hAnsi="QCF_P214" w:cs="QCF_P214"/>
          <w:color w:val="auto"/>
          <w:sz w:val="35"/>
          <w:szCs w:val="35"/>
          <w:rtl/>
          <w:lang w:eastAsia="en-US"/>
        </w:rPr>
        <w:t xml:space="preserve">  ﭵ  ﭶ  ﭷ  ﭸ        ﭹ  ﭺ   ﭻ  </w:t>
      </w:r>
      <w:r w:rsidRPr="00704991">
        <w:rPr>
          <w:rFonts w:ascii="QCF_P214" w:hAnsi="QCF_P214" w:cs="QCF_P214"/>
          <w:color w:val="auto"/>
          <w:sz w:val="35"/>
          <w:szCs w:val="35"/>
          <w:rtl/>
          <w:lang w:eastAsia="en-US"/>
        </w:rPr>
        <w:lastRenderedPageBreak/>
        <w:t>ﭼ         ﭽ</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66"/>
      </w:r>
      <w:r w:rsidRPr="00704991">
        <w:rPr>
          <w:rFonts w:hint="cs"/>
          <w:color w:val="auto"/>
          <w:vertAlign w:val="superscript"/>
          <w:rtl/>
        </w:rPr>
        <w:t>)</w:t>
      </w:r>
      <w:r w:rsidR="008E4D69" w:rsidRPr="00704991">
        <w:rPr>
          <w:rFonts w:hint="cs"/>
          <w:color w:val="auto"/>
          <w:rtl/>
        </w:rPr>
        <w:t xml:space="preserve">: </w:t>
      </w:r>
      <w:r w:rsidRPr="00704991">
        <w:rPr>
          <w:color w:val="auto"/>
          <w:rtl/>
        </w:rPr>
        <w:t xml:space="preserve">فمن الآيات المماثلة لهذه الآية  قوله تعالى في « الأنعام »: </w:t>
      </w:r>
      <w:r w:rsidRPr="00704991">
        <w:rPr>
          <w:rFonts w:ascii="QCF_BSML" w:hAnsi="QCF_BSML" w:cs="QCF_BSML"/>
          <w:color w:val="auto"/>
          <w:sz w:val="35"/>
          <w:szCs w:val="35"/>
          <w:rtl/>
          <w:lang w:eastAsia="en-US"/>
        </w:rPr>
        <w:t xml:space="preserve">ﭽ </w:t>
      </w:r>
      <w:r w:rsidRPr="00704991">
        <w:rPr>
          <w:rFonts w:ascii="QCF_P131" w:hAnsi="QCF_P131" w:cs="QCF_P131"/>
          <w:color w:val="auto"/>
          <w:sz w:val="35"/>
          <w:szCs w:val="35"/>
          <w:rtl/>
          <w:lang w:eastAsia="en-US"/>
        </w:rPr>
        <w:t>ﮄ  ﮅ    ﮆ  ﮇ          ﮈ   ﮉﮊ  ﮋ  ﮌ    ﮍ  ﮎ      ﮏ  ﮐ  ﮑ  ﮒ  ﮓ  ﮔ  ﮕ</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67"/>
      </w:r>
      <w:r w:rsidRPr="00704991">
        <w:rPr>
          <w:rFonts w:hint="cs"/>
          <w:color w:val="auto"/>
          <w:vertAlign w:val="superscript"/>
          <w:rtl/>
        </w:rPr>
        <w:t>)</w:t>
      </w:r>
      <w:r w:rsidRPr="00704991">
        <w:rPr>
          <w:color w:val="auto"/>
          <w:rtl/>
        </w:rPr>
        <w:t xml:space="preserve"> الآية وقوله تعالى في « البقرة »: </w:t>
      </w:r>
      <w:r w:rsidRPr="00704991">
        <w:rPr>
          <w:rFonts w:ascii="QCF_BSML" w:hAnsi="QCF_BSML" w:cs="QCF_BSML"/>
          <w:color w:val="auto"/>
          <w:sz w:val="35"/>
          <w:szCs w:val="35"/>
          <w:rtl/>
          <w:lang w:eastAsia="en-US"/>
        </w:rPr>
        <w:t xml:space="preserve">ﭽ </w:t>
      </w:r>
      <w:r w:rsidRPr="00704991">
        <w:rPr>
          <w:rFonts w:ascii="QCF_P005" w:hAnsi="QCF_P005" w:cs="QCF_P005"/>
          <w:color w:val="auto"/>
          <w:sz w:val="35"/>
          <w:szCs w:val="35"/>
          <w:rtl/>
          <w:lang w:eastAsia="en-US"/>
        </w:rPr>
        <w:t>ﮦ  ﮧ  ﮨ   ﮩ  ﮪ  ﮫ  ﮬ  ﮭ  ﮮ  ﮯ     ﮰ  ﮱ  ﯓ  ﯔ     ﯕ  ﯖ  ﯗﯘ  ﯙ  ﯚ  ﯛ</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68"/>
      </w:r>
      <w:r w:rsidRPr="00704991">
        <w:rPr>
          <w:rFonts w:hint="cs"/>
          <w:color w:val="auto"/>
          <w:vertAlign w:val="superscript"/>
          <w:rtl/>
        </w:rPr>
        <w:t>)</w:t>
      </w:r>
      <w:r w:rsidRPr="00704991">
        <w:rPr>
          <w:rFonts w:hint="cs"/>
          <w:color w:val="auto"/>
          <w:rtl/>
        </w:rPr>
        <w:t xml:space="preserve"> </w:t>
      </w:r>
      <w:r w:rsidRPr="00704991">
        <w:rPr>
          <w:color w:val="auto"/>
          <w:rtl/>
        </w:rPr>
        <w:t xml:space="preserve">وقوله في « البقرة » أيضاً: </w:t>
      </w:r>
      <w:r w:rsidRPr="00704991">
        <w:rPr>
          <w:rFonts w:ascii="QCF_BSML" w:hAnsi="QCF_BSML" w:cs="QCF_BSML"/>
          <w:color w:val="auto"/>
          <w:sz w:val="35"/>
          <w:szCs w:val="35"/>
          <w:rtl/>
          <w:lang w:eastAsia="en-US"/>
        </w:rPr>
        <w:t xml:space="preserve">ﭽ </w:t>
      </w:r>
      <w:r w:rsidRPr="00704991">
        <w:rPr>
          <w:rFonts w:ascii="QCF_P019" w:hAnsi="QCF_P019" w:cs="QCF_P019"/>
          <w:color w:val="auto"/>
          <w:sz w:val="35"/>
          <w:szCs w:val="35"/>
          <w:rtl/>
          <w:lang w:eastAsia="en-US"/>
        </w:rPr>
        <w:t>ﭴ  ﭵ   ﭶ  ﭷ    ﭸ  ﭹ  ﭺ  ﭻ  ﭼﭽ  ﭾ  ﭿ        ﮀ   ﮁ  ﮂ  ﮃ</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69"/>
      </w:r>
      <w:r w:rsidRPr="00704991">
        <w:rPr>
          <w:rFonts w:hint="cs"/>
          <w:color w:val="auto"/>
          <w:vertAlign w:val="superscript"/>
          <w:rtl/>
        </w:rPr>
        <w:t>)</w:t>
      </w:r>
      <w:r w:rsidRPr="00704991">
        <w:rPr>
          <w:color w:val="auto"/>
          <w:rtl/>
        </w:rPr>
        <w:t xml:space="preserve"> وقوله في« الأعراف »: </w:t>
      </w:r>
      <w:r w:rsidRPr="00704991">
        <w:rPr>
          <w:rFonts w:ascii="QCF_BSML" w:hAnsi="QCF_BSML" w:cs="QCF_BSML"/>
          <w:color w:val="auto"/>
          <w:sz w:val="35"/>
          <w:szCs w:val="35"/>
          <w:rtl/>
          <w:lang w:eastAsia="en-US"/>
        </w:rPr>
        <w:t>ﭽ</w:t>
      </w:r>
      <w:r w:rsidRPr="00704991">
        <w:rPr>
          <w:rFonts w:ascii="QCF_P163" w:hAnsi="QCF_P163" w:cs="QCF_P163"/>
          <w:color w:val="auto"/>
          <w:sz w:val="35"/>
          <w:szCs w:val="35"/>
          <w:rtl/>
          <w:lang w:eastAsia="en-US"/>
        </w:rPr>
        <w:t>ﭹ   ﭺﭻ  ﭼ  ﭽ    ﭾ    ﭿ  ﮀ    ﮁ  ﮂ</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70"/>
      </w:r>
      <w:r w:rsidRPr="00704991">
        <w:rPr>
          <w:rFonts w:hint="cs"/>
          <w:color w:val="auto"/>
          <w:vertAlign w:val="superscript"/>
          <w:rtl/>
        </w:rPr>
        <w:t>)</w:t>
      </w:r>
      <w:r w:rsidRPr="00704991">
        <w:rPr>
          <w:color w:val="auto"/>
          <w:rtl/>
        </w:rPr>
        <w:t xml:space="preserve"> وقوله في « الأعراف » أيضاً:</w:t>
      </w:r>
      <w:r w:rsidRPr="00704991">
        <w:rPr>
          <w:rFonts w:hint="cs"/>
          <w:color w:val="auto"/>
          <w:rtl/>
        </w:rPr>
        <w:t xml:space="preserve"> </w:t>
      </w:r>
      <w:r w:rsidRPr="00704991">
        <w:rPr>
          <w:rFonts w:ascii="QCF_BSML" w:hAnsi="QCF_BSML" w:cs="QCF_BSML"/>
          <w:color w:val="auto"/>
          <w:sz w:val="35"/>
          <w:szCs w:val="35"/>
          <w:rtl/>
          <w:lang w:eastAsia="en-US"/>
        </w:rPr>
        <w:t xml:space="preserve">ﭽ </w:t>
      </w:r>
      <w:r w:rsidRPr="00704991">
        <w:rPr>
          <w:rFonts w:ascii="QCF_P173" w:hAnsi="QCF_P173" w:cs="QCF_P173"/>
          <w:color w:val="auto"/>
          <w:sz w:val="35"/>
          <w:szCs w:val="35"/>
          <w:rtl/>
          <w:lang w:eastAsia="en-US"/>
        </w:rPr>
        <w:t>ﯶ  ﯷ  ﯸ   ﯹ  ﯺﯻ  ﯼ  ﯽ  ﯾ  ﯿ  ﰀ</w:t>
      </w:r>
      <w:r w:rsidRPr="00704991">
        <w:rPr>
          <w:rFonts w:ascii="QCF_BSML" w:hAnsi="QCF_BSML" w:cs="QCF_BSML"/>
          <w:color w:val="auto"/>
          <w:sz w:val="35"/>
          <w:szCs w:val="35"/>
          <w:rtl/>
          <w:lang w:eastAsia="en-US"/>
        </w:rPr>
        <w:t>ﭼ</w:t>
      </w:r>
      <w:r w:rsidRPr="00704991">
        <w:rPr>
          <w:rFonts w:ascii="Arial" w:hAnsi="Arial" w:cs="Arial"/>
          <w:color w:val="auto"/>
          <w:sz w:val="18"/>
          <w:szCs w:val="18"/>
          <w:rtl/>
          <w:lang w:eastAsia="en-US"/>
        </w:rPr>
        <w:t xml:space="preserve"> </w:t>
      </w:r>
      <w:r w:rsidRPr="00704991">
        <w:rPr>
          <w:rFonts w:hint="cs"/>
          <w:color w:val="auto"/>
          <w:vertAlign w:val="superscript"/>
          <w:rtl/>
        </w:rPr>
        <w:t>(</w:t>
      </w:r>
      <w:r w:rsidRPr="00704991">
        <w:rPr>
          <w:rStyle w:val="ad"/>
          <w:color w:val="auto"/>
          <w:rtl/>
        </w:rPr>
        <w:footnoteReference w:id="471"/>
      </w:r>
      <w:r w:rsidRPr="00704991">
        <w:rPr>
          <w:rFonts w:hint="cs"/>
          <w:color w:val="auto"/>
          <w:vertAlign w:val="superscript"/>
          <w:rtl/>
        </w:rPr>
        <w:t>)</w:t>
      </w:r>
      <w:r w:rsidRPr="00704991">
        <w:rPr>
          <w:color w:val="auto"/>
          <w:rtl/>
        </w:rPr>
        <w:t xml:space="preserve"> وقوله في </w:t>
      </w:r>
      <w:r w:rsidRPr="00704991">
        <w:rPr>
          <w:rFonts w:hint="cs"/>
          <w:color w:val="auto"/>
          <w:rtl/>
        </w:rPr>
        <w:t>سورة</w:t>
      </w:r>
      <w:r w:rsidRPr="00704991">
        <w:rPr>
          <w:color w:val="auto"/>
          <w:rtl/>
        </w:rPr>
        <w:t xml:space="preserve"> الزمر: </w:t>
      </w:r>
      <w:r w:rsidRPr="00704991">
        <w:rPr>
          <w:rFonts w:ascii="QCF_BSML" w:hAnsi="QCF_BSML" w:cs="QCF_BSML"/>
          <w:color w:val="auto"/>
          <w:sz w:val="35"/>
          <w:szCs w:val="35"/>
          <w:rtl/>
          <w:lang w:eastAsia="en-US"/>
        </w:rPr>
        <w:t xml:space="preserve">ﭽ </w:t>
      </w:r>
      <w:r w:rsidRPr="00704991">
        <w:rPr>
          <w:rFonts w:ascii="QCF_P465" w:hAnsi="QCF_P465" w:cs="QCF_P465"/>
          <w:color w:val="auto"/>
          <w:sz w:val="35"/>
          <w:szCs w:val="35"/>
          <w:rtl/>
          <w:lang w:eastAsia="en-US"/>
        </w:rPr>
        <w:t xml:space="preserve">ﮚ  ﮛ   ﮜ  ﮝﮞ  ﮟ  ﮠ           ﮡ  ﮢ  ﮣ   ﮤ  ﮥ  ﮦ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72"/>
      </w:r>
      <w:r w:rsidRPr="00704991">
        <w:rPr>
          <w:rFonts w:hint="cs"/>
          <w:color w:val="auto"/>
          <w:vertAlign w:val="superscript"/>
          <w:rtl/>
        </w:rPr>
        <w:t>)</w:t>
      </w:r>
      <w:r w:rsidRPr="00704991">
        <w:rPr>
          <w:color w:val="auto"/>
          <w:rtl/>
        </w:rPr>
        <w:t>.</w:t>
      </w:r>
      <w:r w:rsidRPr="00704991">
        <w:rPr>
          <w:rFonts w:hint="cs"/>
          <w:color w:val="auto"/>
          <w:rtl/>
        </w:rPr>
        <w:t xml:space="preserve"> </w:t>
      </w:r>
      <w:r w:rsidRPr="00704991">
        <w:rPr>
          <w:color w:val="auto"/>
          <w:rtl/>
        </w:rPr>
        <w:t>والآيات في مثل هذا كثيرة</w:t>
      </w:r>
      <w:r w:rsidR="008E4D69" w:rsidRPr="00704991">
        <w:rPr>
          <w:color w:val="auto"/>
          <w:rtl/>
        </w:rPr>
        <w:t>»</w:t>
      </w:r>
      <w:r w:rsidRPr="00704991">
        <w:rPr>
          <w:rFonts w:hint="cs"/>
          <w:color w:val="auto"/>
          <w:vertAlign w:val="superscript"/>
          <w:rtl/>
        </w:rPr>
        <w:t>(</w:t>
      </w:r>
      <w:r w:rsidRPr="00704991">
        <w:rPr>
          <w:rStyle w:val="ad"/>
          <w:color w:val="auto"/>
          <w:rtl/>
        </w:rPr>
        <w:footnoteReference w:id="473"/>
      </w:r>
      <w:r w:rsidRPr="00704991">
        <w:rPr>
          <w:rFonts w:hint="cs"/>
          <w:color w:val="auto"/>
          <w:vertAlign w:val="superscript"/>
          <w:rtl/>
        </w:rPr>
        <w:t>)</w:t>
      </w:r>
      <w:r w:rsidRPr="00704991">
        <w:rPr>
          <w:rFonts w:hint="cs"/>
          <w:color w:val="auto"/>
          <w:rtl/>
        </w:rPr>
        <w:t>.</w:t>
      </w:r>
      <w:r w:rsidR="008156E2" w:rsidRPr="00704991">
        <w:rPr>
          <w:rFonts w:hint="cs"/>
          <w:color w:val="auto"/>
          <w:rtl/>
        </w:rPr>
        <w:t xml:space="preserve">                                                       </w:t>
      </w:r>
      <w:r w:rsidR="00E75F00" w:rsidRPr="00704991">
        <w:rPr>
          <w:rFonts w:hint="cs"/>
          <w:color w:val="auto"/>
          <w:rtl/>
        </w:rPr>
        <w:t xml:space="preserve">                             </w:t>
      </w:r>
    </w:p>
    <w:p w:rsidR="000A208C" w:rsidRDefault="00EC64FC" w:rsidP="0099286B">
      <w:pPr>
        <w:tabs>
          <w:tab w:val="center" w:pos="4110"/>
        </w:tabs>
        <w:ind w:firstLine="0"/>
        <w:jc w:val="left"/>
        <w:outlineLvl w:val="0"/>
        <w:rPr>
          <w:b/>
          <w:bCs/>
          <w:color w:val="auto"/>
          <w:rtl/>
        </w:rPr>
      </w:pPr>
      <w:r w:rsidRPr="004B3DD4">
        <w:rPr>
          <w:rFonts w:hint="cs"/>
          <w:b/>
          <w:bCs/>
          <w:color w:val="auto"/>
          <w:u w:val="single"/>
          <w:rtl/>
        </w:rPr>
        <w:lastRenderedPageBreak/>
        <w:t xml:space="preserve">(7) </w:t>
      </w:r>
      <w:r w:rsidR="004A4565" w:rsidRPr="004B3DD4">
        <w:rPr>
          <w:rFonts w:hint="cs"/>
          <w:b/>
          <w:bCs/>
          <w:color w:val="auto"/>
          <w:u w:val="single"/>
          <w:rtl/>
        </w:rPr>
        <w:t>الوجه الثالث</w:t>
      </w:r>
      <w:r w:rsidR="00E75F00" w:rsidRPr="004B3DD4">
        <w:rPr>
          <w:rFonts w:hint="cs"/>
          <w:b/>
          <w:bCs/>
          <w:color w:val="auto"/>
          <w:u w:val="single"/>
          <w:rtl/>
        </w:rPr>
        <w:t xml:space="preserve">: </w:t>
      </w:r>
      <w:r w:rsidR="0044230C" w:rsidRPr="004B3DD4">
        <w:rPr>
          <w:rFonts w:hint="cs"/>
          <w:b/>
          <w:bCs/>
          <w:color w:val="auto"/>
          <w:u w:val="single"/>
          <w:rtl/>
        </w:rPr>
        <w:t>الجمع</w:t>
      </w:r>
      <w:r w:rsidR="00886D1E" w:rsidRPr="004B3DD4">
        <w:rPr>
          <w:rFonts w:hint="cs"/>
          <w:b/>
          <w:bCs/>
          <w:color w:val="auto"/>
          <w:u w:val="single"/>
          <w:rtl/>
        </w:rPr>
        <w:t xml:space="preserve"> بين ماي</w:t>
      </w:r>
      <w:r w:rsidR="00E75F00" w:rsidRPr="004B3DD4">
        <w:rPr>
          <w:rFonts w:hint="cs"/>
          <w:b/>
          <w:bCs/>
          <w:color w:val="auto"/>
          <w:u w:val="single"/>
          <w:rtl/>
        </w:rPr>
        <w:t>ُ</w:t>
      </w:r>
      <w:r w:rsidR="00886D1E" w:rsidRPr="004B3DD4">
        <w:rPr>
          <w:rFonts w:hint="cs"/>
          <w:b/>
          <w:bCs/>
          <w:color w:val="auto"/>
          <w:u w:val="single"/>
          <w:rtl/>
        </w:rPr>
        <w:t xml:space="preserve">توهم أنه </w:t>
      </w:r>
      <w:r w:rsidR="0044230C" w:rsidRPr="004B3DD4">
        <w:rPr>
          <w:rFonts w:hint="cs"/>
          <w:b/>
          <w:bCs/>
          <w:color w:val="auto"/>
          <w:u w:val="single"/>
          <w:rtl/>
        </w:rPr>
        <w:t>مختلف</w:t>
      </w:r>
      <w:r w:rsidR="001874D6" w:rsidRPr="0021692D">
        <w:rPr>
          <w:rFonts w:hint="cs"/>
          <w:color w:val="auto"/>
          <w:u w:val="single"/>
          <w:vertAlign w:val="superscript"/>
          <w:rtl/>
        </w:rPr>
        <w:t>(</w:t>
      </w:r>
      <w:r w:rsidR="001874D6" w:rsidRPr="0021692D">
        <w:rPr>
          <w:rStyle w:val="ad"/>
          <w:color w:val="auto"/>
          <w:u w:val="single"/>
          <w:rtl/>
        </w:rPr>
        <w:footnoteReference w:id="474"/>
      </w:r>
      <w:r w:rsidR="001874D6" w:rsidRPr="0021692D">
        <w:rPr>
          <w:rFonts w:hint="cs"/>
          <w:color w:val="auto"/>
          <w:u w:val="single"/>
          <w:vertAlign w:val="superscript"/>
          <w:rtl/>
        </w:rPr>
        <w:t>)</w:t>
      </w:r>
      <w:r w:rsidR="0032041A" w:rsidRPr="004B3DD4">
        <w:rPr>
          <w:rFonts w:hint="cs"/>
          <w:b/>
          <w:bCs/>
          <w:color w:val="auto"/>
          <w:u w:val="single"/>
          <w:rtl/>
        </w:rPr>
        <w:t>:</w:t>
      </w:r>
      <w:r w:rsidR="0032041A" w:rsidRPr="004B3DD4">
        <w:rPr>
          <w:rFonts w:hint="cs"/>
          <w:b/>
          <w:bCs/>
          <w:color w:val="auto"/>
          <w:rtl/>
        </w:rPr>
        <w:t xml:space="preserve"> </w:t>
      </w:r>
    </w:p>
    <w:p w:rsidR="004B3DD4" w:rsidRPr="004B3DD4" w:rsidRDefault="004B3DD4" w:rsidP="0099286B">
      <w:pPr>
        <w:tabs>
          <w:tab w:val="center" w:pos="4110"/>
        </w:tabs>
        <w:ind w:firstLine="0"/>
        <w:jc w:val="left"/>
        <w:outlineLvl w:val="0"/>
        <w:rPr>
          <w:b/>
          <w:bCs/>
          <w:color w:val="auto"/>
          <w:sz w:val="18"/>
          <w:szCs w:val="18"/>
          <w:rtl/>
        </w:rPr>
      </w:pPr>
    </w:p>
    <w:p w:rsidR="00067E73" w:rsidRPr="00704991" w:rsidRDefault="000A208C" w:rsidP="004B3DD4">
      <w:pPr>
        <w:tabs>
          <w:tab w:val="center" w:pos="4110"/>
        </w:tabs>
        <w:ind w:firstLine="0"/>
        <w:jc w:val="both"/>
        <w:outlineLvl w:val="0"/>
        <w:rPr>
          <w:color w:val="auto"/>
          <w:rtl/>
        </w:rPr>
      </w:pPr>
      <w:r w:rsidRPr="00704991">
        <w:rPr>
          <w:rFonts w:hint="cs"/>
          <w:color w:val="auto"/>
          <w:rtl/>
        </w:rPr>
        <w:t>ويقصد بها: الآيات التي يظن الناظر فيها لأول وهلة أنها متضاربة</w:t>
      </w:r>
      <w:r w:rsidR="00067E73" w:rsidRPr="00704991">
        <w:rPr>
          <w:rFonts w:hint="cs"/>
          <w:color w:val="auto"/>
          <w:rtl/>
        </w:rPr>
        <w:t>.</w:t>
      </w:r>
      <w:r w:rsidR="004A4565" w:rsidRPr="00704991">
        <w:rPr>
          <w:rFonts w:hint="cs"/>
          <w:color w:val="auto"/>
          <w:rtl/>
        </w:rPr>
        <w:t xml:space="preserve"> </w:t>
      </w:r>
      <w:r w:rsidR="00067E73" w:rsidRPr="00704991">
        <w:rPr>
          <w:rFonts w:hint="cs"/>
          <w:color w:val="auto"/>
          <w:rtl/>
        </w:rPr>
        <w:t>فيورد</w:t>
      </w:r>
      <w:r w:rsidR="004A4565" w:rsidRPr="00704991">
        <w:rPr>
          <w:rFonts w:hint="cs"/>
          <w:color w:val="auto"/>
          <w:rtl/>
        </w:rPr>
        <w:t>ها</w:t>
      </w:r>
      <w:r w:rsidR="00067E73" w:rsidRPr="00704991">
        <w:rPr>
          <w:rFonts w:hint="cs"/>
          <w:color w:val="auto"/>
          <w:rtl/>
        </w:rPr>
        <w:t xml:space="preserve"> المفسر</w:t>
      </w:r>
      <w:r w:rsidR="001D77B2" w:rsidRPr="00704991">
        <w:rPr>
          <w:rFonts w:hint="cs"/>
          <w:color w:val="auto"/>
          <w:rtl/>
        </w:rPr>
        <w:t xml:space="preserve"> ويجمعها </w:t>
      </w:r>
      <w:r w:rsidR="00067E73" w:rsidRPr="00704991">
        <w:rPr>
          <w:rFonts w:hint="cs"/>
          <w:color w:val="auto"/>
          <w:rtl/>
        </w:rPr>
        <w:t xml:space="preserve"> </w:t>
      </w:r>
      <w:r w:rsidR="00A05D33" w:rsidRPr="00704991">
        <w:rPr>
          <w:rFonts w:hint="cs"/>
          <w:color w:val="auto"/>
          <w:rtl/>
        </w:rPr>
        <w:t xml:space="preserve">لإبعاد هذا المعنى </w:t>
      </w:r>
      <w:r w:rsidR="00067E73" w:rsidRPr="00704991">
        <w:rPr>
          <w:rFonts w:hint="cs"/>
          <w:color w:val="auto"/>
          <w:rtl/>
        </w:rPr>
        <w:t xml:space="preserve">وإن لم يكن </w:t>
      </w:r>
      <w:r w:rsidR="00A05D33" w:rsidRPr="00704991">
        <w:rPr>
          <w:rFonts w:hint="cs"/>
          <w:color w:val="auto"/>
          <w:rtl/>
        </w:rPr>
        <w:t>عند التحقيق والنظر في الآيات شيء من هذا التضارب وقد ألَّف الشَّيخ الشِّنقيطي</w:t>
      </w:r>
      <w:r w:rsidR="00E93A25" w:rsidRPr="00704991">
        <w:rPr>
          <w:rFonts w:ascii="AGA Arabesque" w:hAnsi="AGA Arabesque" w:cs="DecoType Naskh Swashes" w:hint="cs"/>
          <w:color w:val="auto"/>
          <w:sz w:val="28"/>
          <w:szCs w:val="28"/>
          <w:rtl/>
        </w:rPr>
        <w:t xml:space="preserve"> رحمه الله</w:t>
      </w:r>
      <w:r w:rsidR="00A05D33" w:rsidRPr="00704991">
        <w:rPr>
          <w:rFonts w:hint="cs"/>
          <w:color w:val="auto"/>
          <w:rtl/>
        </w:rPr>
        <w:t xml:space="preserve"> مؤلفاً في هذا المعنى أسماه: " دفع إيهام الإضطراب عن آي الكتاب "</w:t>
      </w:r>
      <w:r w:rsidR="00067E73" w:rsidRPr="00704991">
        <w:rPr>
          <w:rFonts w:hint="cs"/>
          <w:color w:val="auto"/>
          <w:rtl/>
        </w:rPr>
        <w:t>.</w:t>
      </w:r>
    </w:p>
    <w:p w:rsidR="009C3717" w:rsidRPr="00704991" w:rsidRDefault="0032041A" w:rsidP="004B3DD4">
      <w:pPr>
        <w:tabs>
          <w:tab w:val="center" w:pos="4110"/>
        </w:tabs>
        <w:ind w:firstLine="0"/>
        <w:jc w:val="both"/>
        <w:outlineLvl w:val="0"/>
        <w:rPr>
          <w:color w:val="auto"/>
          <w:rtl/>
        </w:rPr>
      </w:pPr>
      <w:r w:rsidRPr="004B3DD4">
        <w:rPr>
          <w:rFonts w:ascii="Traditional Arabic" w:hAnsi="Traditional Arabic"/>
          <w:b/>
          <w:bCs/>
          <w:color w:val="auto"/>
          <w:rtl/>
        </w:rPr>
        <w:t>التطبيق:</w:t>
      </w:r>
      <w:r w:rsidR="0016626F" w:rsidRPr="00704991">
        <w:rPr>
          <w:rFonts w:cs="Monotype Koufi" w:hint="cs"/>
          <w:color w:val="auto"/>
          <w:rtl/>
        </w:rPr>
        <w:t xml:space="preserve"> </w:t>
      </w:r>
      <w:r w:rsidR="004B4689" w:rsidRPr="00704991">
        <w:rPr>
          <w:rFonts w:cs="Monotype Koufi" w:hint="cs"/>
          <w:color w:val="auto"/>
          <w:rtl/>
        </w:rPr>
        <w:t xml:space="preserve">       </w:t>
      </w:r>
      <w:r w:rsidR="004B4689" w:rsidRPr="00704991">
        <w:rPr>
          <w:rFonts w:hint="cs"/>
          <w:color w:val="auto"/>
          <w:rtl/>
        </w:rPr>
        <w:t xml:space="preserve">                                                                                                                      </w:t>
      </w:r>
      <w:r w:rsidR="009C3717" w:rsidRPr="00704991">
        <w:rPr>
          <w:rFonts w:hint="cs"/>
          <w:color w:val="auto"/>
          <w:rtl/>
        </w:rPr>
        <w:t xml:space="preserve">من أمثلته عصا موسى </w:t>
      </w:r>
      <w:r w:rsidR="009C3717" w:rsidRPr="00704991">
        <w:rPr>
          <w:rFonts w:hint="cs"/>
          <w:color w:val="auto"/>
        </w:rPr>
        <w:sym w:font="AGA Arabesque" w:char="F075"/>
      </w:r>
      <w:r w:rsidR="009C3717" w:rsidRPr="00704991">
        <w:rPr>
          <w:rFonts w:hint="cs"/>
          <w:color w:val="auto"/>
          <w:rtl/>
        </w:rPr>
        <w:t xml:space="preserve"> حيث وصفها مرةً بأنها: </w:t>
      </w:r>
      <w:r w:rsidR="009C3717" w:rsidRPr="00704991">
        <w:rPr>
          <w:rFonts w:ascii="QCF_BSML" w:hAnsi="QCF_BSML" w:cs="QCF_BSML"/>
          <w:color w:val="auto"/>
          <w:sz w:val="35"/>
          <w:szCs w:val="35"/>
          <w:rtl/>
          <w:lang w:eastAsia="en-US"/>
        </w:rPr>
        <w:t>ﭽ</w:t>
      </w:r>
      <w:r w:rsidR="009C3717" w:rsidRPr="00704991">
        <w:rPr>
          <w:rFonts w:ascii="QCF_P313" w:hAnsi="QCF_P313" w:cs="QCF_P313"/>
          <w:color w:val="auto"/>
          <w:sz w:val="35"/>
          <w:szCs w:val="35"/>
          <w:rtl/>
          <w:lang w:eastAsia="en-US"/>
        </w:rPr>
        <w:t>ﮓ  ﮔ</w:t>
      </w:r>
      <w:r w:rsidR="009C3717" w:rsidRPr="00704991">
        <w:rPr>
          <w:rFonts w:ascii="QCF_BSML" w:hAnsi="QCF_BSML" w:cs="QCF_BSML"/>
          <w:color w:val="auto"/>
          <w:sz w:val="35"/>
          <w:szCs w:val="35"/>
          <w:rtl/>
          <w:lang w:eastAsia="en-US"/>
        </w:rPr>
        <w:t>ﭼ</w:t>
      </w:r>
      <w:r w:rsidR="009C3717" w:rsidRPr="00704991">
        <w:rPr>
          <w:rFonts w:hint="cs"/>
          <w:color w:val="auto"/>
          <w:vertAlign w:val="superscript"/>
          <w:rtl/>
        </w:rPr>
        <w:t>(</w:t>
      </w:r>
      <w:r w:rsidR="009C3717" w:rsidRPr="00704991">
        <w:rPr>
          <w:rStyle w:val="ad"/>
          <w:color w:val="auto"/>
          <w:rtl/>
        </w:rPr>
        <w:footnoteReference w:id="475"/>
      </w:r>
      <w:r w:rsidR="009C3717" w:rsidRPr="00704991">
        <w:rPr>
          <w:rFonts w:hint="cs"/>
          <w:color w:val="auto"/>
          <w:vertAlign w:val="superscript"/>
          <w:rtl/>
        </w:rPr>
        <w:t>)</w:t>
      </w:r>
      <w:r w:rsidR="009C3717" w:rsidRPr="00704991">
        <w:rPr>
          <w:rFonts w:hint="cs"/>
          <w:color w:val="auto"/>
          <w:rtl/>
        </w:rPr>
        <w:t xml:space="preserve"> ومرةً بأنها </w:t>
      </w:r>
      <w:r w:rsidR="009C3717" w:rsidRPr="00704991">
        <w:rPr>
          <w:color w:val="auto"/>
          <w:rtl/>
        </w:rPr>
        <w:t xml:space="preserve"> </w:t>
      </w:r>
      <w:r w:rsidR="009C3717" w:rsidRPr="00704991">
        <w:rPr>
          <w:rFonts w:ascii="QCF_BSML" w:hAnsi="QCF_BSML" w:cs="QCF_BSML"/>
          <w:color w:val="auto"/>
          <w:sz w:val="35"/>
          <w:szCs w:val="35"/>
          <w:rtl/>
          <w:lang w:eastAsia="en-US"/>
        </w:rPr>
        <w:t>ﭽ</w:t>
      </w:r>
      <w:r w:rsidR="009C3717" w:rsidRPr="00704991">
        <w:rPr>
          <w:rFonts w:ascii="QCF_P377" w:hAnsi="QCF_P377" w:cs="QCF_P377"/>
          <w:color w:val="auto"/>
          <w:sz w:val="35"/>
          <w:szCs w:val="35"/>
          <w:rtl/>
          <w:lang w:eastAsia="en-US"/>
        </w:rPr>
        <w:t xml:space="preserve">ﮱ  ﯓ     ﯔ </w:t>
      </w:r>
      <w:r w:rsidR="009C3717" w:rsidRPr="00704991">
        <w:rPr>
          <w:rFonts w:ascii="QCF_BSML" w:hAnsi="QCF_BSML" w:cs="QCF_BSML"/>
          <w:color w:val="auto"/>
          <w:sz w:val="35"/>
          <w:szCs w:val="35"/>
          <w:rtl/>
          <w:lang w:eastAsia="en-US"/>
        </w:rPr>
        <w:t>ﭼ</w:t>
      </w:r>
      <w:r w:rsidR="009C3717" w:rsidRPr="00704991">
        <w:rPr>
          <w:rFonts w:hint="cs"/>
          <w:color w:val="auto"/>
          <w:vertAlign w:val="superscript"/>
          <w:rtl/>
        </w:rPr>
        <w:t>(</w:t>
      </w:r>
      <w:r w:rsidR="009C3717" w:rsidRPr="00704991">
        <w:rPr>
          <w:rStyle w:val="ad"/>
          <w:color w:val="auto"/>
          <w:rtl/>
        </w:rPr>
        <w:footnoteReference w:id="476"/>
      </w:r>
      <w:r w:rsidR="009C3717" w:rsidRPr="00704991">
        <w:rPr>
          <w:rFonts w:hint="cs"/>
          <w:color w:val="auto"/>
          <w:vertAlign w:val="superscript"/>
          <w:rtl/>
        </w:rPr>
        <w:t>)</w:t>
      </w:r>
      <w:r w:rsidR="009C3717" w:rsidRPr="00704991">
        <w:rPr>
          <w:color w:val="auto"/>
          <w:rtl/>
        </w:rPr>
        <w:t xml:space="preserve"> </w:t>
      </w:r>
      <w:r w:rsidR="009C3717" w:rsidRPr="00704991">
        <w:rPr>
          <w:rFonts w:hint="cs"/>
          <w:color w:val="auto"/>
          <w:rtl/>
        </w:rPr>
        <w:t xml:space="preserve">ومرةً بأنها </w:t>
      </w:r>
      <w:r w:rsidR="009C3717" w:rsidRPr="00704991">
        <w:rPr>
          <w:rFonts w:ascii="QCF_BSML" w:hAnsi="QCF_BSML" w:cs="QCF_BSML"/>
          <w:color w:val="auto"/>
          <w:sz w:val="35"/>
          <w:szCs w:val="35"/>
          <w:rtl/>
          <w:lang w:eastAsia="en-US"/>
        </w:rPr>
        <w:t>ﭽ</w:t>
      </w:r>
      <w:r w:rsidR="009C3717" w:rsidRPr="00704991">
        <w:rPr>
          <w:rFonts w:ascii="QCF_P164" w:hAnsi="QCF_P164" w:cs="QCF_P164"/>
          <w:color w:val="auto"/>
          <w:sz w:val="35"/>
          <w:szCs w:val="35"/>
          <w:rtl/>
          <w:lang w:eastAsia="en-US"/>
        </w:rPr>
        <w:t>ﭵ  ﭶ</w:t>
      </w:r>
      <w:r w:rsidR="009C3717" w:rsidRPr="00704991">
        <w:rPr>
          <w:rFonts w:ascii="QCF_BSML" w:hAnsi="QCF_BSML" w:cs="QCF_BSML"/>
          <w:color w:val="auto"/>
          <w:sz w:val="35"/>
          <w:szCs w:val="35"/>
          <w:rtl/>
          <w:lang w:eastAsia="en-US"/>
        </w:rPr>
        <w:t>ﭼ</w:t>
      </w:r>
      <w:r w:rsidR="009C3717" w:rsidRPr="00704991">
        <w:rPr>
          <w:rFonts w:hint="cs"/>
          <w:color w:val="auto"/>
          <w:vertAlign w:val="superscript"/>
          <w:rtl/>
        </w:rPr>
        <w:t>(</w:t>
      </w:r>
      <w:r w:rsidR="009C3717" w:rsidRPr="00704991">
        <w:rPr>
          <w:rStyle w:val="ad"/>
          <w:color w:val="auto"/>
          <w:rtl/>
        </w:rPr>
        <w:footnoteReference w:id="477"/>
      </w:r>
      <w:r w:rsidR="009C3717" w:rsidRPr="00704991">
        <w:rPr>
          <w:rFonts w:hint="cs"/>
          <w:color w:val="auto"/>
          <w:vertAlign w:val="superscript"/>
          <w:rtl/>
        </w:rPr>
        <w:t>)</w:t>
      </w:r>
      <w:r w:rsidR="009C3717" w:rsidRPr="00704991">
        <w:rPr>
          <w:rFonts w:hint="cs"/>
          <w:color w:val="auto"/>
          <w:rtl/>
        </w:rPr>
        <w:t xml:space="preserve"> فاختلف الوصف والمعنى واحد وقد جمع المفسرون بين هذه الآيات: أن الله سبحانه جعل عصا موسى كالحية في سعيها وكالثعبان في عِظَمها وكالجان (وهو: صغار الحيّات) في خِفّتِها</w:t>
      </w:r>
      <w:r w:rsidR="009C3717" w:rsidRPr="00704991">
        <w:rPr>
          <w:rFonts w:hint="cs"/>
          <w:color w:val="auto"/>
          <w:vertAlign w:val="superscript"/>
          <w:rtl/>
        </w:rPr>
        <w:t>(</w:t>
      </w:r>
      <w:r w:rsidR="009C3717" w:rsidRPr="00704991">
        <w:rPr>
          <w:rStyle w:val="ad"/>
          <w:color w:val="auto"/>
          <w:rtl/>
        </w:rPr>
        <w:footnoteReference w:id="478"/>
      </w:r>
      <w:r w:rsidR="009C3717" w:rsidRPr="00704991">
        <w:rPr>
          <w:rFonts w:hint="cs"/>
          <w:color w:val="auto"/>
          <w:vertAlign w:val="superscript"/>
          <w:rtl/>
        </w:rPr>
        <w:t>)</w:t>
      </w:r>
      <w:r w:rsidR="009C3717" w:rsidRPr="00704991">
        <w:rPr>
          <w:rFonts w:hint="cs"/>
          <w:color w:val="auto"/>
          <w:rtl/>
        </w:rPr>
        <w:t>.</w:t>
      </w:r>
    </w:p>
    <w:p w:rsidR="008E4D69" w:rsidRPr="00704991" w:rsidRDefault="008E4D69" w:rsidP="009C3717">
      <w:pPr>
        <w:tabs>
          <w:tab w:val="center" w:pos="4110"/>
        </w:tabs>
        <w:ind w:firstLine="0"/>
        <w:jc w:val="left"/>
        <w:outlineLvl w:val="0"/>
        <w:rPr>
          <w:color w:val="auto"/>
          <w:rtl/>
        </w:rPr>
      </w:pPr>
    </w:p>
    <w:p w:rsidR="008E4D69" w:rsidRPr="00704991" w:rsidRDefault="008E4D69" w:rsidP="009C3717">
      <w:pPr>
        <w:tabs>
          <w:tab w:val="center" w:pos="4110"/>
        </w:tabs>
        <w:ind w:firstLine="0"/>
        <w:jc w:val="left"/>
        <w:outlineLvl w:val="0"/>
        <w:rPr>
          <w:color w:val="auto"/>
          <w:rtl/>
        </w:rPr>
      </w:pPr>
    </w:p>
    <w:p w:rsidR="008E4D69" w:rsidRPr="00704991" w:rsidRDefault="008E4D69" w:rsidP="009C3717">
      <w:pPr>
        <w:tabs>
          <w:tab w:val="center" w:pos="4110"/>
        </w:tabs>
        <w:ind w:firstLine="0"/>
        <w:jc w:val="left"/>
        <w:outlineLvl w:val="0"/>
        <w:rPr>
          <w:color w:val="auto"/>
          <w:rtl/>
        </w:rPr>
      </w:pPr>
    </w:p>
    <w:p w:rsidR="008E4D69" w:rsidRPr="00704991" w:rsidRDefault="008E4D69" w:rsidP="009C3717">
      <w:pPr>
        <w:tabs>
          <w:tab w:val="center" w:pos="4110"/>
        </w:tabs>
        <w:ind w:firstLine="0"/>
        <w:jc w:val="left"/>
        <w:outlineLvl w:val="0"/>
        <w:rPr>
          <w:color w:val="auto"/>
          <w:rtl/>
        </w:rPr>
      </w:pPr>
    </w:p>
    <w:p w:rsidR="00E0758A" w:rsidRPr="00704991" w:rsidRDefault="00E0758A" w:rsidP="009C3717">
      <w:pPr>
        <w:tabs>
          <w:tab w:val="center" w:pos="4110"/>
        </w:tabs>
        <w:ind w:firstLine="0"/>
        <w:jc w:val="left"/>
        <w:outlineLvl w:val="0"/>
        <w:rPr>
          <w:b/>
          <w:bCs/>
          <w:color w:val="auto"/>
          <w:sz w:val="44"/>
          <w:szCs w:val="44"/>
          <w:u w:val="single"/>
          <w:rtl/>
        </w:rPr>
      </w:pPr>
    </w:p>
    <w:p w:rsidR="00BF6C55" w:rsidRPr="004B3DD4" w:rsidRDefault="00EC64FC" w:rsidP="009C3717">
      <w:pPr>
        <w:tabs>
          <w:tab w:val="center" w:pos="4110"/>
        </w:tabs>
        <w:ind w:firstLine="0"/>
        <w:jc w:val="left"/>
        <w:outlineLvl w:val="0"/>
        <w:rPr>
          <w:rFonts w:cs="Monotype Koufi"/>
          <w:color w:val="auto"/>
          <w:sz w:val="32"/>
          <w:szCs w:val="32"/>
          <w:rtl/>
        </w:rPr>
      </w:pPr>
      <w:r w:rsidRPr="004B3DD4">
        <w:rPr>
          <w:rFonts w:hint="cs"/>
          <w:b/>
          <w:bCs/>
          <w:color w:val="auto"/>
          <w:sz w:val="32"/>
          <w:szCs w:val="32"/>
          <w:u w:val="single"/>
          <w:rtl/>
        </w:rPr>
        <w:lastRenderedPageBreak/>
        <w:t xml:space="preserve">(8) </w:t>
      </w:r>
      <w:r w:rsidR="00A05D33" w:rsidRPr="004B3DD4">
        <w:rPr>
          <w:rFonts w:hint="cs"/>
          <w:b/>
          <w:bCs/>
          <w:color w:val="auto"/>
          <w:sz w:val="32"/>
          <w:szCs w:val="32"/>
          <w:u w:val="single"/>
          <w:rtl/>
        </w:rPr>
        <w:t>الوجه الرابع</w:t>
      </w:r>
      <w:r w:rsidR="00E75F00" w:rsidRPr="004B3DD4">
        <w:rPr>
          <w:rFonts w:hint="cs"/>
          <w:b/>
          <w:bCs/>
          <w:color w:val="auto"/>
          <w:sz w:val="32"/>
          <w:szCs w:val="32"/>
          <w:u w:val="single"/>
          <w:rtl/>
        </w:rPr>
        <w:t xml:space="preserve">: </w:t>
      </w:r>
      <w:r w:rsidR="00AD4DE4" w:rsidRPr="004B3DD4">
        <w:rPr>
          <w:rFonts w:hint="cs"/>
          <w:b/>
          <w:bCs/>
          <w:color w:val="auto"/>
          <w:sz w:val="32"/>
          <w:szCs w:val="32"/>
          <w:u w:val="single"/>
          <w:rtl/>
        </w:rPr>
        <w:t xml:space="preserve">الاستدلال بالقرآن لفائدة أو حكمة ذكرها المفسِّر: </w:t>
      </w:r>
    </w:p>
    <w:p w:rsidR="00AD4DE4" w:rsidRPr="004B3DD4" w:rsidRDefault="00BF6C55" w:rsidP="00AD4DE4">
      <w:pPr>
        <w:tabs>
          <w:tab w:val="left" w:pos="3818"/>
        </w:tabs>
        <w:ind w:firstLine="0"/>
        <w:rPr>
          <w:rFonts w:ascii="Traditional Arabic" w:hAnsi="Traditional Arabic"/>
          <w:b/>
          <w:bCs/>
          <w:color w:val="auto"/>
          <w:rtl/>
          <w:lang w:eastAsia="en-US"/>
        </w:rPr>
      </w:pPr>
      <w:r w:rsidRPr="004B3DD4">
        <w:rPr>
          <w:rFonts w:ascii="Traditional Arabic" w:hAnsi="Traditional Arabic"/>
          <w:b/>
          <w:bCs/>
          <w:color w:val="auto"/>
          <w:rtl/>
        </w:rPr>
        <w:t>التطبيق :</w:t>
      </w:r>
    </w:p>
    <w:p w:rsidR="00AD4DE4" w:rsidRPr="00704991" w:rsidRDefault="00AD4DE4" w:rsidP="00AD4DE4">
      <w:pPr>
        <w:tabs>
          <w:tab w:val="left" w:pos="3818"/>
        </w:tabs>
        <w:ind w:firstLine="0"/>
        <w:rPr>
          <w:color w:val="auto"/>
          <w:rtl/>
        </w:rPr>
      </w:pPr>
      <w:r w:rsidRPr="00704991">
        <w:rPr>
          <w:rFonts w:ascii="QCF_BSML" w:hAnsi="QCF_BSML" w:hint="cs"/>
          <w:color w:val="auto"/>
          <w:rtl/>
          <w:lang w:eastAsia="en-US"/>
        </w:rPr>
        <w:t xml:space="preserve">في قوله تعالى: </w:t>
      </w:r>
      <w:r w:rsidRPr="00704991">
        <w:rPr>
          <w:rFonts w:ascii="QCF_BSML" w:hAnsi="QCF_BSML" w:cs="QCF_BSML"/>
          <w:color w:val="auto"/>
          <w:sz w:val="35"/>
          <w:szCs w:val="35"/>
          <w:rtl/>
          <w:lang w:eastAsia="en-US"/>
        </w:rPr>
        <w:t xml:space="preserve">ﭽ </w:t>
      </w:r>
      <w:r w:rsidRPr="00704991">
        <w:rPr>
          <w:rFonts w:ascii="QCF_P252" w:hAnsi="QCF_P252" w:cs="QCF_P252"/>
          <w:color w:val="auto"/>
          <w:sz w:val="35"/>
          <w:szCs w:val="35"/>
          <w:rtl/>
          <w:lang w:eastAsia="en-US"/>
        </w:rPr>
        <w:t>ﯳ   ﯴ  ﯵ      ﯶ  ﯷ  ﯸ  ﯹ  ﯺ  ﯻ</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79"/>
      </w:r>
      <w:r w:rsidRPr="00704991">
        <w:rPr>
          <w:rFonts w:hint="cs"/>
          <w:color w:val="auto"/>
          <w:vertAlign w:val="superscript"/>
          <w:rtl/>
        </w:rPr>
        <w:t>)</w:t>
      </w:r>
      <w:r w:rsidRPr="00704991">
        <w:rPr>
          <w:rFonts w:hint="cs"/>
          <w:b/>
          <w:bCs/>
          <w:color w:val="auto"/>
          <w:rtl/>
        </w:rPr>
        <w:t>:</w:t>
      </w:r>
      <w:r w:rsidRPr="00704991">
        <w:rPr>
          <w:rFonts w:hint="cs"/>
          <w:color w:val="auto"/>
          <w:rtl/>
        </w:rPr>
        <w:t xml:space="preserve"> </w:t>
      </w:r>
    </w:p>
    <w:p w:rsidR="00AD4DE4" w:rsidRPr="00704991" w:rsidRDefault="00AD4DE4" w:rsidP="00AD4DE4">
      <w:pPr>
        <w:tabs>
          <w:tab w:val="left" w:pos="3818"/>
        </w:tabs>
        <w:ind w:firstLine="0"/>
        <w:rPr>
          <w:color w:val="auto"/>
          <w:rtl/>
        </w:rPr>
      </w:pPr>
      <w:r w:rsidRPr="00704991">
        <w:rPr>
          <w:rFonts w:ascii="QCF_BSML" w:hAnsi="QCF_BSML" w:hint="cs"/>
          <w:color w:val="auto"/>
          <w:rtl/>
          <w:lang w:eastAsia="en-US"/>
        </w:rPr>
        <w:t>قال الشَّيخ الشِّنقيطي</w:t>
      </w:r>
      <w:r w:rsidR="00E93A25" w:rsidRPr="00704991">
        <w:rPr>
          <w:rFonts w:ascii="AGA Arabesque" w:hAnsi="AGA Arabesque" w:cs="DecoType Naskh Swashes" w:hint="cs"/>
          <w:color w:val="auto"/>
          <w:sz w:val="28"/>
          <w:szCs w:val="28"/>
          <w:rtl/>
        </w:rPr>
        <w:t xml:space="preserve"> رحمه الله</w:t>
      </w:r>
      <w:r w:rsidRPr="00704991">
        <w:rPr>
          <w:rFonts w:ascii="QCF_BSML" w:hAnsi="QCF_BSML" w:hint="cs"/>
          <w:color w:val="auto"/>
          <w:rtl/>
          <w:lang w:eastAsia="en-US"/>
        </w:rPr>
        <w:t xml:space="preserve">: </w:t>
      </w:r>
      <w:r w:rsidRPr="00704991">
        <w:rPr>
          <w:color w:val="auto"/>
          <w:rtl/>
        </w:rPr>
        <w:t xml:space="preserve">بين الله تعالى في هذه الآية الكريمة أن الكفار اقترحوا عليه </w:t>
      </w:r>
      <w:r w:rsidR="002E0271" w:rsidRPr="00127F97">
        <w:rPr>
          <w:rFonts w:ascii="Traditional Arabic" w:hAnsi="Traditional Arabic"/>
          <w:b/>
          <w:color w:val="auto"/>
          <w:rtl/>
          <w:lang w:eastAsia="en-US"/>
        </w:rPr>
        <w:t>صلى الله عليه وسلم</w:t>
      </w:r>
      <w:r w:rsidR="002E0271">
        <w:rPr>
          <w:rFonts w:ascii="QCF_P001" w:hAnsi="QCF_P001" w:cs="QCF_P001" w:hint="cs"/>
          <w:bCs/>
          <w:color w:val="auto"/>
          <w:rtl/>
          <w:lang w:eastAsia="en-US"/>
        </w:rPr>
        <w:t xml:space="preserve"> </w:t>
      </w:r>
      <w:r w:rsidRPr="00704991">
        <w:rPr>
          <w:rFonts w:hint="cs"/>
          <w:color w:val="auto"/>
          <w:rtl/>
        </w:rPr>
        <w:t xml:space="preserve"> </w:t>
      </w:r>
      <w:r w:rsidRPr="00704991">
        <w:rPr>
          <w:color w:val="auto"/>
          <w:rtl/>
        </w:rPr>
        <w:t xml:space="preserve">الإتيان بآية ينزلها عليه ربه وبين هذا المعنى في مواضع متعددة كقوله </w:t>
      </w:r>
      <w:r w:rsidRPr="00704991">
        <w:rPr>
          <w:rFonts w:ascii="QCF_BSML" w:hAnsi="QCF_BSML" w:cs="QCF_BSML"/>
          <w:color w:val="auto"/>
          <w:sz w:val="35"/>
          <w:szCs w:val="35"/>
          <w:rtl/>
          <w:lang w:eastAsia="en-US"/>
        </w:rPr>
        <w:t>ﭽ</w:t>
      </w:r>
      <w:r w:rsidRPr="00704991">
        <w:rPr>
          <w:rFonts w:ascii="QCF_P322" w:hAnsi="QCF_P322" w:cs="QCF_P322"/>
          <w:color w:val="auto"/>
          <w:sz w:val="35"/>
          <w:szCs w:val="35"/>
          <w:rtl/>
          <w:lang w:eastAsia="en-US"/>
        </w:rPr>
        <w:t xml:space="preserve">ﮌ  ﮍ      ﮎ  ﮏ  ﮐ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80"/>
      </w:r>
      <w:r w:rsidRPr="00704991">
        <w:rPr>
          <w:rFonts w:hint="cs"/>
          <w:color w:val="auto"/>
          <w:vertAlign w:val="superscript"/>
          <w:rtl/>
        </w:rPr>
        <w:t>)</w:t>
      </w:r>
      <w:r w:rsidRPr="00704991">
        <w:rPr>
          <w:rFonts w:hint="cs"/>
          <w:color w:val="auto"/>
          <w:rtl/>
        </w:rPr>
        <w:t xml:space="preserve"> </w:t>
      </w:r>
      <w:r w:rsidRPr="00704991">
        <w:rPr>
          <w:color w:val="auto"/>
          <w:rtl/>
        </w:rPr>
        <w:t>إلى غير ذلك من الآيات</w:t>
      </w:r>
      <w:r w:rsidR="00127F97">
        <w:rPr>
          <w:rFonts w:hint="cs"/>
          <w:color w:val="auto"/>
          <w:rtl/>
        </w:rPr>
        <w:t xml:space="preserve"> </w:t>
      </w:r>
      <w:r w:rsidRPr="00704991">
        <w:rPr>
          <w:rFonts w:hint="cs"/>
          <w:color w:val="auto"/>
          <w:rtl/>
        </w:rPr>
        <w:t xml:space="preserve"> </w:t>
      </w:r>
      <w:r w:rsidRPr="00704991">
        <w:rPr>
          <w:color w:val="auto"/>
          <w:rtl/>
        </w:rPr>
        <w:t xml:space="preserve">وبين تعالى في موضع آخر أن في القرآن العظيم كفاية عن جميع الآيات في قوله : </w:t>
      </w:r>
      <w:r w:rsidRPr="00704991">
        <w:rPr>
          <w:rFonts w:ascii="QCF_BSML" w:hAnsi="QCF_BSML" w:cs="QCF_BSML"/>
          <w:color w:val="auto"/>
          <w:sz w:val="35"/>
          <w:szCs w:val="35"/>
          <w:rtl/>
          <w:lang w:eastAsia="en-US"/>
        </w:rPr>
        <w:t xml:space="preserve">ﭽ </w:t>
      </w:r>
      <w:r w:rsidRPr="00704991">
        <w:rPr>
          <w:rFonts w:ascii="QCF_P402" w:hAnsi="QCF_P402" w:cs="QCF_P402"/>
          <w:color w:val="auto"/>
          <w:sz w:val="35"/>
          <w:szCs w:val="35"/>
          <w:rtl/>
          <w:lang w:eastAsia="en-US"/>
        </w:rPr>
        <w:t xml:space="preserve">ﯖ  ﯗ  ﯘ  ﯙ  ﯚ  ﯛ   ﯜ  ﯝ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81"/>
      </w:r>
      <w:r w:rsidRPr="00704991">
        <w:rPr>
          <w:rFonts w:hint="cs"/>
          <w:color w:val="auto"/>
          <w:vertAlign w:val="superscript"/>
          <w:rtl/>
        </w:rPr>
        <w:t>)</w:t>
      </w:r>
      <w:r w:rsidRPr="00704991">
        <w:rPr>
          <w:rFonts w:hint="cs"/>
          <w:color w:val="auto"/>
          <w:rtl/>
        </w:rPr>
        <w:t xml:space="preserve">. </w:t>
      </w:r>
      <w:r w:rsidRPr="00704991">
        <w:rPr>
          <w:color w:val="auto"/>
          <w:rtl/>
        </w:rPr>
        <w:t xml:space="preserve">وبين في موضع آخر حكمة عدم إنزال آية كناقة صالح ونحوها بقوله </w:t>
      </w:r>
      <w:r w:rsidRPr="00704991">
        <w:rPr>
          <w:rFonts w:ascii="QCF_BSML" w:hAnsi="QCF_BSML" w:cs="QCF_BSML"/>
          <w:color w:val="auto"/>
          <w:sz w:val="35"/>
          <w:szCs w:val="35"/>
          <w:rtl/>
          <w:lang w:eastAsia="en-US"/>
        </w:rPr>
        <w:t xml:space="preserve">ﭽ </w:t>
      </w:r>
      <w:r w:rsidRPr="00704991">
        <w:rPr>
          <w:rFonts w:ascii="QCF_P288" w:hAnsi="QCF_P288" w:cs="QCF_P288"/>
          <w:color w:val="auto"/>
          <w:sz w:val="35"/>
          <w:szCs w:val="35"/>
          <w:rtl/>
          <w:lang w:eastAsia="en-US"/>
        </w:rPr>
        <w:t>ﭑ  ﭒ  ﭓ  ﭔ  ﭕ  ﭖ  ﭗ  ﭘ  ﭙ  ﭚﭛ   ﭜ  ﭝ  ﭞ</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82"/>
      </w:r>
      <w:r w:rsidRPr="00704991">
        <w:rPr>
          <w:rFonts w:hint="cs"/>
          <w:color w:val="auto"/>
          <w:vertAlign w:val="superscript"/>
          <w:rtl/>
        </w:rPr>
        <w:t>)</w:t>
      </w:r>
      <w:r w:rsidRPr="00704991">
        <w:rPr>
          <w:rFonts w:hint="cs"/>
          <w:color w:val="auto"/>
          <w:rtl/>
        </w:rPr>
        <w:t xml:space="preserve"> </w:t>
      </w:r>
      <w:r w:rsidRPr="00704991">
        <w:rPr>
          <w:color w:val="auto"/>
          <w:rtl/>
        </w:rPr>
        <w:t>الآية كما تقدمت الإشارة إليه</w:t>
      </w:r>
      <w:r w:rsidRPr="00704991">
        <w:rPr>
          <w:rFonts w:hint="cs"/>
          <w:color w:val="auto"/>
          <w:vertAlign w:val="superscript"/>
          <w:rtl/>
        </w:rPr>
        <w:t>(</w:t>
      </w:r>
      <w:r w:rsidRPr="00704991">
        <w:rPr>
          <w:rStyle w:val="ad"/>
          <w:color w:val="auto"/>
          <w:rtl/>
        </w:rPr>
        <w:footnoteReference w:id="483"/>
      </w:r>
      <w:r w:rsidRPr="00704991">
        <w:rPr>
          <w:rFonts w:hint="cs"/>
          <w:color w:val="auto"/>
          <w:vertAlign w:val="superscript"/>
          <w:rtl/>
        </w:rPr>
        <w:t>)</w:t>
      </w:r>
      <w:r w:rsidRPr="00704991">
        <w:rPr>
          <w:color w:val="auto"/>
          <w:rtl/>
        </w:rPr>
        <w:t>.</w:t>
      </w:r>
    </w:p>
    <w:p w:rsidR="00E96C93" w:rsidRPr="00704991" w:rsidRDefault="00E96C93" w:rsidP="00C45C1B">
      <w:pPr>
        <w:tabs>
          <w:tab w:val="left" w:pos="3818"/>
        </w:tabs>
        <w:ind w:firstLine="0"/>
        <w:jc w:val="left"/>
        <w:rPr>
          <w:b/>
          <w:bCs/>
          <w:color w:val="auto"/>
          <w:sz w:val="44"/>
          <w:szCs w:val="44"/>
          <w:u w:val="single"/>
          <w:rtl/>
        </w:rPr>
      </w:pPr>
    </w:p>
    <w:p w:rsidR="00E96C93" w:rsidRPr="00704991" w:rsidRDefault="00E96C93" w:rsidP="00C45C1B">
      <w:pPr>
        <w:tabs>
          <w:tab w:val="left" w:pos="3818"/>
        </w:tabs>
        <w:ind w:firstLine="0"/>
        <w:jc w:val="left"/>
        <w:rPr>
          <w:b/>
          <w:bCs/>
          <w:color w:val="auto"/>
          <w:sz w:val="44"/>
          <w:szCs w:val="44"/>
          <w:u w:val="single"/>
          <w:rtl/>
        </w:rPr>
      </w:pPr>
    </w:p>
    <w:p w:rsidR="00E96C93" w:rsidRPr="00704991" w:rsidRDefault="00E96C93" w:rsidP="00C45C1B">
      <w:pPr>
        <w:tabs>
          <w:tab w:val="left" w:pos="3818"/>
        </w:tabs>
        <w:ind w:firstLine="0"/>
        <w:jc w:val="left"/>
        <w:rPr>
          <w:b/>
          <w:bCs/>
          <w:color w:val="auto"/>
          <w:sz w:val="44"/>
          <w:szCs w:val="44"/>
          <w:u w:val="single"/>
          <w:rtl/>
        </w:rPr>
      </w:pPr>
    </w:p>
    <w:p w:rsidR="00E96C93" w:rsidRPr="00704991" w:rsidRDefault="00E96C93" w:rsidP="00C45C1B">
      <w:pPr>
        <w:tabs>
          <w:tab w:val="left" w:pos="3818"/>
        </w:tabs>
        <w:ind w:firstLine="0"/>
        <w:jc w:val="left"/>
        <w:rPr>
          <w:b/>
          <w:bCs/>
          <w:color w:val="auto"/>
          <w:sz w:val="44"/>
          <w:szCs w:val="44"/>
          <w:u w:val="single"/>
          <w:rtl/>
        </w:rPr>
      </w:pPr>
    </w:p>
    <w:p w:rsidR="00E96C93" w:rsidRPr="00704991" w:rsidRDefault="00E96C93" w:rsidP="00C45C1B">
      <w:pPr>
        <w:tabs>
          <w:tab w:val="left" w:pos="3818"/>
        </w:tabs>
        <w:ind w:firstLine="0"/>
        <w:jc w:val="left"/>
        <w:rPr>
          <w:b/>
          <w:bCs/>
          <w:color w:val="auto"/>
          <w:sz w:val="44"/>
          <w:szCs w:val="44"/>
          <w:u w:val="single"/>
          <w:rtl/>
        </w:rPr>
      </w:pPr>
    </w:p>
    <w:p w:rsidR="00E96C93" w:rsidRPr="00704991" w:rsidRDefault="00E96C93" w:rsidP="00C45C1B">
      <w:pPr>
        <w:tabs>
          <w:tab w:val="left" w:pos="3818"/>
        </w:tabs>
        <w:ind w:firstLine="0"/>
        <w:jc w:val="left"/>
        <w:rPr>
          <w:b/>
          <w:bCs/>
          <w:color w:val="auto"/>
          <w:sz w:val="44"/>
          <w:szCs w:val="44"/>
          <w:u w:val="single"/>
          <w:rtl/>
        </w:rPr>
      </w:pPr>
    </w:p>
    <w:p w:rsidR="00C45C1B" w:rsidRPr="004B3DD4" w:rsidRDefault="00EC64FC" w:rsidP="00127F97">
      <w:pPr>
        <w:tabs>
          <w:tab w:val="left" w:pos="3818"/>
        </w:tabs>
        <w:ind w:firstLine="0"/>
        <w:jc w:val="left"/>
        <w:rPr>
          <w:color w:val="auto"/>
          <w:sz w:val="32"/>
          <w:szCs w:val="32"/>
          <w:u w:val="single"/>
          <w:rtl/>
        </w:rPr>
      </w:pPr>
      <w:r w:rsidRPr="004B3DD4">
        <w:rPr>
          <w:rFonts w:hint="cs"/>
          <w:b/>
          <w:bCs/>
          <w:color w:val="auto"/>
          <w:sz w:val="32"/>
          <w:szCs w:val="32"/>
          <w:u w:val="single"/>
          <w:rtl/>
        </w:rPr>
        <w:lastRenderedPageBreak/>
        <w:t xml:space="preserve">(9) </w:t>
      </w:r>
      <w:r w:rsidR="00A05D33" w:rsidRPr="004B3DD4">
        <w:rPr>
          <w:rFonts w:hint="cs"/>
          <w:b/>
          <w:bCs/>
          <w:color w:val="auto"/>
          <w:sz w:val="32"/>
          <w:szCs w:val="32"/>
          <w:u w:val="single"/>
          <w:rtl/>
        </w:rPr>
        <w:t>الوجه الخامس</w:t>
      </w:r>
      <w:r w:rsidR="00BF6C55" w:rsidRPr="004B3DD4">
        <w:rPr>
          <w:rFonts w:hint="cs"/>
          <w:b/>
          <w:bCs/>
          <w:color w:val="auto"/>
          <w:sz w:val="32"/>
          <w:szCs w:val="32"/>
          <w:u w:val="single"/>
          <w:rtl/>
        </w:rPr>
        <w:t xml:space="preserve">: </w:t>
      </w:r>
      <w:r w:rsidR="00C45C1B" w:rsidRPr="004B3DD4">
        <w:rPr>
          <w:rFonts w:hint="cs"/>
          <w:b/>
          <w:bCs/>
          <w:color w:val="auto"/>
          <w:sz w:val="32"/>
          <w:szCs w:val="32"/>
          <w:u w:val="single"/>
          <w:rtl/>
        </w:rPr>
        <w:t>أن يكون سبحانه خلق شيئاً ل</w:t>
      </w:r>
      <w:r w:rsidR="00E0758A" w:rsidRPr="004B3DD4">
        <w:rPr>
          <w:rFonts w:hint="cs"/>
          <w:b/>
          <w:bCs/>
          <w:color w:val="auto"/>
          <w:sz w:val="32"/>
          <w:szCs w:val="32"/>
          <w:u w:val="single"/>
          <w:rtl/>
        </w:rPr>
        <w:t>ِ</w:t>
      </w:r>
      <w:r w:rsidR="00C45C1B" w:rsidRPr="004B3DD4">
        <w:rPr>
          <w:rFonts w:hint="cs"/>
          <w:b/>
          <w:bCs/>
          <w:color w:val="auto"/>
          <w:sz w:val="32"/>
          <w:szCs w:val="32"/>
          <w:u w:val="single"/>
          <w:rtl/>
        </w:rPr>
        <w:t>حك</w:t>
      </w:r>
      <w:r w:rsidR="00E0758A" w:rsidRPr="004B3DD4">
        <w:rPr>
          <w:rFonts w:hint="cs"/>
          <w:b/>
          <w:bCs/>
          <w:color w:val="auto"/>
          <w:sz w:val="32"/>
          <w:szCs w:val="32"/>
          <w:u w:val="single"/>
          <w:rtl/>
        </w:rPr>
        <w:t>َ</w:t>
      </w:r>
      <w:r w:rsidR="00C45C1B" w:rsidRPr="004B3DD4">
        <w:rPr>
          <w:rFonts w:hint="cs"/>
          <w:b/>
          <w:bCs/>
          <w:color w:val="auto"/>
          <w:sz w:val="32"/>
          <w:szCs w:val="32"/>
          <w:u w:val="single"/>
          <w:rtl/>
        </w:rPr>
        <w:t>م</w:t>
      </w:r>
      <w:r w:rsidR="00E0758A" w:rsidRPr="004B3DD4">
        <w:rPr>
          <w:rFonts w:hint="cs"/>
          <w:b/>
          <w:bCs/>
          <w:color w:val="auto"/>
          <w:sz w:val="32"/>
          <w:szCs w:val="32"/>
          <w:u w:val="single"/>
          <w:rtl/>
        </w:rPr>
        <w:t>ٍ</w:t>
      </w:r>
      <w:r w:rsidR="00C45C1B" w:rsidRPr="004B3DD4">
        <w:rPr>
          <w:rFonts w:hint="cs"/>
          <w:b/>
          <w:bCs/>
          <w:color w:val="auto"/>
          <w:sz w:val="32"/>
          <w:szCs w:val="32"/>
          <w:u w:val="single"/>
          <w:rtl/>
        </w:rPr>
        <w:t xml:space="preserve"> متعددة فيذكر بعضها في موضع وبعضها في مواضع أ</w:t>
      </w:r>
      <w:r w:rsidR="00E0758A" w:rsidRPr="004B3DD4">
        <w:rPr>
          <w:rFonts w:hint="cs"/>
          <w:b/>
          <w:bCs/>
          <w:color w:val="auto"/>
          <w:sz w:val="32"/>
          <w:szCs w:val="32"/>
          <w:u w:val="single"/>
          <w:rtl/>
        </w:rPr>
        <w:t>ُ</w:t>
      </w:r>
      <w:r w:rsidR="00C45C1B" w:rsidRPr="004B3DD4">
        <w:rPr>
          <w:rFonts w:hint="cs"/>
          <w:b/>
          <w:bCs/>
          <w:color w:val="auto"/>
          <w:sz w:val="32"/>
          <w:szCs w:val="32"/>
          <w:u w:val="single"/>
          <w:rtl/>
        </w:rPr>
        <w:t>خ</w:t>
      </w:r>
      <w:r w:rsidR="00E0758A" w:rsidRPr="004B3DD4">
        <w:rPr>
          <w:rFonts w:hint="cs"/>
          <w:b/>
          <w:bCs/>
          <w:color w:val="auto"/>
          <w:sz w:val="32"/>
          <w:szCs w:val="32"/>
          <w:u w:val="single"/>
          <w:rtl/>
        </w:rPr>
        <w:t>َ</w:t>
      </w:r>
      <w:r w:rsidR="00C45C1B" w:rsidRPr="004B3DD4">
        <w:rPr>
          <w:rFonts w:hint="cs"/>
          <w:b/>
          <w:bCs/>
          <w:color w:val="auto"/>
          <w:sz w:val="32"/>
          <w:szCs w:val="32"/>
          <w:u w:val="single"/>
          <w:rtl/>
        </w:rPr>
        <w:t>ر</w:t>
      </w:r>
      <w:r w:rsidR="00E0758A" w:rsidRPr="004B3DD4">
        <w:rPr>
          <w:rFonts w:hint="cs"/>
          <w:b/>
          <w:bCs/>
          <w:color w:val="auto"/>
          <w:sz w:val="32"/>
          <w:szCs w:val="32"/>
          <w:u w:val="single"/>
          <w:rtl/>
        </w:rPr>
        <w:t>ْ</w:t>
      </w:r>
      <w:r w:rsidR="00C45C1B" w:rsidRPr="004B3DD4">
        <w:rPr>
          <w:rFonts w:hint="cs"/>
          <w:b/>
          <w:bCs/>
          <w:color w:val="auto"/>
          <w:sz w:val="32"/>
          <w:szCs w:val="32"/>
          <w:u w:val="single"/>
          <w:rtl/>
        </w:rPr>
        <w:t xml:space="preserve"> من كتابه العزيز</w:t>
      </w:r>
      <w:r w:rsidR="00C45C1B" w:rsidRPr="004B3DD4">
        <w:rPr>
          <w:rFonts w:hint="cs"/>
          <w:color w:val="auto"/>
          <w:sz w:val="32"/>
          <w:szCs w:val="32"/>
          <w:u w:val="single"/>
          <w:vertAlign w:val="superscript"/>
          <w:rtl/>
        </w:rPr>
        <w:t>(</w:t>
      </w:r>
      <w:r w:rsidR="00C45C1B" w:rsidRPr="004B3DD4">
        <w:rPr>
          <w:rStyle w:val="ad"/>
          <w:color w:val="auto"/>
          <w:sz w:val="32"/>
          <w:szCs w:val="32"/>
          <w:u w:val="single"/>
          <w:rtl/>
        </w:rPr>
        <w:footnoteReference w:id="484"/>
      </w:r>
      <w:r w:rsidR="00C45C1B" w:rsidRPr="004B3DD4">
        <w:rPr>
          <w:rFonts w:hint="cs"/>
          <w:color w:val="auto"/>
          <w:sz w:val="32"/>
          <w:szCs w:val="32"/>
          <w:u w:val="single"/>
          <w:vertAlign w:val="superscript"/>
          <w:rtl/>
        </w:rPr>
        <w:t>)</w:t>
      </w:r>
      <w:r w:rsidR="00C45C1B" w:rsidRPr="004B3DD4">
        <w:rPr>
          <w:rFonts w:hint="cs"/>
          <w:b/>
          <w:bCs/>
          <w:color w:val="auto"/>
          <w:sz w:val="32"/>
          <w:szCs w:val="32"/>
          <w:u w:val="single"/>
          <w:rtl/>
        </w:rPr>
        <w:t>:</w:t>
      </w:r>
      <w:r w:rsidR="00C45C1B" w:rsidRPr="004B3DD4">
        <w:rPr>
          <w:rFonts w:hint="cs"/>
          <w:color w:val="auto"/>
          <w:sz w:val="32"/>
          <w:szCs w:val="32"/>
          <w:u w:val="single"/>
          <w:rtl/>
        </w:rPr>
        <w:t xml:space="preserve">                </w:t>
      </w:r>
    </w:p>
    <w:p w:rsidR="006C79CC" w:rsidRDefault="00C45C1B" w:rsidP="00127F97">
      <w:pPr>
        <w:tabs>
          <w:tab w:val="left" w:pos="3818"/>
        </w:tabs>
        <w:ind w:left="-2" w:firstLine="0"/>
        <w:jc w:val="left"/>
        <w:rPr>
          <w:color w:val="auto"/>
          <w:rtl/>
        </w:rPr>
      </w:pPr>
      <w:r w:rsidRPr="004B3DD4">
        <w:rPr>
          <w:rFonts w:ascii="Traditional Arabic" w:hAnsi="Traditional Arabic"/>
          <w:b/>
          <w:bCs/>
          <w:color w:val="auto"/>
          <w:rtl/>
        </w:rPr>
        <w:t xml:space="preserve">التطبيق :                                                                                                                           </w:t>
      </w:r>
      <w:r w:rsidRPr="00704991">
        <w:rPr>
          <w:rFonts w:hint="cs"/>
          <w:color w:val="auto"/>
          <w:rtl/>
        </w:rPr>
        <w:t xml:space="preserve">قوله تعالى: </w:t>
      </w:r>
      <w:r w:rsidRPr="00704991">
        <w:rPr>
          <w:rFonts w:ascii="QCF_BSML" w:hAnsi="QCF_BSML" w:cs="QCF_BSML"/>
          <w:color w:val="auto"/>
          <w:sz w:val="35"/>
          <w:szCs w:val="35"/>
          <w:rtl/>
          <w:lang w:eastAsia="en-US"/>
        </w:rPr>
        <w:t xml:space="preserve">ﭽ </w:t>
      </w:r>
      <w:r w:rsidRPr="00704991">
        <w:rPr>
          <w:rFonts w:ascii="QCF_P140" w:hAnsi="QCF_P140" w:cs="QCF_P140"/>
          <w:color w:val="auto"/>
          <w:sz w:val="35"/>
          <w:szCs w:val="35"/>
          <w:rtl/>
          <w:lang w:eastAsia="en-US"/>
        </w:rPr>
        <w:t>ﭵ  ﭶ  ﭷ  ﭸ  ﭹ  ﭺ     ﭻ  ﭼ  ﭽ  ﭾ  ﭿﮀ</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85"/>
      </w:r>
      <w:r w:rsidRPr="00704991">
        <w:rPr>
          <w:rFonts w:hint="cs"/>
          <w:color w:val="auto"/>
          <w:vertAlign w:val="superscript"/>
          <w:rtl/>
        </w:rPr>
        <w:t>)</w:t>
      </w:r>
      <w:r w:rsidRPr="00704991">
        <w:rPr>
          <w:rFonts w:hint="cs"/>
          <w:color w:val="auto"/>
          <w:rtl/>
        </w:rPr>
        <w:t xml:space="preserve"> وفي مواضع أخرى ذكر غيرها من الحكم فقال تعالى: </w:t>
      </w:r>
      <w:r w:rsidRPr="00704991">
        <w:rPr>
          <w:rFonts w:ascii="QCF_BSML" w:hAnsi="QCF_BSML" w:cs="QCF_BSML"/>
          <w:color w:val="auto"/>
          <w:sz w:val="35"/>
          <w:szCs w:val="35"/>
          <w:rtl/>
          <w:lang w:eastAsia="en-US"/>
        </w:rPr>
        <w:t>ﭽ</w:t>
      </w:r>
      <w:r w:rsidRPr="00704991">
        <w:rPr>
          <w:rFonts w:ascii="QCF_P562" w:hAnsi="QCF_P562" w:cs="QCF_P562"/>
          <w:color w:val="auto"/>
          <w:sz w:val="35"/>
          <w:szCs w:val="35"/>
          <w:rtl/>
          <w:lang w:eastAsia="en-US"/>
        </w:rPr>
        <w:t xml:space="preserve">ﮈ  ﮉ  ﮊ    ﮋ  ﮌ   ﮍ  ﮎ  ﮏﮐ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86"/>
      </w:r>
      <w:r w:rsidRPr="00704991">
        <w:rPr>
          <w:rFonts w:hint="cs"/>
          <w:color w:val="auto"/>
          <w:vertAlign w:val="superscript"/>
          <w:rtl/>
        </w:rPr>
        <w:t>)</w:t>
      </w:r>
      <w:r w:rsidRPr="00704991">
        <w:rPr>
          <w:rFonts w:hint="cs"/>
          <w:color w:val="auto"/>
          <w:rtl/>
        </w:rPr>
        <w:t xml:space="preserve"> وقال تعالى: </w:t>
      </w:r>
      <w:r w:rsidRPr="00704991">
        <w:rPr>
          <w:rFonts w:ascii="QCF_BSML" w:hAnsi="QCF_BSML" w:cs="QCF_BSML"/>
          <w:color w:val="auto"/>
          <w:sz w:val="35"/>
          <w:szCs w:val="35"/>
          <w:rtl/>
          <w:lang w:eastAsia="en-US"/>
        </w:rPr>
        <w:t xml:space="preserve">ﭽ </w:t>
      </w:r>
      <w:r w:rsidRPr="00704991">
        <w:rPr>
          <w:rFonts w:ascii="QCF_P446" w:hAnsi="QCF_P446" w:cs="QCF_P446"/>
          <w:color w:val="auto"/>
          <w:sz w:val="35"/>
          <w:szCs w:val="35"/>
          <w:rtl/>
          <w:lang w:eastAsia="en-US"/>
        </w:rPr>
        <w:t xml:space="preserve">ﭦ  ﭧ  ﭨ  ﭩ  ﭪ  ﭫ  </w:t>
      </w:r>
      <w:r w:rsidR="00127F97">
        <w:rPr>
          <w:rFonts w:ascii="QCF_P446" w:hAnsi="QCF_P446" w:cs="QCF_P446" w:hint="cs"/>
          <w:color w:val="auto"/>
          <w:sz w:val="35"/>
          <w:szCs w:val="35"/>
          <w:rtl/>
          <w:lang w:eastAsia="en-US"/>
        </w:rPr>
        <w:t xml:space="preserve"> </w:t>
      </w:r>
      <w:r w:rsidRPr="00704991">
        <w:rPr>
          <w:rFonts w:ascii="QCF_P446" w:hAnsi="QCF_P446" w:cs="QCF_P446"/>
          <w:color w:val="auto"/>
          <w:sz w:val="35"/>
          <w:szCs w:val="35"/>
          <w:rtl/>
          <w:lang w:eastAsia="en-US"/>
        </w:rPr>
        <w:t xml:space="preserve">  ﭭ   ﭮ  ﭯ          ﭰ  ﭱ  </w:t>
      </w:r>
      <w:r w:rsidRPr="00704991">
        <w:rPr>
          <w:rFonts w:ascii="QCF_BSML" w:hAnsi="QCF_BSML" w:cs="QCF_BSML"/>
          <w:color w:val="auto"/>
          <w:sz w:val="35"/>
          <w:szCs w:val="35"/>
          <w:rtl/>
          <w:lang w:eastAsia="en-US"/>
        </w:rPr>
        <w:t>ﭼ</w:t>
      </w:r>
      <w:r w:rsidRPr="00704991">
        <w:rPr>
          <w:rFonts w:hint="cs"/>
          <w:color w:val="auto"/>
          <w:vertAlign w:val="superscript"/>
          <w:rtl/>
        </w:rPr>
        <w:t>(</w:t>
      </w:r>
      <w:r w:rsidRPr="00704991">
        <w:rPr>
          <w:rStyle w:val="ad"/>
          <w:color w:val="auto"/>
          <w:rtl/>
        </w:rPr>
        <w:footnoteReference w:id="487"/>
      </w:r>
      <w:r w:rsidRPr="00704991">
        <w:rPr>
          <w:rFonts w:hint="cs"/>
          <w:color w:val="auto"/>
          <w:vertAlign w:val="superscript"/>
          <w:rtl/>
        </w:rPr>
        <w:t>)</w:t>
      </w:r>
      <w:r w:rsidRPr="00704991">
        <w:rPr>
          <w:rFonts w:hint="cs"/>
          <w:color w:val="auto"/>
          <w:rtl/>
        </w:rPr>
        <w:t>.</w:t>
      </w:r>
    </w:p>
    <w:p w:rsidR="00127F97" w:rsidRDefault="00127F97" w:rsidP="00127F97">
      <w:pPr>
        <w:tabs>
          <w:tab w:val="left" w:pos="3818"/>
        </w:tabs>
        <w:ind w:left="-2" w:firstLine="0"/>
        <w:jc w:val="left"/>
        <w:rPr>
          <w:color w:val="auto"/>
          <w:rtl/>
        </w:rPr>
      </w:pPr>
    </w:p>
    <w:p w:rsidR="00127F97" w:rsidRDefault="00127F97" w:rsidP="00127F97">
      <w:pPr>
        <w:tabs>
          <w:tab w:val="left" w:pos="3818"/>
        </w:tabs>
        <w:ind w:left="-2" w:firstLine="0"/>
        <w:jc w:val="left"/>
        <w:rPr>
          <w:color w:val="auto"/>
          <w:rtl/>
        </w:rPr>
      </w:pPr>
    </w:p>
    <w:p w:rsidR="00127F97" w:rsidRDefault="00127F97" w:rsidP="00127F97">
      <w:pPr>
        <w:tabs>
          <w:tab w:val="left" w:pos="3818"/>
        </w:tabs>
        <w:ind w:left="-2" w:firstLine="0"/>
        <w:jc w:val="left"/>
        <w:rPr>
          <w:color w:val="auto"/>
          <w:rtl/>
        </w:rPr>
      </w:pPr>
    </w:p>
    <w:p w:rsidR="00127F97" w:rsidRDefault="00127F97" w:rsidP="00127F97">
      <w:pPr>
        <w:tabs>
          <w:tab w:val="left" w:pos="3818"/>
        </w:tabs>
        <w:ind w:left="-2" w:firstLine="0"/>
        <w:jc w:val="left"/>
        <w:rPr>
          <w:color w:val="auto"/>
          <w:rtl/>
        </w:rPr>
      </w:pPr>
    </w:p>
    <w:p w:rsidR="00127F97" w:rsidRDefault="00127F97" w:rsidP="00127F97">
      <w:pPr>
        <w:tabs>
          <w:tab w:val="left" w:pos="3818"/>
        </w:tabs>
        <w:ind w:left="-2" w:firstLine="0"/>
        <w:jc w:val="left"/>
        <w:rPr>
          <w:color w:val="auto"/>
          <w:rtl/>
        </w:rPr>
      </w:pPr>
    </w:p>
    <w:p w:rsidR="00127F97" w:rsidRDefault="00127F97" w:rsidP="00127F97">
      <w:pPr>
        <w:tabs>
          <w:tab w:val="left" w:pos="3818"/>
        </w:tabs>
        <w:ind w:left="-2" w:firstLine="0"/>
        <w:jc w:val="left"/>
        <w:rPr>
          <w:color w:val="auto"/>
          <w:rtl/>
        </w:rPr>
      </w:pPr>
    </w:p>
    <w:p w:rsidR="00127F97" w:rsidRDefault="00127F97" w:rsidP="00127F97">
      <w:pPr>
        <w:tabs>
          <w:tab w:val="left" w:pos="3818"/>
        </w:tabs>
        <w:ind w:left="-2" w:firstLine="0"/>
        <w:jc w:val="left"/>
        <w:rPr>
          <w:color w:val="auto"/>
          <w:rtl/>
        </w:rPr>
      </w:pPr>
    </w:p>
    <w:p w:rsidR="00127F97" w:rsidRDefault="00127F97" w:rsidP="00127F97">
      <w:pPr>
        <w:tabs>
          <w:tab w:val="left" w:pos="3818"/>
        </w:tabs>
        <w:ind w:left="-2" w:firstLine="0"/>
        <w:jc w:val="left"/>
        <w:rPr>
          <w:color w:val="auto"/>
          <w:rtl/>
        </w:rPr>
      </w:pPr>
    </w:p>
    <w:p w:rsidR="00127F97" w:rsidRDefault="00127F97" w:rsidP="00127F97">
      <w:pPr>
        <w:tabs>
          <w:tab w:val="left" w:pos="3818"/>
        </w:tabs>
        <w:ind w:left="-2" w:firstLine="0"/>
        <w:jc w:val="left"/>
        <w:rPr>
          <w:color w:val="auto"/>
          <w:rtl/>
        </w:rPr>
      </w:pPr>
    </w:p>
    <w:p w:rsidR="00127F97" w:rsidRDefault="00127F97" w:rsidP="00127F97">
      <w:pPr>
        <w:tabs>
          <w:tab w:val="left" w:pos="3818"/>
        </w:tabs>
        <w:ind w:left="-2" w:firstLine="0"/>
        <w:jc w:val="left"/>
        <w:rPr>
          <w:color w:val="auto"/>
          <w:rtl/>
        </w:rPr>
      </w:pPr>
    </w:p>
    <w:p w:rsidR="00127F97" w:rsidRDefault="00127F97" w:rsidP="00127F97">
      <w:pPr>
        <w:tabs>
          <w:tab w:val="left" w:pos="3818"/>
        </w:tabs>
        <w:ind w:left="-2" w:firstLine="0"/>
        <w:jc w:val="left"/>
        <w:rPr>
          <w:color w:val="auto"/>
          <w:rtl/>
        </w:rPr>
      </w:pPr>
    </w:p>
    <w:p w:rsidR="00127F97" w:rsidRDefault="00127F97" w:rsidP="00127F97">
      <w:pPr>
        <w:tabs>
          <w:tab w:val="left" w:pos="3818"/>
        </w:tabs>
        <w:ind w:left="-2" w:firstLine="0"/>
        <w:jc w:val="left"/>
        <w:rPr>
          <w:color w:val="auto"/>
          <w:rtl/>
        </w:rPr>
      </w:pPr>
    </w:p>
    <w:p w:rsidR="00127F97" w:rsidRPr="00704991" w:rsidRDefault="00127F97" w:rsidP="00A24F5B">
      <w:pPr>
        <w:tabs>
          <w:tab w:val="left" w:pos="3818"/>
        </w:tabs>
        <w:ind w:firstLine="0"/>
        <w:jc w:val="left"/>
        <w:rPr>
          <w:color w:val="auto"/>
          <w:rtl/>
        </w:rPr>
      </w:pPr>
    </w:p>
    <w:p w:rsidR="00127F97" w:rsidRDefault="00221FE1" w:rsidP="00127F97">
      <w:pPr>
        <w:tabs>
          <w:tab w:val="center" w:pos="4110"/>
        </w:tabs>
        <w:ind w:firstLine="0"/>
        <w:jc w:val="both"/>
        <w:outlineLvl w:val="0"/>
        <w:rPr>
          <w:color w:val="auto"/>
          <w:rtl/>
        </w:rPr>
      </w:pPr>
      <w:r w:rsidRPr="00704991">
        <w:rPr>
          <w:rFonts w:hint="cs"/>
          <w:color w:val="auto"/>
          <w:rtl/>
        </w:rPr>
        <w:t>هذا ما تيسر جمعه</w:t>
      </w:r>
      <w:r w:rsidR="008E4D69" w:rsidRPr="00704991">
        <w:rPr>
          <w:rFonts w:hint="cs"/>
          <w:color w:val="auto"/>
          <w:rtl/>
        </w:rPr>
        <w:t xml:space="preserve"> بتوفيق من الله</w:t>
      </w:r>
      <w:r w:rsidRPr="00704991">
        <w:rPr>
          <w:rFonts w:hint="cs"/>
          <w:color w:val="auto"/>
          <w:rtl/>
        </w:rPr>
        <w:t xml:space="preserve"> وهذه الأوجه كلها من تفسير القرآن بالقرآن إلا أن بعضها أظه</w:t>
      </w:r>
      <w:r w:rsidR="002D63C5" w:rsidRPr="00704991">
        <w:rPr>
          <w:rFonts w:hint="cs"/>
          <w:color w:val="auto"/>
          <w:rtl/>
        </w:rPr>
        <w:t>ر وأقرب في تفسير الآيات من بعض فبعضها مبيّنة ابتداءً</w:t>
      </w:r>
      <w:r w:rsidRPr="00704991">
        <w:rPr>
          <w:rFonts w:hint="cs"/>
          <w:color w:val="auto"/>
          <w:rtl/>
        </w:rPr>
        <w:t xml:space="preserve"> و</w:t>
      </w:r>
      <w:r w:rsidR="002D63C5" w:rsidRPr="00704991">
        <w:rPr>
          <w:rFonts w:hint="cs"/>
          <w:color w:val="auto"/>
          <w:rtl/>
        </w:rPr>
        <w:t>ب</w:t>
      </w:r>
      <w:r w:rsidRPr="00704991">
        <w:rPr>
          <w:rFonts w:hint="cs"/>
          <w:color w:val="auto"/>
          <w:rtl/>
        </w:rPr>
        <w:t xml:space="preserve">عضها زيادة في البيان </w:t>
      </w:r>
      <w:r w:rsidR="002D63C5" w:rsidRPr="00704991">
        <w:rPr>
          <w:rFonts w:hint="cs"/>
          <w:color w:val="auto"/>
          <w:rtl/>
        </w:rPr>
        <w:t>وبعضها يكون فيها البيان نسبياً وهذه النسبة تختلف فتجدها في أنواع المصطلح المطابق لتفسير القرآن بالقرآن عالية بينما تجدها في أنواع المصطلح الموسَّ</w:t>
      </w:r>
      <w:r w:rsidR="00E0758A" w:rsidRPr="00704991">
        <w:rPr>
          <w:rFonts w:hint="cs"/>
          <w:color w:val="auto"/>
          <w:rtl/>
        </w:rPr>
        <w:t>ع قليلة جداً لكن الآية لا تخلو</w:t>
      </w:r>
      <w:r w:rsidR="002D63C5" w:rsidRPr="00704991">
        <w:rPr>
          <w:rFonts w:hint="cs"/>
          <w:color w:val="auto"/>
          <w:rtl/>
        </w:rPr>
        <w:t xml:space="preserve"> منه بالكلية فعلى سبيل المثال: </w:t>
      </w:r>
      <w:r w:rsidR="00206B39" w:rsidRPr="00704991">
        <w:rPr>
          <w:rFonts w:hint="cs"/>
          <w:color w:val="auto"/>
          <w:rtl/>
        </w:rPr>
        <w:t>ج</w:t>
      </w:r>
      <w:r w:rsidR="002D63C5" w:rsidRPr="00704991">
        <w:rPr>
          <w:rFonts w:hint="cs"/>
          <w:color w:val="auto"/>
          <w:rtl/>
        </w:rPr>
        <w:t xml:space="preserve">مع الآيات المتماثلة من أنواع المصطلح الموسَّع لكنه لا يستطيع أحد أن يجزم بأنَّ جمع الآيات المتماثلة يخلوا من البيان </w:t>
      </w:r>
      <w:r w:rsidR="00025819" w:rsidRPr="00704991">
        <w:rPr>
          <w:rFonts w:hint="cs"/>
          <w:color w:val="auto"/>
          <w:rtl/>
        </w:rPr>
        <w:t xml:space="preserve">( </w:t>
      </w:r>
      <w:r w:rsidR="002D63C5" w:rsidRPr="00704991">
        <w:rPr>
          <w:rFonts w:hint="cs"/>
          <w:color w:val="auto"/>
          <w:rtl/>
        </w:rPr>
        <w:t>فلوا أن إحدى الآيات زادت على الآية المفسَّرة حرف</w:t>
      </w:r>
      <w:r w:rsidR="00127F97">
        <w:rPr>
          <w:rFonts w:hint="cs"/>
          <w:color w:val="auto"/>
          <w:rtl/>
        </w:rPr>
        <w:t>اً</w:t>
      </w:r>
      <w:r w:rsidR="002D63C5" w:rsidRPr="00704991">
        <w:rPr>
          <w:rFonts w:hint="cs"/>
          <w:color w:val="auto"/>
          <w:rtl/>
        </w:rPr>
        <w:t xml:space="preserve"> واحد</w:t>
      </w:r>
      <w:r w:rsidR="00127F97">
        <w:rPr>
          <w:rFonts w:hint="cs"/>
          <w:color w:val="auto"/>
          <w:rtl/>
        </w:rPr>
        <w:t>اً</w:t>
      </w:r>
      <w:r w:rsidR="002D63C5" w:rsidRPr="00704991">
        <w:rPr>
          <w:rFonts w:hint="cs"/>
          <w:color w:val="auto"/>
          <w:rtl/>
        </w:rPr>
        <w:t xml:space="preserve"> فإنَّ فيها زيادة بيان</w:t>
      </w:r>
      <w:r w:rsidR="00025819" w:rsidRPr="00704991">
        <w:rPr>
          <w:rFonts w:hint="cs"/>
          <w:color w:val="auto"/>
          <w:rtl/>
        </w:rPr>
        <w:t>)</w:t>
      </w:r>
      <w:r w:rsidR="002D63C5" w:rsidRPr="00704991">
        <w:rPr>
          <w:rFonts w:hint="cs"/>
          <w:color w:val="auto"/>
          <w:rtl/>
        </w:rPr>
        <w:t xml:space="preserve"> علمه من علمه وجهله من جهله </w:t>
      </w:r>
      <w:r w:rsidR="00B5190E" w:rsidRPr="00704991">
        <w:rPr>
          <w:rFonts w:hint="cs"/>
          <w:color w:val="auto"/>
          <w:rtl/>
        </w:rPr>
        <w:t xml:space="preserve">فزيادة المبنى تفيد زيادة المعنى بلا شك. فعلى الباحث أن </w:t>
      </w:r>
      <w:r w:rsidR="008E4D69" w:rsidRPr="00704991">
        <w:rPr>
          <w:rFonts w:hint="cs"/>
          <w:color w:val="auto"/>
          <w:rtl/>
        </w:rPr>
        <w:t>يُعمل فكره لاستنباط وجه البيان</w:t>
      </w:r>
      <w:r w:rsidR="00B5190E" w:rsidRPr="00704991">
        <w:rPr>
          <w:rFonts w:hint="cs"/>
          <w:color w:val="auto"/>
          <w:rtl/>
        </w:rPr>
        <w:t xml:space="preserve"> وأن يرجع لكلام جمع من المفسرين في الآية وأن يطالع كتب الغريب حتى يتبين له ذلك الوجه</w:t>
      </w:r>
      <w:r w:rsidR="00AD066C" w:rsidRPr="00704991">
        <w:rPr>
          <w:rFonts w:hint="cs"/>
          <w:color w:val="auto"/>
          <w:vertAlign w:val="superscript"/>
          <w:rtl/>
        </w:rPr>
        <w:t>(</w:t>
      </w:r>
      <w:r w:rsidR="00AD066C" w:rsidRPr="00704991">
        <w:rPr>
          <w:rStyle w:val="ad"/>
          <w:color w:val="auto"/>
          <w:rtl/>
        </w:rPr>
        <w:footnoteReference w:id="488"/>
      </w:r>
      <w:r w:rsidR="00AD066C" w:rsidRPr="00704991">
        <w:rPr>
          <w:rFonts w:hint="cs"/>
          <w:color w:val="auto"/>
          <w:vertAlign w:val="superscript"/>
          <w:rtl/>
        </w:rPr>
        <w:t>)</w:t>
      </w:r>
      <w:r w:rsidR="00B5190E" w:rsidRPr="00704991">
        <w:rPr>
          <w:rFonts w:hint="cs"/>
          <w:color w:val="auto"/>
          <w:rtl/>
        </w:rPr>
        <w:t>.</w:t>
      </w:r>
    </w:p>
    <w:p w:rsidR="000761A1" w:rsidRPr="00704991" w:rsidRDefault="00286A5E" w:rsidP="00127F97">
      <w:pPr>
        <w:tabs>
          <w:tab w:val="center" w:pos="4110"/>
        </w:tabs>
        <w:ind w:firstLine="0"/>
        <w:jc w:val="left"/>
        <w:outlineLvl w:val="0"/>
        <w:rPr>
          <w:color w:val="auto"/>
          <w:rtl/>
        </w:rPr>
      </w:pPr>
      <w:r w:rsidRPr="00704991">
        <w:rPr>
          <w:rFonts w:hint="cs"/>
          <w:color w:val="auto"/>
          <w:rtl/>
        </w:rPr>
        <w:t>والحمد لله رب العالمين .</w:t>
      </w:r>
    </w:p>
    <w:sectPr w:rsidR="000761A1" w:rsidRPr="00704991" w:rsidSect="004E4EA1">
      <w:headerReference w:type="default" r:id="rId9"/>
      <w:footerReference w:type="even" r:id="rId10"/>
      <w:footerReference w:type="default" r:id="rId11"/>
      <w:footnotePr>
        <w:numRestart w:val="eachPage"/>
      </w:footnotePr>
      <w:pgSz w:w="11906" w:h="16838"/>
      <w:pgMar w:top="1418" w:right="1985" w:bottom="1418" w:left="1418" w:header="720" w:footer="720" w:gutter="0"/>
      <w:pgNumType w:fmt="numberInDash"/>
      <w:cols w:space="708"/>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B93" w:rsidRDefault="00E40B93">
      <w:r>
        <w:separator/>
      </w:r>
    </w:p>
  </w:endnote>
  <w:endnote w:type="continuationSeparator" w:id="1">
    <w:p w:rsidR="00E40B93" w:rsidRDefault="00E40B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reepy">
    <w:altName w:val="Courier New"/>
    <w:charset w:val="00"/>
    <w:family w:val="decorative"/>
    <w:pitch w:val="variable"/>
    <w:sig w:usb0="8000002F" w:usb1="00000008" w:usb2="00000000" w:usb3="00000000" w:csb0="0000001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CF_P001">
    <w:panose1 w:val="02000400000000000000"/>
    <w:charset w:val="00"/>
    <w:family w:val="auto"/>
    <w:pitch w:val="variable"/>
    <w:sig w:usb0="80002003" w:usb1="90000000" w:usb2="00000008" w:usb3="00000000" w:csb0="8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ndalus">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AGA Arabesque">
    <w:panose1 w:val="05010101010101010101"/>
    <w:charset w:val="02"/>
    <w:family w:val="auto"/>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QCF_P063">
    <w:panose1 w:val="02000400000000000000"/>
    <w:charset w:val="00"/>
    <w:family w:val="auto"/>
    <w:pitch w:val="variable"/>
    <w:sig w:usb0="80002003" w:usb1="90000000" w:usb2="00000008" w:usb3="00000000" w:csb0="80000041" w:csb1="00000000"/>
  </w:font>
  <w:font w:name="QCF_P077">
    <w:panose1 w:val="02000400000000000000"/>
    <w:charset w:val="00"/>
    <w:family w:val="auto"/>
    <w:pitch w:val="variable"/>
    <w:sig w:usb0="80002003" w:usb1="90000000" w:usb2="00000008" w:usb3="00000000" w:csb0="80000041" w:csb1="00000000"/>
  </w:font>
  <w:font w:name="QCF_P427">
    <w:panose1 w:val="02000400000000000000"/>
    <w:charset w:val="00"/>
    <w:family w:val="auto"/>
    <w:pitch w:val="variable"/>
    <w:sig w:usb0="80002003" w:usb1="90000000" w:usb2="00000008" w:usb3="00000000" w:csb0="80000041" w:csb1="00000000"/>
  </w:font>
  <w:font w:name="QCF_P002">
    <w:panose1 w:val="02000400000000000000"/>
    <w:charset w:val="00"/>
    <w:family w:val="auto"/>
    <w:pitch w:val="variable"/>
    <w:sig w:usb0="80002003" w:usb1="90000000" w:usb2="00000008" w:usb3="00000000" w:csb0="80000041" w:csb1="00000000"/>
  </w:font>
  <w:font w:name="QCF_P138">
    <w:panose1 w:val="02000400000000000000"/>
    <w:charset w:val="00"/>
    <w:family w:val="auto"/>
    <w:pitch w:val="variable"/>
    <w:sig w:usb0="80002003" w:usb1="90000000" w:usb2="00000008" w:usb3="00000000" w:csb0="80000041" w:csb1="00000000"/>
  </w:font>
  <w:font w:name="QCF_P412">
    <w:panose1 w:val="02000400000000000000"/>
    <w:charset w:val="00"/>
    <w:family w:val="auto"/>
    <w:pitch w:val="variable"/>
    <w:sig w:usb0="80002003" w:usb1="90000000" w:usb2="00000008" w:usb3="00000000" w:csb0="80000041" w:csb1="00000000"/>
  </w:font>
  <w:font w:name="Calibri">
    <w:panose1 w:val="020F0502020204030204"/>
    <w:charset w:val="00"/>
    <w:family w:val="swiss"/>
    <w:pitch w:val="variable"/>
    <w:sig w:usb0="E10002FF" w:usb1="4000ACFF" w:usb2="00000009" w:usb3="00000000" w:csb0="0000019F" w:csb1="00000000"/>
  </w:font>
  <w:font w:name="QCF_P106">
    <w:panose1 w:val="02000400000000000000"/>
    <w:charset w:val="00"/>
    <w:family w:val="auto"/>
    <w:pitch w:val="variable"/>
    <w:sig w:usb0="80002003" w:usb1="90000000" w:usb2="00000008" w:usb3="00000000" w:csb0="80000041" w:csb1="00000000"/>
  </w:font>
  <w:font w:name="QCF_P107">
    <w:panose1 w:val="02000400000000000000"/>
    <w:charset w:val="00"/>
    <w:family w:val="auto"/>
    <w:pitch w:val="variable"/>
    <w:sig w:usb0="80002003" w:usb1="90000000" w:usb2="00000008" w:usb3="00000000" w:csb0="80000041" w:csb1="00000000"/>
  </w:font>
  <w:font w:name="QCF_P187">
    <w:panose1 w:val="02000400000000000000"/>
    <w:charset w:val="00"/>
    <w:family w:val="auto"/>
    <w:pitch w:val="variable"/>
    <w:sig w:usb0="80002003" w:usb1="90000000" w:usb2="00000008" w:usb3="00000000" w:csb0="80000041" w:csb1="00000000"/>
  </w:font>
  <w:font w:name="Arabic Typesetting">
    <w:panose1 w:val="03020402040406030203"/>
    <w:charset w:val="00"/>
    <w:family w:val="script"/>
    <w:pitch w:val="variable"/>
    <w:sig w:usb0="A000206F" w:usb1="C0000000" w:usb2="00000008" w:usb3="00000000" w:csb0="000000D3" w:csb1="00000000"/>
  </w:font>
  <w:font w:name="QCF_P147">
    <w:panose1 w:val="02000400000000000000"/>
    <w:charset w:val="00"/>
    <w:family w:val="auto"/>
    <w:pitch w:val="variable"/>
    <w:sig w:usb0="80002003" w:usb1="90000000" w:usb2="00000008" w:usb3="00000000" w:csb0="80000041" w:csb1="00000000"/>
  </w:font>
  <w:font w:name="QCF_P082">
    <w:panose1 w:val="02000400000000000000"/>
    <w:charset w:val="00"/>
    <w:family w:val="auto"/>
    <w:pitch w:val="variable"/>
    <w:sig w:usb0="80002003" w:usb1="90000000" w:usb2="00000008" w:usb3="00000000" w:csb0="80000041" w:csb1="00000000"/>
  </w:font>
  <w:font w:name="QCF_P034">
    <w:panose1 w:val="02000400000000000000"/>
    <w:charset w:val="00"/>
    <w:family w:val="auto"/>
    <w:pitch w:val="variable"/>
    <w:sig w:usb0="80002003" w:usb1="90000000" w:usb2="00000008" w:usb3="00000000" w:csb0="80000041" w:csb1="00000000"/>
  </w:font>
  <w:font w:name="QCF_P108">
    <w:panose1 w:val="02000400000000000000"/>
    <w:charset w:val="00"/>
    <w:family w:val="auto"/>
    <w:pitch w:val="variable"/>
    <w:sig w:usb0="80002003" w:usb1="90000000" w:usb2="00000008" w:usb3="00000000" w:csb0="80000041" w:csb1="00000000"/>
  </w:font>
  <w:font w:name="QCF_P085">
    <w:panose1 w:val="02000400000000000000"/>
    <w:charset w:val="00"/>
    <w:family w:val="auto"/>
    <w:pitch w:val="variable"/>
    <w:sig w:usb0="80002003" w:usb1="90000000" w:usb2="00000008" w:usb3="00000000" w:csb0="80000041" w:csb1="00000000"/>
  </w:font>
  <w:font w:name="QCF_P538">
    <w:panose1 w:val="02000400000000000000"/>
    <w:charset w:val="00"/>
    <w:family w:val="auto"/>
    <w:pitch w:val="variable"/>
    <w:sig w:usb0="80002003" w:usb1="90000000" w:usb2="00000008" w:usb3="00000000" w:csb0="80000041" w:csb1="00000000"/>
  </w:font>
  <w:font w:name="QCF_P109">
    <w:panose1 w:val="02000400000000000000"/>
    <w:charset w:val="00"/>
    <w:family w:val="auto"/>
    <w:pitch w:val="variable"/>
    <w:sig w:usb0="80002003" w:usb1="90000000" w:usb2="00000008" w:usb3="00000000" w:csb0="80000041" w:csb1="00000000"/>
  </w:font>
  <w:font w:name="QCF_P191">
    <w:panose1 w:val="02000400000000000000"/>
    <w:charset w:val="00"/>
    <w:family w:val="auto"/>
    <w:pitch w:val="variable"/>
    <w:sig w:usb0="80002003" w:usb1="90000000" w:usb2="00000008" w:usb3="00000000" w:csb0="80000041" w:csb1="00000000"/>
  </w:font>
  <w:font w:name="QCF_P110">
    <w:panose1 w:val="02000400000000000000"/>
    <w:charset w:val="00"/>
    <w:family w:val="auto"/>
    <w:pitch w:val="variable"/>
    <w:sig w:usb0="80002003" w:usb1="90000000" w:usb2="00000008" w:usb3="00000000" w:csb0="80000041" w:csb1="00000000"/>
  </w:font>
  <w:font w:name="QCF_P053">
    <w:panose1 w:val="02000400000000000000"/>
    <w:charset w:val="00"/>
    <w:family w:val="auto"/>
    <w:pitch w:val="variable"/>
    <w:sig w:usb0="80002003" w:usb1="90000000" w:usb2="00000008" w:usb3="00000000" w:csb0="80000041" w:csb1="00000000"/>
  </w:font>
  <w:font w:name="QCF_P112">
    <w:panose1 w:val="02000400000000000000"/>
    <w:charset w:val="00"/>
    <w:family w:val="auto"/>
    <w:pitch w:val="variable"/>
    <w:sig w:usb0="80002003" w:usb1="90000000" w:usb2="00000008" w:usb3="00000000" w:csb0="80000041" w:csb1="00000000"/>
  </w:font>
  <w:font w:name="QCF_P113">
    <w:panose1 w:val="02000400000000000000"/>
    <w:charset w:val="00"/>
    <w:family w:val="auto"/>
    <w:pitch w:val="variable"/>
    <w:sig w:usb0="80002003" w:usb1="90000000" w:usb2="00000008" w:usb3="00000000" w:csb0="80000041" w:csb1="00000000"/>
  </w:font>
  <w:font w:name="QCF_P115">
    <w:panose1 w:val="02000400000000000000"/>
    <w:charset w:val="00"/>
    <w:family w:val="auto"/>
    <w:pitch w:val="variable"/>
    <w:sig w:usb0="80002003" w:usb1="90000000" w:usb2="00000008" w:usb3="00000000" w:csb0="80000041" w:csb1="00000000"/>
  </w:font>
  <w:font w:name="QCF_P093">
    <w:panose1 w:val="02000400000000000000"/>
    <w:charset w:val="00"/>
    <w:family w:val="auto"/>
    <w:pitch w:val="variable"/>
    <w:sig w:usb0="80002003" w:usb1="90000000" w:usb2="00000008" w:usb3="00000000" w:csb0="80000041" w:csb1="00000000"/>
  </w:font>
  <w:font w:name="QCF_P181">
    <w:panose1 w:val="02000400000000000000"/>
    <w:charset w:val="00"/>
    <w:family w:val="auto"/>
    <w:pitch w:val="variable"/>
    <w:sig w:usb0="80002003" w:usb1="90000000" w:usb2="00000008" w:usb3="00000000" w:csb0="80000041" w:csb1="00000000"/>
  </w:font>
  <w:font w:name="QCF_P287">
    <w:panose1 w:val="02000400000000000000"/>
    <w:charset w:val="00"/>
    <w:family w:val="auto"/>
    <w:pitch w:val="variable"/>
    <w:sig w:usb0="80002003" w:usb1="90000000" w:usb2="00000008" w:usb3="00000000" w:csb0="80000041" w:csb1="00000000"/>
  </w:font>
  <w:font w:name="QCF_P114">
    <w:panose1 w:val="02000400000000000000"/>
    <w:charset w:val="00"/>
    <w:family w:val="auto"/>
    <w:pitch w:val="variable"/>
    <w:sig w:usb0="80002003" w:usb1="90000000" w:usb2="00000008" w:usb3="00000000" w:csb0="80000041" w:csb1="00000000"/>
  </w:font>
  <w:font w:name="QCF_P116">
    <w:panose1 w:val="02000400000000000000"/>
    <w:charset w:val="00"/>
    <w:family w:val="auto"/>
    <w:pitch w:val="variable"/>
    <w:sig w:usb0="80002003" w:usb1="90000000" w:usb2="00000008" w:usb3="00000000" w:csb0="80000041" w:csb1="00000000"/>
  </w:font>
  <w:font w:name="QCF_P086">
    <w:panose1 w:val="02000400000000000000"/>
    <w:charset w:val="00"/>
    <w:family w:val="auto"/>
    <w:pitch w:val="variable"/>
    <w:sig w:usb0="80002003" w:usb1="90000000" w:usb2="00000008" w:usb3="00000000" w:csb0="80000041" w:csb1="00000000"/>
  </w:font>
  <w:font w:name="QCF_P552">
    <w:panose1 w:val="02000400000000000000"/>
    <w:charset w:val="00"/>
    <w:family w:val="auto"/>
    <w:pitch w:val="variable"/>
    <w:sig w:usb0="80002003" w:usb1="90000000" w:usb2="00000008" w:usb3="00000000" w:csb0="80000041" w:csb1="00000000"/>
  </w:font>
  <w:font w:name="QCF_P117">
    <w:panose1 w:val="02000400000000000000"/>
    <w:charset w:val="00"/>
    <w:family w:val="auto"/>
    <w:pitch w:val="variable"/>
    <w:sig w:usb0="80002003" w:usb1="90000000" w:usb2="00000008" w:usb3="00000000" w:csb0="80000041" w:csb1="00000000"/>
  </w:font>
  <w:font w:name="QCF_P196">
    <w:panose1 w:val="02000400000000000000"/>
    <w:charset w:val="00"/>
    <w:family w:val="auto"/>
    <w:pitch w:val="variable"/>
    <w:sig w:usb0="80002003" w:usb1="90000000" w:usb2="00000008" w:usb3="00000000" w:csb0="80000041" w:csb1="00000000"/>
  </w:font>
  <w:font w:name="QCF_P515">
    <w:panose1 w:val="02000400000000000000"/>
    <w:charset w:val="00"/>
    <w:family w:val="auto"/>
    <w:pitch w:val="variable"/>
    <w:sig w:usb0="80002003" w:usb1="90000000" w:usb2="00000008" w:usb3="00000000" w:csb0="80000041" w:csb1="00000000"/>
  </w:font>
  <w:font w:name="QCF_P118">
    <w:panose1 w:val="02000400000000000000"/>
    <w:charset w:val="00"/>
    <w:family w:val="auto"/>
    <w:pitch w:val="variable"/>
    <w:sig w:usb0="80002003" w:usb1="90000000" w:usb2="00000008" w:usb3="00000000" w:csb0="80000041" w:csb1="00000000"/>
  </w:font>
  <w:font w:name="QCF_P285">
    <w:panose1 w:val="02000400000000000000"/>
    <w:charset w:val="00"/>
    <w:family w:val="auto"/>
    <w:pitch w:val="variable"/>
    <w:sig w:usb0="80002003" w:usb1="90000000" w:usb2="00000008" w:usb3="00000000" w:csb0="80000041" w:csb1="00000000"/>
  </w:font>
  <w:font w:name="QCF_P119">
    <w:panose1 w:val="02000400000000000000"/>
    <w:charset w:val="00"/>
    <w:family w:val="auto"/>
    <w:pitch w:val="variable"/>
    <w:sig w:usb0="80002003" w:usb1="90000000" w:usb2="00000008" w:usb3="00000000" w:csb0="80000041" w:csb1="00000000"/>
  </w:font>
  <w:font w:name="QCF_P570">
    <w:panose1 w:val="02000400000000000000"/>
    <w:charset w:val="00"/>
    <w:family w:val="auto"/>
    <w:pitch w:val="variable"/>
    <w:sig w:usb0="80002003" w:usb1="90000000" w:usb2="00000008" w:usb3="00000000" w:csb0="80000041" w:csb1="00000000"/>
  </w:font>
  <w:font w:name="QCF_P571">
    <w:panose1 w:val="02000400000000000000"/>
    <w:charset w:val="00"/>
    <w:family w:val="auto"/>
    <w:pitch w:val="variable"/>
    <w:sig w:usb0="80002003" w:usb1="90000000" w:usb2="00000008" w:usb3="00000000" w:csb0="80000041" w:csb1="00000000"/>
  </w:font>
  <w:font w:name="QCF_P423">
    <w:panose1 w:val="02000400000000000000"/>
    <w:charset w:val="00"/>
    <w:family w:val="auto"/>
    <w:pitch w:val="variable"/>
    <w:sig w:usb0="80002003" w:usb1="90000000" w:usb2="00000008" w:usb3="00000000" w:csb0="80000041" w:csb1="00000000"/>
  </w:font>
  <w:font w:name="QCF_P120">
    <w:panose1 w:val="02000400000000000000"/>
    <w:charset w:val="00"/>
    <w:family w:val="auto"/>
    <w:pitch w:val="variable"/>
    <w:sig w:usb0="80002003" w:usb1="90000000" w:usb2="00000008" w:usb3="00000000" w:csb0="80000041" w:csb1="00000000"/>
  </w:font>
  <w:font w:name="QCF_P282">
    <w:panose1 w:val="02000400000000000000"/>
    <w:charset w:val="00"/>
    <w:family w:val="auto"/>
    <w:pitch w:val="variable"/>
    <w:sig w:usb0="80002003" w:usb1="90000000" w:usb2="00000008" w:usb3="00000000" w:csb0="80000041" w:csb1="00000000"/>
  </w:font>
  <w:font w:name="QCF_P561">
    <w:panose1 w:val="02000400000000000000"/>
    <w:charset w:val="00"/>
    <w:family w:val="auto"/>
    <w:pitch w:val="variable"/>
    <w:sig w:usb0="80002003" w:usb1="90000000" w:usb2="00000008" w:usb3="00000000" w:csb0="80000041" w:csb1="00000000"/>
  </w:font>
  <w:font w:name="QCF_P121">
    <w:panose1 w:val="02000400000000000000"/>
    <w:charset w:val="00"/>
    <w:family w:val="auto"/>
    <w:pitch w:val="variable"/>
    <w:sig w:usb0="80002003" w:usb1="90000000" w:usb2="00000008" w:usb3="00000000" w:csb0="80000041" w:csb1="00000000"/>
  </w:font>
  <w:font w:name="QCF_P010">
    <w:panose1 w:val="02000400000000000000"/>
    <w:charset w:val="00"/>
    <w:family w:val="auto"/>
    <w:pitch w:val="variable"/>
    <w:sig w:usb0="80002003" w:usb1="90000000" w:usb2="00000008" w:usb3="00000000" w:csb0="80000041" w:csb1="00000000"/>
  </w:font>
  <w:font w:name="QCF_P122">
    <w:panose1 w:val="02000400000000000000"/>
    <w:charset w:val="00"/>
    <w:family w:val="auto"/>
    <w:pitch w:val="variable"/>
    <w:sig w:usb0="80002003" w:usb1="90000000" w:usb2="00000008" w:usb3="00000000" w:csb0="80000041" w:csb1="00000000"/>
  </w:font>
  <w:font w:name="QCF_P076">
    <w:panose1 w:val="02000400000000000000"/>
    <w:charset w:val="00"/>
    <w:family w:val="auto"/>
    <w:pitch w:val="variable"/>
    <w:sig w:usb0="80002003" w:usb1="90000000" w:usb2="00000008" w:usb3="00000000" w:csb0="80000041" w:csb1="00000000"/>
  </w:font>
  <w:font w:name="QCF_P123">
    <w:panose1 w:val="02000400000000000000"/>
    <w:charset w:val="00"/>
    <w:family w:val="auto"/>
    <w:pitch w:val="variable"/>
    <w:sig w:usb0="80002003" w:usb1="90000000" w:usb2="00000008" w:usb3="00000000" w:csb0="80000041" w:csb1="00000000"/>
  </w:font>
  <w:font w:name="QCF_P579">
    <w:panose1 w:val="02000400000000000000"/>
    <w:charset w:val="00"/>
    <w:family w:val="auto"/>
    <w:pitch w:val="variable"/>
    <w:sig w:usb0="80002003" w:usb1="90000000" w:usb2="00000008" w:usb3="00000000" w:csb0="80000041" w:csb1="00000000"/>
  </w:font>
  <w:font w:name="QCF_P126">
    <w:panose1 w:val="02000400000000000000"/>
    <w:charset w:val="00"/>
    <w:family w:val="auto"/>
    <w:pitch w:val="variable"/>
    <w:sig w:usb0="80002003" w:usb1="90000000" w:usb2="00000008" w:usb3="00000000" w:csb0="80000041" w:csb1="00000000"/>
  </w:font>
  <w:font w:name="QCF_P056">
    <w:panose1 w:val="02000400000000000000"/>
    <w:charset w:val="00"/>
    <w:family w:val="auto"/>
    <w:pitch w:val="variable"/>
    <w:sig w:usb0="80002003" w:usb1="90000000" w:usb2="00000008" w:usb3="00000000" w:csb0="80000041" w:csb1="00000000"/>
  </w:font>
  <w:font w:name="QCF_P103">
    <w:panose1 w:val="02000400000000000000"/>
    <w:charset w:val="00"/>
    <w:family w:val="auto"/>
    <w:pitch w:val="variable"/>
    <w:sig w:usb0="80002003" w:usb1="90000000" w:usb2="00000008" w:usb3="00000000" w:csb0="80000041" w:csb1="00000000"/>
  </w:font>
  <w:font w:name="QCF_P128">
    <w:panose1 w:val="02000400000000000000"/>
    <w:charset w:val="00"/>
    <w:family w:val="auto"/>
    <w:pitch w:val="variable"/>
    <w:sig w:usb0="80002003" w:usb1="90000000" w:usb2="00000008" w:usb3="00000000" w:csb0="80000041" w:csb1="00000000"/>
  </w:font>
  <w:font w:name="QCF_P415">
    <w:panose1 w:val="02000400000000000000"/>
    <w:charset w:val="00"/>
    <w:family w:val="auto"/>
    <w:pitch w:val="variable"/>
    <w:sig w:usb0="80002003" w:usb1="90000000" w:usb2="00000008" w:usb3="00000000" w:csb0="80000041" w:csb1="00000000"/>
  </w:font>
  <w:font w:name="QCF_P495">
    <w:panose1 w:val="02000400000000000000"/>
    <w:charset w:val="00"/>
    <w:family w:val="auto"/>
    <w:pitch w:val="variable"/>
    <w:sig w:usb0="80002003" w:usb1="90000000" w:usb2="00000008" w:usb3="00000000" w:csb0="80000041" w:csb1="00000000"/>
  </w:font>
  <w:font w:name="QCF_P262">
    <w:panose1 w:val="02000400000000000000"/>
    <w:charset w:val="00"/>
    <w:family w:val="auto"/>
    <w:pitch w:val="variable"/>
    <w:sig w:usb0="80002003" w:usb1="90000000" w:usb2="00000008" w:usb3="00000000" w:csb0="80000041" w:csb1="00000000"/>
  </w:font>
  <w:font w:name="QCF_P360">
    <w:panose1 w:val="02000400000000000000"/>
    <w:charset w:val="00"/>
    <w:family w:val="auto"/>
    <w:pitch w:val="variable"/>
    <w:sig w:usb0="80002003" w:usb1="90000000" w:usb2="00000008" w:usb3="00000000" w:csb0="80000041" w:csb1="00000000"/>
  </w:font>
  <w:font w:name="QCF_P129">
    <w:panose1 w:val="02000400000000000000"/>
    <w:charset w:val="00"/>
    <w:family w:val="auto"/>
    <w:pitch w:val="variable"/>
    <w:sig w:usb0="80002003" w:usb1="90000000" w:usb2="00000008" w:usb3="00000000" w:csb0="80000041" w:csb1="00000000"/>
  </w:font>
  <w:font w:name="QCF_P291">
    <w:panose1 w:val="02000400000000000000"/>
    <w:charset w:val="00"/>
    <w:family w:val="auto"/>
    <w:pitch w:val="variable"/>
    <w:sig w:usb0="80002003" w:usb1="90000000" w:usb2="00000008" w:usb3="00000000" w:csb0="80000041" w:csb1="00000000"/>
  </w:font>
  <w:font w:name="QCF_P228">
    <w:panose1 w:val="02000400000000000000"/>
    <w:charset w:val="00"/>
    <w:family w:val="auto"/>
    <w:pitch w:val="variable"/>
    <w:sig w:usb0="80002003" w:usb1="90000000" w:usb2="00000008" w:usb3="00000000" w:csb0="80000041" w:csb1="00000000"/>
  </w:font>
  <w:font w:name="QCF_P523">
    <w:panose1 w:val="02000400000000000000"/>
    <w:charset w:val="00"/>
    <w:family w:val="auto"/>
    <w:pitch w:val="variable"/>
    <w:sig w:usb0="80002003" w:usb1="90000000" w:usb2="00000008" w:usb3="00000000" w:csb0="80000041" w:csb1="00000000"/>
  </w:font>
  <w:font w:name="QCF_P221">
    <w:panose1 w:val="02000400000000000000"/>
    <w:charset w:val="00"/>
    <w:family w:val="auto"/>
    <w:pitch w:val="variable"/>
    <w:sig w:usb0="80002003" w:usb1="90000000" w:usb2="00000008" w:usb3="00000000" w:csb0="80000041" w:csb1="00000000"/>
  </w:font>
  <w:font w:name="QCF_P130">
    <w:panose1 w:val="02000400000000000000"/>
    <w:charset w:val="00"/>
    <w:family w:val="auto"/>
    <w:pitch w:val="variable"/>
    <w:sig w:usb0="80002003" w:usb1="90000000" w:usb2="00000008" w:usb3="00000000" w:csb0="80000041" w:csb1="00000000"/>
  </w:font>
  <w:font w:name="QCF_P170">
    <w:panose1 w:val="02000400000000000000"/>
    <w:charset w:val="00"/>
    <w:family w:val="auto"/>
    <w:pitch w:val="variable"/>
    <w:sig w:usb0="80002003" w:usb1="90000000" w:usb2="00000008" w:usb3="00000000" w:csb0="80000041" w:csb1="00000000"/>
  </w:font>
  <w:font w:name="QCF_P131">
    <w:panose1 w:val="02000400000000000000"/>
    <w:charset w:val="00"/>
    <w:family w:val="auto"/>
    <w:pitch w:val="variable"/>
    <w:sig w:usb0="80002003" w:usb1="90000000" w:usb2="00000008" w:usb3="00000000" w:csb0="80000041" w:csb1="00000000"/>
  </w:font>
  <w:font w:name="QCF_P194">
    <w:panose1 w:val="02000400000000000000"/>
    <w:charset w:val="00"/>
    <w:family w:val="auto"/>
    <w:pitch w:val="variable"/>
    <w:sig w:usb0="80002003" w:usb1="90000000" w:usb2="00000008" w:usb3="00000000" w:csb0="80000041" w:csb1="00000000"/>
  </w:font>
  <w:font w:name="QCF_P435">
    <w:panose1 w:val="02000400000000000000"/>
    <w:charset w:val="00"/>
    <w:family w:val="auto"/>
    <w:pitch w:val="variable"/>
    <w:sig w:usb0="80002003" w:usb1="90000000" w:usb2="00000008" w:usb3="00000000" w:csb0="80000041" w:csb1="00000000"/>
  </w:font>
  <w:font w:name="QCF_P132">
    <w:panose1 w:val="02000400000000000000"/>
    <w:charset w:val="00"/>
    <w:family w:val="auto"/>
    <w:pitch w:val="variable"/>
    <w:sig w:usb0="80002003" w:usb1="90000000" w:usb2="00000008" w:usb3="00000000" w:csb0="80000041" w:csb1="00000000"/>
  </w:font>
  <w:font w:name="QCF_P288">
    <w:panose1 w:val="02000400000000000000"/>
    <w:charset w:val="00"/>
    <w:family w:val="auto"/>
    <w:pitch w:val="variable"/>
    <w:sig w:usb0="80002003" w:usb1="90000000" w:usb2="00000008" w:usb3="00000000" w:csb0="80000041" w:csb1="00000000"/>
  </w:font>
  <w:font w:name="QCF_P211">
    <w:panose1 w:val="02000400000000000000"/>
    <w:charset w:val="00"/>
    <w:family w:val="auto"/>
    <w:pitch w:val="variable"/>
    <w:sig w:usb0="80002003" w:usb1="90000000" w:usb2="00000008" w:usb3="00000000" w:csb0="80000041" w:csb1="00000000"/>
  </w:font>
  <w:font w:name="QCF_P133">
    <w:panose1 w:val="02000400000000000000"/>
    <w:charset w:val="00"/>
    <w:family w:val="auto"/>
    <w:pitch w:val="variable"/>
    <w:sig w:usb0="80002003" w:usb1="90000000" w:usb2="00000008" w:usb3="00000000" w:csb0="80000041" w:csb1="00000000"/>
  </w:font>
  <w:font w:name="QCF_P297">
    <w:panose1 w:val="02000400000000000000"/>
    <w:charset w:val="00"/>
    <w:family w:val="auto"/>
    <w:pitch w:val="variable"/>
    <w:sig w:usb0="80002003" w:usb1="90000000" w:usb2="00000008" w:usb3="00000000" w:csb0="80000041" w:csb1="00000000"/>
  </w:font>
  <w:font w:name="QCF_P134">
    <w:panose1 w:val="02000400000000000000"/>
    <w:charset w:val="00"/>
    <w:family w:val="auto"/>
    <w:pitch w:val="variable"/>
    <w:sig w:usb0="80002003" w:usb1="90000000" w:usb2="00000008" w:usb3="00000000" w:csb0="80000041" w:csb1="00000000"/>
  </w:font>
  <w:font w:name="QCF_P503">
    <w:panose1 w:val="02000400000000000000"/>
    <w:charset w:val="00"/>
    <w:family w:val="auto"/>
    <w:pitch w:val="variable"/>
    <w:sig w:usb0="80002003" w:usb1="90000000" w:usb2="00000008" w:usb3="00000000" w:csb0="80000041" w:csb1="00000000"/>
  </w:font>
  <w:font w:name="QCF_P222">
    <w:panose1 w:val="02000400000000000000"/>
    <w:charset w:val="00"/>
    <w:family w:val="auto"/>
    <w:pitch w:val="variable"/>
    <w:sig w:usb0="80002003" w:usb1="90000000" w:usb2="00000008" w:usb3="00000000" w:csb0="80000041" w:csb1="00000000"/>
  </w:font>
  <w:font w:name="QCF_P414">
    <w:panose1 w:val="02000400000000000000"/>
    <w:charset w:val="00"/>
    <w:family w:val="auto"/>
    <w:pitch w:val="variable"/>
    <w:sig w:usb0="80002003" w:usb1="90000000" w:usb2="00000008" w:usb3="00000000" w:csb0="80000041" w:csb1="00000000"/>
  </w:font>
  <w:font w:name="QCF_P135">
    <w:panose1 w:val="02000400000000000000"/>
    <w:charset w:val="00"/>
    <w:family w:val="auto"/>
    <w:pitch w:val="variable"/>
    <w:sig w:usb0="80002003" w:usb1="90000000" w:usb2="00000008" w:usb3="00000000" w:csb0="80000041" w:csb1="00000000"/>
  </w:font>
  <w:font w:name="QCF_P463">
    <w:panose1 w:val="02000400000000000000"/>
    <w:charset w:val="00"/>
    <w:family w:val="auto"/>
    <w:pitch w:val="variable"/>
    <w:sig w:usb0="80002003" w:usb1="90000000" w:usb2="00000008" w:usb3="00000000" w:csb0="80000041" w:csb1="00000000"/>
  </w:font>
  <w:font w:name="QCF_P250">
    <w:panose1 w:val="02000400000000000000"/>
    <w:charset w:val="00"/>
    <w:family w:val="auto"/>
    <w:pitch w:val="variable"/>
    <w:sig w:usb0="80002003" w:usb1="90000000" w:usb2="00000008" w:usb3="00000000" w:csb0="80000041" w:csb1="00000000"/>
  </w:font>
  <w:font w:name="QCF_P136">
    <w:panose1 w:val="02000400000000000000"/>
    <w:charset w:val="00"/>
    <w:family w:val="auto"/>
    <w:pitch w:val="variable"/>
    <w:sig w:usb0="80002003" w:usb1="90000000" w:usb2="00000008" w:usb3="00000000" w:csb0="80000041" w:csb1="00000000"/>
  </w:font>
  <w:font w:name="QCF_P137">
    <w:panose1 w:val="02000400000000000000"/>
    <w:charset w:val="00"/>
    <w:family w:val="auto"/>
    <w:pitch w:val="variable"/>
    <w:sig w:usb0="80002003" w:usb1="90000000" w:usb2="00000008" w:usb3="00000000" w:csb0="80000041" w:csb1="00000000"/>
  </w:font>
  <w:font w:name="QCF_P281">
    <w:panose1 w:val="02000400000000000000"/>
    <w:charset w:val="00"/>
    <w:family w:val="auto"/>
    <w:pitch w:val="variable"/>
    <w:sig w:usb0="80002003" w:usb1="90000000" w:usb2="00000008" w:usb3="00000000" w:csb0="80000041" w:csb1="00000000"/>
  </w:font>
  <w:font w:name="QCF_P465">
    <w:panose1 w:val="02000400000000000000"/>
    <w:charset w:val="00"/>
    <w:family w:val="auto"/>
    <w:pitch w:val="variable"/>
    <w:sig w:usb0="80002003" w:usb1="90000000" w:usb2="00000008" w:usb3="00000000" w:csb0="80000041" w:csb1="00000000"/>
  </w:font>
  <w:font w:name="QCF_P139">
    <w:panose1 w:val="02000400000000000000"/>
    <w:charset w:val="00"/>
    <w:family w:val="auto"/>
    <w:pitch w:val="variable"/>
    <w:sig w:usb0="80002003" w:usb1="90000000" w:usb2="00000008" w:usb3="00000000" w:csb0="80000041" w:csb1="00000000"/>
  </w:font>
  <w:font w:name="QCF_P004">
    <w:panose1 w:val="02000400000000000000"/>
    <w:charset w:val="00"/>
    <w:family w:val="auto"/>
    <w:pitch w:val="variable"/>
    <w:sig w:usb0="80002003" w:usb1="90000000" w:usb2="00000008" w:usb3="00000000" w:csb0="80000041" w:csb1="00000000"/>
  </w:font>
  <w:font w:name="QCF_P311">
    <w:panose1 w:val="02000400000000000000"/>
    <w:charset w:val="00"/>
    <w:family w:val="auto"/>
    <w:pitch w:val="variable"/>
    <w:sig w:usb0="80002003" w:usb1="90000000" w:usb2="00000008" w:usb3="00000000" w:csb0="80000041" w:csb1="00000000"/>
  </w:font>
  <w:font w:name="QCF_P140">
    <w:panose1 w:val="02000400000000000000"/>
    <w:charset w:val="00"/>
    <w:family w:val="auto"/>
    <w:pitch w:val="variable"/>
    <w:sig w:usb0="80002003" w:usb1="90000000" w:usb2="00000008" w:usb3="00000000" w:csb0="80000041" w:csb1="00000000"/>
  </w:font>
  <w:font w:name="QCF_P216">
    <w:panose1 w:val="02000400000000000000"/>
    <w:charset w:val="00"/>
    <w:family w:val="auto"/>
    <w:pitch w:val="variable"/>
    <w:sig w:usb0="80002003" w:usb1="90000000" w:usb2="00000008" w:usb3="00000000" w:csb0="80000041" w:csb1="00000000"/>
  </w:font>
  <w:font w:name="QCF_P562">
    <w:panose1 w:val="02000400000000000000"/>
    <w:charset w:val="00"/>
    <w:family w:val="auto"/>
    <w:pitch w:val="variable"/>
    <w:sig w:usb0="80002003" w:usb1="90000000" w:usb2="00000008" w:usb3="00000000" w:csb0="80000041" w:csb1="00000000"/>
  </w:font>
  <w:font w:name="QCF_P141">
    <w:panose1 w:val="02000400000000000000"/>
    <w:charset w:val="00"/>
    <w:family w:val="auto"/>
    <w:pitch w:val="variable"/>
    <w:sig w:usb0="80002003" w:usb1="90000000" w:usb2="00000008" w:usb3="00000000" w:csb0="80000041" w:csb1="00000000"/>
  </w:font>
  <w:font w:name="QCF_P578">
    <w:panose1 w:val="02000400000000000000"/>
    <w:charset w:val="00"/>
    <w:family w:val="auto"/>
    <w:pitch w:val="variable"/>
    <w:sig w:usb0="80002003" w:usb1="90000000" w:usb2="00000008" w:usb3="00000000" w:csb0="80000041" w:csb1="00000000"/>
  </w:font>
  <w:font w:name="QCF_P279">
    <w:panose1 w:val="02000400000000000000"/>
    <w:charset w:val="00"/>
    <w:family w:val="auto"/>
    <w:pitch w:val="variable"/>
    <w:sig w:usb0="80002003" w:usb1="90000000" w:usb2="00000008" w:usb3="00000000" w:csb0="80000041" w:csb1="00000000"/>
  </w:font>
  <w:font w:name="QCF_P142">
    <w:panose1 w:val="02000400000000000000"/>
    <w:charset w:val="00"/>
    <w:family w:val="auto"/>
    <w:pitch w:val="variable"/>
    <w:sig w:usb0="80002003" w:usb1="90000000" w:usb2="00000008" w:usb3="00000000" w:csb0="80000041" w:csb1="00000000"/>
  </w:font>
  <w:font w:name="QCF_P362">
    <w:panose1 w:val="02000400000000000000"/>
    <w:charset w:val="00"/>
    <w:family w:val="auto"/>
    <w:pitch w:val="variable"/>
    <w:sig w:usb0="80002003" w:usb1="90000000" w:usb2="00000008" w:usb3="00000000" w:csb0="80000041" w:csb1="00000000"/>
  </w:font>
  <w:font w:name="QCF_P247">
    <w:panose1 w:val="02000400000000000000"/>
    <w:charset w:val="00"/>
    <w:family w:val="auto"/>
    <w:pitch w:val="variable"/>
    <w:sig w:usb0="80002003" w:usb1="90000000" w:usb2="00000008" w:usb3="00000000" w:csb0="80000041" w:csb1="00000000"/>
  </w:font>
  <w:font w:name="QCF_P143">
    <w:panose1 w:val="02000400000000000000"/>
    <w:charset w:val="00"/>
    <w:family w:val="auto"/>
    <w:pitch w:val="variable"/>
    <w:sig w:usb0="80002003" w:usb1="90000000" w:usb2="00000008" w:usb3="00000000" w:csb0="80000041" w:csb1="00000000"/>
  </w:font>
  <w:font w:name="QCF_P081">
    <w:panose1 w:val="02000400000000000000"/>
    <w:charset w:val="00"/>
    <w:family w:val="auto"/>
    <w:pitch w:val="variable"/>
    <w:sig w:usb0="80002003" w:usb1="90000000" w:usb2="00000008" w:usb3="00000000" w:csb0="80000041" w:csb1="00000000"/>
  </w:font>
  <w:font w:name="QCF_P432">
    <w:panose1 w:val="02000400000000000000"/>
    <w:charset w:val="00"/>
    <w:family w:val="auto"/>
    <w:pitch w:val="variable"/>
    <w:sig w:usb0="80002003" w:usb1="90000000" w:usb2="00000008" w:usb3="00000000" w:csb0="80000041" w:csb1="00000000"/>
  </w:font>
  <w:font w:name="QCF_P144">
    <w:panose1 w:val="02000400000000000000"/>
    <w:charset w:val="00"/>
    <w:family w:val="auto"/>
    <w:pitch w:val="variable"/>
    <w:sig w:usb0="80002003" w:usb1="90000000" w:usb2="00000008" w:usb3="00000000" w:csb0="80000041" w:csb1="00000000"/>
  </w:font>
  <w:font w:name="QCF_P461">
    <w:panose1 w:val="02000400000000000000"/>
    <w:charset w:val="00"/>
    <w:family w:val="auto"/>
    <w:pitch w:val="variable"/>
    <w:sig w:usb0="80002003" w:usb1="90000000" w:usb2="00000008" w:usb3="00000000" w:csb0="80000041" w:csb1="00000000"/>
  </w:font>
  <w:font w:name="QCF_P506">
    <w:panose1 w:val="02000400000000000000"/>
    <w:charset w:val="00"/>
    <w:family w:val="auto"/>
    <w:pitch w:val="variable"/>
    <w:sig w:usb0="80002003" w:usb1="90000000" w:usb2="00000008" w:usb3="00000000" w:csb0="80000041" w:csb1="00000000"/>
  </w:font>
  <w:font w:name="QCF_P283">
    <w:panose1 w:val="02000400000000000000"/>
    <w:charset w:val="00"/>
    <w:family w:val="auto"/>
    <w:pitch w:val="variable"/>
    <w:sig w:usb0="80002003" w:usb1="90000000" w:usb2="00000008" w:usb3="00000000" w:csb0="80000041" w:csb1="00000000"/>
  </w:font>
  <w:font w:name="QCF_P145">
    <w:panose1 w:val="02000400000000000000"/>
    <w:charset w:val="00"/>
    <w:family w:val="auto"/>
    <w:pitch w:val="variable"/>
    <w:sig w:usb0="80002003" w:usb1="90000000" w:usb2="00000008" w:usb3="00000000" w:csb0="80000041" w:csb1="00000000"/>
  </w:font>
  <w:font w:name="QCF_P284">
    <w:panose1 w:val="02000400000000000000"/>
    <w:charset w:val="00"/>
    <w:family w:val="auto"/>
    <w:pitch w:val="variable"/>
    <w:sig w:usb0="80002003" w:usb1="90000000" w:usb2="00000008" w:usb3="00000000" w:csb0="80000041" w:csb1="00000000"/>
  </w:font>
  <w:font w:name="QCF_P124">
    <w:panose1 w:val="02000400000000000000"/>
    <w:charset w:val="00"/>
    <w:family w:val="auto"/>
    <w:pitch w:val="variable"/>
    <w:sig w:usb0="80002003" w:usb1="90000000" w:usb2="00000008" w:usb3="00000000" w:csb0="80000041" w:csb1="00000000"/>
  </w:font>
  <w:font w:name="QCF_P146">
    <w:panose1 w:val="02000400000000000000"/>
    <w:charset w:val="00"/>
    <w:family w:val="auto"/>
    <w:pitch w:val="variable"/>
    <w:sig w:usb0="80002003" w:usb1="90000000" w:usb2="00000008" w:usb3="00000000" w:csb0="80000041" w:csb1="00000000"/>
  </w:font>
  <w:font w:name="QCF_P045">
    <w:panose1 w:val="02000400000000000000"/>
    <w:charset w:val="00"/>
    <w:family w:val="auto"/>
    <w:pitch w:val="variable"/>
    <w:sig w:usb0="80002003" w:usb1="90000000" w:usb2="00000008" w:usb3="00000000" w:csb0="80000041" w:csb1="00000000"/>
  </w:font>
  <w:font w:name="QCF_P148">
    <w:panose1 w:val="02000400000000000000"/>
    <w:charset w:val="00"/>
    <w:family w:val="auto"/>
    <w:pitch w:val="variable"/>
    <w:sig w:usb0="80002003" w:usb1="90000000" w:usb2="00000008" w:usb3="00000000" w:csb0="80000041" w:csb1="00000000"/>
  </w:font>
  <w:font w:name="QCF_P271">
    <w:panose1 w:val="02000400000000000000"/>
    <w:charset w:val="00"/>
    <w:family w:val="auto"/>
    <w:pitch w:val="variable"/>
    <w:sig w:usb0="80002003" w:usb1="90000000" w:usb2="00000008" w:usb3="00000000" w:csb0="80000041" w:csb1="00000000"/>
  </w:font>
  <w:font w:name="QCF_P149">
    <w:panose1 w:val="02000400000000000000"/>
    <w:charset w:val="00"/>
    <w:family w:val="auto"/>
    <w:pitch w:val="variable"/>
    <w:sig w:usb0="80002003" w:usb1="90000000" w:usb2="00000008" w:usb3="00000000" w:csb0="80000041" w:csb1="00000000"/>
  </w:font>
  <w:font w:name="QCF_P439">
    <w:panose1 w:val="02000400000000000000"/>
    <w:charset w:val="00"/>
    <w:family w:val="auto"/>
    <w:pitch w:val="variable"/>
    <w:sig w:usb0="80002003" w:usb1="90000000" w:usb2="00000008" w:usb3="00000000" w:csb0="80000041" w:csb1="00000000"/>
  </w:font>
  <w:font w:name="QCF_P150">
    <w:panose1 w:val="02000400000000000000"/>
    <w:charset w:val="00"/>
    <w:family w:val="auto"/>
    <w:pitch w:val="variable"/>
    <w:sig w:usb0="80002003" w:usb1="90000000" w:usb2="00000008" w:usb3="00000000" w:csb0="80000041" w:csb1="00000000"/>
  </w:font>
  <w:font w:name="QCF_P593">
    <w:panose1 w:val="02000400000000000000"/>
    <w:charset w:val="00"/>
    <w:family w:val="auto"/>
    <w:pitch w:val="variable"/>
    <w:sig w:usb0="80002003" w:usb1="90000000" w:usb2="00000008" w:usb3="00000000" w:csb0="80000041" w:csb1="00000000"/>
  </w:font>
  <w:font w:name="QCF_P602">
    <w:panose1 w:val="02000400000000000000"/>
    <w:charset w:val="00"/>
    <w:family w:val="auto"/>
    <w:pitch w:val="variable"/>
    <w:sig w:usb0="80002003" w:usb1="90000000" w:usb2="00000008" w:usb3="00000000" w:csb0="80000041" w:csb1="00000000"/>
  </w:font>
  <w:font w:name="QCF_P151">
    <w:panose1 w:val="02000400000000000000"/>
    <w:charset w:val="00"/>
    <w:family w:val="auto"/>
    <w:pitch w:val="variable"/>
    <w:sig w:usb0="80002003" w:usb1="90000000" w:usb2="00000008" w:usb3="00000000" w:csb0="80000041" w:csb1="00000000"/>
  </w:font>
  <w:font w:name="QCF_P219">
    <w:panose1 w:val="02000400000000000000"/>
    <w:charset w:val="00"/>
    <w:family w:val="auto"/>
    <w:pitch w:val="variable"/>
    <w:sig w:usb0="80002003" w:usb1="90000000" w:usb2="00000008" w:usb3="00000000" w:csb0="80000041" w:csb1="00000000"/>
  </w:font>
  <w:font w:name="QCF_P323">
    <w:panose1 w:val="02000400000000000000"/>
    <w:charset w:val="00"/>
    <w:family w:val="auto"/>
    <w:pitch w:val="variable"/>
    <w:sig w:usb0="80002003" w:usb1="90000000" w:usb2="00000008" w:usb3="00000000" w:csb0="80000041" w:csb1="00000000"/>
  </w:font>
  <w:font w:name="QCF_P543">
    <w:panose1 w:val="02000400000000000000"/>
    <w:charset w:val="00"/>
    <w:family w:val="auto"/>
    <w:pitch w:val="variable"/>
    <w:sig w:usb0="80002003" w:usb1="90000000" w:usb2="00000008" w:usb3="00000000" w:csb0="80000041" w:csb1="00000000"/>
  </w:font>
  <w:font w:name="QCF_P326">
    <w:panose1 w:val="02000400000000000000"/>
    <w:charset w:val="00"/>
    <w:family w:val="auto"/>
    <w:pitch w:val="variable"/>
    <w:sig w:usb0="80002003" w:usb1="90000000" w:usb2="00000008" w:usb3="00000000" w:csb0="80000041" w:csb1="00000000"/>
  </w:font>
  <w:font w:name="QCF_P585">
    <w:panose1 w:val="02000400000000000000"/>
    <w:charset w:val="00"/>
    <w:family w:val="auto"/>
    <w:pitch w:val="variable"/>
    <w:sig w:usb0="80002003" w:usb1="90000000" w:usb2="00000008" w:usb3="00000000" w:csb0="80000041" w:csb1="00000000"/>
  </w:font>
  <w:font w:name="QCF_P152">
    <w:panose1 w:val="02000400000000000000"/>
    <w:charset w:val="00"/>
    <w:family w:val="auto"/>
    <w:pitch w:val="variable"/>
    <w:sig w:usb0="80002003" w:usb1="90000000" w:usb2="00000008" w:usb3="00000000" w:csb0="80000041" w:csb1="00000000"/>
  </w:font>
  <w:font w:name="QCF_P263">
    <w:panose1 w:val="02000400000000000000"/>
    <w:charset w:val="00"/>
    <w:family w:val="auto"/>
    <w:pitch w:val="variable"/>
    <w:sig w:usb0="80002003" w:usb1="90000000" w:usb2="00000008" w:usb3="00000000" w:csb0="80000041" w:csb1="00000000"/>
  </w:font>
  <w:font w:name="QCF_P264">
    <w:panose1 w:val="02000400000000000000"/>
    <w:charset w:val="00"/>
    <w:family w:val="auto"/>
    <w:pitch w:val="variable"/>
    <w:sig w:usb0="80002003" w:usb1="90000000" w:usb2="00000008" w:usb3="00000000" w:csb0="80000041" w:csb1="00000000"/>
  </w:font>
  <w:font w:name="QCF_P430">
    <w:panose1 w:val="02000400000000000000"/>
    <w:charset w:val="00"/>
    <w:family w:val="auto"/>
    <w:pitch w:val="variable"/>
    <w:sig w:usb0="80002003" w:usb1="90000000" w:usb2="00000008" w:usb3="00000000" w:csb0="80000041" w:csb1="00000000"/>
  </w:font>
  <w:font w:name="QCF_P458">
    <w:panose1 w:val="02000400000000000000"/>
    <w:charset w:val="00"/>
    <w:family w:val="auto"/>
    <w:pitch w:val="variable"/>
    <w:sig w:usb0="80002003" w:usb1="90000000" w:usb2="00000008" w:usb3="00000000" w:csb0="80000041" w:csb1="00000000"/>
  </w:font>
  <w:font w:name="QCF_P153">
    <w:panose1 w:val="02000400000000000000"/>
    <w:charset w:val="00"/>
    <w:family w:val="auto"/>
    <w:pitch w:val="variable"/>
    <w:sig w:usb0="80002003" w:usb1="90000000" w:usb2="00000008" w:usb3="00000000" w:csb0="80000041" w:csb1="00000000"/>
  </w:font>
  <w:font w:name="QCF_P006">
    <w:panose1 w:val="02000400000000000000"/>
    <w:charset w:val="00"/>
    <w:family w:val="auto"/>
    <w:pitch w:val="variable"/>
    <w:sig w:usb0="80002003" w:usb1="90000000" w:usb2="00000008" w:usb3="00000000" w:csb0="80000041" w:csb1="00000000"/>
  </w:font>
  <w:font w:name="QCF_P556">
    <w:panose1 w:val="02000400000000000000"/>
    <w:charset w:val="00"/>
    <w:family w:val="auto"/>
    <w:pitch w:val="variable"/>
    <w:sig w:usb0="80002003" w:usb1="90000000" w:usb2="00000008" w:usb3="00000000" w:csb0="80000041" w:csb1="00000000"/>
  </w:font>
  <w:font w:name="QCF_P155">
    <w:panose1 w:val="02000400000000000000"/>
    <w:charset w:val="00"/>
    <w:family w:val="auto"/>
    <w:pitch w:val="variable"/>
    <w:sig w:usb0="80002003" w:usb1="90000000" w:usb2="00000008" w:usb3="00000000" w:csb0="80000041" w:csb1="00000000"/>
  </w:font>
  <w:font w:name="QCF_P156">
    <w:panose1 w:val="02000400000000000000"/>
    <w:charset w:val="00"/>
    <w:family w:val="auto"/>
    <w:pitch w:val="variable"/>
    <w:sig w:usb0="80002003" w:usb1="90000000" w:usb2="00000008" w:usb3="00000000" w:csb0="80000041" w:csb1="00000000"/>
  </w:font>
  <w:font w:name="QCF_P539">
    <w:panose1 w:val="02000400000000000000"/>
    <w:charset w:val="00"/>
    <w:family w:val="auto"/>
    <w:pitch w:val="variable"/>
    <w:sig w:usb0="80002003" w:usb1="90000000" w:usb2="00000008" w:usb3="00000000" w:csb0="80000041" w:csb1="00000000"/>
  </w:font>
  <w:font w:name="QCF_P157">
    <w:panose1 w:val="02000400000000000000"/>
    <w:charset w:val="00"/>
    <w:family w:val="auto"/>
    <w:pitch w:val="variable"/>
    <w:sig w:usb0="80002003" w:usb1="90000000" w:usb2="00000008" w:usb3="00000000" w:csb0="80000041" w:csb1="00000000"/>
  </w:font>
  <w:font w:name="QCF_P409">
    <w:panose1 w:val="02000400000000000000"/>
    <w:charset w:val="00"/>
    <w:family w:val="auto"/>
    <w:pitch w:val="variable"/>
    <w:sig w:usb0="80002003" w:usb1="90000000" w:usb2="00000008" w:usb3="00000000" w:csb0="80000041" w:csb1="00000000"/>
  </w:font>
  <w:font w:name="QCF_P158">
    <w:panose1 w:val="02000400000000000000"/>
    <w:charset w:val="00"/>
    <w:family w:val="auto"/>
    <w:pitch w:val="variable"/>
    <w:sig w:usb0="80002003" w:usb1="90000000" w:usb2="00000008" w:usb3="00000000" w:csb0="80000041" w:csb1="00000000"/>
  </w:font>
  <w:font w:name="QCF_P529">
    <w:panose1 w:val="02000400000000000000"/>
    <w:charset w:val="00"/>
    <w:family w:val="auto"/>
    <w:pitch w:val="variable"/>
    <w:sig w:usb0="80002003" w:usb1="90000000" w:usb2="00000008" w:usb3="00000000" w:csb0="80000041" w:csb1="00000000"/>
  </w:font>
  <w:font w:name="QCF_P159">
    <w:panose1 w:val="02000400000000000000"/>
    <w:charset w:val="00"/>
    <w:family w:val="auto"/>
    <w:pitch w:val="variable"/>
    <w:sig w:usb0="80002003" w:usb1="90000000" w:usb2="00000008" w:usb3="00000000" w:csb0="80000041" w:csb1="00000000"/>
  </w:font>
  <w:font w:name="QCF_P566">
    <w:panose1 w:val="02000400000000000000"/>
    <w:charset w:val="00"/>
    <w:family w:val="auto"/>
    <w:pitch w:val="variable"/>
    <w:sig w:usb0="80002003" w:usb1="90000000" w:usb2="00000008" w:usb3="00000000" w:csb0="80000041" w:csb1="00000000"/>
  </w:font>
  <w:font w:name="QCF_P161">
    <w:panose1 w:val="02000400000000000000"/>
    <w:charset w:val="00"/>
    <w:family w:val="auto"/>
    <w:pitch w:val="variable"/>
    <w:sig w:usb0="80002003" w:usb1="90000000" w:usb2="00000008" w:usb3="00000000" w:csb0="80000041" w:csb1="00000000"/>
  </w:font>
  <w:font w:name="QCF_P231">
    <w:panose1 w:val="02000400000000000000"/>
    <w:charset w:val="00"/>
    <w:family w:val="auto"/>
    <w:pitch w:val="variable"/>
    <w:sig w:usb0="80002003" w:usb1="90000000" w:usb2="00000008" w:usb3="00000000" w:csb0="80000041" w:csb1="00000000"/>
  </w:font>
  <w:font w:name="QCF_P232">
    <w:panose1 w:val="02000400000000000000"/>
    <w:charset w:val="00"/>
    <w:family w:val="auto"/>
    <w:pitch w:val="variable"/>
    <w:sig w:usb0="80002003" w:usb1="90000000" w:usb2="00000008" w:usb3="00000000" w:csb0="80000041" w:csb1="00000000"/>
  </w:font>
  <w:font w:name="QCF_P163">
    <w:panose1 w:val="02000400000000000000"/>
    <w:charset w:val="00"/>
    <w:family w:val="auto"/>
    <w:pitch w:val="variable"/>
    <w:sig w:usb0="80002003" w:usb1="90000000" w:usb2="00000008" w:usb3="00000000" w:csb0="80000041" w:csb1="00000000"/>
  </w:font>
  <w:font w:name="QCF_P167">
    <w:panose1 w:val="02000400000000000000"/>
    <w:charset w:val="00"/>
    <w:family w:val="auto"/>
    <w:pitch w:val="variable"/>
    <w:sig w:usb0="80002003" w:usb1="90000000" w:usb2="00000008" w:usb3="00000000" w:csb0="80000041" w:csb1="00000000"/>
  </w:font>
  <w:font w:name="QCF_P169">
    <w:panose1 w:val="02000400000000000000"/>
    <w:charset w:val="00"/>
    <w:family w:val="auto"/>
    <w:pitch w:val="variable"/>
    <w:sig w:usb0="80002003" w:usb1="90000000" w:usb2="00000008" w:usb3="00000000" w:csb0="80000041" w:csb1="00000000"/>
  </w:font>
  <w:font w:name="QCF_P493">
    <w:panose1 w:val="02000400000000000000"/>
    <w:charset w:val="00"/>
    <w:family w:val="auto"/>
    <w:pitch w:val="variable"/>
    <w:sig w:usb0="80002003" w:usb1="90000000" w:usb2="00000008" w:usb3="00000000" w:csb0="80000041" w:csb1="00000000"/>
  </w:font>
  <w:font w:name="QCF_P175">
    <w:panose1 w:val="02000400000000000000"/>
    <w:charset w:val="00"/>
    <w:family w:val="auto"/>
    <w:pitch w:val="variable"/>
    <w:sig w:usb0="80002003" w:usb1="90000000" w:usb2="00000008" w:usb3="00000000" w:csb0="80000041" w:csb1="00000000"/>
  </w:font>
  <w:font w:name="QCF_P055">
    <w:panose1 w:val="02000400000000000000"/>
    <w:charset w:val="00"/>
    <w:family w:val="auto"/>
    <w:pitch w:val="variable"/>
    <w:sig w:usb0="80002003" w:usb1="90000000" w:usb2="00000008" w:usb3="00000000" w:csb0="80000041" w:csb1="00000000"/>
  </w:font>
  <w:font w:name="QCF_P176">
    <w:panose1 w:val="02000400000000000000"/>
    <w:charset w:val="00"/>
    <w:family w:val="auto"/>
    <w:pitch w:val="variable"/>
    <w:sig w:usb0="80002003" w:usb1="90000000" w:usb2="00000008" w:usb3="00000000" w:csb0="80000041" w:csb1="00000000"/>
  </w:font>
  <w:font w:name="QCF_P177">
    <w:panose1 w:val="02000400000000000000"/>
    <w:charset w:val="00"/>
    <w:family w:val="auto"/>
    <w:pitch w:val="variable"/>
    <w:sig w:usb0="80002003" w:usb1="90000000" w:usb2="00000008" w:usb3="00000000" w:csb0="80000041" w:csb1="00000000"/>
  </w:font>
  <w:font w:name="QCF_P182">
    <w:panose1 w:val="02000400000000000000"/>
    <w:charset w:val="00"/>
    <w:family w:val="auto"/>
    <w:pitch w:val="variable"/>
    <w:sig w:usb0="80002003" w:usb1="90000000" w:usb2="00000008" w:usb3="00000000" w:csb0="80000041" w:csb1="00000000"/>
  </w:font>
  <w:font w:name="QCF_P178">
    <w:panose1 w:val="02000400000000000000"/>
    <w:charset w:val="00"/>
    <w:family w:val="auto"/>
    <w:pitch w:val="variable"/>
    <w:sig w:usb0="80002003" w:usb1="90000000" w:usb2="00000008" w:usb3="00000000" w:csb0="80000041" w:csb1="00000000"/>
  </w:font>
  <w:font w:name="QCF_P070">
    <w:panose1 w:val="02000400000000000000"/>
    <w:charset w:val="00"/>
    <w:family w:val="auto"/>
    <w:pitch w:val="variable"/>
    <w:sig w:usb0="80002003" w:usb1="90000000" w:usb2="00000008" w:usb3="00000000" w:csb0="80000041" w:csb1="00000000"/>
  </w:font>
  <w:font w:name="QCF_P179">
    <w:panose1 w:val="02000400000000000000"/>
    <w:charset w:val="00"/>
    <w:family w:val="auto"/>
    <w:pitch w:val="variable"/>
    <w:sig w:usb0="80002003" w:usb1="90000000" w:usb2="00000008" w:usb3="00000000" w:csb0="80000041" w:csb1="00000000"/>
  </w:font>
  <w:font w:name="QCF_P180">
    <w:panose1 w:val="02000400000000000000"/>
    <w:charset w:val="00"/>
    <w:family w:val="auto"/>
    <w:pitch w:val="variable"/>
    <w:sig w:usb0="80002003" w:usb1="90000000" w:usb2="00000008" w:usb3="00000000" w:csb0="80000041" w:csb1="00000000"/>
  </w:font>
  <w:font w:name="QCF_P453">
    <w:panose1 w:val="02000400000000000000"/>
    <w:charset w:val="00"/>
    <w:family w:val="auto"/>
    <w:pitch w:val="variable"/>
    <w:sig w:usb0="80002003" w:usb1="90000000" w:usb2="00000008" w:usb3="00000000" w:csb0="80000041" w:csb1="00000000"/>
  </w:font>
  <w:font w:name="QCF_P546">
    <w:panose1 w:val="02000400000000000000"/>
    <w:charset w:val="00"/>
    <w:family w:val="auto"/>
    <w:pitch w:val="variable"/>
    <w:sig w:usb0="80002003" w:usb1="90000000" w:usb2="00000008" w:usb3="00000000" w:csb0="80000041" w:csb1="00000000"/>
  </w:font>
  <w:font w:name="QCF_P192">
    <w:panose1 w:val="02000400000000000000"/>
    <w:charset w:val="00"/>
    <w:family w:val="auto"/>
    <w:pitch w:val="variable"/>
    <w:sig w:usb0="80002003" w:usb1="90000000" w:usb2="00000008" w:usb3="00000000" w:csb0="80000041" w:csb1="00000000"/>
  </w:font>
  <w:font w:name="QCF_P203">
    <w:panose1 w:val="02000400000000000000"/>
    <w:charset w:val="00"/>
    <w:family w:val="auto"/>
    <w:pitch w:val="variable"/>
    <w:sig w:usb0="80002003" w:usb1="90000000" w:usb2="00000008" w:usb3="00000000" w:csb0="80000041" w:csb1="00000000"/>
  </w:font>
  <w:font w:name="QCF_P205">
    <w:panose1 w:val="02000400000000000000"/>
    <w:charset w:val="00"/>
    <w:family w:val="auto"/>
    <w:pitch w:val="variable"/>
    <w:sig w:usb0="80002003" w:usb1="90000000" w:usb2="00000008" w:usb3="00000000" w:csb0="80000041" w:csb1="00000000"/>
  </w:font>
  <w:font w:name="QCF_P308">
    <w:panose1 w:val="02000400000000000000"/>
    <w:charset w:val="00"/>
    <w:family w:val="auto"/>
    <w:pitch w:val="variable"/>
    <w:sig w:usb0="80002003" w:usb1="90000000" w:usb2="00000008" w:usb3="00000000" w:csb0="80000041" w:csb1="00000000"/>
  </w:font>
  <w:font w:name="QCF_P207">
    <w:panose1 w:val="02000400000000000000"/>
    <w:charset w:val="00"/>
    <w:family w:val="auto"/>
    <w:pitch w:val="variable"/>
    <w:sig w:usb0="80002003" w:usb1="90000000" w:usb2="00000008" w:usb3="00000000" w:csb0="80000041" w:csb1="00000000"/>
  </w:font>
  <w:font w:name="QCF_P071">
    <w:panose1 w:val="02000400000000000000"/>
    <w:charset w:val="00"/>
    <w:family w:val="auto"/>
    <w:pitch w:val="variable"/>
    <w:sig w:usb0="80002003" w:usb1="90000000" w:usb2="00000008" w:usb3="00000000" w:csb0="80000041" w:csb1="00000000"/>
  </w:font>
  <w:font w:name="DecoType Naskh Swashes">
    <w:panose1 w:val="02010400000000000000"/>
    <w:charset w:val="B2"/>
    <w:family w:val="auto"/>
    <w:pitch w:val="variable"/>
    <w:sig w:usb0="00002001" w:usb1="80000000" w:usb2="00000008" w:usb3="00000000" w:csb0="00000040" w:csb1="00000000"/>
  </w:font>
  <w:font w:name="QCF_P363">
    <w:panose1 w:val="02000400000000000000"/>
    <w:charset w:val="00"/>
    <w:family w:val="auto"/>
    <w:pitch w:val="variable"/>
    <w:sig w:usb0="80002003" w:usb1="90000000" w:usb2="00000008" w:usb3="00000000" w:csb0="80000041" w:csb1="00000000"/>
  </w:font>
  <w:font w:name="QCF_P215">
    <w:panose1 w:val="02000400000000000000"/>
    <w:charset w:val="00"/>
    <w:family w:val="auto"/>
    <w:pitch w:val="variable"/>
    <w:sig w:usb0="80002003" w:usb1="90000000" w:usb2="00000008" w:usb3="00000000" w:csb0="80000041" w:csb1="00000000"/>
  </w:font>
  <w:font w:name="QCF_P577">
    <w:panose1 w:val="02000400000000000000"/>
    <w:charset w:val="00"/>
    <w:family w:val="auto"/>
    <w:pitch w:val="variable"/>
    <w:sig w:usb0="80002003" w:usb1="90000000" w:usb2="00000008" w:usb3="00000000" w:csb0="80000041" w:csb1="00000000"/>
  </w:font>
  <w:font w:name="QCF_P266">
    <w:panose1 w:val="02000400000000000000"/>
    <w:charset w:val="00"/>
    <w:family w:val="auto"/>
    <w:pitch w:val="variable"/>
    <w:sig w:usb0="80002003" w:usb1="90000000" w:usb2="00000008" w:usb3="00000000" w:csb0="80000041" w:csb1="00000000"/>
  </w:font>
  <w:font w:name="QCF_P522">
    <w:panose1 w:val="02000400000000000000"/>
    <w:charset w:val="00"/>
    <w:family w:val="auto"/>
    <w:pitch w:val="variable"/>
    <w:sig w:usb0="80002003" w:usb1="90000000" w:usb2="00000008" w:usb3="00000000" w:csb0="80000041" w:csb1="00000000"/>
  </w:font>
  <w:font w:name="QCF_P029">
    <w:panose1 w:val="02000400000000000000"/>
    <w:charset w:val="00"/>
    <w:family w:val="auto"/>
    <w:pitch w:val="variable"/>
    <w:sig w:usb0="80002003" w:usb1="90000000" w:usb2="00000008" w:usb3="00000000" w:csb0="80000041" w:csb1="00000000"/>
  </w:font>
  <w:font w:name="QCF_P035">
    <w:panose1 w:val="02000400000000000000"/>
    <w:charset w:val="00"/>
    <w:family w:val="auto"/>
    <w:pitch w:val="variable"/>
    <w:sig w:usb0="80002003" w:usb1="90000000" w:usb2="00000008" w:usb3="00000000" w:csb0="80000041" w:csb1="00000000"/>
  </w:font>
  <w:font w:name="QCF_P272">
    <w:panose1 w:val="02000400000000000000"/>
    <w:charset w:val="00"/>
    <w:family w:val="auto"/>
    <w:pitch w:val="variable"/>
    <w:sig w:usb0="80002003" w:usb1="90000000" w:usb2="00000008" w:usb3="00000000" w:csb0="80000041" w:csb1="00000000"/>
  </w:font>
  <w:font w:name="QCF_P075">
    <w:panose1 w:val="02000400000000000000"/>
    <w:charset w:val="00"/>
    <w:family w:val="auto"/>
    <w:pitch w:val="variable"/>
    <w:sig w:usb0="80002003" w:usb1="90000000" w:usb2="00000008" w:usb3="00000000" w:csb0="80000041" w:csb1="00000000"/>
  </w:font>
  <w:font w:name="QCF_P091">
    <w:panose1 w:val="02000400000000000000"/>
    <w:charset w:val="00"/>
    <w:family w:val="auto"/>
    <w:pitch w:val="variable"/>
    <w:sig w:usb0="80002003" w:usb1="90000000" w:usb2="00000008" w:usb3="00000000" w:csb0="80000041" w:csb1="00000000"/>
  </w:font>
  <w:font w:name="QCF_P591">
    <w:panose1 w:val="02000400000000000000"/>
    <w:charset w:val="00"/>
    <w:family w:val="auto"/>
    <w:pitch w:val="variable"/>
    <w:sig w:usb0="80002003" w:usb1="90000000" w:usb2="00000008" w:usb3="00000000" w:csb0="80000041" w:csb1="00000000"/>
  </w:font>
  <w:font w:name="QCF_P596">
    <w:panose1 w:val="02000400000000000000"/>
    <w:charset w:val="00"/>
    <w:family w:val="auto"/>
    <w:pitch w:val="variable"/>
    <w:sig w:usb0="80002003" w:usb1="90000000" w:usb2="00000008" w:usb3="00000000" w:csb0="80000041" w:csb1="00000000"/>
  </w:font>
  <w:font w:name="QCF_P489">
    <w:panose1 w:val="02000400000000000000"/>
    <w:charset w:val="00"/>
    <w:family w:val="auto"/>
    <w:pitch w:val="variable"/>
    <w:sig w:usb0="80002003" w:usb1="90000000" w:usb2="00000008" w:usb3="00000000" w:csb0="80000041" w:csb1="00000000"/>
  </w:font>
  <w:font w:name="QCF_P569">
    <w:panose1 w:val="02000400000000000000"/>
    <w:charset w:val="00"/>
    <w:family w:val="auto"/>
    <w:pitch w:val="variable"/>
    <w:sig w:usb0="80002003" w:usb1="90000000" w:usb2="00000008" w:usb3="00000000" w:csb0="80000041" w:csb1="00000000"/>
  </w:font>
  <w:font w:name="QCF_P280">
    <w:panose1 w:val="02000400000000000000"/>
    <w:charset w:val="00"/>
    <w:family w:val="auto"/>
    <w:pitch w:val="variable"/>
    <w:sig w:usb0="80002003" w:usb1="90000000" w:usb2="00000008" w:usb3="00000000" w:csb0="80000041" w:csb1="00000000"/>
  </w:font>
  <w:font w:name="QCF_P050">
    <w:panose1 w:val="02000400000000000000"/>
    <w:charset w:val="00"/>
    <w:family w:val="auto"/>
    <w:pitch w:val="variable"/>
    <w:sig w:usb0="80002003" w:usb1="90000000" w:usb2="00000008" w:usb3="00000000" w:csb0="80000041" w:csb1="00000000"/>
  </w:font>
  <w:font w:name="QCF_P526">
    <w:panose1 w:val="02000400000000000000"/>
    <w:charset w:val="00"/>
    <w:family w:val="auto"/>
    <w:pitch w:val="variable"/>
    <w:sig w:usb0="80002003" w:usb1="90000000" w:usb2="00000008" w:usb3="00000000" w:csb0="80000041" w:csb1="00000000"/>
  </w:font>
  <w:font w:name="QCF_P233">
    <w:panose1 w:val="02000400000000000000"/>
    <w:charset w:val="00"/>
    <w:family w:val="auto"/>
    <w:pitch w:val="variable"/>
    <w:sig w:usb0="80002003" w:usb1="90000000" w:usb2="00000008" w:usb3="00000000" w:csb0="80000041" w:csb1="00000000"/>
  </w:font>
  <w:font w:name="QCF_P032">
    <w:panose1 w:val="02000400000000000000"/>
    <w:charset w:val="00"/>
    <w:family w:val="auto"/>
    <w:pitch w:val="variable"/>
    <w:sig w:usb0="80002003" w:usb1="90000000" w:usb2="00000008" w:usb3="00000000" w:csb0="80000041" w:csb1="00000000"/>
  </w:font>
  <w:font w:name="QCF_P270">
    <w:panose1 w:val="02000400000000000000"/>
    <w:charset w:val="00"/>
    <w:family w:val="auto"/>
    <w:pitch w:val="variable"/>
    <w:sig w:usb0="80002003" w:usb1="90000000" w:usb2="00000008" w:usb3="00000000" w:csb0="80000041" w:csb1="00000000"/>
  </w:font>
  <w:font w:name="QCF_P267">
    <w:panose1 w:val="02000400000000000000"/>
    <w:charset w:val="00"/>
    <w:family w:val="auto"/>
    <w:pitch w:val="variable"/>
    <w:sig w:usb0="80002003" w:usb1="90000000" w:usb2="00000008" w:usb3="00000000" w:csb0="80000041" w:csb1="00000000"/>
  </w:font>
  <w:font w:name="QCF_P442">
    <w:panose1 w:val="02000400000000000000"/>
    <w:charset w:val="00"/>
    <w:family w:val="auto"/>
    <w:pitch w:val="variable"/>
    <w:sig w:usb0="80002003" w:usb1="90000000" w:usb2="00000008" w:usb3="00000000" w:csb0="80000041" w:csb1="00000000"/>
  </w:font>
  <w:font w:name="QCF_P600">
    <w:panose1 w:val="02000400000000000000"/>
    <w:charset w:val="00"/>
    <w:family w:val="auto"/>
    <w:pitch w:val="variable"/>
    <w:sig w:usb0="80002003" w:usb1="90000000" w:usb2="00000008" w:usb3="00000000" w:csb0="80000041" w:csb1="00000000"/>
  </w:font>
  <w:font w:name="QCF_P342">
    <w:panose1 w:val="02000400000000000000"/>
    <w:charset w:val="00"/>
    <w:family w:val="auto"/>
    <w:pitch w:val="variable"/>
    <w:sig w:usb0="80002003" w:usb1="90000000" w:usb2="00000008" w:usb3="00000000" w:csb0="80000041" w:csb1="00000000"/>
  </w:font>
  <w:font w:name="QCF_P586">
    <w:panose1 w:val="02000400000000000000"/>
    <w:charset w:val="00"/>
    <w:family w:val="auto"/>
    <w:pitch w:val="variable"/>
    <w:sig w:usb0="80002003" w:usb1="90000000" w:usb2="00000008" w:usb3="00000000" w:csb0="80000041" w:csb1="00000000"/>
  </w:font>
  <w:font w:name="QCF_P446">
    <w:panose1 w:val="02000400000000000000"/>
    <w:charset w:val="00"/>
    <w:family w:val="auto"/>
    <w:pitch w:val="variable"/>
    <w:sig w:usb0="80002003" w:usb1="90000000" w:usb2="00000008" w:usb3="00000000" w:csb0="80000041" w:csb1="00000000"/>
  </w:font>
  <w:font w:name="QCF_P590">
    <w:panose1 w:val="02000400000000000000"/>
    <w:charset w:val="00"/>
    <w:family w:val="auto"/>
    <w:pitch w:val="variable"/>
    <w:sig w:usb0="80002003" w:usb1="90000000" w:usb2="00000008" w:usb3="00000000" w:csb0="80000041" w:csb1="00000000"/>
  </w:font>
  <w:font w:name="QCF_P584">
    <w:panose1 w:val="02000400000000000000"/>
    <w:charset w:val="00"/>
    <w:family w:val="auto"/>
    <w:pitch w:val="variable"/>
    <w:sig w:usb0="80002003" w:usb1="90000000" w:usb2="00000008" w:usb3="00000000" w:csb0="80000041" w:csb1="00000000"/>
  </w:font>
  <w:font w:name="QCF_P390">
    <w:panose1 w:val="02000400000000000000"/>
    <w:charset w:val="00"/>
    <w:family w:val="auto"/>
    <w:pitch w:val="variable"/>
    <w:sig w:usb0="80002003" w:usb1="90000000" w:usb2="00000008" w:usb3="00000000" w:csb0="80000041" w:csb1="00000000"/>
  </w:font>
  <w:font w:name="QCF_P468">
    <w:panose1 w:val="02000400000000000000"/>
    <w:charset w:val="00"/>
    <w:family w:val="auto"/>
    <w:pitch w:val="variable"/>
    <w:sig w:usb0="80002003" w:usb1="90000000" w:usb2="00000008" w:usb3="00000000" w:csb0="80000041" w:csb1="00000000"/>
  </w:font>
  <w:font w:name="QCF_P005">
    <w:panose1 w:val="02000400000000000000"/>
    <w:charset w:val="00"/>
    <w:family w:val="auto"/>
    <w:pitch w:val="variable"/>
    <w:sig w:usb0="80002003" w:usb1="90000000" w:usb2="00000008" w:usb3="00000000" w:csb0="80000041" w:csb1="00000000"/>
  </w:font>
  <w:font w:name="QCF_P588">
    <w:panose1 w:val="02000400000000000000"/>
    <w:charset w:val="00"/>
    <w:family w:val="auto"/>
    <w:pitch w:val="variable"/>
    <w:sig w:usb0="80002003" w:usb1="90000000" w:usb2="00000008" w:usb3="00000000" w:csb0="80000041" w:csb1="00000000"/>
  </w:font>
  <w:font w:name="QCF_P012">
    <w:panose1 w:val="02000400000000000000"/>
    <w:charset w:val="00"/>
    <w:family w:val="auto"/>
    <w:pitch w:val="variable"/>
    <w:sig w:usb0="80002003" w:usb1="90000000" w:usb2="00000008" w:usb3="00000000" w:csb0="80000041" w:csb1="00000000"/>
  </w:font>
  <w:font w:name="QCF_P438">
    <w:panose1 w:val="02000400000000000000"/>
    <w:charset w:val="00"/>
    <w:family w:val="auto"/>
    <w:pitch w:val="variable"/>
    <w:sig w:usb0="80002003" w:usb1="90000000" w:usb2="00000008" w:usb3="00000000" w:csb0="80000041" w:csb1="00000000"/>
  </w:font>
  <w:font w:name="QCF_P528">
    <w:panose1 w:val="02000400000000000000"/>
    <w:charset w:val="00"/>
    <w:family w:val="auto"/>
    <w:pitch w:val="variable"/>
    <w:sig w:usb0="80002003" w:usb1="90000000" w:usb2="00000008" w:usb3="00000000" w:csb0="80000041" w:csb1="00000000"/>
  </w:font>
  <w:font w:name="QCF_P003">
    <w:panose1 w:val="02000400000000000000"/>
    <w:charset w:val="00"/>
    <w:family w:val="auto"/>
    <w:pitch w:val="variable"/>
    <w:sig w:usb0="80002003" w:usb1="90000000" w:usb2="00000008" w:usb3="00000000" w:csb0="80000041" w:csb1="00000000"/>
  </w:font>
  <w:font w:name="QCF_P501">
    <w:panose1 w:val="02000400000000000000"/>
    <w:charset w:val="00"/>
    <w:family w:val="auto"/>
    <w:pitch w:val="variable"/>
    <w:sig w:usb0="80002003" w:usb1="90000000" w:usb2="00000008" w:usb3="00000000" w:csb0="80000041" w:csb1="00000000"/>
  </w:font>
  <w:font w:name="QCF_P062">
    <w:panose1 w:val="02000400000000000000"/>
    <w:charset w:val="00"/>
    <w:family w:val="auto"/>
    <w:pitch w:val="variable"/>
    <w:sig w:usb0="80002003" w:usb1="90000000" w:usb2="00000008" w:usb3="00000000" w:csb0="80000041" w:csb1="00000000"/>
  </w:font>
  <w:font w:name="QCF_P509">
    <w:panose1 w:val="02000400000000000000"/>
    <w:charset w:val="00"/>
    <w:family w:val="auto"/>
    <w:pitch w:val="variable"/>
    <w:sig w:usb0="80002003" w:usb1="90000000" w:usb2="00000008" w:usb3="00000000" w:csb0="80000041" w:csb1="00000000"/>
  </w:font>
  <w:font w:name="AL-Mateen">
    <w:charset w:val="B2"/>
    <w:family w:val="auto"/>
    <w:pitch w:val="variable"/>
    <w:sig w:usb0="00002001" w:usb1="00000000" w:usb2="00000000" w:usb3="00000000" w:csb0="00000040" w:csb1="00000000"/>
  </w:font>
  <w:font w:name="QCF_P335">
    <w:panose1 w:val="02000400000000000000"/>
    <w:charset w:val="00"/>
    <w:family w:val="auto"/>
    <w:pitch w:val="variable"/>
    <w:sig w:usb0="80002003" w:usb1="90000000" w:usb2="00000008" w:usb3="00000000" w:csb0="80000041" w:csb1="00000000"/>
  </w:font>
  <w:font w:name="QCF_P371">
    <w:panose1 w:val="02000400000000000000"/>
    <w:charset w:val="00"/>
    <w:family w:val="auto"/>
    <w:pitch w:val="variable"/>
    <w:sig w:usb0="80002003" w:usb1="90000000" w:usb2="00000008" w:usb3="00000000" w:csb0="80000041" w:csb1="00000000"/>
  </w:font>
  <w:font w:name="QCF_P025">
    <w:panose1 w:val="02000400000000000000"/>
    <w:charset w:val="00"/>
    <w:family w:val="auto"/>
    <w:pitch w:val="variable"/>
    <w:sig w:usb0="80002003" w:usb1="90000000" w:usb2="00000008" w:usb3="00000000" w:csb0="80000041" w:csb1="00000000"/>
  </w:font>
  <w:font w:name="QCF_P166">
    <w:panose1 w:val="02000400000000000000"/>
    <w:charset w:val="00"/>
    <w:family w:val="auto"/>
    <w:pitch w:val="variable"/>
    <w:sig w:usb0="80002003" w:usb1="90000000" w:usb2="00000008" w:usb3="00000000" w:csb0="80000041" w:csb1="00000000"/>
  </w:font>
  <w:font w:name="QCF_P385">
    <w:panose1 w:val="02000400000000000000"/>
    <w:charset w:val="00"/>
    <w:family w:val="auto"/>
    <w:pitch w:val="variable"/>
    <w:sig w:usb0="80002003" w:usb1="90000000" w:usb2="00000008" w:usb3="00000000" w:csb0="80000041" w:csb1="00000000"/>
  </w:font>
  <w:font w:name="QCF_P386">
    <w:panose1 w:val="02000400000000000000"/>
    <w:charset w:val="00"/>
    <w:family w:val="auto"/>
    <w:pitch w:val="variable"/>
    <w:sig w:usb0="80002003" w:usb1="90000000" w:usb2="00000008" w:usb3="00000000" w:csb0="80000041" w:csb1="00000000"/>
  </w:font>
  <w:font w:name="QCF_P497">
    <w:panose1 w:val="02000400000000000000"/>
    <w:charset w:val="00"/>
    <w:family w:val="auto"/>
    <w:pitch w:val="variable"/>
    <w:sig w:usb0="80002003" w:usb1="90000000" w:usb2="00000008" w:usb3="00000000" w:csb0="80000041" w:csb1="00000000"/>
  </w:font>
  <w:font w:name="QCF_P369">
    <w:panose1 w:val="02000400000000000000"/>
    <w:charset w:val="00"/>
    <w:family w:val="auto"/>
    <w:pitch w:val="variable"/>
    <w:sig w:usb0="80002003" w:usb1="90000000" w:usb2="00000008" w:usb3="00000000" w:csb0="80000041" w:csb1="00000000"/>
  </w:font>
  <w:font w:name="QCF_P089">
    <w:panose1 w:val="02000400000000000000"/>
    <w:charset w:val="00"/>
    <w:family w:val="auto"/>
    <w:pitch w:val="variable"/>
    <w:sig w:usb0="80002003" w:usb1="90000000" w:usb2="00000008" w:usb3="00000000" w:csb0="80000041" w:csb1="00000000"/>
  </w:font>
  <w:font w:name="QCF_P555">
    <w:panose1 w:val="02000400000000000000"/>
    <w:charset w:val="00"/>
    <w:family w:val="auto"/>
    <w:pitch w:val="variable"/>
    <w:sig w:usb0="80002003" w:usb1="90000000" w:usb2="00000008" w:usb3="00000000" w:csb0="80000041" w:csb1="00000000"/>
  </w:font>
  <w:font w:name="QCF_P011">
    <w:panose1 w:val="02000400000000000000"/>
    <w:charset w:val="00"/>
    <w:family w:val="auto"/>
    <w:pitch w:val="variable"/>
    <w:sig w:usb0="80002003" w:usb1="90000000" w:usb2="00000008" w:usb3="00000000" w:csb0="80000041" w:csb1="00000000"/>
  </w:font>
  <w:font w:name="QCF_P599">
    <w:panose1 w:val="02000400000000000000"/>
    <w:charset w:val="00"/>
    <w:family w:val="auto"/>
    <w:pitch w:val="variable"/>
    <w:sig w:usb0="80002003" w:usb1="90000000" w:usb2="00000008" w:usb3="00000000" w:csb0="80000041" w:csb1="00000000"/>
  </w:font>
  <w:font w:name="QCF_P079">
    <w:panose1 w:val="02000400000000000000"/>
    <w:charset w:val="00"/>
    <w:family w:val="auto"/>
    <w:pitch w:val="variable"/>
    <w:sig w:usb0="80002003" w:usb1="90000000" w:usb2="00000008" w:usb3="00000000" w:csb0="80000041" w:csb1="00000000"/>
  </w:font>
  <w:font w:name="QCF_P519">
    <w:panose1 w:val="02000400000000000000"/>
    <w:charset w:val="00"/>
    <w:family w:val="auto"/>
    <w:pitch w:val="variable"/>
    <w:sig w:usb0="80002003" w:usb1="90000000" w:usb2="00000008" w:usb3="00000000" w:csb0="80000041" w:csb1="00000000"/>
  </w:font>
  <w:font w:name="QCF_P036">
    <w:panose1 w:val="02000400000000000000"/>
    <w:charset w:val="00"/>
    <w:family w:val="auto"/>
    <w:pitch w:val="variable"/>
    <w:sig w:usb0="80002003" w:usb1="90000000" w:usb2="00000008" w:usb3="00000000" w:csb0="80000041" w:csb1="00000000"/>
  </w:font>
  <w:font w:name="QCF_P558">
    <w:panose1 w:val="02000400000000000000"/>
    <w:charset w:val="00"/>
    <w:family w:val="auto"/>
    <w:pitch w:val="variable"/>
    <w:sig w:usb0="80002003" w:usb1="90000000" w:usb2="00000008" w:usb3="00000000" w:csb0="80000041" w:csb1="00000000"/>
  </w:font>
  <w:font w:name="QCF_P483">
    <w:panose1 w:val="02000400000000000000"/>
    <w:charset w:val="00"/>
    <w:family w:val="auto"/>
    <w:pitch w:val="variable"/>
    <w:sig w:usb0="80002003" w:usb1="90000000" w:usb2="00000008" w:usb3="00000000" w:csb0="80000041" w:csb1="00000000"/>
  </w:font>
  <w:font w:name="QCF_P467">
    <w:panose1 w:val="02000400000000000000"/>
    <w:charset w:val="00"/>
    <w:family w:val="auto"/>
    <w:pitch w:val="variable"/>
    <w:sig w:usb0="80002003" w:usb1="90000000" w:usb2="00000008" w:usb3="00000000" w:csb0="80000041" w:csb1="00000000"/>
  </w:font>
  <w:font w:name="QCF_P061">
    <w:panose1 w:val="02000400000000000000"/>
    <w:charset w:val="00"/>
    <w:family w:val="auto"/>
    <w:pitch w:val="variable"/>
    <w:sig w:usb0="80002003" w:usb1="90000000" w:usb2="00000008" w:usb3="00000000" w:csb0="80000041" w:csb1="00000000"/>
  </w:font>
  <w:font w:name="QCF_P080">
    <w:panose1 w:val="02000400000000000000"/>
    <w:charset w:val="00"/>
    <w:family w:val="auto"/>
    <w:pitch w:val="variable"/>
    <w:sig w:usb0="80002003" w:usb1="90000000" w:usb2="00000008" w:usb3="00000000" w:csb0="80000041" w:csb1="00000000"/>
  </w:font>
  <w:font w:name="QCF_P186">
    <w:panose1 w:val="02000400000000000000"/>
    <w:charset w:val="00"/>
    <w:family w:val="auto"/>
    <w:pitch w:val="variable"/>
    <w:sig w:usb0="80002003" w:usb1="90000000" w:usb2="00000008" w:usb3="00000000" w:csb0="80000041" w:csb1="00000000"/>
  </w:font>
  <w:font w:name="QCF_P418">
    <w:panose1 w:val="02000400000000000000"/>
    <w:charset w:val="00"/>
    <w:family w:val="auto"/>
    <w:pitch w:val="variable"/>
    <w:sig w:usb0="80002003" w:usb1="90000000" w:usb2="00000008" w:usb3="00000000" w:csb0="80000041" w:csb1="00000000"/>
  </w:font>
  <w:font w:name="QCF_P027">
    <w:panose1 w:val="02000400000000000000"/>
    <w:charset w:val="00"/>
    <w:family w:val="auto"/>
    <w:pitch w:val="variable"/>
    <w:sig w:usb0="80002003" w:usb1="90000000" w:usb2="00000008" w:usb3="00000000" w:csb0="80000041" w:csb1="00000000"/>
  </w:font>
  <w:font w:name="QCF_P017">
    <w:panose1 w:val="02000400000000000000"/>
    <w:charset w:val="00"/>
    <w:family w:val="auto"/>
    <w:pitch w:val="variable"/>
    <w:sig w:usb0="80002003" w:usb1="90000000" w:usb2="00000008" w:usb3="00000000" w:csb0="80000041" w:csb1="00000000"/>
  </w:font>
  <w:font w:name="QCF_P583">
    <w:panose1 w:val="02000400000000000000"/>
    <w:charset w:val="00"/>
    <w:family w:val="auto"/>
    <w:pitch w:val="variable"/>
    <w:sig w:usb0="80002003" w:usb1="90000000" w:usb2="00000008" w:usb3="00000000" w:csb0="80000041" w:csb1="00000000"/>
  </w:font>
  <w:font w:name="QCF_P594">
    <w:panose1 w:val="02000400000000000000"/>
    <w:charset w:val="00"/>
    <w:family w:val="auto"/>
    <w:pitch w:val="variable"/>
    <w:sig w:usb0="80002003" w:usb1="90000000" w:usb2="00000008" w:usb3="00000000" w:csb0="80000041" w:csb1="00000000"/>
  </w:font>
  <w:font w:name="QCF_P100">
    <w:panose1 w:val="02000400000000000000"/>
    <w:charset w:val="00"/>
    <w:family w:val="auto"/>
    <w:pitch w:val="variable"/>
    <w:sig w:usb0="80002003" w:usb1="90000000" w:usb2="00000008" w:usb3="00000000" w:csb0="80000041" w:csb1="00000000"/>
  </w:font>
  <w:font w:name="QCF_P038">
    <w:panose1 w:val="02000400000000000000"/>
    <w:charset w:val="00"/>
    <w:family w:val="auto"/>
    <w:pitch w:val="variable"/>
    <w:sig w:usb0="80002003" w:usb1="90000000" w:usb2="00000008" w:usb3="00000000" w:csb0="80000041" w:csb1="00000000"/>
  </w:font>
  <w:font w:name="QCF_P336">
    <w:panose1 w:val="02000400000000000000"/>
    <w:charset w:val="00"/>
    <w:family w:val="auto"/>
    <w:pitch w:val="variable"/>
    <w:sig w:usb0="80002003" w:usb1="90000000" w:usb2="00000008" w:usb3="00000000" w:csb0="80000041" w:csb1="00000000"/>
  </w:font>
  <w:font w:name="QCF_P368">
    <w:panose1 w:val="02000400000000000000"/>
    <w:charset w:val="00"/>
    <w:family w:val="auto"/>
    <w:pitch w:val="variable"/>
    <w:sig w:usb0="80002003" w:usb1="90000000" w:usb2="00000008" w:usb3="00000000" w:csb0="80000041" w:csb1="00000000"/>
  </w:font>
  <w:font w:name="QCF_P008">
    <w:panose1 w:val="02000400000000000000"/>
    <w:charset w:val="00"/>
    <w:family w:val="auto"/>
    <w:pitch w:val="variable"/>
    <w:sig w:usb0="80002003" w:usb1="90000000" w:usb2="00000008" w:usb3="00000000" w:csb0="80000041" w:csb1="00000000"/>
  </w:font>
  <w:font w:name="QCF_P370">
    <w:panose1 w:val="02000400000000000000"/>
    <w:charset w:val="00"/>
    <w:family w:val="auto"/>
    <w:pitch w:val="variable"/>
    <w:sig w:usb0="80002003" w:usb1="90000000" w:usb2="00000008" w:usb3="00000000" w:csb0="80000041" w:csb1="00000000"/>
  </w:font>
  <w:font w:name="QCF_P185">
    <w:panose1 w:val="02000400000000000000"/>
    <w:charset w:val="00"/>
    <w:family w:val="auto"/>
    <w:pitch w:val="variable"/>
    <w:sig w:usb0="80002003" w:usb1="90000000" w:usb2="00000008" w:usb3="00000000" w:csb0="80000041" w:csb1="00000000"/>
  </w:font>
  <w:font w:name="QCF_P087">
    <w:panose1 w:val="02000400000000000000"/>
    <w:charset w:val="00"/>
    <w:family w:val="auto"/>
    <w:pitch w:val="variable"/>
    <w:sig w:usb0="80002003" w:usb1="90000000" w:usb2="00000008" w:usb3="00000000" w:csb0="80000041" w:csb1="00000000"/>
  </w:font>
  <w:font w:name="QCF_P254">
    <w:panose1 w:val="02000400000000000000"/>
    <w:charset w:val="00"/>
    <w:family w:val="auto"/>
    <w:pitch w:val="variable"/>
    <w:sig w:usb0="80002003" w:usb1="90000000" w:usb2="00000008" w:usb3="00000000" w:csb0="80000041" w:csb1="00000000"/>
  </w:font>
  <w:font w:name="QCF_P535">
    <w:panose1 w:val="02000400000000000000"/>
    <w:charset w:val="00"/>
    <w:family w:val="auto"/>
    <w:pitch w:val="variable"/>
    <w:sig w:usb0="80002003" w:usb1="90000000" w:usb2="00000008" w:usb3="00000000" w:csb0="80000041" w:csb1="00000000"/>
  </w:font>
  <w:font w:name="QCF_P481">
    <w:panose1 w:val="02000400000000000000"/>
    <w:charset w:val="00"/>
    <w:family w:val="auto"/>
    <w:pitch w:val="variable"/>
    <w:sig w:usb0="80002003" w:usb1="90000000" w:usb2="00000008" w:usb3="00000000" w:csb0="80000041" w:csb1="00000000"/>
  </w:font>
  <w:font w:name="QCF_P290">
    <w:panose1 w:val="02000400000000000000"/>
    <w:charset w:val="00"/>
    <w:family w:val="auto"/>
    <w:pitch w:val="variable"/>
    <w:sig w:usb0="80002003" w:usb1="90000000" w:usb2="00000008" w:usb3="00000000" w:csb0="80000041" w:csb1="00000000"/>
  </w:font>
  <w:font w:name="QCF_P210">
    <w:panose1 w:val="02000400000000000000"/>
    <w:charset w:val="00"/>
    <w:family w:val="auto"/>
    <w:pitch w:val="variable"/>
    <w:sig w:usb0="80002003" w:usb1="90000000" w:usb2="00000008" w:usb3="00000000" w:csb0="80000041" w:csb1="00000000"/>
  </w:font>
  <w:font w:name="QCF_P278">
    <w:panose1 w:val="02000400000000000000"/>
    <w:charset w:val="00"/>
    <w:family w:val="auto"/>
    <w:pitch w:val="variable"/>
    <w:sig w:usb0="80002003" w:usb1="90000000" w:usb2="00000008" w:usb3="00000000" w:csb0="80000041" w:csb1="00000000"/>
  </w:font>
  <w:font w:name="QCF_P327">
    <w:panose1 w:val="02000400000000000000"/>
    <w:charset w:val="00"/>
    <w:family w:val="auto"/>
    <w:pitch w:val="variable"/>
    <w:sig w:usb0="80002003" w:usb1="90000000" w:usb2="00000008" w:usb3="00000000" w:csb0="80000041" w:csb1="00000000"/>
  </w:font>
  <w:font w:name="QCF_P354">
    <w:panose1 w:val="02000400000000000000"/>
    <w:charset w:val="00"/>
    <w:family w:val="auto"/>
    <w:pitch w:val="variable"/>
    <w:sig w:usb0="80002003" w:usb1="90000000" w:usb2="00000008" w:usb3="00000000" w:csb0="80000041" w:csb1="00000000"/>
  </w:font>
  <w:font w:name="QCF_P411">
    <w:panose1 w:val="02000400000000000000"/>
    <w:charset w:val="00"/>
    <w:family w:val="auto"/>
    <w:pitch w:val="variable"/>
    <w:sig w:usb0="80002003" w:usb1="90000000" w:usb2="00000008" w:usb3="00000000" w:csb0="80000041" w:csb1="00000000"/>
  </w:font>
  <w:font w:name="QCF_P277">
    <w:panose1 w:val="02000400000000000000"/>
    <w:charset w:val="00"/>
    <w:family w:val="auto"/>
    <w:pitch w:val="variable"/>
    <w:sig w:usb0="80002003" w:usb1="90000000" w:usb2="00000008" w:usb3="00000000" w:csb0="80000041" w:csb1="00000000"/>
  </w:font>
  <w:font w:name="QCF_P209">
    <w:panose1 w:val="02000400000000000000"/>
    <w:charset w:val="00"/>
    <w:family w:val="auto"/>
    <w:pitch w:val="variable"/>
    <w:sig w:usb0="80002003" w:usb1="90000000" w:usb2="00000008" w:usb3="00000000" w:csb0="80000041" w:csb1="00000000"/>
  </w:font>
  <w:font w:name="QCF_P424">
    <w:panose1 w:val="02000400000000000000"/>
    <w:charset w:val="00"/>
    <w:family w:val="auto"/>
    <w:pitch w:val="variable"/>
    <w:sig w:usb0="80002003" w:usb1="90000000" w:usb2="00000008" w:usb3="00000000" w:csb0="80000041" w:csb1="00000000"/>
  </w:font>
  <w:font w:name="QCF_P309">
    <w:panose1 w:val="02000400000000000000"/>
    <w:charset w:val="00"/>
    <w:family w:val="auto"/>
    <w:pitch w:val="variable"/>
    <w:sig w:usb0="80002003" w:usb1="90000000" w:usb2="00000008" w:usb3="00000000" w:csb0="80000041" w:csb1="00000000"/>
  </w:font>
  <w:font w:name="QCF_P444">
    <w:panose1 w:val="02000400000000000000"/>
    <w:charset w:val="00"/>
    <w:family w:val="auto"/>
    <w:pitch w:val="variable"/>
    <w:sig w:usb0="80002003" w:usb1="90000000" w:usb2="00000008" w:usb3="00000000" w:csb0="80000041" w:csb1="00000000"/>
  </w:font>
  <w:font w:name="QCF_P252">
    <w:panose1 w:val="02000400000000000000"/>
    <w:charset w:val="00"/>
    <w:family w:val="auto"/>
    <w:pitch w:val="variable"/>
    <w:sig w:usb0="80002003" w:usb1="90000000" w:usb2="00000008" w:usb3="00000000" w:csb0="80000041" w:csb1="00000000"/>
  </w:font>
  <w:font w:name="QCF_P511">
    <w:panose1 w:val="02000400000000000000"/>
    <w:charset w:val="00"/>
    <w:family w:val="auto"/>
    <w:pitch w:val="variable"/>
    <w:sig w:usb0="80002003" w:usb1="90000000" w:usb2="00000008" w:usb3="00000000" w:csb0="80000041" w:csb1="00000000"/>
  </w:font>
  <w:font w:name="QCF_P214">
    <w:panose1 w:val="02000400000000000000"/>
    <w:charset w:val="00"/>
    <w:family w:val="auto"/>
    <w:pitch w:val="variable"/>
    <w:sig w:usb0="80002003" w:usb1="90000000" w:usb2="00000008" w:usb3="00000000" w:csb0="80000041" w:csb1="00000000"/>
  </w:font>
  <w:font w:name="QCF_P019">
    <w:panose1 w:val="02000400000000000000"/>
    <w:charset w:val="00"/>
    <w:family w:val="auto"/>
    <w:pitch w:val="variable"/>
    <w:sig w:usb0="80002003" w:usb1="90000000" w:usb2="00000008" w:usb3="00000000" w:csb0="80000041" w:csb1="00000000"/>
  </w:font>
  <w:font w:name="QCF_P173">
    <w:panose1 w:val="02000400000000000000"/>
    <w:charset w:val="00"/>
    <w:family w:val="auto"/>
    <w:pitch w:val="variable"/>
    <w:sig w:usb0="80002003" w:usb1="90000000" w:usb2="00000008" w:usb3="00000000" w:csb0="80000041" w:csb1="00000000"/>
  </w:font>
  <w:font w:name="QCF_P313">
    <w:panose1 w:val="02000400000000000000"/>
    <w:charset w:val="00"/>
    <w:family w:val="auto"/>
    <w:pitch w:val="variable"/>
    <w:sig w:usb0="80002003" w:usb1="90000000" w:usb2="00000008" w:usb3="00000000" w:csb0="80000041" w:csb1="00000000"/>
  </w:font>
  <w:font w:name="QCF_P377">
    <w:panose1 w:val="02000400000000000000"/>
    <w:charset w:val="00"/>
    <w:family w:val="auto"/>
    <w:pitch w:val="variable"/>
    <w:sig w:usb0="80002003" w:usb1="90000000" w:usb2="00000008" w:usb3="00000000" w:csb0="80000041" w:csb1="00000000"/>
  </w:font>
  <w:font w:name="QCF_P164">
    <w:panose1 w:val="02000400000000000000"/>
    <w:charset w:val="00"/>
    <w:family w:val="auto"/>
    <w:pitch w:val="variable"/>
    <w:sig w:usb0="80002003" w:usb1="90000000" w:usb2="00000008" w:usb3="00000000" w:csb0="80000041" w:csb1="00000000"/>
  </w:font>
  <w:font w:name="QCF_P322">
    <w:panose1 w:val="02000400000000000000"/>
    <w:charset w:val="00"/>
    <w:family w:val="auto"/>
    <w:pitch w:val="variable"/>
    <w:sig w:usb0="80002003" w:usb1="90000000" w:usb2="00000008" w:usb3="00000000" w:csb0="80000041" w:csb1="00000000"/>
  </w:font>
  <w:font w:name="QCF_P402">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40A" w:rsidRDefault="0074540A" w:rsidP="00946EDD">
    <w:pPr>
      <w:pStyle w:val="af"/>
      <w:framePr w:wrap="around" w:vAnchor="text" w:hAnchor="text" w:xAlign="center" w:y="1"/>
      <w:rPr>
        <w:rStyle w:val="af0"/>
      </w:rPr>
    </w:pPr>
    <w:r>
      <w:rPr>
        <w:rStyle w:val="af0"/>
        <w:rtl/>
      </w:rPr>
      <w:fldChar w:fldCharType="begin"/>
    </w:r>
    <w:r>
      <w:rPr>
        <w:rStyle w:val="af0"/>
      </w:rPr>
      <w:instrText xml:space="preserve">PAGE  </w:instrText>
    </w:r>
    <w:r>
      <w:rPr>
        <w:rStyle w:val="af0"/>
        <w:rtl/>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6421624"/>
      <w:docPartObj>
        <w:docPartGallery w:val="Page Numbers (Bottom of Page)"/>
        <w:docPartUnique/>
      </w:docPartObj>
    </w:sdtPr>
    <w:sdtContent>
      <w:p w:rsidR="0074540A" w:rsidRDefault="0074540A">
        <w:pPr>
          <w:pStyle w:val="af"/>
          <w:jc w:val="center"/>
        </w:pPr>
        <w:fldSimple w:instr=" PAGE   \* MERGEFORMAT ">
          <w:r w:rsidRPr="0074540A">
            <w:rPr>
              <w:rFonts w:cs="Calibri"/>
              <w:noProof/>
              <w:rtl/>
              <w:lang w:val="ar-SA"/>
            </w:rPr>
            <w:t>-</w:t>
          </w:r>
          <w:r>
            <w:rPr>
              <w:noProof/>
              <w:rtl/>
            </w:rPr>
            <w:t xml:space="preserve"> 124 -</w:t>
          </w:r>
        </w:fldSimple>
      </w:p>
    </w:sdtContent>
  </w:sdt>
  <w:p w:rsidR="0074540A" w:rsidRDefault="0074540A">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B93" w:rsidRDefault="00E40B93">
      <w:r>
        <w:separator/>
      </w:r>
    </w:p>
  </w:footnote>
  <w:footnote w:type="continuationSeparator" w:id="1">
    <w:p w:rsidR="00E40B93" w:rsidRDefault="00E40B93">
      <w:r>
        <w:continuationSeparator/>
      </w:r>
    </w:p>
  </w:footnote>
  <w:footnote w:id="2">
    <w:p w:rsidR="0074540A" w:rsidRPr="00B835DC" w:rsidRDefault="0074540A" w:rsidP="00B835DC">
      <w:pPr>
        <w:pStyle w:val="a6"/>
        <w:ind w:left="-2" w:firstLine="0"/>
        <w:rPr>
          <w:rFonts w:ascii="Traditional Arabic" w:hAnsi="Traditional Arabic"/>
          <w:sz w:val="32"/>
          <w:szCs w:val="32"/>
          <w:rtl/>
        </w:rPr>
      </w:pPr>
      <w:r w:rsidRPr="00B835DC">
        <w:rPr>
          <w:rStyle w:val="ad"/>
          <w:rFonts w:ascii="Traditional Arabic" w:hAnsi="Traditional Arabic"/>
          <w:sz w:val="32"/>
          <w:szCs w:val="32"/>
          <w:vertAlign w:val="baseline"/>
          <w:rtl/>
        </w:rPr>
        <w:t>(</w:t>
      </w:r>
      <w:r w:rsidRPr="00B835DC">
        <w:rPr>
          <w:rFonts w:ascii="Traditional Arabic" w:hAnsi="Traditional Arabic"/>
          <w:sz w:val="32"/>
          <w:szCs w:val="32"/>
          <w:rtl/>
        </w:rPr>
        <w:t>1)</w:t>
      </w:r>
      <w:r w:rsidRPr="00B835DC">
        <w:rPr>
          <w:rFonts w:ascii="Traditional Arabic" w:hAnsi="Traditional Arabic"/>
          <w:sz w:val="32"/>
          <w:szCs w:val="32"/>
          <w:rtl/>
          <w:lang w:eastAsia="en-US"/>
        </w:rPr>
        <w:t xml:space="preserve"> آل عمران : ٨٢</w:t>
      </w:r>
      <w:r w:rsidRPr="00B835DC">
        <w:rPr>
          <w:rFonts w:ascii="Traditional Arabic" w:hAnsi="Traditional Arabic"/>
          <w:sz w:val="32"/>
          <w:szCs w:val="32"/>
          <w:rtl/>
        </w:rPr>
        <w:t xml:space="preserve"> .</w:t>
      </w:r>
    </w:p>
  </w:footnote>
  <w:footnote w:id="3">
    <w:p w:rsidR="0074540A" w:rsidRPr="00B835DC" w:rsidRDefault="0074540A" w:rsidP="00B835DC">
      <w:pPr>
        <w:pStyle w:val="a6"/>
        <w:ind w:left="-2" w:firstLine="0"/>
        <w:rPr>
          <w:rFonts w:ascii="Traditional Arabic" w:hAnsi="Traditional Arabic"/>
          <w:sz w:val="32"/>
          <w:szCs w:val="32"/>
          <w:rtl/>
        </w:rPr>
      </w:pPr>
      <w:r w:rsidRPr="00B835DC">
        <w:rPr>
          <w:rStyle w:val="ad"/>
          <w:rFonts w:ascii="Traditional Arabic" w:hAnsi="Traditional Arabic"/>
          <w:sz w:val="32"/>
          <w:szCs w:val="32"/>
          <w:vertAlign w:val="baseline"/>
          <w:rtl/>
        </w:rPr>
        <w:t>(</w:t>
      </w:r>
      <w:r w:rsidRPr="00B835DC">
        <w:rPr>
          <w:rFonts w:ascii="Traditional Arabic" w:hAnsi="Traditional Arabic"/>
          <w:sz w:val="32"/>
          <w:szCs w:val="32"/>
          <w:rtl/>
        </w:rPr>
        <w:t>2)</w:t>
      </w:r>
      <w:r w:rsidRPr="00B835DC">
        <w:rPr>
          <w:rFonts w:ascii="Traditional Arabic" w:hAnsi="Traditional Arabic"/>
          <w:sz w:val="32"/>
          <w:szCs w:val="32"/>
          <w:rtl/>
          <w:lang w:eastAsia="en-US"/>
        </w:rPr>
        <w:t xml:space="preserve"> النساء : 1</w:t>
      </w:r>
      <w:r w:rsidRPr="00B835DC">
        <w:rPr>
          <w:rFonts w:ascii="Traditional Arabic" w:hAnsi="Traditional Arabic"/>
          <w:sz w:val="32"/>
          <w:szCs w:val="32"/>
          <w:rtl/>
        </w:rPr>
        <w:t xml:space="preserve"> .</w:t>
      </w:r>
    </w:p>
  </w:footnote>
  <w:footnote w:id="4">
    <w:p w:rsidR="0074540A" w:rsidRPr="00B835DC" w:rsidRDefault="0074540A" w:rsidP="00B835DC">
      <w:pPr>
        <w:pStyle w:val="a6"/>
        <w:ind w:left="-2" w:firstLine="0"/>
        <w:rPr>
          <w:rFonts w:ascii="Traditional Arabic" w:hAnsi="Traditional Arabic"/>
          <w:sz w:val="32"/>
          <w:szCs w:val="32"/>
          <w:rtl/>
        </w:rPr>
      </w:pPr>
      <w:r w:rsidRPr="00B835DC">
        <w:rPr>
          <w:rStyle w:val="ad"/>
          <w:rFonts w:ascii="Traditional Arabic" w:hAnsi="Traditional Arabic"/>
          <w:sz w:val="32"/>
          <w:szCs w:val="32"/>
          <w:vertAlign w:val="baseline"/>
          <w:rtl/>
        </w:rPr>
        <w:t>(</w:t>
      </w:r>
      <w:r w:rsidRPr="00B835DC">
        <w:rPr>
          <w:rFonts w:ascii="Traditional Arabic" w:hAnsi="Traditional Arabic"/>
          <w:sz w:val="32"/>
          <w:szCs w:val="32"/>
          <w:rtl/>
        </w:rPr>
        <w:t>3)</w:t>
      </w:r>
      <w:r w:rsidRPr="00B835DC">
        <w:rPr>
          <w:rFonts w:ascii="Traditional Arabic" w:hAnsi="Traditional Arabic"/>
          <w:sz w:val="32"/>
          <w:szCs w:val="32"/>
          <w:rtl/>
          <w:lang w:eastAsia="en-US"/>
        </w:rPr>
        <w:t xml:space="preserve"> الأحزاب : 70-71</w:t>
      </w:r>
      <w:r w:rsidRPr="00B835DC">
        <w:rPr>
          <w:rFonts w:ascii="Traditional Arabic" w:hAnsi="Traditional Arabic"/>
          <w:sz w:val="32"/>
          <w:szCs w:val="32"/>
          <w:rtl/>
        </w:rPr>
        <w:t xml:space="preserve"> .</w:t>
      </w:r>
    </w:p>
  </w:footnote>
  <w:footnote w:id="5">
    <w:p w:rsidR="0074540A" w:rsidRPr="00623BAB" w:rsidRDefault="0074540A" w:rsidP="00B835DC">
      <w:pPr>
        <w:pStyle w:val="a6"/>
        <w:ind w:left="-2" w:firstLine="0"/>
        <w:rPr>
          <w:sz w:val="28"/>
          <w:rtl/>
        </w:rPr>
      </w:pPr>
      <w:r w:rsidRPr="00B835DC">
        <w:rPr>
          <w:rStyle w:val="ad"/>
          <w:rFonts w:ascii="Traditional Arabic" w:hAnsi="Traditional Arabic"/>
          <w:sz w:val="32"/>
          <w:szCs w:val="32"/>
          <w:vertAlign w:val="baseline"/>
          <w:rtl/>
        </w:rPr>
        <w:t>(</w:t>
      </w:r>
      <w:r w:rsidRPr="00B835DC">
        <w:rPr>
          <w:rFonts w:ascii="Traditional Arabic" w:hAnsi="Traditional Arabic"/>
          <w:sz w:val="32"/>
          <w:szCs w:val="32"/>
          <w:rtl/>
        </w:rPr>
        <w:t>4) البقرة : 2 .</w:t>
      </w:r>
    </w:p>
  </w:footnote>
  <w:footnote w:id="6">
    <w:p w:rsidR="0074540A" w:rsidRPr="00B835DC" w:rsidRDefault="0074540A" w:rsidP="00B835DC">
      <w:pPr>
        <w:pStyle w:val="a6"/>
        <w:ind w:left="-2" w:firstLine="0"/>
        <w:rPr>
          <w:sz w:val="32"/>
          <w:szCs w:val="32"/>
          <w:rtl/>
        </w:rPr>
      </w:pPr>
      <w:r w:rsidRPr="00B835DC">
        <w:rPr>
          <w:rStyle w:val="ad"/>
          <w:rFonts w:hint="cs"/>
          <w:sz w:val="32"/>
          <w:szCs w:val="32"/>
          <w:vertAlign w:val="baseline"/>
          <w:rtl/>
        </w:rPr>
        <w:t>(</w:t>
      </w:r>
      <w:r w:rsidRPr="00B835DC">
        <w:rPr>
          <w:rFonts w:hint="cs"/>
          <w:sz w:val="32"/>
          <w:szCs w:val="32"/>
          <w:rtl/>
        </w:rPr>
        <w:t>1)</w:t>
      </w:r>
      <w:r w:rsidRPr="00B835DC">
        <w:rPr>
          <w:rFonts w:ascii="Traditional Arabic" w:hAnsi="Arial" w:hint="cs"/>
          <w:sz w:val="32"/>
          <w:szCs w:val="32"/>
          <w:rtl/>
          <w:lang w:eastAsia="en-US"/>
        </w:rPr>
        <w:t xml:space="preserve"> </w:t>
      </w:r>
      <w:r w:rsidRPr="00B835DC">
        <w:rPr>
          <w:rFonts w:ascii="Traditional Arabic" w:hAnsi="Arial"/>
          <w:sz w:val="32"/>
          <w:szCs w:val="32"/>
          <w:rtl/>
          <w:lang w:eastAsia="en-US"/>
        </w:rPr>
        <w:t>الأنعام: ٨٢</w:t>
      </w:r>
      <w:r w:rsidRPr="00B835DC">
        <w:rPr>
          <w:rFonts w:hint="cs"/>
          <w:sz w:val="32"/>
          <w:szCs w:val="32"/>
          <w:rtl/>
        </w:rPr>
        <w:t xml:space="preserve"> .</w:t>
      </w:r>
    </w:p>
  </w:footnote>
  <w:footnote w:id="7">
    <w:p w:rsidR="0074540A" w:rsidRPr="00B835DC" w:rsidRDefault="0074540A" w:rsidP="00B835DC">
      <w:pPr>
        <w:pStyle w:val="a6"/>
        <w:ind w:left="-2" w:firstLine="0"/>
        <w:rPr>
          <w:sz w:val="32"/>
          <w:szCs w:val="32"/>
          <w:rtl/>
        </w:rPr>
      </w:pPr>
      <w:r w:rsidRPr="00B835DC">
        <w:rPr>
          <w:rFonts w:hint="cs"/>
          <w:sz w:val="32"/>
          <w:szCs w:val="32"/>
          <w:rtl/>
        </w:rPr>
        <w:t>(2)</w:t>
      </w:r>
      <w:r w:rsidRPr="00B835DC">
        <w:rPr>
          <w:rFonts w:ascii="Traditional Arabic" w:hAnsi="Arial" w:hint="cs"/>
          <w:sz w:val="32"/>
          <w:szCs w:val="32"/>
          <w:rtl/>
          <w:lang w:eastAsia="en-US"/>
        </w:rPr>
        <w:t xml:space="preserve"> </w:t>
      </w:r>
      <w:r w:rsidRPr="00B835DC">
        <w:rPr>
          <w:rFonts w:ascii="Traditional Arabic" w:hAnsi="Arial"/>
          <w:sz w:val="32"/>
          <w:szCs w:val="32"/>
          <w:rtl/>
          <w:lang w:eastAsia="en-US"/>
        </w:rPr>
        <w:t>لقمان: ١٣</w:t>
      </w:r>
      <w:r w:rsidRPr="00B835DC">
        <w:rPr>
          <w:rFonts w:ascii="Traditional Arabic" w:hAnsi="Arial" w:hint="cs"/>
          <w:sz w:val="32"/>
          <w:szCs w:val="32"/>
          <w:rtl/>
          <w:lang w:eastAsia="en-US"/>
        </w:rPr>
        <w:t>.</w:t>
      </w:r>
      <w:r w:rsidRPr="00B835DC">
        <w:rPr>
          <w:rFonts w:hint="cs"/>
          <w:sz w:val="32"/>
          <w:szCs w:val="32"/>
          <w:rtl/>
        </w:rPr>
        <w:t xml:space="preserve"> </w:t>
      </w:r>
    </w:p>
  </w:footnote>
  <w:footnote w:id="8">
    <w:p w:rsidR="0074540A" w:rsidRPr="00B835DC" w:rsidRDefault="0074540A" w:rsidP="00B835DC">
      <w:pPr>
        <w:widowControl/>
        <w:ind w:left="-2" w:firstLine="0"/>
        <w:jc w:val="left"/>
        <w:rPr>
          <w:sz w:val="32"/>
          <w:szCs w:val="32"/>
          <w:rtl/>
        </w:rPr>
      </w:pPr>
      <w:r w:rsidRPr="00B835DC">
        <w:rPr>
          <w:rFonts w:hint="cs"/>
          <w:sz w:val="32"/>
          <w:szCs w:val="32"/>
          <w:rtl/>
        </w:rPr>
        <w:t>(3)</w:t>
      </w:r>
      <w:r w:rsidRPr="00B835DC">
        <w:rPr>
          <w:rFonts w:ascii="Traditional Arabic" w:hAnsi="Arial" w:hint="cs"/>
          <w:sz w:val="32"/>
          <w:szCs w:val="32"/>
          <w:rtl/>
          <w:lang w:eastAsia="en-US"/>
        </w:rPr>
        <w:t xml:space="preserve"> </w:t>
      </w:r>
      <w:r w:rsidRPr="00B835DC">
        <w:rPr>
          <w:rFonts w:hint="cs"/>
          <w:sz w:val="32"/>
          <w:szCs w:val="32"/>
          <w:rtl/>
        </w:rPr>
        <w:t xml:space="preserve">انظر: </w:t>
      </w:r>
      <w:r w:rsidRPr="00B835DC">
        <w:rPr>
          <w:rFonts w:ascii="Simplified Arabic" w:hAnsi="Times New Roman" w:hint="cs"/>
          <w:sz w:val="32"/>
          <w:szCs w:val="32"/>
          <w:rtl/>
          <w:lang w:eastAsia="en-US"/>
        </w:rPr>
        <w:t>ص</w:t>
      </w:r>
      <w:r w:rsidRPr="00B835DC">
        <w:rPr>
          <w:rFonts w:ascii="Simplified Arabic" w:hAnsi="Times New Roman" w:hint="eastAsia"/>
          <w:sz w:val="32"/>
          <w:szCs w:val="32"/>
          <w:rtl/>
          <w:lang w:eastAsia="en-US"/>
        </w:rPr>
        <w:t>حيح</w:t>
      </w:r>
      <w:r w:rsidRPr="00B835DC">
        <w:rPr>
          <w:rFonts w:ascii="Simplified Arabic" w:hAnsi="Times New Roman"/>
          <w:sz w:val="32"/>
          <w:szCs w:val="32"/>
          <w:rtl/>
          <w:lang w:eastAsia="en-US"/>
        </w:rPr>
        <w:t xml:space="preserve"> </w:t>
      </w:r>
      <w:r w:rsidRPr="00B835DC">
        <w:rPr>
          <w:rFonts w:ascii="Simplified Arabic" w:hAnsi="Times New Roman" w:hint="eastAsia"/>
          <w:sz w:val="32"/>
          <w:szCs w:val="32"/>
          <w:rtl/>
          <w:lang w:eastAsia="en-US"/>
        </w:rPr>
        <w:t>البخاري</w:t>
      </w:r>
      <w:r w:rsidRPr="00B835DC">
        <w:rPr>
          <w:rFonts w:ascii="Simplified Arabic" w:hAnsi="Times New Roman" w:hint="cs"/>
          <w:sz w:val="32"/>
          <w:szCs w:val="32"/>
          <w:rtl/>
          <w:lang w:eastAsia="en-US"/>
        </w:rPr>
        <w:t xml:space="preserve"> </w:t>
      </w:r>
      <w:r w:rsidRPr="00B835DC">
        <w:rPr>
          <w:rFonts w:ascii="Times New Roman" w:hAnsi="Times New Roman" w:hint="cs"/>
          <w:sz w:val="32"/>
          <w:szCs w:val="32"/>
          <w:rtl/>
          <w:lang w:eastAsia="en-US"/>
        </w:rPr>
        <w:t>لأبي عبد الله محمد بن إسماعيل</w:t>
      </w:r>
      <w:r w:rsidRPr="00B835DC">
        <w:rPr>
          <w:rFonts w:ascii="Simplified Arabic" w:hAnsi="Times New Roman" w:hint="cs"/>
          <w:sz w:val="32"/>
          <w:szCs w:val="32"/>
          <w:rtl/>
          <w:lang w:eastAsia="en-US"/>
        </w:rPr>
        <w:t xml:space="preserve"> كتاب التفسير باب : " ولم يلبسوا إيمانهم بظلم" - </w:t>
      </w:r>
      <w:r w:rsidRPr="00B835DC">
        <w:rPr>
          <w:rFonts w:ascii="Simplified Arabic" w:hAnsi="Times New Roman" w:hint="eastAsia"/>
          <w:sz w:val="32"/>
          <w:szCs w:val="32"/>
          <w:rtl/>
          <w:lang w:eastAsia="en-US"/>
        </w:rPr>
        <w:t>برقم</w:t>
      </w:r>
      <w:r w:rsidRPr="00B835DC">
        <w:rPr>
          <w:rFonts w:ascii="Simplified Arabic" w:hAnsi="Times New Roman"/>
          <w:sz w:val="32"/>
          <w:szCs w:val="32"/>
          <w:rtl/>
          <w:lang w:eastAsia="en-US"/>
        </w:rPr>
        <w:t xml:space="preserve"> (4629)</w:t>
      </w:r>
      <w:r w:rsidRPr="00B835DC">
        <w:rPr>
          <w:rFonts w:ascii="Simplified Arabic" w:hAnsi="Times New Roman" w:hint="cs"/>
          <w:sz w:val="32"/>
          <w:szCs w:val="32"/>
          <w:rtl/>
          <w:lang w:eastAsia="en-US"/>
        </w:rPr>
        <w:t xml:space="preserve"> </w:t>
      </w:r>
      <w:r w:rsidRPr="00B835DC">
        <w:rPr>
          <w:rFonts w:ascii="Simplified Arabic" w:hAnsi="Times New Roman"/>
          <w:sz w:val="32"/>
          <w:szCs w:val="32"/>
          <w:rtl/>
          <w:lang w:eastAsia="en-US"/>
        </w:rPr>
        <w:t>–</w:t>
      </w:r>
      <w:r w:rsidRPr="00B835DC">
        <w:rPr>
          <w:rFonts w:ascii="Simplified Arabic" w:hAnsi="Times New Roman" w:hint="cs"/>
          <w:sz w:val="32"/>
          <w:szCs w:val="32"/>
          <w:rtl/>
          <w:lang w:eastAsia="en-US"/>
        </w:rPr>
        <w:t xml:space="preserve"> ص(792)</w:t>
      </w:r>
      <w:r w:rsidRPr="00B835DC">
        <w:rPr>
          <w:rFonts w:ascii="Simplified Arabic" w:hAnsi="Times New Roman"/>
          <w:sz w:val="32"/>
          <w:szCs w:val="32"/>
          <w:rtl/>
          <w:lang w:eastAsia="en-US"/>
        </w:rPr>
        <w:t>.</w:t>
      </w:r>
      <w:r w:rsidRPr="00B835DC">
        <w:rPr>
          <w:rFonts w:ascii="Simplified Arabic" w:hAnsi="Times New Roman" w:hint="cs"/>
          <w:sz w:val="32"/>
          <w:szCs w:val="32"/>
          <w:rtl/>
          <w:lang w:eastAsia="en-US"/>
        </w:rPr>
        <w:t xml:space="preserve"> </w:t>
      </w:r>
      <w:r w:rsidRPr="00B835DC">
        <w:rPr>
          <w:rFonts w:ascii="Times New Roman" w:hAnsi="Times New Roman" w:hint="cs"/>
          <w:sz w:val="32"/>
          <w:szCs w:val="32"/>
          <w:rtl/>
          <w:lang w:eastAsia="en-US"/>
        </w:rPr>
        <w:t xml:space="preserve"> الناشر: مكتبة دار السلام الطبعة الثانية طبعة فريدة مصححة مرقمة مرتبة حسب المعجم المفهرس وفتح الباري ومأخوذة من أصح النسخ ومذيلة بأرقام طرق الحديث.</w:t>
      </w:r>
    </w:p>
  </w:footnote>
  <w:footnote w:id="9">
    <w:p w:rsidR="0074540A" w:rsidRPr="00B835DC" w:rsidRDefault="0074540A" w:rsidP="00B835DC">
      <w:pPr>
        <w:pStyle w:val="a6"/>
        <w:ind w:left="-2" w:firstLine="0"/>
        <w:rPr>
          <w:sz w:val="32"/>
          <w:szCs w:val="32"/>
        </w:rPr>
      </w:pPr>
      <w:r w:rsidRPr="00B835DC">
        <w:rPr>
          <w:rFonts w:hint="cs"/>
          <w:sz w:val="32"/>
          <w:szCs w:val="32"/>
          <w:rtl/>
        </w:rPr>
        <w:t xml:space="preserve">(4) انظر: ابن عباس ومنهجه في التفسير لآدم محمد علي العروسي رسالة علمية مقدمة لنيل درجة </w:t>
      </w:r>
      <w:r>
        <w:rPr>
          <w:rFonts w:hint="cs"/>
          <w:sz w:val="32"/>
          <w:szCs w:val="32"/>
          <w:rtl/>
        </w:rPr>
        <w:t xml:space="preserve">= </w:t>
      </w:r>
      <w:r w:rsidRPr="00B835DC">
        <w:rPr>
          <w:rFonts w:hint="cs"/>
          <w:sz w:val="32"/>
          <w:szCs w:val="32"/>
          <w:rtl/>
        </w:rPr>
        <w:t>العالمية (الماجستير) إشراف فضيلة الشيخ/ أبو بكر جابر الجزائري 1401 هـ - (ص52) . قسم المخطوطات بمكتبة الجامعة الإسلامية .</w:t>
      </w:r>
    </w:p>
  </w:footnote>
  <w:footnote w:id="10">
    <w:p w:rsidR="0074540A" w:rsidRPr="00B835DC" w:rsidRDefault="0074540A" w:rsidP="00B835DC">
      <w:pPr>
        <w:pStyle w:val="a6"/>
        <w:ind w:left="-2" w:firstLine="0"/>
        <w:rPr>
          <w:sz w:val="32"/>
          <w:szCs w:val="32"/>
          <w:rtl/>
        </w:rPr>
      </w:pPr>
      <w:r w:rsidRPr="00B835DC">
        <w:rPr>
          <w:rStyle w:val="ad"/>
          <w:rFonts w:hint="cs"/>
          <w:sz w:val="32"/>
          <w:szCs w:val="32"/>
          <w:vertAlign w:val="baseline"/>
          <w:rtl/>
        </w:rPr>
        <w:t>(</w:t>
      </w:r>
      <w:r w:rsidRPr="00B835DC">
        <w:rPr>
          <w:rFonts w:hint="cs"/>
          <w:sz w:val="32"/>
          <w:szCs w:val="32"/>
          <w:rtl/>
        </w:rPr>
        <w:t>1)</w:t>
      </w:r>
      <w:r w:rsidRPr="00B835DC">
        <w:rPr>
          <w:rFonts w:ascii="Traditional Arabic" w:hAnsi="Arial" w:hint="cs"/>
          <w:sz w:val="32"/>
          <w:szCs w:val="32"/>
          <w:rtl/>
          <w:lang w:eastAsia="en-US"/>
        </w:rPr>
        <w:t xml:space="preserve"> </w:t>
      </w:r>
      <w:r w:rsidRPr="00B835DC">
        <w:rPr>
          <w:rFonts w:hint="cs"/>
          <w:sz w:val="32"/>
          <w:szCs w:val="32"/>
          <w:rtl/>
        </w:rPr>
        <w:t>وقد تقدم في تسجيل هذا الموضوع الطلاب الآتية أسمائهم:</w:t>
      </w:r>
    </w:p>
    <w:p w:rsidR="0074540A" w:rsidRPr="00B835DC" w:rsidRDefault="0074540A" w:rsidP="00B835DC">
      <w:pPr>
        <w:ind w:left="-2" w:firstLine="0"/>
        <w:jc w:val="left"/>
        <w:rPr>
          <w:sz w:val="32"/>
          <w:szCs w:val="32"/>
          <w:rtl/>
        </w:rPr>
      </w:pPr>
      <w:r w:rsidRPr="00B835DC">
        <w:rPr>
          <w:rFonts w:hint="cs"/>
          <w:sz w:val="32"/>
          <w:szCs w:val="32"/>
          <w:rtl/>
        </w:rPr>
        <w:t>1-  عمر</w:t>
      </w:r>
      <w:r>
        <w:rPr>
          <w:rFonts w:hint="cs"/>
          <w:sz w:val="32"/>
          <w:szCs w:val="32"/>
          <w:rtl/>
        </w:rPr>
        <w:t xml:space="preserve"> </w:t>
      </w:r>
      <w:r w:rsidRPr="00B835DC">
        <w:rPr>
          <w:rFonts w:hint="cs"/>
          <w:sz w:val="32"/>
          <w:szCs w:val="32"/>
          <w:rtl/>
        </w:rPr>
        <w:t>جاكيتي وقد درس آيات تفسير القرآن بالقرآن من أول سو</w:t>
      </w:r>
      <w:r>
        <w:rPr>
          <w:rFonts w:hint="cs"/>
          <w:sz w:val="32"/>
          <w:szCs w:val="32"/>
          <w:rtl/>
        </w:rPr>
        <w:t xml:space="preserve">رة الفاتحة إلى آخر سورة النساء </w:t>
      </w:r>
    </w:p>
    <w:p w:rsidR="0074540A" w:rsidRPr="00B835DC" w:rsidRDefault="0074540A" w:rsidP="00B835DC">
      <w:pPr>
        <w:ind w:left="-2" w:firstLine="0"/>
        <w:jc w:val="left"/>
        <w:rPr>
          <w:sz w:val="32"/>
          <w:szCs w:val="32"/>
          <w:rtl/>
        </w:rPr>
      </w:pPr>
      <w:r w:rsidRPr="00B835DC">
        <w:rPr>
          <w:rFonts w:hint="cs"/>
          <w:sz w:val="32"/>
          <w:szCs w:val="32"/>
          <w:rtl/>
        </w:rPr>
        <w:t>وسجل بقية الموضوع إلى نهاية سور القرآن الكريم الطلاب الآتية أسمائهم:</w:t>
      </w:r>
    </w:p>
    <w:p w:rsidR="0074540A" w:rsidRPr="00B835DC" w:rsidRDefault="0074540A" w:rsidP="00B835DC">
      <w:pPr>
        <w:ind w:left="-2" w:firstLine="0"/>
        <w:jc w:val="left"/>
        <w:rPr>
          <w:sz w:val="32"/>
          <w:szCs w:val="32"/>
          <w:rtl/>
        </w:rPr>
      </w:pPr>
      <w:r w:rsidRPr="00B835DC">
        <w:rPr>
          <w:rFonts w:hint="cs"/>
          <w:sz w:val="32"/>
          <w:szCs w:val="32"/>
          <w:rtl/>
        </w:rPr>
        <w:t>1- يسري بن عوض المحمدي من أول سورة يونس إلى آخر سورة الرعد .</w:t>
      </w:r>
    </w:p>
    <w:p w:rsidR="0074540A" w:rsidRPr="00B835DC" w:rsidRDefault="0074540A" w:rsidP="00B835DC">
      <w:pPr>
        <w:ind w:left="-2" w:firstLine="0"/>
        <w:jc w:val="left"/>
        <w:rPr>
          <w:sz w:val="32"/>
          <w:szCs w:val="32"/>
          <w:rtl/>
        </w:rPr>
      </w:pPr>
      <w:r w:rsidRPr="00B835DC">
        <w:rPr>
          <w:rFonts w:hint="cs"/>
          <w:sz w:val="32"/>
          <w:szCs w:val="32"/>
          <w:rtl/>
        </w:rPr>
        <w:t xml:space="preserve">2- عبد الله بن سليمان العمير من أول سورة إبراهيم إلى آخر سورة الحج . </w:t>
      </w:r>
    </w:p>
    <w:p w:rsidR="0074540A" w:rsidRPr="00B835DC" w:rsidRDefault="0074540A" w:rsidP="00B835DC">
      <w:pPr>
        <w:ind w:left="-2" w:firstLine="0"/>
        <w:jc w:val="left"/>
        <w:rPr>
          <w:sz w:val="32"/>
          <w:szCs w:val="32"/>
          <w:rtl/>
        </w:rPr>
      </w:pPr>
      <w:r w:rsidRPr="00B835DC">
        <w:rPr>
          <w:rFonts w:hint="cs"/>
          <w:sz w:val="32"/>
          <w:szCs w:val="32"/>
          <w:rtl/>
        </w:rPr>
        <w:t>3- يعقوب بن مصطفى سي من أول سورة المؤمنون إلى آخر سورة العنكبوت .</w:t>
      </w:r>
    </w:p>
    <w:p w:rsidR="0074540A" w:rsidRPr="00B835DC" w:rsidRDefault="0074540A" w:rsidP="00B835DC">
      <w:pPr>
        <w:ind w:left="-2" w:firstLine="0"/>
        <w:jc w:val="left"/>
        <w:rPr>
          <w:sz w:val="32"/>
          <w:szCs w:val="32"/>
          <w:rtl/>
        </w:rPr>
      </w:pPr>
      <w:r w:rsidRPr="00B835DC">
        <w:rPr>
          <w:rFonts w:hint="cs"/>
          <w:sz w:val="32"/>
          <w:szCs w:val="32"/>
          <w:rtl/>
        </w:rPr>
        <w:t>4- إبراهيم بن محمد السلطان من أول سورة الروم إلى آخر سورة فاطر .</w:t>
      </w:r>
    </w:p>
    <w:p w:rsidR="0074540A" w:rsidRPr="00B835DC" w:rsidRDefault="0074540A" w:rsidP="00B835DC">
      <w:pPr>
        <w:ind w:left="-2" w:firstLine="0"/>
        <w:jc w:val="left"/>
        <w:rPr>
          <w:sz w:val="32"/>
          <w:szCs w:val="32"/>
          <w:rtl/>
        </w:rPr>
      </w:pPr>
      <w:r w:rsidRPr="00B835DC">
        <w:rPr>
          <w:rFonts w:hint="cs"/>
          <w:sz w:val="32"/>
          <w:szCs w:val="32"/>
          <w:rtl/>
        </w:rPr>
        <w:t>5- محمد بن إبراهيم أشقر من أول سورة يس إلى آخر سورة غافر .</w:t>
      </w:r>
    </w:p>
    <w:p w:rsidR="0074540A" w:rsidRPr="00B835DC" w:rsidRDefault="0074540A" w:rsidP="00B835DC">
      <w:pPr>
        <w:ind w:left="-2" w:firstLine="0"/>
        <w:jc w:val="left"/>
        <w:rPr>
          <w:sz w:val="32"/>
          <w:szCs w:val="32"/>
          <w:rtl/>
        </w:rPr>
      </w:pPr>
      <w:r w:rsidRPr="00B835DC">
        <w:rPr>
          <w:rFonts w:hint="cs"/>
          <w:sz w:val="32"/>
          <w:szCs w:val="32"/>
          <w:rtl/>
        </w:rPr>
        <w:t>6- حامد بن عدنان الأنصاري من أول سورة فصلت إلى آخر سورة الدخان .</w:t>
      </w:r>
    </w:p>
    <w:p w:rsidR="0074540A" w:rsidRPr="00B835DC" w:rsidRDefault="0074540A" w:rsidP="00B835DC">
      <w:pPr>
        <w:ind w:left="-2" w:firstLine="0"/>
        <w:jc w:val="left"/>
        <w:rPr>
          <w:sz w:val="32"/>
          <w:szCs w:val="32"/>
          <w:rtl/>
        </w:rPr>
      </w:pPr>
      <w:r w:rsidRPr="00B835DC">
        <w:rPr>
          <w:rFonts w:hint="cs"/>
          <w:sz w:val="32"/>
          <w:szCs w:val="32"/>
          <w:rtl/>
        </w:rPr>
        <w:t>6- فهد بن علي القرني من أول سورة الجاثية إلى آخر سورة الناس .</w:t>
      </w:r>
    </w:p>
  </w:footnote>
  <w:footnote w:id="11">
    <w:p w:rsidR="0074540A" w:rsidRPr="00B835DC" w:rsidRDefault="0074540A" w:rsidP="00B835DC">
      <w:pPr>
        <w:pStyle w:val="a6"/>
        <w:ind w:left="-2" w:firstLine="0"/>
        <w:rPr>
          <w:sz w:val="32"/>
          <w:szCs w:val="32"/>
          <w:rtl/>
        </w:rPr>
      </w:pPr>
      <w:r w:rsidRPr="00B835DC">
        <w:rPr>
          <w:rFonts w:hint="cs"/>
          <w:sz w:val="32"/>
          <w:szCs w:val="32"/>
          <w:rtl/>
        </w:rPr>
        <w:t xml:space="preserve"> (1) وأصل فكرة الموضوع: اقتراح من فضيلة الدكتور/ مساعد الطَّيار في مقالات في علوم القرآن وأصول التفسير وشرحه عل مقدمة شيخ الإسلام ابن تيمية والدكتور/ أحمد البريدي في بحثه المنشور في العدد الثاني من مجلة معهد الإمام الشاطبي بجمع مرويات السلف في تفسير القرآن بالقرآن وقد طُرح هذا الاقتراح على فضيلة الأستاذ الدكتور/ محمد بن بكر عابد </w:t>
      </w:r>
      <w:r w:rsidRPr="00B835DC">
        <w:rPr>
          <w:sz w:val="32"/>
          <w:szCs w:val="32"/>
          <w:rtl/>
        </w:rPr>
        <w:t>–</w:t>
      </w:r>
      <w:r w:rsidRPr="00B835DC">
        <w:rPr>
          <w:rFonts w:hint="cs"/>
          <w:sz w:val="32"/>
          <w:szCs w:val="32"/>
          <w:rtl/>
        </w:rPr>
        <w:t xml:space="preserve"> حفظه الله </w:t>
      </w:r>
      <w:r w:rsidRPr="00B835DC">
        <w:rPr>
          <w:sz w:val="32"/>
          <w:szCs w:val="32"/>
          <w:rtl/>
        </w:rPr>
        <w:t>–</w:t>
      </w:r>
      <w:r w:rsidRPr="00B835DC">
        <w:rPr>
          <w:rFonts w:hint="cs"/>
          <w:sz w:val="32"/>
          <w:szCs w:val="32"/>
          <w:rtl/>
        </w:rPr>
        <w:t xml:space="preserve"> فاستحسن الموضوع وشجع على وضع خطة له وقُدِّمت لقسم التفسير؛ فرأى أعضاءُه الموقرون أن يكون الموضوع بهذا العنوان ويكون بذلك شاملاً لمرويات السلف وغيرها.</w:t>
      </w:r>
    </w:p>
  </w:footnote>
  <w:footnote w:id="12">
    <w:p w:rsidR="0074540A" w:rsidRDefault="0074540A" w:rsidP="00150ABD">
      <w:pPr>
        <w:pStyle w:val="a6"/>
      </w:pPr>
    </w:p>
  </w:footnote>
  <w:footnote w:id="13">
    <w:p w:rsidR="0074540A" w:rsidRPr="005E3FB0" w:rsidRDefault="0074540A" w:rsidP="005E3FB0">
      <w:pPr>
        <w:pStyle w:val="a6"/>
        <w:ind w:left="-2" w:firstLine="0"/>
        <w:rPr>
          <w:sz w:val="32"/>
          <w:szCs w:val="32"/>
          <w:rtl/>
        </w:rPr>
      </w:pPr>
      <w:r w:rsidRPr="005E3FB0">
        <w:rPr>
          <w:rFonts w:hint="cs"/>
          <w:sz w:val="32"/>
          <w:szCs w:val="32"/>
          <w:rtl/>
        </w:rPr>
        <w:t xml:space="preserve">(1) سألت الأستاذ الدكتور/ حكمت بن بشير ياسين أثناء إعداد الخطة وقبل جمع الآيات عن منهج ابن كثير في تفسير القرآن بالقرآن فقال: كل ما عبَّر عنه بصيغة " كما قال تعالى" أو " كقوله تعالى" فهو عنده من تفسير القرآن بالقرآن . </w:t>
      </w:r>
    </w:p>
  </w:footnote>
  <w:footnote w:id="14">
    <w:p w:rsidR="0074540A" w:rsidRPr="003B2923" w:rsidRDefault="0074540A" w:rsidP="00C4096E">
      <w:pPr>
        <w:pStyle w:val="a6"/>
        <w:ind w:left="-2" w:firstLine="0"/>
        <w:rPr>
          <w:rFonts w:ascii="Traditional Arabic" w:hAnsi="Traditional Arabic"/>
          <w:sz w:val="32"/>
          <w:szCs w:val="32"/>
        </w:rPr>
      </w:pPr>
      <w:r w:rsidRPr="003B2923">
        <w:rPr>
          <w:rStyle w:val="ad"/>
          <w:sz w:val="32"/>
          <w:szCs w:val="32"/>
          <w:vertAlign w:val="baseline"/>
          <w:rtl/>
        </w:rPr>
        <w:t>(</w:t>
      </w:r>
      <w:r>
        <w:rPr>
          <w:rStyle w:val="ad"/>
          <w:rFonts w:hint="cs"/>
          <w:sz w:val="32"/>
          <w:szCs w:val="32"/>
          <w:vertAlign w:val="baseline"/>
          <w:rtl/>
        </w:rPr>
        <w:t>2</w:t>
      </w:r>
      <w:r w:rsidRPr="003B2923">
        <w:rPr>
          <w:rStyle w:val="ad"/>
          <w:sz w:val="32"/>
          <w:szCs w:val="32"/>
          <w:vertAlign w:val="baseline"/>
          <w:rtl/>
        </w:rPr>
        <w:t>)</w:t>
      </w:r>
      <w:r w:rsidRPr="003B2923">
        <w:rPr>
          <w:rFonts w:ascii="Traditional Arabic" w:hAnsi="Traditional Arabic"/>
          <w:sz w:val="32"/>
          <w:szCs w:val="32"/>
          <w:rtl/>
        </w:rPr>
        <w:t xml:space="preserve"> كما سيأتي تقرير ذلك في تعريف تفسير القرآن بالقرآن – إن شاء الله تعالى .</w:t>
      </w:r>
    </w:p>
  </w:footnote>
  <w:footnote w:id="15">
    <w:p w:rsidR="0074540A" w:rsidRPr="00623BAB" w:rsidRDefault="0074540A" w:rsidP="00C4096E">
      <w:pPr>
        <w:pStyle w:val="a6"/>
        <w:ind w:left="-2" w:firstLine="0"/>
        <w:rPr>
          <w:sz w:val="28"/>
        </w:rPr>
      </w:pPr>
      <w:r w:rsidRPr="003B2923">
        <w:rPr>
          <w:rStyle w:val="ad"/>
          <w:sz w:val="32"/>
          <w:szCs w:val="32"/>
          <w:vertAlign w:val="baseline"/>
          <w:rtl/>
        </w:rPr>
        <w:t>(</w:t>
      </w:r>
      <w:r>
        <w:rPr>
          <w:rStyle w:val="ad"/>
          <w:rFonts w:hint="cs"/>
          <w:sz w:val="32"/>
          <w:szCs w:val="32"/>
          <w:vertAlign w:val="baseline"/>
          <w:rtl/>
        </w:rPr>
        <w:t>3</w:t>
      </w:r>
      <w:r w:rsidRPr="003B2923">
        <w:rPr>
          <w:rStyle w:val="ad"/>
          <w:sz w:val="32"/>
          <w:szCs w:val="32"/>
          <w:vertAlign w:val="baseline"/>
          <w:rtl/>
        </w:rPr>
        <w:t>)</w:t>
      </w:r>
      <w:r w:rsidRPr="003B2923">
        <w:rPr>
          <w:rFonts w:ascii="Traditional Arabic" w:hAnsi="Traditional Arabic"/>
          <w:sz w:val="32"/>
          <w:szCs w:val="32"/>
          <w:rtl/>
        </w:rPr>
        <w:t xml:space="preserve">  وهذا – كما سيأتي تقريره – ليس تطاولاً على علمائنا الأجلاء بل أقول: إنَّ كلّ ما قالوه يدخل في تفسير القرآن بالقرآن  ولكن بعضها أقرب من بعض وأقوى ولأنَّ البحث العلميّ لابد له من ضابطٍ يضبط حدوده وأطرافه.</w:t>
      </w:r>
    </w:p>
  </w:footnote>
  <w:footnote w:id="16">
    <w:p w:rsidR="0074540A" w:rsidRPr="001667EC" w:rsidRDefault="0074540A" w:rsidP="002C32F4">
      <w:pPr>
        <w:pStyle w:val="a6"/>
        <w:ind w:left="0" w:firstLine="0"/>
        <w:rPr>
          <w:sz w:val="32"/>
          <w:szCs w:val="32"/>
        </w:rPr>
      </w:pPr>
      <w:r w:rsidRPr="001667EC">
        <w:rPr>
          <w:rFonts w:hint="cs"/>
          <w:sz w:val="32"/>
          <w:szCs w:val="32"/>
          <w:rtl/>
        </w:rPr>
        <w:t>(1)  توسعت في إيراد أقوال العلماء في تعريف التفسير لغةً واصطلاحاً مع بيان الراجح في ذلك لأن المقام مقام تأصيل كما أنَّ الهدف من جمعها هو الوصول لتعريف دقيق جامع لمصطلح تفسير القرآن بالقرآن.</w:t>
      </w:r>
    </w:p>
  </w:footnote>
  <w:footnote w:id="17">
    <w:p w:rsidR="0074540A" w:rsidRPr="001667EC" w:rsidRDefault="0074540A" w:rsidP="002C32F4">
      <w:pPr>
        <w:pStyle w:val="a6"/>
        <w:rPr>
          <w:sz w:val="32"/>
          <w:szCs w:val="32"/>
        </w:rPr>
      </w:pPr>
      <w:r w:rsidRPr="001667EC">
        <w:rPr>
          <w:rFonts w:hint="cs"/>
          <w:sz w:val="32"/>
          <w:szCs w:val="32"/>
          <w:rtl/>
        </w:rPr>
        <w:t xml:space="preserve">(2)  انظر: قواعد التفسير جمعاً ودراسةً للدكتور خالد بن عثمان السبت </w:t>
      </w:r>
      <w:r w:rsidRPr="001667EC">
        <w:rPr>
          <w:sz w:val="32"/>
          <w:szCs w:val="32"/>
          <w:rtl/>
        </w:rPr>
        <w:t>–</w:t>
      </w:r>
      <w:r w:rsidRPr="001667EC">
        <w:rPr>
          <w:rFonts w:hint="cs"/>
          <w:sz w:val="32"/>
          <w:szCs w:val="32"/>
          <w:rtl/>
        </w:rPr>
        <w:t xml:space="preserve"> (ج1/ص 26).</w:t>
      </w:r>
    </w:p>
  </w:footnote>
  <w:footnote w:id="18">
    <w:p w:rsidR="0074540A" w:rsidRPr="001667EC" w:rsidRDefault="0074540A" w:rsidP="002C32F4">
      <w:pPr>
        <w:pStyle w:val="a6"/>
        <w:ind w:left="0" w:firstLine="0"/>
        <w:rPr>
          <w:sz w:val="32"/>
          <w:szCs w:val="32"/>
          <w:rtl/>
        </w:rPr>
      </w:pPr>
      <w:r w:rsidRPr="001667EC">
        <w:rPr>
          <w:rFonts w:hint="cs"/>
          <w:sz w:val="32"/>
          <w:szCs w:val="32"/>
          <w:rtl/>
        </w:rPr>
        <w:t xml:space="preserve">(3)  انظر: البرهان في علوم القرآن </w:t>
      </w:r>
      <w:r w:rsidRPr="001667EC">
        <w:rPr>
          <w:sz w:val="32"/>
          <w:szCs w:val="32"/>
          <w:rtl/>
        </w:rPr>
        <w:t>–</w:t>
      </w:r>
      <w:r w:rsidRPr="001667EC">
        <w:rPr>
          <w:rFonts w:hint="cs"/>
          <w:sz w:val="32"/>
          <w:szCs w:val="32"/>
          <w:rtl/>
        </w:rPr>
        <w:t xml:space="preserve"> (ج2/ص147).</w:t>
      </w:r>
    </w:p>
    <w:p w:rsidR="0074540A" w:rsidRPr="001667EC" w:rsidRDefault="0074540A" w:rsidP="00946EDD">
      <w:pPr>
        <w:pStyle w:val="a6"/>
        <w:ind w:left="0" w:firstLine="0"/>
        <w:rPr>
          <w:sz w:val="32"/>
          <w:szCs w:val="32"/>
        </w:rPr>
      </w:pPr>
      <w:r w:rsidRPr="001667EC">
        <w:rPr>
          <w:rFonts w:hint="cs"/>
          <w:sz w:val="32"/>
          <w:szCs w:val="32"/>
          <w:rtl/>
        </w:rPr>
        <w:t>والزركشي هو: محمد بن بهادر بن عبد</w:t>
      </w:r>
      <w:r>
        <w:rPr>
          <w:rFonts w:hint="cs"/>
          <w:sz w:val="32"/>
          <w:szCs w:val="32"/>
          <w:rtl/>
        </w:rPr>
        <w:t xml:space="preserve"> </w:t>
      </w:r>
      <w:r w:rsidRPr="001667EC">
        <w:rPr>
          <w:rFonts w:hint="cs"/>
          <w:sz w:val="32"/>
          <w:szCs w:val="32"/>
          <w:rtl/>
        </w:rPr>
        <w:t>الله الزركشي بدر الدين كان فقيهاً أصولياً أديباً له مشاركةٌ في الحديث والتفسير. قال بن حجر في الدرر الكامنة (ج3/ص140): " ورأيت أنا بخطه من تصنيفه البرهان في علوم القرآن  من أعجب الكتب وأبدعها "توفي سنة (794). ينظر: إنباء الغمر - (ج3/ص140) وشذرات الذهب (ج6/ص335).</w:t>
      </w:r>
    </w:p>
  </w:footnote>
  <w:footnote w:id="19">
    <w:p w:rsidR="0074540A" w:rsidRPr="001667EC" w:rsidRDefault="0074540A" w:rsidP="002C32F4">
      <w:pPr>
        <w:pStyle w:val="a6"/>
        <w:rPr>
          <w:sz w:val="32"/>
          <w:szCs w:val="32"/>
          <w:rtl/>
        </w:rPr>
      </w:pPr>
      <w:r w:rsidRPr="001667EC">
        <w:rPr>
          <w:rFonts w:hint="cs"/>
          <w:sz w:val="32"/>
          <w:szCs w:val="32"/>
          <w:rtl/>
        </w:rPr>
        <w:t xml:space="preserve">(4)  انظر: فتح البيان </w:t>
      </w:r>
      <w:r w:rsidRPr="001667EC">
        <w:rPr>
          <w:sz w:val="32"/>
          <w:szCs w:val="32"/>
          <w:rtl/>
        </w:rPr>
        <w:t>–</w:t>
      </w:r>
      <w:r w:rsidRPr="001667EC">
        <w:rPr>
          <w:rFonts w:hint="cs"/>
          <w:sz w:val="32"/>
          <w:szCs w:val="32"/>
          <w:rtl/>
        </w:rPr>
        <w:t xml:space="preserve"> (ج1/ص 24 ) . </w:t>
      </w:r>
    </w:p>
    <w:p w:rsidR="0074540A" w:rsidRPr="001667EC" w:rsidRDefault="0074540A" w:rsidP="001667EC">
      <w:pPr>
        <w:pStyle w:val="a6"/>
        <w:ind w:left="-2" w:firstLine="0"/>
        <w:rPr>
          <w:sz w:val="32"/>
          <w:szCs w:val="32"/>
        </w:rPr>
      </w:pPr>
      <w:r w:rsidRPr="001667EC">
        <w:rPr>
          <w:rFonts w:hint="cs"/>
          <w:sz w:val="32"/>
          <w:szCs w:val="32"/>
          <w:rtl/>
        </w:rPr>
        <w:t xml:space="preserve">وصديق حسن هو: صديق حسن خان هو: </w:t>
      </w:r>
      <w:r w:rsidRPr="001667EC">
        <w:rPr>
          <w:sz w:val="32"/>
          <w:szCs w:val="32"/>
          <w:rtl/>
        </w:rPr>
        <w:t>محمد صديق خان بن حسن بن علي ابن لطف الله الحسيني البخاري القِنَّوجي أبو الطيب: من رجال النهضة الإسلامية المجددين.</w:t>
      </w:r>
      <w:r w:rsidRPr="001667EC">
        <w:rPr>
          <w:rFonts w:hint="cs"/>
          <w:sz w:val="32"/>
          <w:szCs w:val="32"/>
          <w:rtl/>
        </w:rPr>
        <w:t xml:space="preserve"> </w:t>
      </w:r>
      <w:r w:rsidRPr="001667EC">
        <w:rPr>
          <w:sz w:val="32"/>
          <w:szCs w:val="32"/>
          <w:rtl/>
        </w:rPr>
        <w:t>ولد</w:t>
      </w:r>
      <w:r w:rsidRPr="001667EC">
        <w:rPr>
          <w:rFonts w:hint="cs"/>
          <w:sz w:val="32"/>
          <w:szCs w:val="32"/>
          <w:rtl/>
        </w:rPr>
        <w:t xml:space="preserve"> </w:t>
      </w:r>
      <w:r w:rsidRPr="001667EC">
        <w:rPr>
          <w:sz w:val="32"/>
          <w:szCs w:val="32"/>
          <w:rtl/>
        </w:rPr>
        <w:t>1248</w:t>
      </w:r>
      <w:r w:rsidRPr="001667EC">
        <w:rPr>
          <w:rFonts w:hint="cs"/>
          <w:sz w:val="32"/>
          <w:szCs w:val="32"/>
          <w:rtl/>
        </w:rPr>
        <w:t>هـ</w:t>
      </w:r>
      <w:r w:rsidRPr="001667EC">
        <w:rPr>
          <w:sz w:val="32"/>
          <w:szCs w:val="32"/>
          <w:rtl/>
        </w:rPr>
        <w:t xml:space="preserve"> </w:t>
      </w:r>
      <w:r w:rsidRPr="001667EC">
        <w:rPr>
          <w:rFonts w:hint="cs"/>
          <w:sz w:val="32"/>
          <w:szCs w:val="32"/>
          <w:rtl/>
        </w:rPr>
        <w:t xml:space="preserve">في </w:t>
      </w:r>
      <w:r w:rsidRPr="001667EC">
        <w:rPr>
          <w:sz w:val="32"/>
          <w:szCs w:val="32"/>
          <w:rtl/>
        </w:rPr>
        <w:t>قنوج (بالهند)</w:t>
      </w:r>
      <w:r w:rsidRPr="001667EC">
        <w:rPr>
          <w:rFonts w:hint="cs"/>
          <w:sz w:val="32"/>
          <w:szCs w:val="32"/>
          <w:rtl/>
        </w:rPr>
        <w:t xml:space="preserve"> </w:t>
      </w:r>
      <w:r>
        <w:rPr>
          <w:rFonts w:hint="cs"/>
          <w:sz w:val="32"/>
          <w:szCs w:val="32"/>
          <w:rtl/>
        </w:rPr>
        <w:t xml:space="preserve">= </w:t>
      </w:r>
      <w:r w:rsidRPr="001667EC">
        <w:rPr>
          <w:sz w:val="32"/>
          <w:szCs w:val="32"/>
          <w:rtl/>
        </w:rPr>
        <w:t xml:space="preserve">ونشأ </w:t>
      </w:r>
      <w:r w:rsidRPr="001667EC">
        <w:rPr>
          <w:rFonts w:hint="cs"/>
          <w:sz w:val="32"/>
          <w:szCs w:val="32"/>
          <w:rtl/>
        </w:rPr>
        <w:t>بها</w:t>
      </w:r>
      <w:r w:rsidRPr="001667EC">
        <w:rPr>
          <w:sz w:val="32"/>
          <w:szCs w:val="32"/>
          <w:rtl/>
        </w:rPr>
        <w:t xml:space="preserve"> وتعلم في دهلي.</w:t>
      </w:r>
      <w:r w:rsidRPr="001667EC">
        <w:rPr>
          <w:rFonts w:hint="cs"/>
          <w:sz w:val="32"/>
          <w:szCs w:val="32"/>
          <w:rtl/>
        </w:rPr>
        <w:t xml:space="preserve"> توفي عام </w:t>
      </w:r>
      <w:r w:rsidRPr="001667EC">
        <w:rPr>
          <w:sz w:val="32"/>
          <w:szCs w:val="32"/>
          <w:rtl/>
        </w:rPr>
        <w:t xml:space="preserve"> 1307 هـ</w:t>
      </w:r>
      <w:r w:rsidRPr="001667EC">
        <w:rPr>
          <w:rFonts w:hint="cs"/>
          <w:sz w:val="32"/>
          <w:szCs w:val="32"/>
          <w:rtl/>
        </w:rPr>
        <w:t xml:space="preserve"> . انظر: </w:t>
      </w:r>
      <w:r w:rsidRPr="001667EC">
        <w:rPr>
          <w:sz w:val="32"/>
          <w:szCs w:val="32"/>
          <w:rtl/>
        </w:rPr>
        <w:t>الأعلام للزركلي - (6 / 167)</w:t>
      </w:r>
      <w:r w:rsidRPr="001667EC">
        <w:rPr>
          <w:rFonts w:hint="cs"/>
          <w:sz w:val="32"/>
          <w:szCs w:val="32"/>
          <w:rtl/>
        </w:rPr>
        <w:t>. ط:</w:t>
      </w:r>
      <w:r w:rsidRPr="001667EC">
        <w:rPr>
          <w:rFonts w:ascii="Traditional Arabic" w:hAnsi="Times New Roman" w:hint="eastAsia"/>
          <w:sz w:val="32"/>
          <w:szCs w:val="32"/>
          <w:rtl/>
          <w:lang w:eastAsia="en-US"/>
        </w:rPr>
        <w:t xml:space="preserve"> دار</w:t>
      </w:r>
      <w:r w:rsidRPr="001667EC">
        <w:rPr>
          <w:rFonts w:ascii="Traditional Arabic" w:hAnsi="Times New Roman"/>
          <w:sz w:val="32"/>
          <w:szCs w:val="32"/>
          <w:rtl/>
          <w:lang w:eastAsia="en-US"/>
        </w:rPr>
        <w:t xml:space="preserve"> </w:t>
      </w:r>
      <w:r>
        <w:rPr>
          <w:rFonts w:ascii="Traditional Arabic" w:hAnsi="Times New Roman" w:hint="cs"/>
          <w:sz w:val="32"/>
          <w:szCs w:val="32"/>
          <w:rtl/>
          <w:lang w:eastAsia="en-US"/>
        </w:rPr>
        <w:t>=</w:t>
      </w:r>
      <w:r w:rsidRPr="001667EC">
        <w:rPr>
          <w:rFonts w:ascii="Traditional Arabic" w:hAnsi="Times New Roman" w:hint="eastAsia"/>
          <w:sz w:val="32"/>
          <w:szCs w:val="32"/>
          <w:rtl/>
          <w:lang w:eastAsia="en-US"/>
        </w:rPr>
        <w:t>العلم</w:t>
      </w:r>
      <w:r w:rsidRPr="001667EC">
        <w:rPr>
          <w:rFonts w:ascii="Traditional Arabic" w:hAnsi="Times New Roman"/>
          <w:sz w:val="32"/>
          <w:szCs w:val="32"/>
          <w:rtl/>
          <w:lang w:eastAsia="en-US"/>
        </w:rPr>
        <w:t xml:space="preserve"> </w:t>
      </w:r>
      <w:r w:rsidRPr="001667EC">
        <w:rPr>
          <w:rFonts w:ascii="Traditional Arabic" w:hAnsi="Times New Roman" w:hint="eastAsia"/>
          <w:sz w:val="32"/>
          <w:szCs w:val="32"/>
          <w:rtl/>
          <w:lang w:eastAsia="en-US"/>
        </w:rPr>
        <w:t>للملايين</w:t>
      </w:r>
      <w:r w:rsidRPr="001667EC">
        <w:rPr>
          <w:rFonts w:hint="cs"/>
          <w:sz w:val="32"/>
          <w:szCs w:val="32"/>
          <w:rtl/>
        </w:rPr>
        <w:t xml:space="preserve"> 2002م .</w:t>
      </w:r>
    </w:p>
  </w:footnote>
  <w:footnote w:id="20">
    <w:p w:rsidR="0074540A" w:rsidRPr="001667EC" w:rsidRDefault="0074540A" w:rsidP="001667EC">
      <w:pPr>
        <w:pStyle w:val="a6"/>
        <w:ind w:left="-2" w:firstLine="0"/>
        <w:rPr>
          <w:sz w:val="32"/>
          <w:szCs w:val="32"/>
        </w:rPr>
      </w:pPr>
      <w:r w:rsidRPr="001667EC">
        <w:rPr>
          <w:rFonts w:hint="cs"/>
          <w:sz w:val="32"/>
          <w:szCs w:val="32"/>
          <w:rtl/>
        </w:rPr>
        <w:t>(</w:t>
      </w:r>
      <w:r>
        <w:rPr>
          <w:rFonts w:hint="cs"/>
          <w:sz w:val="32"/>
          <w:szCs w:val="32"/>
          <w:rtl/>
        </w:rPr>
        <w:t>1</w:t>
      </w:r>
      <w:r w:rsidRPr="001667EC">
        <w:rPr>
          <w:rFonts w:hint="cs"/>
          <w:sz w:val="32"/>
          <w:szCs w:val="32"/>
          <w:rtl/>
        </w:rPr>
        <w:t>)  انظر: الصحاح (مادة: فسر) - (ج2/ص781) .</w:t>
      </w:r>
    </w:p>
  </w:footnote>
  <w:footnote w:id="21">
    <w:p w:rsidR="0074540A" w:rsidRPr="001667EC" w:rsidRDefault="0074540A" w:rsidP="001667EC">
      <w:pPr>
        <w:pStyle w:val="a6"/>
        <w:ind w:left="-2" w:firstLine="0"/>
        <w:rPr>
          <w:sz w:val="32"/>
          <w:szCs w:val="32"/>
        </w:rPr>
      </w:pPr>
      <w:r w:rsidRPr="001667EC">
        <w:rPr>
          <w:rFonts w:hint="cs"/>
          <w:sz w:val="32"/>
          <w:szCs w:val="32"/>
          <w:rtl/>
        </w:rPr>
        <w:t>(</w:t>
      </w:r>
      <w:r>
        <w:rPr>
          <w:rFonts w:hint="cs"/>
          <w:sz w:val="32"/>
          <w:szCs w:val="32"/>
          <w:rtl/>
        </w:rPr>
        <w:t>2</w:t>
      </w:r>
      <w:r w:rsidRPr="001667EC">
        <w:rPr>
          <w:rFonts w:hint="cs"/>
          <w:sz w:val="32"/>
          <w:szCs w:val="32"/>
          <w:rtl/>
        </w:rPr>
        <w:t>)  انظر: لسان العرب لابن منظور - (مادة: فسر) (ج2/ص1095) .</w:t>
      </w:r>
    </w:p>
  </w:footnote>
  <w:footnote w:id="22">
    <w:p w:rsidR="0074540A" w:rsidRPr="001667EC" w:rsidRDefault="0074540A" w:rsidP="001667EC">
      <w:pPr>
        <w:pStyle w:val="a6"/>
        <w:rPr>
          <w:sz w:val="32"/>
          <w:szCs w:val="32"/>
          <w:rtl/>
        </w:rPr>
      </w:pPr>
      <w:r w:rsidRPr="001667EC">
        <w:rPr>
          <w:rFonts w:hint="cs"/>
          <w:sz w:val="32"/>
          <w:szCs w:val="32"/>
          <w:rtl/>
        </w:rPr>
        <w:t>(</w:t>
      </w:r>
      <w:r>
        <w:rPr>
          <w:rFonts w:hint="cs"/>
          <w:sz w:val="32"/>
          <w:szCs w:val="32"/>
          <w:rtl/>
        </w:rPr>
        <w:t>3</w:t>
      </w:r>
      <w:r w:rsidRPr="001667EC">
        <w:rPr>
          <w:rFonts w:hint="cs"/>
          <w:sz w:val="32"/>
          <w:szCs w:val="32"/>
          <w:rtl/>
        </w:rPr>
        <w:t>)  القاموس المحيط للفيروز آبادي - (مادة: فسر) (ص587) .</w:t>
      </w:r>
    </w:p>
  </w:footnote>
  <w:footnote w:id="23">
    <w:p w:rsidR="0074540A" w:rsidRPr="001667EC" w:rsidRDefault="0074540A" w:rsidP="001667EC">
      <w:pPr>
        <w:pStyle w:val="a6"/>
        <w:ind w:left="0" w:firstLine="0"/>
        <w:rPr>
          <w:sz w:val="32"/>
          <w:szCs w:val="32"/>
        </w:rPr>
      </w:pPr>
      <w:r w:rsidRPr="001667EC">
        <w:rPr>
          <w:rFonts w:hint="cs"/>
          <w:sz w:val="32"/>
          <w:szCs w:val="32"/>
          <w:rtl/>
        </w:rPr>
        <w:t>(</w:t>
      </w:r>
      <w:r>
        <w:rPr>
          <w:rFonts w:hint="cs"/>
          <w:sz w:val="32"/>
          <w:szCs w:val="32"/>
          <w:rtl/>
        </w:rPr>
        <w:t>4</w:t>
      </w:r>
      <w:r w:rsidRPr="001667EC">
        <w:rPr>
          <w:rFonts w:hint="cs"/>
          <w:sz w:val="32"/>
          <w:szCs w:val="32"/>
          <w:rtl/>
        </w:rPr>
        <w:t>) ابن فارس هو: أحمد بن فارس بن زكريا أبو الحسين من أكابر أئمة اللغة له كتب بديعة كا</w:t>
      </w:r>
      <w:r>
        <w:rPr>
          <w:rFonts w:hint="cs"/>
          <w:sz w:val="32"/>
          <w:szCs w:val="32"/>
          <w:rtl/>
        </w:rPr>
        <w:t xml:space="preserve"> </w:t>
      </w:r>
      <w:r w:rsidRPr="001667EC">
        <w:rPr>
          <w:rFonts w:hint="cs"/>
          <w:sz w:val="32"/>
          <w:szCs w:val="32"/>
          <w:rtl/>
        </w:rPr>
        <w:t xml:space="preserve">لصاحبي في فقه اللغة ومقاييس اللغة وغيرها وكان من رؤساء أهل السنة المجوِّدين على مذهب المحدثين توفي بالرَّيِّ سنة (395). ينظر: نزهة الألباء (ص:235 </w:t>
      </w:r>
      <w:r w:rsidRPr="001667EC">
        <w:rPr>
          <w:sz w:val="32"/>
          <w:szCs w:val="32"/>
          <w:rtl/>
        </w:rPr>
        <w:t>–</w:t>
      </w:r>
      <w:r w:rsidRPr="001667EC">
        <w:rPr>
          <w:rFonts w:hint="cs"/>
          <w:sz w:val="32"/>
          <w:szCs w:val="32"/>
          <w:rtl/>
        </w:rPr>
        <w:t xml:space="preserve"> 236)  وإنباء الرواة (5: 256).</w:t>
      </w:r>
    </w:p>
  </w:footnote>
  <w:footnote w:id="24">
    <w:p w:rsidR="0074540A" w:rsidRPr="001667EC" w:rsidRDefault="0074540A" w:rsidP="001667EC">
      <w:pPr>
        <w:pStyle w:val="a6"/>
        <w:rPr>
          <w:sz w:val="32"/>
          <w:szCs w:val="32"/>
        </w:rPr>
      </w:pPr>
      <w:r w:rsidRPr="001667EC">
        <w:rPr>
          <w:rFonts w:hint="cs"/>
          <w:sz w:val="32"/>
          <w:szCs w:val="32"/>
          <w:rtl/>
        </w:rPr>
        <w:t>(</w:t>
      </w:r>
      <w:r>
        <w:rPr>
          <w:rFonts w:hint="cs"/>
          <w:sz w:val="32"/>
          <w:szCs w:val="32"/>
          <w:rtl/>
        </w:rPr>
        <w:t>5</w:t>
      </w:r>
      <w:r w:rsidRPr="001667EC">
        <w:rPr>
          <w:rFonts w:hint="cs"/>
          <w:sz w:val="32"/>
          <w:szCs w:val="32"/>
          <w:rtl/>
        </w:rPr>
        <w:t xml:space="preserve">)  </w:t>
      </w:r>
      <w:r w:rsidRPr="001667EC">
        <w:rPr>
          <w:sz w:val="32"/>
          <w:szCs w:val="32"/>
          <w:rtl/>
        </w:rPr>
        <w:t>معجم مقاييس اللغة لابن فارس - (4 / 504)</w:t>
      </w:r>
      <w:r w:rsidRPr="001667EC">
        <w:rPr>
          <w:rFonts w:hint="cs"/>
          <w:sz w:val="32"/>
          <w:szCs w:val="32"/>
          <w:rtl/>
        </w:rPr>
        <w:t xml:space="preserve">. </w:t>
      </w:r>
    </w:p>
  </w:footnote>
  <w:footnote w:id="25">
    <w:p w:rsidR="0074540A" w:rsidRPr="001667EC" w:rsidRDefault="0074540A" w:rsidP="001667EC">
      <w:pPr>
        <w:pStyle w:val="a6"/>
        <w:rPr>
          <w:sz w:val="32"/>
          <w:szCs w:val="32"/>
        </w:rPr>
      </w:pPr>
      <w:r w:rsidRPr="001667EC">
        <w:rPr>
          <w:rFonts w:hint="cs"/>
          <w:sz w:val="32"/>
          <w:szCs w:val="32"/>
          <w:rtl/>
        </w:rPr>
        <w:t>(</w:t>
      </w:r>
      <w:r>
        <w:rPr>
          <w:rFonts w:hint="cs"/>
          <w:sz w:val="32"/>
          <w:szCs w:val="32"/>
          <w:rtl/>
        </w:rPr>
        <w:t>6</w:t>
      </w:r>
      <w:r w:rsidRPr="001667EC">
        <w:rPr>
          <w:rFonts w:hint="cs"/>
          <w:sz w:val="32"/>
          <w:szCs w:val="32"/>
          <w:rtl/>
        </w:rPr>
        <w:t xml:space="preserve">)  انظر: معجم مقاييس اللغة </w:t>
      </w:r>
      <w:r w:rsidRPr="001667EC">
        <w:rPr>
          <w:sz w:val="32"/>
          <w:szCs w:val="32"/>
          <w:rtl/>
        </w:rPr>
        <w:t>–</w:t>
      </w:r>
      <w:r w:rsidRPr="001667EC">
        <w:rPr>
          <w:rFonts w:hint="cs"/>
          <w:sz w:val="32"/>
          <w:szCs w:val="32"/>
          <w:rtl/>
        </w:rPr>
        <w:t xml:space="preserve"> (ج4/ص 504) .</w:t>
      </w:r>
    </w:p>
  </w:footnote>
  <w:footnote w:id="26">
    <w:p w:rsidR="0074540A" w:rsidRPr="001667EC" w:rsidRDefault="0074540A" w:rsidP="001667EC">
      <w:pPr>
        <w:pStyle w:val="a6"/>
        <w:ind w:left="-2" w:firstLine="0"/>
        <w:rPr>
          <w:sz w:val="32"/>
          <w:szCs w:val="32"/>
        </w:rPr>
      </w:pPr>
      <w:r w:rsidRPr="001667EC">
        <w:rPr>
          <w:rFonts w:hint="cs"/>
          <w:sz w:val="32"/>
          <w:szCs w:val="32"/>
          <w:rtl/>
        </w:rPr>
        <w:t>(</w:t>
      </w:r>
      <w:r>
        <w:rPr>
          <w:rFonts w:hint="cs"/>
          <w:sz w:val="32"/>
          <w:szCs w:val="32"/>
          <w:rtl/>
        </w:rPr>
        <w:t>7</w:t>
      </w:r>
      <w:r w:rsidRPr="001667EC">
        <w:rPr>
          <w:rFonts w:hint="cs"/>
          <w:sz w:val="32"/>
          <w:szCs w:val="32"/>
          <w:rtl/>
        </w:rPr>
        <w:t xml:space="preserve">) الأزهري هو: محمد بن أحمد أبو منصور الأزهري اللغوي الشافعي أخذ عن نفطويه وابن السراج ولم يلق الزجاج ولا ابن الِأنباري وروى عنهم في كتابه الشهير: تهذيب اللغة وكان قد لحقه الإسار بسبب اعتداء القرامطة على الحجيج سنة (311) وكان في سهم أعراب البادية وقد استفاد في مخالطتهم في تدوين اللغة وقد ذكر ذلك في كتابه ومما ألَّفه أبو منصور: كتاب علل القراءات وهو مطبوع وتوفي سنة (370). ينظر: تهذيب اللغة (1:6-7) ومعجم الأدباء (17:164 </w:t>
      </w:r>
      <w:r w:rsidRPr="001667EC">
        <w:rPr>
          <w:sz w:val="32"/>
          <w:szCs w:val="32"/>
          <w:rtl/>
        </w:rPr>
        <w:t>–</w:t>
      </w:r>
      <w:r w:rsidRPr="001667EC">
        <w:rPr>
          <w:rFonts w:hint="cs"/>
          <w:sz w:val="32"/>
          <w:szCs w:val="32"/>
          <w:rtl/>
        </w:rPr>
        <w:t xml:space="preserve"> 167). </w:t>
      </w:r>
    </w:p>
  </w:footnote>
  <w:footnote w:id="27">
    <w:p w:rsidR="0074540A" w:rsidRPr="001667EC" w:rsidRDefault="0074540A" w:rsidP="001667EC">
      <w:pPr>
        <w:pStyle w:val="a6"/>
        <w:ind w:left="-2" w:firstLine="0"/>
        <w:rPr>
          <w:sz w:val="32"/>
          <w:szCs w:val="32"/>
        </w:rPr>
      </w:pPr>
      <w:r w:rsidRPr="001667EC">
        <w:rPr>
          <w:rFonts w:hint="cs"/>
          <w:sz w:val="32"/>
          <w:szCs w:val="32"/>
          <w:rtl/>
        </w:rPr>
        <w:t>(</w:t>
      </w:r>
      <w:r>
        <w:rPr>
          <w:rFonts w:hint="cs"/>
          <w:sz w:val="32"/>
          <w:szCs w:val="32"/>
          <w:rtl/>
        </w:rPr>
        <w:t>8</w:t>
      </w:r>
      <w:r w:rsidRPr="001667EC">
        <w:rPr>
          <w:rFonts w:hint="cs"/>
          <w:sz w:val="32"/>
          <w:szCs w:val="32"/>
          <w:rtl/>
        </w:rPr>
        <w:t xml:space="preserve">)  الليث هو: </w:t>
      </w:r>
      <w:r w:rsidRPr="001667EC">
        <w:rPr>
          <w:sz w:val="32"/>
          <w:szCs w:val="32"/>
          <w:rtl/>
        </w:rPr>
        <w:t>الليث بن سعد عبد الرحمن الفهمي: بالولاء أبو الحارث: إمام أهل مصر في عصره حديثا وفقها.</w:t>
      </w:r>
      <w:r w:rsidRPr="001667EC">
        <w:rPr>
          <w:rFonts w:hint="cs"/>
          <w:sz w:val="32"/>
          <w:szCs w:val="32"/>
          <w:rtl/>
        </w:rPr>
        <w:t xml:space="preserve"> </w:t>
      </w:r>
      <w:r w:rsidRPr="001667EC">
        <w:rPr>
          <w:sz w:val="32"/>
          <w:szCs w:val="32"/>
          <w:rtl/>
        </w:rPr>
        <w:t>قال ابن تغري بردي: " كان كبير الديار المصرية ورئيسها وأمير من بها في عصره بحيث أن القاضي والنائب من تحت أمره ومشورته ".</w:t>
      </w:r>
      <w:r w:rsidRPr="001667EC">
        <w:rPr>
          <w:rFonts w:hint="cs"/>
          <w:sz w:val="32"/>
          <w:szCs w:val="32"/>
          <w:rtl/>
        </w:rPr>
        <w:t xml:space="preserve"> </w:t>
      </w:r>
      <w:r w:rsidRPr="001667EC">
        <w:rPr>
          <w:sz w:val="32"/>
          <w:szCs w:val="32"/>
          <w:rtl/>
        </w:rPr>
        <w:t>أصله من خراسان ومولده في قلقشندة</w:t>
      </w:r>
      <w:r w:rsidRPr="001667EC">
        <w:rPr>
          <w:rFonts w:hint="cs"/>
          <w:sz w:val="32"/>
          <w:szCs w:val="32"/>
          <w:rtl/>
        </w:rPr>
        <w:t xml:space="preserve"> عام </w:t>
      </w:r>
      <w:r w:rsidRPr="001667EC">
        <w:rPr>
          <w:sz w:val="32"/>
          <w:szCs w:val="32"/>
          <w:rtl/>
        </w:rPr>
        <w:t>(94</w:t>
      </w:r>
      <w:r w:rsidRPr="001667EC">
        <w:rPr>
          <w:rFonts w:hint="cs"/>
          <w:sz w:val="32"/>
          <w:szCs w:val="32"/>
          <w:rtl/>
        </w:rPr>
        <w:t>هـ)</w:t>
      </w:r>
      <w:r w:rsidRPr="001667EC">
        <w:rPr>
          <w:sz w:val="32"/>
          <w:szCs w:val="32"/>
          <w:rtl/>
        </w:rPr>
        <w:t xml:space="preserve"> ووفاته في القاهرة</w:t>
      </w:r>
      <w:r w:rsidRPr="001667EC">
        <w:rPr>
          <w:rFonts w:hint="cs"/>
          <w:sz w:val="32"/>
          <w:szCs w:val="32"/>
          <w:rtl/>
        </w:rPr>
        <w:t xml:space="preserve"> عام (</w:t>
      </w:r>
      <w:r w:rsidRPr="001667EC">
        <w:rPr>
          <w:sz w:val="32"/>
          <w:szCs w:val="32"/>
          <w:rtl/>
        </w:rPr>
        <w:t>175هـ). وكان من الكرماء الاجواد.</w:t>
      </w:r>
      <w:r w:rsidRPr="001667EC">
        <w:rPr>
          <w:rFonts w:hint="cs"/>
          <w:sz w:val="32"/>
          <w:szCs w:val="32"/>
          <w:rtl/>
        </w:rPr>
        <w:t xml:space="preserve"> انظر: </w:t>
      </w:r>
      <w:r w:rsidRPr="001667EC">
        <w:rPr>
          <w:sz w:val="32"/>
          <w:szCs w:val="32"/>
          <w:rtl/>
        </w:rPr>
        <w:t>الأعلام للزركلي - (5/248)</w:t>
      </w:r>
      <w:r w:rsidRPr="001667EC">
        <w:rPr>
          <w:rFonts w:hint="cs"/>
          <w:sz w:val="32"/>
          <w:szCs w:val="32"/>
          <w:rtl/>
        </w:rPr>
        <w:t xml:space="preserve"> طبعة:</w:t>
      </w:r>
      <w:r w:rsidRPr="001667EC">
        <w:rPr>
          <w:rFonts w:ascii="Traditional Arabic" w:hAnsi="Times New Roman" w:hint="eastAsia"/>
          <w:sz w:val="32"/>
          <w:szCs w:val="32"/>
          <w:rtl/>
          <w:lang w:eastAsia="en-US"/>
        </w:rPr>
        <w:t xml:space="preserve"> دار</w:t>
      </w:r>
      <w:r w:rsidRPr="001667EC">
        <w:rPr>
          <w:rFonts w:ascii="Traditional Arabic" w:hAnsi="Times New Roman"/>
          <w:sz w:val="32"/>
          <w:szCs w:val="32"/>
          <w:rtl/>
          <w:lang w:eastAsia="en-US"/>
        </w:rPr>
        <w:t xml:space="preserve"> </w:t>
      </w:r>
      <w:r w:rsidRPr="001667EC">
        <w:rPr>
          <w:rFonts w:ascii="Traditional Arabic" w:hAnsi="Times New Roman" w:hint="eastAsia"/>
          <w:sz w:val="32"/>
          <w:szCs w:val="32"/>
          <w:rtl/>
          <w:lang w:eastAsia="en-US"/>
        </w:rPr>
        <w:t>العلم</w:t>
      </w:r>
      <w:r w:rsidRPr="001667EC">
        <w:rPr>
          <w:rFonts w:ascii="Traditional Arabic" w:hAnsi="Times New Roman"/>
          <w:sz w:val="32"/>
          <w:szCs w:val="32"/>
          <w:rtl/>
          <w:lang w:eastAsia="en-US"/>
        </w:rPr>
        <w:t xml:space="preserve"> </w:t>
      </w:r>
      <w:r w:rsidRPr="001667EC">
        <w:rPr>
          <w:rFonts w:ascii="Traditional Arabic" w:hAnsi="Times New Roman" w:hint="eastAsia"/>
          <w:sz w:val="32"/>
          <w:szCs w:val="32"/>
          <w:rtl/>
          <w:lang w:eastAsia="en-US"/>
        </w:rPr>
        <w:t>للملايين</w:t>
      </w:r>
      <w:r w:rsidRPr="001667EC">
        <w:rPr>
          <w:rFonts w:hint="cs"/>
          <w:sz w:val="32"/>
          <w:szCs w:val="32"/>
          <w:rtl/>
        </w:rPr>
        <w:t>.</w:t>
      </w:r>
    </w:p>
  </w:footnote>
  <w:footnote w:id="28">
    <w:p w:rsidR="0074540A" w:rsidRPr="001667EC" w:rsidRDefault="0074540A" w:rsidP="005672F5">
      <w:pPr>
        <w:pStyle w:val="a6"/>
        <w:ind w:left="-2" w:firstLine="0"/>
        <w:rPr>
          <w:sz w:val="32"/>
          <w:szCs w:val="32"/>
        </w:rPr>
      </w:pPr>
      <w:r w:rsidRPr="001667EC">
        <w:rPr>
          <w:rFonts w:hint="cs"/>
          <w:sz w:val="32"/>
          <w:szCs w:val="32"/>
          <w:rtl/>
        </w:rPr>
        <w:t xml:space="preserve">(1)  انظر: تهذيب اللغة: (مادة: فسر) </w:t>
      </w:r>
      <w:r w:rsidRPr="001667EC">
        <w:rPr>
          <w:sz w:val="32"/>
          <w:szCs w:val="32"/>
          <w:rtl/>
        </w:rPr>
        <w:t>–</w:t>
      </w:r>
      <w:r w:rsidRPr="001667EC">
        <w:rPr>
          <w:rFonts w:hint="cs"/>
          <w:sz w:val="32"/>
          <w:szCs w:val="32"/>
          <w:rtl/>
        </w:rPr>
        <w:t xml:space="preserve"> (ج4/ص407) وانظر(مادة فسر) اللسان </w:t>
      </w:r>
      <w:r>
        <w:rPr>
          <w:rFonts w:hint="cs"/>
          <w:sz w:val="32"/>
          <w:szCs w:val="32"/>
          <w:rtl/>
        </w:rPr>
        <w:t xml:space="preserve">                       </w:t>
      </w:r>
      <w:r w:rsidRPr="001667EC">
        <w:rPr>
          <w:rFonts w:hint="cs"/>
          <w:sz w:val="32"/>
          <w:szCs w:val="32"/>
          <w:rtl/>
        </w:rPr>
        <w:t xml:space="preserve"> (ج 2/ص 1095).</w:t>
      </w:r>
    </w:p>
  </w:footnote>
  <w:footnote w:id="29">
    <w:p w:rsidR="0074540A" w:rsidRPr="001667EC" w:rsidRDefault="0074540A" w:rsidP="001667EC">
      <w:pPr>
        <w:pStyle w:val="a6"/>
        <w:ind w:left="-2" w:firstLine="0"/>
        <w:rPr>
          <w:sz w:val="32"/>
          <w:szCs w:val="32"/>
        </w:rPr>
      </w:pPr>
      <w:r w:rsidRPr="001667EC">
        <w:rPr>
          <w:rFonts w:hint="cs"/>
          <w:sz w:val="32"/>
          <w:szCs w:val="32"/>
          <w:rtl/>
        </w:rPr>
        <w:t>(2)  الجوهري هو: إسماعيل</w:t>
      </w:r>
      <w:r w:rsidRPr="001667EC">
        <w:rPr>
          <w:sz w:val="32"/>
          <w:szCs w:val="32"/>
          <w:rtl/>
        </w:rPr>
        <w:t xml:space="preserve"> بن حماد الجوهري أبو نصر: أول من حاول (الطيران) ومات في سبيله</w:t>
      </w:r>
      <w:r w:rsidRPr="001667EC">
        <w:rPr>
          <w:rFonts w:hint="cs"/>
          <w:sz w:val="32"/>
          <w:szCs w:val="32"/>
          <w:rtl/>
        </w:rPr>
        <w:t xml:space="preserve"> سنة </w:t>
      </w:r>
      <w:r w:rsidRPr="001667EC">
        <w:rPr>
          <w:sz w:val="32"/>
          <w:szCs w:val="32"/>
          <w:rtl/>
        </w:rPr>
        <w:t>393 هـ.</w:t>
      </w:r>
      <w:r w:rsidRPr="001667EC">
        <w:rPr>
          <w:rFonts w:hint="cs"/>
          <w:sz w:val="32"/>
          <w:szCs w:val="32"/>
          <w:rtl/>
        </w:rPr>
        <w:t xml:space="preserve"> </w:t>
      </w:r>
      <w:r w:rsidRPr="001667EC">
        <w:rPr>
          <w:sz w:val="32"/>
          <w:szCs w:val="32"/>
          <w:rtl/>
        </w:rPr>
        <w:t xml:space="preserve">لغوي من </w:t>
      </w:r>
      <w:r w:rsidRPr="001667EC">
        <w:rPr>
          <w:rFonts w:hint="cs"/>
          <w:sz w:val="32"/>
          <w:szCs w:val="32"/>
          <w:rtl/>
        </w:rPr>
        <w:t>الأئمة</w:t>
      </w:r>
      <w:r w:rsidRPr="001667EC">
        <w:rPr>
          <w:sz w:val="32"/>
          <w:szCs w:val="32"/>
          <w:rtl/>
        </w:rPr>
        <w:t>.</w:t>
      </w:r>
      <w:r w:rsidRPr="001667EC">
        <w:rPr>
          <w:rFonts w:hint="cs"/>
          <w:sz w:val="32"/>
          <w:szCs w:val="32"/>
          <w:rtl/>
        </w:rPr>
        <w:t xml:space="preserve"> </w:t>
      </w:r>
      <w:r w:rsidRPr="001667EC">
        <w:rPr>
          <w:sz w:val="32"/>
          <w:szCs w:val="32"/>
          <w:rtl/>
        </w:rPr>
        <w:t>وخطه يذكر مع خط ابن مقلة.</w:t>
      </w:r>
      <w:r w:rsidRPr="001667EC">
        <w:rPr>
          <w:rFonts w:hint="cs"/>
          <w:sz w:val="32"/>
          <w:szCs w:val="32"/>
          <w:rtl/>
        </w:rPr>
        <w:t xml:space="preserve"> </w:t>
      </w:r>
      <w:r w:rsidRPr="001667EC">
        <w:rPr>
          <w:sz w:val="32"/>
          <w:szCs w:val="32"/>
          <w:rtl/>
        </w:rPr>
        <w:t>أشهر كتبه (الصحاح) مجلدان.</w:t>
      </w:r>
      <w:r w:rsidRPr="001667EC">
        <w:rPr>
          <w:rFonts w:hint="cs"/>
          <w:sz w:val="32"/>
          <w:szCs w:val="32"/>
          <w:rtl/>
        </w:rPr>
        <w:t xml:space="preserve"> و</w:t>
      </w:r>
      <w:r w:rsidRPr="001667EC">
        <w:rPr>
          <w:sz w:val="32"/>
          <w:szCs w:val="32"/>
          <w:rtl/>
        </w:rPr>
        <w:t>له كتاب في (العروض) ومقدمته في (النحو) أصله</w:t>
      </w:r>
      <w:r w:rsidRPr="001667EC">
        <w:rPr>
          <w:rFonts w:hint="cs"/>
          <w:sz w:val="32"/>
          <w:szCs w:val="32"/>
          <w:rtl/>
        </w:rPr>
        <w:t xml:space="preserve">. </w:t>
      </w:r>
      <w:r w:rsidRPr="001667EC">
        <w:rPr>
          <w:sz w:val="32"/>
          <w:szCs w:val="32"/>
          <w:rtl/>
        </w:rPr>
        <w:t>من فاراب ودخل العراق صغيرا وسافر إلى الحجاز فطاف البادية وعاد إلى خراسان ثم أقام في نيساب</w:t>
      </w:r>
      <w:r w:rsidRPr="001667EC">
        <w:rPr>
          <w:rFonts w:hint="cs"/>
          <w:sz w:val="32"/>
          <w:szCs w:val="32"/>
          <w:rtl/>
        </w:rPr>
        <w:t>ور انظر</w:t>
      </w:r>
      <w:r w:rsidRPr="001667EC">
        <w:rPr>
          <w:sz w:val="32"/>
          <w:szCs w:val="32"/>
          <w:rtl/>
        </w:rPr>
        <w:t>: الأعلام للزركلي - (1/313)</w:t>
      </w:r>
      <w:r w:rsidRPr="001667EC">
        <w:rPr>
          <w:rFonts w:hint="cs"/>
          <w:sz w:val="32"/>
          <w:szCs w:val="32"/>
          <w:rtl/>
        </w:rPr>
        <w:t xml:space="preserve"> .</w:t>
      </w:r>
    </w:p>
  </w:footnote>
  <w:footnote w:id="30">
    <w:p w:rsidR="0074540A" w:rsidRPr="001667EC" w:rsidRDefault="0074540A" w:rsidP="001667EC">
      <w:pPr>
        <w:pStyle w:val="a6"/>
        <w:ind w:left="-2" w:firstLine="0"/>
        <w:rPr>
          <w:sz w:val="32"/>
          <w:szCs w:val="32"/>
        </w:rPr>
      </w:pPr>
      <w:r w:rsidRPr="001667EC">
        <w:rPr>
          <w:rFonts w:hint="cs"/>
          <w:sz w:val="32"/>
          <w:szCs w:val="32"/>
          <w:rtl/>
        </w:rPr>
        <w:t xml:space="preserve">(3)  انظر: الصحاح: (مادة: فسر) </w:t>
      </w:r>
      <w:r w:rsidRPr="001667EC">
        <w:rPr>
          <w:sz w:val="32"/>
          <w:szCs w:val="32"/>
          <w:rtl/>
        </w:rPr>
        <w:t>–</w:t>
      </w:r>
      <w:r w:rsidRPr="001667EC">
        <w:rPr>
          <w:rFonts w:hint="cs"/>
          <w:sz w:val="32"/>
          <w:szCs w:val="32"/>
          <w:rtl/>
        </w:rPr>
        <w:t xml:space="preserve"> (ج2/ص781) . </w:t>
      </w:r>
    </w:p>
  </w:footnote>
  <w:footnote w:id="31">
    <w:p w:rsidR="0074540A" w:rsidRPr="001667EC" w:rsidRDefault="0074540A" w:rsidP="001667EC">
      <w:pPr>
        <w:pStyle w:val="a6"/>
        <w:ind w:left="-2" w:firstLine="0"/>
        <w:rPr>
          <w:sz w:val="32"/>
          <w:szCs w:val="32"/>
        </w:rPr>
      </w:pPr>
      <w:r w:rsidRPr="001667EC">
        <w:rPr>
          <w:rFonts w:hint="cs"/>
          <w:sz w:val="32"/>
          <w:szCs w:val="32"/>
          <w:rtl/>
        </w:rPr>
        <w:t xml:space="preserve">(4)  انظر: الألوسي في التفسير </w:t>
      </w:r>
      <w:r w:rsidRPr="001667EC">
        <w:rPr>
          <w:sz w:val="32"/>
          <w:szCs w:val="32"/>
          <w:rtl/>
        </w:rPr>
        <w:t>–</w:t>
      </w:r>
      <w:r w:rsidRPr="001667EC">
        <w:rPr>
          <w:rFonts w:hint="cs"/>
          <w:sz w:val="32"/>
          <w:szCs w:val="32"/>
          <w:rtl/>
        </w:rPr>
        <w:t xml:space="preserve"> (ج1/ص4) .</w:t>
      </w:r>
    </w:p>
  </w:footnote>
  <w:footnote w:id="32">
    <w:p w:rsidR="0074540A" w:rsidRPr="001667EC" w:rsidRDefault="0074540A" w:rsidP="001667EC">
      <w:pPr>
        <w:pStyle w:val="a6"/>
        <w:ind w:left="-2" w:firstLine="0"/>
        <w:rPr>
          <w:sz w:val="32"/>
          <w:szCs w:val="32"/>
        </w:rPr>
      </w:pPr>
      <w:r w:rsidRPr="001667EC">
        <w:rPr>
          <w:rFonts w:hint="cs"/>
          <w:sz w:val="32"/>
          <w:szCs w:val="32"/>
          <w:rtl/>
        </w:rPr>
        <w:t xml:space="preserve">(5)  ابن منظور هو: </w:t>
      </w:r>
      <w:r w:rsidRPr="001667EC">
        <w:rPr>
          <w:sz w:val="32"/>
          <w:szCs w:val="32"/>
          <w:rtl/>
        </w:rPr>
        <w:t xml:space="preserve">محمد بن مكرم بن على أبو الفضل جمال الدين ابن منظور </w:t>
      </w:r>
      <w:r w:rsidRPr="001667EC">
        <w:rPr>
          <w:rFonts w:hint="cs"/>
          <w:sz w:val="32"/>
          <w:szCs w:val="32"/>
          <w:rtl/>
        </w:rPr>
        <w:t>الأنصاري</w:t>
      </w:r>
      <w:r w:rsidRPr="001667EC">
        <w:rPr>
          <w:sz w:val="32"/>
          <w:szCs w:val="32"/>
          <w:rtl/>
        </w:rPr>
        <w:t xml:space="preserve"> الرويفعى الافريقى صاحب (لسان العرب): </w:t>
      </w:r>
      <w:r w:rsidRPr="001667EC">
        <w:rPr>
          <w:rFonts w:hint="cs"/>
          <w:sz w:val="32"/>
          <w:szCs w:val="32"/>
          <w:rtl/>
        </w:rPr>
        <w:t>الإمام</w:t>
      </w:r>
      <w:r w:rsidRPr="001667EC">
        <w:rPr>
          <w:sz w:val="32"/>
          <w:szCs w:val="32"/>
          <w:rtl/>
        </w:rPr>
        <w:t xml:space="preserve"> </w:t>
      </w:r>
      <w:r w:rsidRPr="001667EC">
        <w:rPr>
          <w:rFonts w:hint="cs"/>
          <w:sz w:val="32"/>
          <w:szCs w:val="32"/>
          <w:rtl/>
        </w:rPr>
        <w:t>اللغوي</w:t>
      </w:r>
      <w:r w:rsidRPr="001667EC">
        <w:rPr>
          <w:sz w:val="32"/>
          <w:szCs w:val="32"/>
          <w:rtl/>
        </w:rPr>
        <w:t xml:space="preserve"> الحجة.</w:t>
      </w:r>
      <w:r w:rsidRPr="001667EC">
        <w:rPr>
          <w:rFonts w:hint="cs"/>
          <w:sz w:val="32"/>
          <w:szCs w:val="32"/>
          <w:rtl/>
        </w:rPr>
        <w:t xml:space="preserve"> </w:t>
      </w:r>
      <w:r w:rsidRPr="001667EC">
        <w:rPr>
          <w:sz w:val="32"/>
          <w:szCs w:val="32"/>
          <w:rtl/>
        </w:rPr>
        <w:t xml:space="preserve">ولد </w:t>
      </w:r>
      <w:r w:rsidRPr="001667EC">
        <w:rPr>
          <w:rFonts w:hint="cs"/>
          <w:sz w:val="32"/>
          <w:szCs w:val="32"/>
          <w:rtl/>
        </w:rPr>
        <w:t xml:space="preserve">سنة </w:t>
      </w:r>
      <w:r w:rsidRPr="001667EC">
        <w:rPr>
          <w:sz w:val="32"/>
          <w:szCs w:val="32"/>
          <w:rtl/>
        </w:rPr>
        <w:t>630</w:t>
      </w:r>
      <w:r w:rsidRPr="001667EC">
        <w:rPr>
          <w:rFonts w:hint="cs"/>
          <w:sz w:val="32"/>
          <w:szCs w:val="32"/>
          <w:rtl/>
        </w:rPr>
        <w:t xml:space="preserve"> هـ </w:t>
      </w:r>
      <w:r w:rsidRPr="001667EC">
        <w:rPr>
          <w:sz w:val="32"/>
          <w:szCs w:val="32"/>
          <w:rtl/>
        </w:rPr>
        <w:t xml:space="preserve">بمصر (وقيل: في طرابلس الغرب) وخدم في ديوان </w:t>
      </w:r>
      <w:r w:rsidRPr="001667EC">
        <w:rPr>
          <w:rFonts w:hint="cs"/>
          <w:sz w:val="32"/>
          <w:szCs w:val="32"/>
          <w:rtl/>
        </w:rPr>
        <w:t>الإنشاء</w:t>
      </w:r>
      <w:r w:rsidRPr="001667EC">
        <w:rPr>
          <w:sz w:val="32"/>
          <w:szCs w:val="32"/>
          <w:rtl/>
        </w:rPr>
        <w:t xml:space="preserve"> بالقاهرة.</w:t>
      </w:r>
      <w:r w:rsidRPr="001667EC">
        <w:rPr>
          <w:rFonts w:hint="cs"/>
          <w:sz w:val="32"/>
          <w:szCs w:val="32"/>
          <w:rtl/>
        </w:rPr>
        <w:t xml:space="preserve"> </w:t>
      </w:r>
      <w:r w:rsidRPr="001667EC">
        <w:rPr>
          <w:sz w:val="32"/>
          <w:szCs w:val="32"/>
          <w:rtl/>
        </w:rPr>
        <w:t>ثم ولي القضاء في طرابلس.</w:t>
      </w:r>
      <w:r w:rsidRPr="001667EC">
        <w:rPr>
          <w:rFonts w:hint="cs"/>
          <w:sz w:val="32"/>
          <w:szCs w:val="32"/>
          <w:rtl/>
        </w:rPr>
        <w:t xml:space="preserve"> </w:t>
      </w:r>
      <w:r w:rsidRPr="001667EC">
        <w:rPr>
          <w:sz w:val="32"/>
          <w:szCs w:val="32"/>
          <w:rtl/>
        </w:rPr>
        <w:t>وعاد إلى مصر فتوفى فيها</w:t>
      </w:r>
      <w:r w:rsidRPr="001667EC">
        <w:rPr>
          <w:rFonts w:hint="cs"/>
          <w:sz w:val="32"/>
          <w:szCs w:val="32"/>
          <w:rtl/>
        </w:rPr>
        <w:t xml:space="preserve"> سنة </w:t>
      </w:r>
      <w:r w:rsidRPr="001667EC">
        <w:rPr>
          <w:sz w:val="32"/>
          <w:szCs w:val="32"/>
          <w:rtl/>
        </w:rPr>
        <w:t>711 هـ أشهر كتبه (لسان العرب) جمع ف</w:t>
      </w:r>
      <w:r w:rsidRPr="001667EC">
        <w:rPr>
          <w:rFonts w:hint="cs"/>
          <w:sz w:val="32"/>
          <w:szCs w:val="32"/>
          <w:rtl/>
        </w:rPr>
        <w:t xml:space="preserve">يه </w:t>
      </w:r>
      <w:r w:rsidRPr="001667EC">
        <w:rPr>
          <w:sz w:val="32"/>
          <w:szCs w:val="32"/>
          <w:rtl/>
        </w:rPr>
        <w:t>أمهات كتب اللغة فكاد يغني عنها جميعا.</w:t>
      </w:r>
      <w:r w:rsidRPr="001667EC">
        <w:rPr>
          <w:rFonts w:hint="cs"/>
          <w:sz w:val="32"/>
          <w:szCs w:val="32"/>
          <w:rtl/>
        </w:rPr>
        <w:t xml:space="preserve"> انظر: </w:t>
      </w:r>
      <w:r w:rsidRPr="001667EC">
        <w:rPr>
          <w:sz w:val="32"/>
          <w:szCs w:val="32"/>
          <w:rtl/>
        </w:rPr>
        <w:t>الأعلام للزركلي - (7/108)</w:t>
      </w:r>
      <w:r w:rsidRPr="001667EC">
        <w:rPr>
          <w:rFonts w:hint="cs"/>
          <w:sz w:val="32"/>
          <w:szCs w:val="32"/>
          <w:rtl/>
        </w:rPr>
        <w:t xml:space="preserve"> .</w:t>
      </w:r>
    </w:p>
  </w:footnote>
  <w:footnote w:id="33">
    <w:p w:rsidR="0074540A" w:rsidRPr="001667EC" w:rsidRDefault="0074540A" w:rsidP="001667EC">
      <w:pPr>
        <w:pStyle w:val="a6"/>
        <w:ind w:left="-2" w:firstLine="0"/>
        <w:rPr>
          <w:sz w:val="32"/>
          <w:szCs w:val="32"/>
        </w:rPr>
      </w:pPr>
      <w:r w:rsidRPr="001667EC">
        <w:rPr>
          <w:rFonts w:hint="cs"/>
          <w:sz w:val="32"/>
          <w:szCs w:val="32"/>
          <w:rtl/>
        </w:rPr>
        <w:t xml:space="preserve">(6)  الفيروز آبادي هو: </w:t>
      </w:r>
      <w:r w:rsidRPr="001667EC">
        <w:rPr>
          <w:sz w:val="32"/>
          <w:szCs w:val="32"/>
          <w:rtl/>
        </w:rPr>
        <w:t>محمد بن يعقوب بن محمد بن إبراهيم بن عمر أبو طاهر مجد الدين الشيرازي الفيروز</w:t>
      </w:r>
      <w:r>
        <w:rPr>
          <w:rFonts w:hint="cs"/>
          <w:sz w:val="32"/>
          <w:szCs w:val="32"/>
          <w:rtl/>
        </w:rPr>
        <w:t xml:space="preserve"> </w:t>
      </w:r>
      <w:r w:rsidRPr="001667EC">
        <w:rPr>
          <w:sz w:val="32"/>
          <w:szCs w:val="32"/>
          <w:rtl/>
        </w:rPr>
        <w:t xml:space="preserve">آبادي: من أئمة اللغة </w:t>
      </w:r>
      <w:r w:rsidRPr="001667EC">
        <w:rPr>
          <w:rFonts w:hint="cs"/>
          <w:sz w:val="32"/>
          <w:szCs w:val="32"/>
          <w:rtl/>
        </w:rPr>
        <w:t>والأدب</w:t>
      </w:r>
      <w:r w:rsidRPr="001667EC">
        <w:rPr>
          <w:sz w:val="32"/>
          <w:szCs w:val="32"/>
          <w:rtl/>
        </w:rPr>
        <w:t>.</w:t>
      </w:r>
      <w:r w:rsidRPr="001667EC">
        <w:rPr>
          <w:rFonts w:hint="cs"/>
          <w:sz w:val="32"/>
          <w:szCs w:val="32"/>
          <w:rtl/>
        </w:rPr>
        <w:t xml:space="preserve"> </w:t>
      </w:r>
      <w:r w:rsidRPr="001667EC">
        <w:rPr>
          <w:sz w:val="32"/>
          <w:szCs w:val="32"/>
          <w:rtl/>
        </w:rPr>
        <w:t xml:space="preserve">ولد </w:t>
      </w:r>
      <w:r w:rsidRPr="001667EC">
        <w:rPr>
          <w:rFonts w:hint="cs"/>
          <w:sz w:val="32"/>
          <w:szCs w:val="32"/>
          <w:rtl/>
        </w:rPr>
        <w:t xml:space="preserve">سنة </w:t>
      </w:r>
      <w:r w:rsidRPr="001667EC">
        <w:rPr>
          <w:sz w:val="32"/>
          <w:szCs w:val="32"/>
          <w:rtl/>
        </w:rPr>
        <w:t>729</w:t>
      </w:r>
      <w:r w:rsidRPr="001667EC">
        <w:rPr>
          <w:rFonts w:hint="cs"/>
          <w:sz w:val="32"/>
          <w:szCs w:val="32"/>
          <w:rtl/>
        </w:rPr>
        <w:t xml:space="preserve"> هـ </w:t>
      </w:r>
      <w:r w:rsidRPr="001667EC">
        <w:rPr>
          <w:sz w:val="32"/>
          <w:szCs w:val="32"/>
          <w:rtl/>
        </w:rPr>
        <w:t>بكارزين (بكسر الراء وتفتح) من أعمال شيراز. وانتقل إلى العراق وجال في مصر والشام ودخل بلاد الروم والهند. ورحل إلى زبيد (سنة 796 ه</w:t>
      </w:r>
      <w:r w:rsidRPr="001667EC">
        <w:rPr>
          <w:rFonts w:hint="cs"/>
          <w:sz w:val="32"/>
          <w:szCs w:val="32"/>
          <w:rtl/>
        </w:rPr>
        <w:t>ـ</w:t>
      </w:r>
      <w:r w:rsidRPr="001667EC">
        <w:rPr>
          <w:sz w:val="32"/>
          <w:szCs w:val="32"/>
          <w:rtl/>
        </w:rPr>
        <w:t xml:space="preserve">) فأكرمه ملكها </w:t>
      </w:r>
      <w:r w:rsidRPr="001667EC">
        <w:rPr>
          <w:rFonts w:hint="cs"/>
          <w:sz w:val="32"/>
          <w:szCs w:val="32"/>
          <w:rtl/>
        </w:rPr>
        <w:t>الأشرف</w:t>
      </w:r>
      <w:r w:rsidRPr="001667EC">
        <w:rPr>
          <w:sz w:val="32"/>
          <w:szCs w:val="32"/>
          <w:rtl/>
        </w:rPr>
        <w:t xml:space="preserve"> إسماعيل وقرأ عليه فسكنها وولي قضاءها.</w:t>
      </w:r>
      <w:r w:rsidRPr="001667EC">
        <w:rPr>
          <w:rFonts w:hint="cs"/>
          <w:sz w:val="32"/>
          <w:szCs w:val="32"/>
          <w:rtl/>
        </w:rPr>
        <w:t xml:space="preserve"> </w:t>
      </w:r>
      <w:r w:rsidRPr="001667EC">
        <w:rPr>
          <w:sz w:val="32"/>
          <w:szCs w:val="32"/>
          <w:rtl/>
        </w:rPr>
        <w:t xml:space="preserve">وانتشر اسمه في </w:t>
      </w:r>
      <w:r w:rsidRPr="001667EC">
        <w:rPr>
          <w:rFonts w:hint="cs"/>
          <w:sz w:val="32"/>
          <w:szCs w:val="32"/>
          <w:rtl/>
        </w:rPr>
        <w:t>الأفاق</w:t>
      </w:r>
      <w:r w:rsidRPr="001667EC">
        <w:rPr>
          <w:sz w:val="32"/>
          <w:szCs w:val="32"/>
          <w:rtl/>
        </w:rPr>
        <w:t xml:space="preserve"> حتى كان مرجع عصره في اللغة والحديث والتفسير وتوفى في زبيد</w:t>
      </w:r>
      <w:r w:rsidRPr="001667EC">
        <w:rPr>
          <w:rFonts w:hint="cs"/>
          <w:sz w:val="32"/>
          <w:szCs w:val="32"/>
          <w:rtl/>
        </w:rPr>
        <w:t xml:space="preserve"> سنة </w:t>
      </w:r>
      <w:r w:rsidRPr="001667EC">
        <w:rPr>
          <w:sz w:val="32"/>
          <w:szCs w:val="32"/>
          <w:rtl/>
        </w:rPr>
        <w:t>817 هـ</w:t>
      </w:r>
      <w:r w:rsidRPr="001667EC">
        <w:rPr>
          <w:rFonts w:hint="cs"/>
          <w:sz w:val="32"/>
          <w:szCs w:val="32"/>
          <w:rtl/>
        </w:rPr>
        <w:t xml:space="preserve">. انظر: </w:t>
      </w:r>
      <w:r w:rsidRPr="001667EC">
        <w:rPr>
          <w:sz w:val="32"/>
          <w:szCs w:val="32"/>
          <w:rtl/>
        </w:rPr>
        <w:t>الأعلام للزركلي - (7/146)</w:t>
      </w:r>
      <w:r w:rsidRPr="001667EC">
        <w:rPr>
          <w:rFonts w:hint="cs"/>
          <w:sz w:val="32"/>
          <w:szCs w:val="32"/>
          <w:rtl/>
        </w:rPr>
        <w:t>.</w:t>
      </w:r>
    </w:p>
  </w:footnote>
  <w:footnote w:id="34">
    <w:p w:rsidR="0074540A" w:rsidRPr="001667EC" w:rsidRDefault="0074540A" w:rsidP="00262A1D">
      <w:pPr>
        <w:pStyle w:val="a6"/>
        <w:ind w:left="-2" w:firstLine="0"/>
        <w:rPr>
          <w:sz w:val="32"/>
          <w:szCs w:val="32"/>
        </w:rPr>
      </w:pPr>
      <w:r w:rsidRPr="001667EC">
        <w:rPr>
          <w:rFonts w:hint="cs"/>
          <w:sz w:val="32"/>
          <w:szCs w:val="32"/>
          <w:rtl/>
        </w:rPr>
        <w:t xml:space="preserve">(7)  السيوطي هو: </w:t>
      </w:r>
      <w:r w:rsidRPr="001667EC">
        <w:rPr>
          <w:sz w:val="32"/>
          <w:szCs w:val="32"/>
          <w:rtl/>
        </w:rPr>
        <w:t>عبد الرحمن بن أبي بكر جلال الدين. والسيوطي نسبة إلى أسيوط مدينة في صعيد مصر. عالم موسوعي في الحديث والتفسير واللغة والتاريخ والأدب والفقه وغيرها من العلوم. وُلد</w:t>
      </w:r>
      <w:r w:rsidRPr="001667EC">
        <w:rPr>
          <w:rFonts w:hint="cs"/>
          <w:sz w:val="32"/>
          <w:szCs w:val="32"/>
          <w:rtl/>
        </w:rPr>
        <w:t xml:space="preserve"> سنة </w:t>
      </w:r>
      <w:r w:rsidRPr="001667EC">
        <w:rPr>
          <w:sz w:val="32"/>
          <w:szCs w:val="32"/>
          <w:rtl/>
        </w:rPr>
        <w:t xml:space="preserve"> </w:t>
      </w:r>
      <w:r>
        <w:rPr>
          <w:rFonts w:hint="cs"/>
          <w:sz w:val="32"/>
          <w:szCs w:val="32"/>
          <w:rtl/>
        </w:rPr>
        <w:t xml:space="preserve">= </w:t>
      </w:r>
      <w:r w:rsidRPr="001667EC">
        <w:rPr>
          <w:sz w:val="32"/>
          <w:szCs w:val="32"/>
          <w:rtl/>
        </w:rPr>
        <w:t>849</w:t>
      </w:r>
      <w:r w:rsidRPr="001667EC">
        <w:rPr>
          <w:rFonts w:hint="cs"/>
          <w:sz w:val="32"/>
          <w:szCs w:val="32"/>
          <w:rtl/>
        </w:rPr>
        <w:t>هـ</w:t>
      </w:r>
      <w:r w:rsidRPr="001667EC">
        <w:rPr>
          <w:sz w:val="32"/>
          <w:szCs w:val="32"/>
          <w:rtl/>
        </w:rPr>
        <w:t xml:space="preserve"> في القاهرة ونشأ فيها. ولما بلغ الأربعين اعتزل في منزله وعكف على التصنيف؛ توفي </w:t>
      </w:r>
      <w:r w:rsidRPr="001667EC">
        <w:rPr>
          <w:rFonts w:hint="cs"/>
          <w:sz w:val="32"/>
          <w:szCs w:val="32"/>
          <w:rtl/>
        </w:rPr>
        <w:t>سنة</w:t>
      </w:r>
      <w:r w:rsidRPr="001667EC">
        <w:rPr>
          <w:sz w:val="32"/>
          <w:szCs w:val="32"/>
          <w:rtl/>
        </w:rPr>
        <w:t>911 هـ بالقاهرة.</w:t>
      </w:r>
      <w:r w:rsidRPr="001667EC">
        <w:rPr>
          <w:rFonts w:hint="cs"/>
          <w:sz w:val="32"/>
          <w:szCs w:val="32"/>
          <w:rtl/>
        </w:rPr>
        <w:t xml:space="preserve"> انظر: ترجمته لنفسه في كتابه: حسن المحاضرة </w:t>
      </w:r>
      <w:r w:rsidRPr="001667EC">
        <w:rPr>
          <w:rFonts w:ascii="Simplified Arabic" w:hAnsi="Times New Roman" w:hint="eastAsia"/>
          <w:sz w:val="32"/>
          <w:szCs w:val="32"/>
          <w:rtl/>
          <w:lang w:eastAsia="en-US"/>
        </w:rPr>
        <w:t>في</w:t>
      </w:r>
      <w:r w:rsidRPr="001667EC">
        <w:rPr>
          <w:rFonts w:ascii="Simplified Arabic" w:hAnsi="Times New Roman"/>
          <w:sz w:val="32"/>
          <w:szCs w:val="32"/>
          <w:rtl/>
          <w:lang w:eastAsia="en-US"/>
        </w:rPr>
        <w:t xml:space="preserve"> </w:t>
      </w:r>
      <w:r w:rsidRPr="001667EC">
        <w:rPr>
          <w:rFonts w:ascii="Simplified Arabic" w:hAnsi="Times New Roman" w:hint="eastAsia"/>
          <w:sz w:val="32"/>
          <w:szCs w:val="32"/>
          <w:rtl/>
          <w:lang w:eastAsia="en-US"/>
        </w:rPr>
        <w:t>أخبار</w:t>
      </w:r>
      <w:r w:rsidRPr="001667EC">
        <w:rPr>
          <w:rFonts w:ascii="Simplified Arabic" w:hAnsi="Times New Roman"/>
          <w:sz w:val="32"/>
          <w:szCs w:val="32"/>
          <w:rtl/>
          <w:lang w:eastAsia="en-US"/>
        </w:rPr>
        <w:t xml:space="preserve"> </w:t>
      </w:r>
      <w:r w:rsidRPr="001667EC">
        <w:rPr>
          <w:rFonts w:ascii="Simplified Arabic" w:hAnsi="Times New Roman" w:hint="eastAsia"/>
          <w:sz w:val="32"/>
          <w:szCs w:val="32"/>
          <w:rtl/>
          <w:lang w:eastAsia="en-US"/>
        </w:rPr>
        <w:t>مصر</w:t>
      </w:r>
      <w:r w:rsidRPr="001667EC">
        <w:rPr>
          <w:rFonts w:ascii="Simplified Arabic" w:hAnsi="Times New Roman"/>
          <w:sz w:val="32"/>
          <w:szCs w:val="32"/>
          <w:rtl/>
          <w:lang w:eastAsia="en-US"/>
        </w:rPr>
        <w:t xml:space="preserve"> </w:t>
      </w:r>
      <w:r w:rsidRPr="001667EC">
        <w:rPr>
          <w:rFonts w:ascii="Simplified Arabic" w:hAnsi="Times New Roman" w:hint="eastAsia"/>
          <w:sz w:val="32"/>
          <w:szCs w:val="32"/>
          <w:rtl/>
          <w:lang w:eastAsia="en-US"/>
        </w:rPr>
        <w:t>و</w:t>
      </w:r>
      <w:r w:rsidRPr="001667EC">
        <w:rPr>
          <w:rFonts w:ascii="Simplified Arabic" w:hAnsi="Times New Roman"/>
          <w:sz w:val="32"/>
          <w:szCs w:val="32"/>
          <w:rtl/>
          <w:lang w:eastAsia="en-US"/>
        </w:rPr>
        <w:t xml:space="preserve"> </w:t>
      </w:r>
      <w:r w:rsidRPr="001667EC">
        <w:rPr>
          <w:rFonts w:ascii="Simplified Arabic" w:hAnsi="Times New Roman" w:hint="eastAsia"/>
          <w:sz w:val="32"/>
          <w:szCs w:val="32"/>
          <w:rtl/>
          <w:lang w:eastAsia="en-US"/>
        </w:rPr>
        <w:t>القاهرة</w:t>
      </w:r>
      <w:r w:rsidRPr="001667EC">
        <w:rPr>
          <w:sz w:val="32"/>
          <w:szCs w:val="32"/>
          <w:rtl/>
        </w:rPr>
        <w:t>- (ج1/ص110)</w:t>
      </w:r>
      <w:r w:rsidRPr="001667EC">
        <w:rPr>
          <w:rFonts w:hint="cs"/>
          <w:sz w:val="32"/>
          <w:szCs w:val="32"/>
          <w:rtl/>
        </w:rPr>
        <w:t xml:space="preserve"> .</w:t>
      </w:r>
    </w:p>
  </w:footnote>
  <w:footnote w:id="35">
    <w:p w:rsidR="0074540A" w:rsidRPr="00623BAB" w:rsidRDefault="0074540A" w:rsidP="00262A1D">
      <w:pPr>
        <w:pStyle w:val="a6"/>
        <w:ind w:left="-2" w:firstLine="0"/>
        <w:rPr>
          <w:sz w:val="28"/>
        </w:rPr>
      </w:pPr>
      <w:r w:rsidRPr="001667EC">
        <w:rPr>
          <w:rFonts w:hint="cs"/>
          <w:sz w:val="32"/>
          <w:szCs w:val="32"/>
          <w:rtl/>
        </w:rPr>
        <w:t>(</w:t>
      </w:r>
      <w:r>
        <w:rPr>
          <w:rFonts w:hint="cs"/>
          <w:sz w:val="32"/>
          <w:szCs w:val="32"/>
          <w:rtl/>
        </w:rPr>
        <w:t>1</w:t>
      </w:r>
      <w:r w:rsidRPr="001667EC">
        <w:rPr>
          <w:rFonts w:hint="cs"/>
          <w:sz w:val="32"/>
          <w:szCs w:val="32"/>
          <w:rtl/>
        </w:rPr>
        <w:t>)  انظر: لأقوالهم على الترتيب في: معجم مقاييس اللغة (ج4/ص504 ) تهذيب اللغة (ج12/406) والصحاح (ج2/ص781) واللسان (ج2/ص1095) والإتقان (ج4/167) والتحبير : ص 36 .</w:t>
      </w:r>
    </w:p>
  </w:footnote>
  <w:footnote w:id="36">
    <w:p w:rsidR="0074540A" w:rsidRPr="001667EC" w:rsidRDefault="0074540A" w:rsidP="00262A1D">
      <w:pPr>
        <w:pStyle w:val="a6"/>
        <w:ind w:left="-2" w:firstLine="0"/>
        <w:rPr>
          <w:rFonts w:ascii="Traditional Arabic" w:hAnsi="Traditional Arabic"/>
          <w:sz w:val="32"/>
          <w:szCs w:val="32"/>
        </w:rPr>
      </w:pPr>
      <w:r w:rsidRPr="001667EC">
        <w:rPr>
          <w:rFonts w:ascii="Traditional Arabic" w:hAnsi="Traditional Arabic"/>
          <w:sz w:val="32"/>
          <w:szCs w:val="32"/>
          <w:rtl/>
        </w:rPr>
        <w:t>(</w:t>
      </w:r>
      <w:r>
        <w:rPr>
          <w:rFonts w:ascii="Traditional Arabic" w:hAnsi="Traditional Arabic" w:hint="cs"/>
          <w:sz w:val="32"/>
          <w:szCs w:val="32"/>
          <w:rtl/>
        </w:rPr>
        <w:t>2</w:t>
      </w:r>
      <w:r w:rsidRPr="001667EC">
        <w:rPr>
          <w:rFonts w:ascii="Traditional Arabic" w:hAnsi="Traditional Arabic"/>
          <w:sz w:val="32"/>
          <w:szCs w:val="32"/>
          <w:rtl/>
        </w:rPr>
        <w:t xml:space="preserve">)   الألوسي هو: شهاب الدين محمود بن عبد الله الحسيني فقيه ومفسر ومحدث. ولد في بغداد. كان سلفي </w:t>
      </w:r>
      <w:r w:rsidRPr="001667EC">
        <w:rPr>
          <w:rFonts w:ascii="Traditional Arabic" w:hAnsi="Traditional Arabic" w:hint="cs"/>
          <w:sz w:val="32"/>
          <w:szCs w:val="32"/>
          <w:rtl/>
        </w:rPr>
        <w:t>الاعتقاد</w:t>
      </w:r>
      <w:r w:rsidRPr="001667EC">
        <w:rPr>
          <w:rFonts w:ascii="Traditional Arabic" w:hAnsi="Traditional Arabic"/>
          <w:sz w:val="32"/>
          <w:szCs w:val="32"/>
          <w:rtl/>
        </w:rPr>
        <w:t xml:space="preserve"> مجتهدا . له عدة كتب قيِّمة أبرزها تفسيره الكبير روح المعاني في تفسير القرآن العظيم والسبع المثاني. لم أجد تاريخ مولده وتوفي ذي القعدة </w:t>
      </w:r>
      <w:r w:rsidRPr="001667EC">
        <w:rPr>
          <w:rFonts w:ascii="Traditional Arabic" w:hAnsi="Traditional Arabic"/>
          <w:sz w:val="32"/>
          <w:szCs w:val="32"/>
          <w:rtl/>
          <w:lang w:eastAsia="en-US"/>
        </w:rPr>
        <w:t xml:space="preserve">سنة 1270هـ </w:t>
      </w:r>
      <w:r w:rsidRPr="001667EC">
        <w:rPr>
          <w:rFonts w:ascii="Traditional Arabic" w:hAnsi="Traditional Arabic"/>
          <w:sz w:val="32"/>
          <w:szCs w:val="32"/>
          <w:rtl/>
        </w:rPr>
        <w:t>في بغداد ودُفن فيها. انظر: فهرس الفهارس- الكتاني- (1/139) وانظر: الأعلام للزركلي- (7/176)  وحلية البشر في تاريخ القرن الثالث عشر - (ج 2/ص125) .</w:t>
      </w:r>
    </w:p>
  </w:footnote>
  <w:footnote w:id="37">
    <w:p w:rsidR="0074540A" w:rsidRPr="001667EC" w:rsidRDefault="0074540A" w:rsidP="00262A1D">
      <w:pPr>
        <w:pStyle w:val="a6"/>
        <w:ind w:left="-2" w:firstLine="0"/>
        <w:rPr>
          <w:rFonts w:ascii="Traditional Arabic" w:hAnsi="Traditional Arabic"/>
          <w:sz w:val="32"/>
          <w:szCs w:val="32"/>
        </w:rPr>
      </w:pPr>
      <w:r w:rsidRPr="001667EC">
        <w:rPr>
          <w:rFonts w:ascii="Traditional Arabic" w:hAnsi="Traditional Arabic"/>
          <w:sz w:val="32"/>
          <w:szCs w:val="32"/>
          <w:rtl/>
        </w:rPr>
        <w:t>(</w:t>
      </w:r>
      <w:r>
        <w:rPr>
          <w:rFonts w:ascii="Traditional Arabic" w:hAnsi="Traditional Arabic" w:hint="cs"/>
          <w:sz w:val="32"/>
          <w:szCs w:val="32"/>
          <w:rtl/>
        </w:rPr>
        <w:t>3</w:t>
      </w:r>
      <w:r w:rsidRPr="001667EC">
        <w:rPr>
          <w:rFonts w:ascii="Traditional Arabic" w:hAnsi="Traditional Arabic"/>
          <w:sz w:val="32"/>
          <w:szCs w:val="32"/>
          <w:rtl/>
        </w:rPr>
        <w:t>)  انظر: روح المعاني للألوسي– (ج1/ص4) وانظر نحوه في البرهان للزركشي– (ج2/ص147) .</w:t>
      </w:r>
    </w:p>
  </w:footnote>
  <w:footnote w:id="38">
    <w:p w:rsidR="0074540A" w:rsidRPr="001667EC" w:rsidRDefault="0074540A" w:rsidP="005672F5">
      <w:pPr>
        <w:pStyle w:val="a6"/>
        <w:ind w:left="-2" w:firstLine="0"/>
        <w:rPr>
          <w:rFonts w:ascii="Traditional Arabic" w:hAnsi="Traditional Arabic"/>
          <w:sz w:val="32"/>
          <w:szCs w:val="32"/>
        </w:rPr>
      </w:pPr>
      <w:r w:rsidRPr="001667EC">
        <w:rPr>
          <w:rFonts w:ascii="Traditional Arabic" w:hAnsi="Traditional Arabic"/>
          <w:sz w:val="32"/>
          <w:szCs w:val="32"/>
          <w:rtl/>
        </w:rPr>
        <w:t>(</w:t>
      </w:r>
      <w:r>
        <w:rPr>
          <w:rFonts w:ascii="Traditional Arabic" w:hAnsi="Traditional Arabic" w:hint="cs"/>
          <w:sz w:val="32"/>
          <w:szCs w:val="32"/>
          <w:rtl/>
        </w:rPr>
        <w:t>4</w:t>
      </w:r>
      <w:r w:rsidRPr="001667EC">
        <w:rPr>
          <w:rFonts w:ascii="Traditional Arabic" w:hAnsi="Traditional Arabic"/>
          <w:sz w:val="32"/>
          <w:szCs w:val="32"/>
          <w:rtl/>
        </w:rPr>
        <w:t>)  أبو حيان هو: محمد بن يوسف بن علي بن حيان أثير الدين أبو حيان النحوي اللغوي المفسر له مشاركةٌ في عدة علوم ومن كتبه: "البحر المحيط" في التفسير و" تحفة الأديب بما في القرآ</w:t>
      </w:r>
      <w:r>
        <w:rPr>
          <w:rFonts w:ascii="Traditional Arabic" w:hAnsi="Traditional Arabic" w:hint="cs"/>
          <w:sz w:val="32"/>
          <w:szCs w:val="32"/>
          <w:rtl/>
        </w:rPr>
        <w:t>ن</w:t>
      </w:r>
      <w:r w:rsidRPr="001667EC">
        <w:rPr>
          <w:rFonts w:ascii="Traditional Arabic" w:hAnsi="Traditional Arabic"/>
          <w:sz w:val="32"/>
          <w:szCs w:val="32"/>
          <w:rtl/>
        </w:rPr>
        <w:t xml:space="preserve"> من الغريب" توفي بالقاهرة بعد أن كُفَّ سنة (745). ينظر: نكت الهميان للصفدي (ص/280)  ومعجم المفسرين (ج2/ص 655) .</w:t>
      </w:r>
    </w:p>
  </w:footnote>
  <w:footnote w:id="39">
    <w:p w:rsidR="0074540A" w:rsidRPr="00262A1D" w:rsidRDefault="0074540A" w:rsidP="00262A1D">
      <w:pPr>
        <w:pStyle w:val="a6"/>
        <w:ind w:left="-2" w:firstLine="0"/>
        <w:rPr>
          <w:rFonts w:ascii="Traditional Arabic" w:hAnsi="Traditional Arabic"/>
          <w:sz w:val="32"/>
          <w:szCs w:val="32"/>
        </w:rPr>
      </w:pPr>
      <w:r w:rsidRPr="00262A1D">
        <w:rPr>
          <w:rFonts w:ascii="Traditional Arabic" w:hAnsi="Traditional Arabic"/>
          <w:sz w:val="32"/>
          <w:szCs w:val="32"/>
          <w:rtl/>
        </w:rPr>
        <w:t>(</w:t>
      </w:r>
      <w:r w:rsidRPr="00262A1D">
        <w:rPr>
          <w:rFonts w:ascii="Traditional Arabic" w:hAnsi="Traditional Arabic" w:hint="cs"/>
          <w:sz w:val="32"/>
          <w:szCs w:val="32"/>
          <w:rtl/>
        </w:rPr>
        <w:t>1</w:t>
      </w:r>
      <w:r w:rsidRPr="00262A1D">
        <w:rPr>
          <w:rFonts w:ascii="Traditional Arabic" w:hAnsi="Traditional Arabic"/>
          <w:sz w:val="32"/>
          <w:szCs w:val="32"/>
          <w:rtl/>
        </w:rPr>
        <w:t>)   انظر: تفسير البحر المحيط – (ج1/ص 13) .</w:t>
      </w:r>
    </w:p>
  </w:footnote>
  <w:footnote w:id="40">
    <w:p w:rsidR="0074540A" w:rsidRPr="00262A1D" w:rsidRDefault="0074540A" w:rsidP="00262A1D">
      <w:pPr>
        <w:pStyle w:val="a6"/>
        <w:ind w:left="-2" w:firstLine="0"/>
        <w:rPr>
          <w:sz w:val="32"/>
          <w:szCs w:val="32"/>
        </w:rPr>
      </w:pPr>
      <w:r w:rsidRPr="00262A1D">
        <w:rPr>
          <w:rFonts w:ascii="Traditional Arabic" w:hAnsi="Traditional Arabic"/>
          <w:sz w:val="32"/>
          <w:szCs w:val="32"/>
          <w:rtl/>
        </w:rPr>
        <w:t>(</w:t>
      </w:r>
      <w:r w:rsidRPr="00262A1D">
        <w:rPr>
          <w:rFonts w:ascii="Traditional Arabic" w:hAnsi="Traditional Arabic" w:hint="cs"/>
          <w:sz w:val="32"/>
          <w:szCs w:val="32"/>
          <w:rtl/>
        </w:rPr>
        <w:t>2</w:t>
      </w:r>
      <w:r w:rsidRPr="00262A1D">
        <w:rPr>
          <w:rFonts w:ascii="Traditional Arabic" w:hAnsi="Traditional Arabic"/>
          <w:sz w:val="32"/>
          <w:szCs w:val="32"/>
          <w:rtl/>
        </w:rPr>
        <w:t>) ابن دريد هو: أبو بكر محمد بن الحسن بن دريد الأزدي البصري. إمام في الأدب والشعر ولسان العرب. توفي</w:t>
      </w:r>
      <w:r w:rsidRPr="00262A1D">
        <w:rPr>
          <w:rFonts w:hint="cs"/>
          <w:sz w:val="32"/>
          <w:szCs w:val="32"/>
          <w:rtl/>
        </w:rPr>
        <w:t xml:space="preserve"> سنة إحدى وعشرين وثلاث مئة. وعمره ثمان وتسعون سنة. سير</w:t>
      </w:r>
      <w:r>
        <w:rPr>
          <w:rFonts w:hint="cs"/>
          <w:sz w:val="32"/>
          <w:szCs w:val="32"/>
          <w:rtl/>
        </w:rPr>
        <w:t xml:space="preserve"> </w:t>
      </w:r>
      <w:r w:rsidRPr="00262A1D">
        <w:rPr>
          <w:rFonts w:hint="cs"/>
          <w:sz w:val="32"/>
          <w:szCs w:val="32"/>
          <w:rtl/>
        </w:rPr>
        <w:t xml:space="preserve">أعلام النبلاء </w:t>
      </w:r>
      <w:r w:rsidRPr="00262A1D">
        <w:rPr>
          <w:sz w:val="32"/>
          <w:szCs w:val="32"/>
          <w:rtl/>
        </w:rPr>
        <w:t>–</w:t>
      </w:r>
      <w:r w:rsidRPr="00262A1D">
        <w:rPr>
          <w:rFonts w:hint="cs"/>
          <w:sz w:val="32"/>
          <w:szCs w:val="32"/>
          <w:rtl/>
        </w:rPr>
        <w:t xml:space="preserve"> (ج15/ص96) .</w:t>
      </w:r>
    </w:p>
  </w:footnote>
  <w:footnote w:id="41">
    <w:p w:rsidR="0074540A" w:rsidRPr="00262A1D" w:rsidRDefault="0074540A" w:rsidP="00262A1D">
      <w:pPr>
        <w:pStyle w:val="a6"/>
        <w:ind w:left="-2" w:firstLine="0"/>
        <w:rPr>
          <w:sz w:val="32"/>
          <w:szCs w:val="32"/>
          <w:rtl/>
        </w:rPr>
      </w:pPr>
      <w:r w:rsidRPr="00262A1D">
        <w:rPr>
          <w:rFonts w:hint="cs"/>
          <w:sz w:val="32"/>
          <w:szCs w:val="32"/>
          <w:rtl/>
        </w:rPr>
        <w:t xml:space="preserve">(3)  </w:t>
      </w:r>
      <w:r w:rsidRPr="00262A1D">
        <w:rPr>
          <w:sz w:val="32"/>
          <w:szCs w:val="32"/>
          <w:rtl/>
        </w:rPr>
        <w:t>(</w:t>
      </w:r>
      <w:r w:rsidRPr="00262A1D">
        <w:rPr>
          <w:rFonts w:hint="cs"/>
          <w:sz w:val="32"/>
          <w:szCs w:val="32"/>
          <w:rtl/>
        </w:rPr>
        <w:t xml:space="preserve">سورة </w:t>
      </w:r>
      <w:r w:rsidRPr="00262A1D">
        <w:rPr>
          <w:sz w:val="32"/>
          <w:szCs w:val="32"/>
          <w:rtl/>
        </w:rPr>
        <w:t>الفرقان:33)</w:t>
      </w:r>
      <w:r w:rsidRPr="00262A1D">
        <w:rPr>
          <w:rFonts w:hint="cs"/>
          <w:sz w:val="32"/>
          <w:szCs w:val="32"/>
          <w:rtl/>
        </w:rPr>
        <w:t xml:space="preserve"> .</w:t>
      </w:r>
    </w:p>
  </w:footnote>
  <w:footnote w:id="42">
    <w:p w:rsidR="0074540A" w:rsidRPr="00262A1D" w:rsidRDefault="0074540A" w:rsidP="00262A1D">
      <w:pPr>
        <w:pStyle w:val="a6"/>
        <w:ind w:left="-2" w:firstLine="0"/>
        <w:rPr>
          <w:sz w:val="32"/>
          <w:szCs w:val="32"/>
        </w:rPr>
      </w:pPr>
      <w:r w:rsidRPr="00262A1D">
        <w:rPr>
          <w:rFonts w:hint="cs"/>
          <w:sz w:val="32"/>
          <w:szCs w:val="32"/>
          <w:rtl/>
        </w:rPr>
        <w:t xml:space="preserve">(4)  ثعلب هو: الإمام أبو العباس أحمد بن يحيى بن يزيد الشيباني مولاهم البغدادي . إمام محدث نحوي ولد سنة مائتين. وتوفي سنة إحدى وتسعين ومائتين.سير أعلام النبلاء </w:t>
      </w:r>
      <w:r w:rsidRPr="00262A1D">
        <w:rPr>
          <w:sz w:val="32"/>
          <w:szCs w:val="32"/>
          <w:rtl/>
        </w:rPr>
        <w:t>–</w:t>
      </w:r>
      <w:r w:rsidRPr="00262A1D">
        <w:rPr>
          <w:rFonts w:hint="cs"/>
          <w:sz w:val="32"/>
          <w:szCs w:val="32"/>
          <w:rtl/>
        </w:rPr>
        <w:t xml:space="preserve"> (ج14/ص5) .</w:t>
      </w:r>
    </w:p>
  </w:footnote>
  <w:footnote w:id="43">
    <w:p w:rsidR="0074540A" w:rsidRPr="00262A1D" w:rsidRDefault="0074540A" w:rsidP="00262A1D">
      <w:pPr>
        <w:pStyle w:val="a6"/>
        <w:ind w:left="-2" w:firstLine="0"/>
        <w:rPr>
          <w:sz w:val="32"/>
          <w:szCs w:val="32"/>
        </w:rPr>
      </w:pPr>
      <w:r w:rsidRPr="00262A1D">
        <w:rPr>
          <w:rFonts w:hint="cs"/>
          <w:sz w:val="32"/>
          <w:szCs w:val="32"/>
          <w:rtl/>
        </w:rPr>
        <w:t>(5)  انظر:لهذه الأقوال وللإستزادة قواعد التفسير جمعاً ودراسة للدكتور خالد السبت</w:t>
      </w:r>
      <w:r w:rsidRPr="00262A1D">
        <w:rPr>
          <w:sz w:val="32"/>
          <w:szCs w:val="32"/>
          <w:rtl/>
        </w:rPr>
        <w:t>–</w:t>
      </w:r>
      <w:r w:rsidRPr="00262A1D">
        <w:rPr>
          <w:rFonts w:hint="cs"/>
          <w:sz w:val="32"/>
          <w:szCs w:val="32"/>
          <w:rtl/>
        </w:rPr>
        <w:t xml:space="preserve"> (ج1/ص26).</w:t>
      </w:r>
    </w:p>
  </w:footnote>
  <w:footnote w:id="44">
    <w:p w:rsidR="0074540A" w:rsidRPr="00262A1D" w:rsidRDefault="0074540A" w:rsidP="00262A1D">
      <w:pPr>
        <w:pStyle w:val="a6"/>
        <w:ind w:left="-2" w:firstLine="0"/>
        <w:rPr>
          <w:sz w:val="32"/>
          <w:szCs w:val="32"/>
        </w:rPr>
      </w:pPr>
      <w:r w:rsidRPr="00262A1D">
        <w:rPr>
          <w:rFonts w:hint="cs"/>
          <w:sz w:val="32"/>
          <w:szCs w:val="32"/>
          <w:rtl/>
        </w:rPr>
        <w:t>(6)  انظر: بصائر ذوي التمييز</w:t>
      </w:r>
      <w:r w:rsidRPr="00262A1D">
        <w:rPr>
          <w:sz w:val="32"/>
          <w:szCs w:val="32"/>
          <w:rtl/>
        </w:rPr>
        <w:t>–</w:t>
      </w:r>
      <w:r w:rsidRPr="00262A1D">
        <w:rPr>
          <w:rFonts w:hint="cs"/>
          <w:sz w:val="32"/>
          <w:szCs w:val="32"/>
          <w:rtl/>
        </w:rPr>
        <w:t xml:space="preserve"> (ج1/ص 78-79) والتيسير في قواعد علم التفسير </w:t>
      </w:r>
      <w:r w:rsidRPr="00262A1D">
        <w:rPr>
          <w:sz w:val="32"/>
          <w:szCs w:val="32"/>
          <w:rtl/>
        </w:rPr>
        <w:t>–</w:t>
      </w:r>
      <w:r w:rsidRPr="00262A1D">
        <w:rPr>
          <w:rFonts w:hint="cs"/>
          <w:sz w:val="32"/>
          <w:szCs w:val="32"/>
          <w:rtl/>
        </w:rPr>
        <w:t xml:space="preserve"> (ص123-124).</w:t>
      </w:r>
    </w:p>
  </w:footnote>
  <w:footnote w:id="45">
    <w:p w:rsidR="0074540A" w:rsidRPr="00262A1D" w:rsidRDefault="0074540A" w:rsidP="00262A1D">
      <w:pPr>
        <w:pStyle w:val="a6"/>
        <w:ind w:left="-2" w:firstLine="0"/>
        <w:rPr>
          <w:sz w:val="32"/>
          <w:szCs w:val="32"/>
        </w:rPr>
      </w:pPr>
      <w:r w:rsidRPr="00262A1D">
        <w:rPr>
          <w:rFonts w:hint="cs"/>
          <w:sz w:val="32"/>
          <w:szCs w:val="32"/>
          <w:rtl/>
        </w:rPr>
        <w:t xml:space="preserve">(7)  انظر: روح المعاني </w:t>
      </w:r>
      <w:r w:rsidRPr="00262A1D">
        <w:rPr>
          <w:sz w:val="32"/>
          <w:szCs w:val="32"/>
          <w:rtl/>
        </w:rPr>
        <w:t>–</w:t>
      </w:r>
      <w:r w:rsidRPr="00262A1D">
        <w:rPr>
          <w:rFonts w:hint="cs"/>
          <w:sz w:val="32"/>
          <w:szCs w:val="32"/>
          <w:rtl/>
        </w:rPr>
        <w:t xml:space="preserve"> (ج1/ص 4) .</w:t>
      </w:r>
    </w:p>
  </w:footnote>
  <w:footnote w:id="46">
    <w:p w:rsidR="0074540A" w:rsidRPr="00262A1D" w:rsidRDefault="0074540A" w:rsidP="004E25BA">
      <w:pPr>
        <w:pStyle w:val="a6"/>
        <w:ind w:left="-2" w:firstLine="0"/>
        <w:rPr>
          <w:sz w:val="32"/>
          <w:szCs w:val="32"/>
        </w:rPr>
      </w:pPr>
      <w:r w:rsidRPr="00262A1D">
        <w:rPr>
          <w:rFonts w:hint="cs"/>
          <w:sz w:val="32"/>
          <w:szCs w:val="32"/>
          <w:rtl/>
        </w:rPr>
        <w:t>(</w:t>
      </w:r>
      <w:r>
        <w:rPr>
          <w:rFonts w:hint="cs"/>
          <w:sz w:val="32"/>
          <w:szCs w:val="32"/>
          <w:rtl/>
        </w:rPr>
        <w:t>1</w:t>
      </w:r>
      <w:r w:rsidRPr="00262A1D">
        <w:rPr>
          <w:rFonts w:hint="cs"/>
          <w:sz w:val="32"/>
          <w:szCs w:val="32"/>
          <w:rtl/>
        </w:rPr>
        <w:t xml:space="preserve">)  الراغب هو: </w:t>
      </w:r>
      <w:r w:rsidRPr="00262A1D">
        <w:rPr>
          <w:sz w:val="32"/>
          <w:szCs w:val="32"/>
          <w:rtl/>
        </w:rPr>
        <w:t>الحسين بن محمد بن ا</w:t>
      </w:r>
      <w:r>
        <w:rPr>
          <w:sz w:val="32"/>
          <w:szCs w:val="32"/>
          <w:rtl/>
        </w:rPr>
        <w:t>لمفضل أبو القاسم الأصفهاني (أو</w:t>
      </w:r>
      <w:r>
        <w:rPr>
          <w:rFonts w:hint="cs"/>
          <w:sz w:val="32"/>
          <w:szCs w:val="32"/>
          <w:rtl/>
        </w:rPr>
        <w:t xml:space="preserve"> </w:t>
      </w:r>
      <w:r w:rsidRPr="00262A1D">
        <w:rPr>
          <w:sz w:val="32"/>
          <w:szCs w:val="32"/>
          <w:rtl/>
        </w:rPr>
        <w:t xml:space="preserve">الأصبهاني) المعروف بالراغب: </w:t>
      </w:r>
      <w:r>
        <w:rPr>
          <w:rFonts w:hint="cs"/>
          <w:sz w:val="32"/>
          <w:szCs w:val="32"/>
          <w:rtl/>
        </w:rPr>
        <w:t xml:space="preserve">= </w:t>
      </w:r>
      <w:r w:rsidRPr="00262A1D">
        <w:rPr>
          <w:sz w:val="32"/>
          <w:szCs w:val="32"/>
          <w:rtl/>
        </w:rPr>
        <w:t>أديب من الحكماء العلماء. من أهل (أصبهان) سكن بغداد واشتهر حتى كان يقرن بالإمام الغزالي.</w:t>
      </w:r>
      <w:r w:rsidRPr="00262A1D">
        <w:rPr>
          <w:rFonts w:hint="cs"/>
          <w:sz w:val="32"/>
          <w:szCs w:val="32"/>
          <w:rtl/>
        </w:rPr>
        <w:t xml:space="preserve"> توفي سنة: 502 هـ . </w:t>
      </w:r>
      <w:r w:rsidRPr="00262A1D">
        <w:rPr>
          <w:sz w:val="32"/>
          <w:szCs w:val="32"/>
          <w:rtl/>
        </w:rPr>
        <w:t>من كتبه (جامع التفاسير) كبير طبعت مقدمته أخذ عنه البيضاوي في تفسيره و (المفردات في غريب القرآن</w:t>
      </w:r>
      <w:r w:rsidRPr="00262A1D">
        <w:rPr>
          <w:rFonts w:hint="cs"/>
          <w:sz w:val="32"/>
          <w:szCs w:val="32"/>
          <w:rtl/>
        </w:rPr>
        <w:t xml:space="preserve"> - مطبوع</w:t>
      </w:r>
      <w:r w:rsidRPr="00262A1D">
        <w:rPr>
          <w:sz w:val="32"/>
          <w:szCs w:val="32"/>
          <w:rtl/>
        </w:rPr>
        <w:t>).</w:t>
      </w:r>
      <w:r w:rsidRPr="00262A1D">
        <w:rPr>
          <w:rFonts w:hint="cs"/>
          <w:sz w:val="32"/>
          <w:szCs w:val="32"/>
          <w:rtl/>
        </w:rPr>
        <w:t xml:space="preserve"> انظر: </w:t>
      </w:r>
      <w:r w:rsidRPr="00262A1D">
        <w:rPr>
          <w:sz w:val="32"/>
          <w:szCs w:val="32"/>
          <w:rtl/>
        </w:rPr>
        <w:t>الأعلام للزركلي - (2/255)</w:t>
      </w:r>
      <w:r w:rsidRPr="00262A1D">
        <w:rPr>
          <w:rFonts w:hint="cs"/>
          <w:sz w:val="32"/>
          <w:szCs w:val="32"/>
          <w:rtl/>
        </w:rPr>
        <w:t xml:space="preserve"> .</w:t>
      </w:r>
    </w:p>
  </w:footnote>
  <w:footnote w:id="47">
    <w:p w:rsidR="0074540A" w:rsidRPr="00262A1D" w:rsidRDefault="0074540A" w:rsidP="004E25BA">
      <w:pPr>
        <w:pStyle w:val="a6"/>
        <w:ind w:left="-2" w:firstLine="0"/>
        <w:rPr>
          <w:sz w:val="32"/>
          <w:szCs w:val="32"/>
        </w:rPr>
      </w:pPr>
      <w:r w:rsidRPr="00262A1D">
        <w:rPr>
          <w:rFonts w:hint="cs"/>
          <w:sz w:val="32"/>
          <w:szCs w:val="32"/>
          <w:rtl/>
        </w:rPr>
        <w:t>(</w:t>
      </w:r>
      <w:r>
        <w:rPr>
          <w:rFonts w:hint="cs"/>
          <w:sz w:val="32"/>
          <w:szCs w:val="32"/>
          <w:rtl/>
        </w:rPr>
        <w:t>2</w:t>
      </w:r>
      <w:r w:rsidRPr="00262A1D">
        <w:rPr>
          <w:rFonts w:hint="cs"/>
          <w:sz w:val="32"/>
          <w:szCs w:val="32"/>
          <w:rtl/>
        </w:rPr>
        <w:t xml:space="preserve">)  انظر: مقدمة جامع التفسير </w:t>
      </w:r>
      <w:r w:rsidRPr="00262A1D">
        <w:rPr>
          <w:sz w:val="32"/>
          <w:szCs w:val="32"/>
          <w:rtl/>
        </w:rPr>
        <w:t>–</w:t>
      </w:r>
      <w:r w:rsidRPr="00262A1D">
        <w:rPr>
          <w:rFonts w:hint="cs"/>
          <w:sz w:val="32"/>
          <w:szCs w:val="32"/>
          <w:rtl/>
        </w:rPr>
        <w:t xml:space="preserve"> (ص 47) .</w:t>
      </w:r>
    </w:p>
  </w:footnote>
  <w:footnote w:id="48">
    <w:p w:rsidR="0074540A" w:rsidRPr="00262A1D" w:rsidRDefault="0074540A" w:rsidP="004E25BA">
      <w:pPr>
        <w:pStyle w:val="a6"/>
        <w:ind w:left="-2" w:firstLine="0"/>
        <w:rPr>
          <w:sz w:val="32"/>
          <w:szCs w:val="32"/>
        </w:rPr>
      </w:pPr>
      <w:r w:rsidRPr="00262A1D">
        <w:rPr>
          <w:rFonts w:hint="cs"/>
          <w:sz w:val="32"/>
          <w:szCs w:val="32"/>
          <w:rtl/>
        </w:rPr>
        <w:t>(</w:t>
      </w:r>
      <w:r>
        <w:rPr>
          <w:rFonts w:hint="cs"/>
          <w:sz w:val="32"/>
          <w:szCs w:val="32"/>
          <w:rtl/>
        </w:rPr>
        <w:t>3</w:t>
      </w:r>
      <w:r w:rsidRPr="00262A1D">
        <w:rPr>
          <w:rFonts w:hint="cs"/>
          <w:sz w:val="32"/>
          <w:szCs w:val="32"/>
          <w:rtl/>
        </w:rPr>
        <w:t xml:space="preserve">)  انظر: الإكسير </w:t>
      </w:r>
      <w:r w:rsidRPr="00262A1D">
        <w:rPr>
          <w:sz w:val="32"/>
          <w:szCs w:val="32"/>
          <w:rtl/>
        </w:rPr>
        <w:t>–</w:t>
      </w:r>
      <w:r w:rsidRPr="00262A1D">
        <w:rPr>
          <w:rFonts w:hint="cs"/>
          <w:sz w:val="32"/>
          <w:szCs w:val="32"/>
          <w:rtl/>
        </w:rPr>
        <w:t xml:space="preserve"> (ج1/ص2). والطوفي هو: </w:t>
      </w:r>
      <w:r w:rsidRPr="00262A1D">
        <w:rPr>
          <w:sz w:val="32"/>
          <w:szCs w:val="32"/>
          <w:rtl/>
        </w:rPr>
        <w:t>سليمان بن عبد القوي بن الكريم الطوفي الصرصري أبو الربيع نجم الدين:</w:t>
      </w:r>
      <w:r w:rsidRPr="00262A1D">
        <w:rPr>
          <w:rFonts w:hint="cs"/>
          <w:sz w:val="32"/>
          <w:szCs w:val="32"/>
          <w:rtl/>
        </w:rPr>
        <w:t xml:space="preserve"> </w:t>
      </w:r>
      <w:r w:rsidRPr="00262A1D">
        <w:rPr>
          <w:sz w:val="32"/>
          <w:szCs w:val="32"/>
          <w:rtl/>
        </w:rPr>
        <w:t xml:space="preserve">فقيه حنبلي من العلماء. ولد </w:t>
      </w:r>
      <w:r w:rsidRPr="00262A1D">
        <w:rPr>
          <w:rFonts w:hint="cs"/>
          <w:sz w:val="32"/>
          <w:szCs w:val="32"/>
          <w:rtl/>
        </w:rPr>
        <w:t xml:space="preserve">سنة </w:t>
      </w:r>
      <w:r w:rsidRPr="00262A1D">
        <w:rPr>
          <w:sz w:val="32"/>
          <w:szCs w:val="32"/>
          <w:rtl/>
        </w:rPr>
        <w:t>657</w:t>
      </w:r>
      <w:r w:rsidRPr="00262A1D">
        <w:rPr>
          <w:rFonts w:hint="cs"/>
          <w:sz w:val="32"/>
          <w:szCs w:val="32"/>
          <w:rtl/>
        </w:rPr>
        <w:t xml:space="preserve">هـ </w:t>
      </w:r>
      <w:r w:rsidRPr="00262A1D">
        <w:rPr>
          <w:sz w:val="32"/>
          <w:szCs w:val="32"/>
          <w:rtl/>
        </w:rPr>
        <w:t>بقرية طوف- أو طوفا- (من أعمال صرصر: في العراق) ودخل بغداد سنة 691 هـ ورحل إلى دمشق سنة 704 هـ وزار مصر وجاور بالحرمين وتوفي في بلد الخليل (بفلسطين)</w:t>
      </w:r>
      <w:r w:rsidRPr="00262A1D">
        <w:rPr>
          <w:rFonts w:hint="cs"/>
          <w:sz w:val="32"/>
          <w:szCs w:val="32"/>
          <w:rtl/>
        </w:rPr>
        <w:t xml:space="preserve"> سنة </w:t>
      </w:r>
      <w:r>
        <w:rPr>
          <w:sz w:val="32"/>
          <w:szCs w:val="32"/>
          <w:rtl/>
        </w:rPr>
        <w:t>716 هـ له (ال</w:t>
      </w:r>
      <w:r>
        <w:rPr>
          <w:rFonts w:hint="cs"/>
          <w:sz w:val="32"/>
          <w:szCs w:val="32"/>
          <w:rtl/>
        </w:rPr>
        <w:t>أ</w:t>
      </w:r>
      <w:r w:rsidRPr="00262A1D">
        <w:rPr>
          <w:sz w:val="32"/>
          <w:szCs w:val="32"/>
          <w:rtl/>
        </w:rPr>
        <w:t>كسير في قواعد التفسير)</w:t>
      </w:r>
      <w:r w:rsidRPr="00262A1D">
        <w:rPr>
          <w:rFonts w:hint="cs"/>
          <w:sz w:val="32"/>
          <w:szCs w:val="32"/>
          <w:rtl/>
        </w:rPr>
        <w:t>.</w:t>
      </w:r>
      <w:r w:rsidRPr="00262A1D">
        <w:rPr>
          <w:sz w:val="32"/>
          <w:szCs w:val="32"/>
          <w:rtl/>
        </w:rPr>
        <w:t xml:space="preserve"> </w:t>
      </w:r>
      <w:r w:rsidRPr="00262A1D">
        <w:rPr>
          <w:rFonts w:hint="cs"/>
          <w:sz w:val="32"/>
          <w:szCs w:val="32"/>
          <w:rtl/>
        </w:rPr>
        <w:t xml:space="preserve">انظر: </w:t>
      </w:r>
      <w:r w:rsidRPr="00262A1D">
        <w:rPr>
          <w:sz w:val="32"/>
          <w:szCs w:val="32"/>
          <w:rtl/>
        </w:rPr>
        <w:t>الأعلام للزركلي- (3/127)</w:t>
      </w:r>
    </w:p>
  </w:footnote>
  <w:footnote w:id="49">
    <w:p w:rsidR="0074540A" w:rsidRPr="00262A1D" w:rsidRDefault="0074540A" w:rsidP="004E25BA">
      <w:pPr>
        <w:pStyle w:val="a6"/>
        <w:ind w:left="-2" w:firstLine="0"/>
        <w:rPr>
          <w:sz w:val="32"/>
          <w:szCs w:val="32"/>
        </w:rPr>
      </w:pPr>
      <w:r w:rsidRPr="00262A1D">
        <w:rPr>
          <w:rFonts w:hint="cs"/>
          <w:sz w:val="32"/>
          <w:szCs w:val="32"/>
          <w:rtl/>
        </w:rPr>
        <w:t>(</w:t>
      </w:r>
      <w:r>
        <w:rPr>
          <w:rFonts w:hint="cs"/>
          <w:sz w:val="32"/>
          <w:szCs w:val="32"/>
          <w:rtl/>
        </w:rPr>
        <w:t>4</w:t>
      </w:r>
      <w:r w:rsidRPr="00262A1D">
        <w:rPr>
          <w:rFonts w:hint="cs"/>
          <w:sz w:val="32"/>
          <w:szCs w:val="32"/>
          <w:rtl/>
        </w:rPr>
        <w:t xml:space="preserve">)  انظر: زاد المسير لابن الجوزي </w:t>
      </w:r>
      <w:r w:rsidRPr="00262A1D">
        <w:rPr>
          <w:sz w:val="32"/>
          <w:szCs w:val="32"/>
          <w:rtl/>
        </w:rPr>
        <w:t>–</w:t>
      </w:r>
      <w:r w:rsidRPr="00262A1D">
        <w:rPr>
          <w:rFonts w:hint="cs"/>
          <w:sz w:val="32"/>
          <w:szCs w:val="32"/>
          <w:rtl/>
        </w:rPr>
        <w:t xml:space="preserve"> (ج1/ص 4) .</w:t>
      </w:r>
    </w:p>
  </w:footnote>
  <w:footnote w:id="50">
    <w:p w:rsidR="0074540A" w:rsidRPr="00262A1D" w:rsidRDefault="0074540A" w:rsidP="004E25BA">
      <w:pPr>
        <w:pStyle w:val="a6"/>
        <w:ind w:left="-2" w:firstLine="0"/>
        <w:rPr>
          <w:sz w:val="32"/>
          <w:szCs w:val="32"/>
        </w:rPr>
      </w:pPr>
      <w:r w:rsidRPr="00262A1D">
        <w:rPr>
          <w:rFonts w:hint="cs"/>
          <w:sz w:val="32"/>
          <w:szCs w:val="32"/>
          <w:rtl/>
        </w:rPr>
        <w:t>(</w:t>
      </w:r>
      <w:r>
        <w:rPr>
          <w:rFonts w:hint="cs"/>
          <w:sz w:val="32"/>
          <w:szCs w:val="32"/>
          <w:rtl/>
        </w:rPr>
        <w:t>5</w:t>
      </w:r>
      <w:r w:rsidRPr="00262A1D">
        <w:rPr>
          <w:rFonts w:hint="cs"/>
          <w:sz w:val="32"/>
          <w:szCs w:val="32"/>
          <w:rtl/>
        </w:rPr>
        <w:t>) محمد بن زياد الأعرابي أبو عبدِ اللهِ كان لُغوياً نسَّاباً من أحفظِ الكوفيين للُّغةِ توفي سنة231هـ. ينظر: طبقات النحويين واللغويين للزبيدي (195</w:t>
      </w:r>
      <w:r w:rsidRPr="00262A1D">
        <w:rPr>
          <w:sz w:val="32"/>
          <w:szCs w:val="32"/>
          <w:rtl/>
        </w:rPr>
        <w:t>–</w:t>
      </w:r>
      <w:r>
        <w:rPr>
          <w:rFonts w:hint="cs"/>
          <w:sz w:val="32"/>
          <w:szCs w:val="32"/>
          <w:rtl/>
        </w:rPr>
        <w:t xml:space="preserve">197) </w:t>
      </w:r>
    </w:p>
  </w:footnote>
  <w:footnote w:id="51">
    <w:p w:rsidR="0074540A" w:rsidRPr="00262A1D" w:rsidRDefault="0074540A" w:rsidP="0055798C">
      <w:pPr>
        <w:pStyle w:val="a6"/>
        <w:ind w:left="-2" w:firstLine="0"/>
        <w:rPr>
          <w:sz w:val="32"/>
          <w:szCs w:val="32"/>
        </w:rPr>
      </w:pPr>
      <w:r w:rsidRPr="00262A1D">
        <w:rPr>
          <w:rFonts w:hint="cs"/>
          <w:sz w:val="32"/>
          <w:szCs w:val="32"/>
          <w:rtl/>
        </w:rPr>
        <w:t>(</w:t>
      </w:r>
      <w:r>
        <w:rPr>
          <w:rFonts w:hint="cs"/>
          <w:sz w:val="32"/>
          <w:szCs w:val="32"/>
          <w:rtl/>
        </w:rPr>
        <w:t>1</w:t>
      </w:r>
      <w:r w:rsidRPr="00262A1D">
        <w:rPr>
          <w:rFonts w:hint="cs"/>
          <w:sz w:val="32"/>
          <w:szCs w:val="32"/>
          <w:rtl/>
        </w:rPr>
        <w:t>)  انظر: تهذيب اللغة للأزهري (12/406) .</w:t>
      </w:r>
    </w:p>
  </w:footnote>
  <w:footnote w:id="52">
    <w:p w:rsidR="0074540A" w:rsidRPr="00262A1D" w:rsidRDefault="0074540A" w:rsidP="0055798C">
      <w:pPr>
        <w:pStyle w:val="a6"/>
        <w:ind w:left="-2" w:firstLine="0"/>
        <w:rPr>
          <w:sz w:val="32"/>
          <w:szCs w:val="32"/>
        </w:rPr>
      </w:pPr>
      <w:r w:rsidRPr="00262A1D">
        <w:rPr>
          <w:rFonts w:hint="cs"/>
          <w:sz w:val="32"/>
          <w:szCs w:val="32"/>
          <w:rtl/>
        </w:rPr>
        <w:t>(</w:t>
      </w:r>
      <w:r>
        <w:rPr>
          <w:rFonts w:hint="cs"/>
          <w:sz w:val="32"/>
          <w:szCs w:val="32"/>
          <w:rtl/>
        </w:rPr>
        <w:t>2</w:t>
      </w:r>
      <w:r w:rsidRPr="00262A1D">
        <w:rPr>
          <w:rFonts w:hint="cs"/>
          <w:sz w:val="32"/>
          <w:szCs w:val="32"/>
          <w:rtl/>
        </w:rPr>
        <w:t>)  انظر: معجم مقاييس اللغة: (مادة فسر) - (4/504) .</w:t>
      </w:r>
    </w:p>
  </w:footnote>
  <w:footnote w:id="53">
    <w:p w:rsidR="0074540A" w:rsidRPr="00262A1D" w:rsidRDefault="0074540A" w:rsidP="0055798C">
      <w:pPr>
        <w:pStyle w:val="a6"/>
        <w:ind w:left="-2" w:firstLine="0"/>
        <w:rPr>
          <w:sz w:val="32"/>
          <w:szCs w:val="32"/>
          <w:rtl/>
        </w:rPr>
      </w:pPr>
      <w:r w:rsidRPr="00262A1D">
        <w:rPr>
          <w:rFonts w:hint="cs"/>
          <w:sz w:val="32"/>
          <w:szCs w:val="32"/>
          <w:rtl/>
        </w:rPr>
        <w:t>(</w:t>
      </w:r>
      <w:r>
        <w:rPr>
          <w:rFonts w:hint="cs"/>
          <w:sz w:val="32"/>
          <w:szCs w:val="32"/>
          <w:rtl/>
        </w:rPr>
        <w:t>3</w:t>
      </w:r>
      <w:r w:rsidRPr="00262A1D">
        <w:rPr>
          <w:rFonts w:hint="cs"/>
          <w:sz w:val="32"/>
          <w:szCs w:val="32"/>
          <w:rtl/>
        </w:rPr>
        <w:t xml:space="preserve">)  </w:t>
      </w:r>
      <w:r w:rsidRPr="00262A1D">
        <w:rPr>
          <w:sz w:val="32"/>
          <w:szCs w:val="32"/>
          <w:rtl/>
        </w:rPr>
        <w:t>(</w:t>
      </w:r>
      <w:r w:rsidRPr="00262A1D">
        <w:rPr>
          <w:rFonts w:hint="cs"/>
          <w:sz w:val="32"/>
          <w:szCs w:val="32"/>
          <w:rtl/>
        </w:rPr>
        <w:t xml:space="preserve">سورة </w:t>
      </w:r>
      <w:r w:rsidRPr="00262A1D">
        <w:rPr>
          <w:sz w:val="32"/>
          <w:szCs w:val="32"/>
          <w:rtl/>
        </w:rPr>
        <w:t>الفرقان:33)</w:t>
      </w:r>
      <w:r w:rsidRPr="00262A1D">
        <w:rPr>
          <w:rFonts w:hint="cs"/>
          <w:sz w:val="32"/>
          <w:szCs w:val="32"/>
          <w:rtl/>
        </w:rPr>
        <w:t xml:space="preserve"> .</w:t>
      </w:r>
    </w:p>
  </w:footnote>
  <w:footnote w:id="54">
    <w:p w:rsidR="0074540A" w:rsidRPr="00262A1D" w:rsidRDefault="0074540A" w:rsidP="0055798C">
      <w:pPr>
        <w:pStyle w:val="a6"/>
        <w:ind w:left="-2" w:firstLine="0"/>
        <w:rPr>
          <w:sz w:val="32"/>
          <w:szCs w:val="32"/>
        </w:rPr>
      </w:pPr>
      <w:r w:rsidRPr="00262A1D">
        <w:rPr>
          <w:rFonts w:hint="cs"/>
          <w:sz w:val="32"/>
          <w:szCs w:val="32"/>
          <w:rtl/>
        </w:rPr>
        <w:t>(</w:t>
      </w:r>
      <w:r>
        <w:rPr>
          <w:rFonts w:hint="cs"/>
          <w:sz w:val="32"/>
          <w:szCs w:val="32"/>
          <w:rtl/>
        </w:rPr>
        <w:t>4</w:t>
      </w:r>
      <w:r w:rsidRPr="00262A1D">
        <w:rPr>
          <w:rFonts w:hint="cs"/>
          <w:sz w:val="32"/>
          <w:szCs w:val="32"/>
          <w:rtl/>
        </w:rPr>
        <w:t xml:space="preserve">)  مجاهد بن جبر  أبو الحجاج  المكي  المفسر  من أشهر تلاميذ ابن عباس  وكان من أعلم التابعين وأكثرهم في التفسير  اختلف في وفاته ما بين سنة (101) إلى (104) وله ثلاثٌ وثمانون سنة ً </w:t>
      </w:r>
      <w:r>
        <w:rPr>
          <w:rFonts w:hint="cs"/>
          <w:sz w:val="32"/>
          <w:szCs w:val="32"/>
          <w:rtl/>
        </w:rPr>
        <w:t>ينظر</w:t>
      </w:r>
      <w:r w:rsidRPr="00262A1D">
        <w:rPr>
          <w:rFonts w:hint="cs"/>
          <w:sz w:val="32"/>
          <w:szCs w:val="32"/>
          <w:rtl/>
        </w:rPr>
        <w:t>: طبقات المفسرين للداودي (ج2/ص305- 308)  معجم المفسرين لعادل نويهض (ج2/ص462-463) .</w:t>
      </w:r>
    </w:p>
  </w:footnote>
  <w:footnote w:id="55">
    <w:p w:rsidR="0074540A" w:rsidRPr="00262A1D" w:rsidRDefault="0074540A" w:rsidP="0055798C">
      <w:pPr>
        <w:pStyle w:val="a6"/>
        <w:ind w:left="-2" w:firstLine="0"/>
        <w:rPr>
          <w:sz w:val="32"/>
          <w:szCs w:val="32"/>
        </w:rPr>
      </w:pPr>
      <w:r w:rsidRPr="00262A1D">
        <w:rPr>
          <w:rFonts w:hint="cs"/>
          <w:sz w:val="32"/>
          <w:szCs w:val="32"/>
          <w:rtl/>
        </w:rPr>
        <w:t>(</w:t>
      </w:r>
      <w:r>
        <w:rPr>
          <w:rFonts w:hint="cs"/>
          <w:sz w:val="32"/>
          <w:szCs w:val="32"/>
          <w:rtl/>
        </w:rPr>
        <w:t>5</w:t>
      </w:r>
      <w:r w:rsidRPr="00262A1D">
        <w:rPr>
          <w:rFonts w:hint="cs"/>
          <w:sz w:val="32"/>
          <w:szCs w:val="32"/>
          <w:rtl/>
        </w:rPr>
        <w:t xml:space="preserve">)  انظر: تفسير الطبري </w:t>
      </w:r>
      <w:r w:rsidRPr="00262A1D">
        <w:rPr>
          <w:sz w:val="32"/>
          <w:szCs w:val="32"/>
          <w:rtl/>
        </w:rPr>
        <w:t>–</w:t>
      </w:r>
      <w:r w:rsidRPr="00262A1D">
        <w:rPr>
          <w:rFonts w:hint="cs"/>
          <w:sz w:val="32"/>
          <w:szCs w:val="32"/>
          <w:rtl/>
        </w:rPr>
        <w:t xml:space="preserve"> (ج19/ص12) .</w:t>
      </w:r>
    </w:p>
  </w:footnote>
  <w:footnote w:id="56">
    <w:p w:rsidR="0074540A" w:rsidRDefault="0074540A" w:rsidP="0055798C">
      <w:pPr>
        <w:pStyle w:val="a6"/>
        <w:ind w:left="-2" w:firstLine="0"/>
        <w:rPr>
          <w:sz w:val="32"/>
          <w:szCs w:val="32"/>
          <w:rtl/>
        </w:rPr>
      </w:pPr>
      <w:r w:rsidRPr="00262A1D">
        <w:rPr>
          <w:rFonts w:hint="cs"/>
          <w:sz w:val="32"/>
          <w:szCs w:val="32"/>
          <w:rtl/>
        </w:rPr>
        <w:t>(</w:t>
      </w:r>
      <w:r>
        <w:rPr>
          <w:rFonts w:hint="cs"/>
          <w:sz w:val="32"/>
          <w:szCs w:val="32"/>
          <w:rtl/>
        </w:rPr>
        <w:t>6</w:t>
      </w:r>
      <w:r w:rsidRPr="00262A1D">
        <w:rPr>
          <w:rFonts w:hint="cs"/>
          <w:sz w:val="32"/>
          <w:szCs w:val="32"/>
          <w:rtl/>
        </w:rPr>
        <w:t>)  محمد بن أحمد بن جزي الكلبي  أبو القاسم  فقيهٌ مالكي  مشارك في عدة علوم : الأصول والحديث والتفسير  وله فيها كتاب " التسهيل في علوم التن</w:t>
      </w:r>
    </w:p>
    <w:p w:rsidR="0074540A" w:rsidRPr="00262A1D" w:rsidRDefault="0074540A" w:rsidP="0091244B">
      <w:pPr>
        <w:pStyle w:val="a6"/>
        <w:ind w:left="-2" w:firstLine="0"/>
        <w:rPr>
          <w:sz w:val="32"/>
          <w:szCs w:val="32"/>
        </w:rPr>
      </w:pPr>
      <w:r w:rsidRPr="00262A1D">
        <w:rPr>
          <w:rFonts w:hint="cs"/>
          <w:sz w:val="32"/>
          <w:szCs w:val="32"/>
          <w:rtl/>
        </w:rPr>
        <w:t xml:space="preserve"> "  توفي سنة (741) . ينظر : الديباج المذهب  (ص: 295)  ومعجم المفسرين (ج2/ص481) .</w:t>
      </w:r>
    </w:p>
  </w:footnote>
  <w:footnote w:id="57">
    <w:p w:rsidR="0074540A" w:rsidRPr="00262A1D" w:rsidRDefault="0074540A" w:rsidP="0055798C">
      <w:pPr>
        <w:pStyle w:val="a6"/>
        <w:ind w:left="-2" w:firstLine="0"/>
        <w:rPr>
          <w:sz w:val="32"/>
          <w:szCs w:val="32"/>
        </w:rPr>
      </w:pPr>
      <w:r w:rsidRPr="00262A1D">
        <w:rPr>
          <w:rFonts w:hint="cs"/>
          <w:sz w:val="32"/>
          <w:szCs w:val="32"/>
          <w:rtl/>
        </w:rPr>
        <w:t>(</w:t>
      </w:r>
      <w:r>
        <w:rPr>
          <w:rFonts w:hint="cs"/>
          <w:sz w:val="32"/>
          <w:szCs w:val="32"/>
          <w:rtl/>
        </w:rPr>
        <w:t>7</w:t>
      </w:r>
      <w:r w:rsidRPr="00262A1D">
        <w:rPr>
          <w:rFonts w:hint="cs"/>
          <w:sz w:val="32"/>
          <w:szCs w:val="32"/>
          <w:rtl/>
        </w:rPr>
        <w:t>)  انظر: التسهيل لعلوم التنزيل  لابن جزي (ج1/ص6) .</w:t>
      </w:r>
    </w:p>
  </w:footnote>
  <w:footnote w:id="58">
    <w:p w:rsidR="0074540A" w:rsidRPr="00262A1D" w:rsidRDefault="0074540A" w:rsidP="0055798C">
      <w:pPr>
        <w:pStyle w:val="a6"/>
        <w:ind w:left="-2" w:firstLine="0"/>
        <w:rPr>
          <w:sz w:val="32"/>
          <w:szCs w:val="32"/>
        </w:rPr>
      </w:pPr>
      <w:r w:rsidRPr="00262A1D">
        <w:rPr>
          <w:rFonts w:hint="cs"/>
          <w:sz w:val="32"/>
          <w:szCs w:val="32"/>
          <w:rtl/>
        </w:rPr>
        <w:t>(</w:t>
      </w:r>
      <w:r>
        <w:rPr>
          <w:rFonts w:hint="cs"/>
          <w:sz w:val="32"/>
          <w:szCs w:val="32"/>
          <w:rtl/>
        </w:rPr>
        <w:t>1</w:t>
      </w:r>
      <w:r w:rsidRPr="00262A1D">
        <w:rPr>
          <w:rFonts w:hint="cs"/>
          <w:sz w:val="32"/>
          <w:szCs w:val="32"/>
          <w:rtl/>
        </w:rPr>
        <w:t xml:space="preserve">)  انظر: البحر المحيط لأبي حيان </w:t>
      </w:r>
      <w:r w:rsidRPr="00262A1D">
        <w:rPr>
          <w:sz w:val="32"/>
          <w:szCs w:val="32"/>
          <w:rtl/>
        </w:rPr>
        <w:t>–</w:t>
      </w:r>
      <w:r w:rsidRPr="00262A1D">
        <w:rPr>
          <w:rFonts w:hint="cs"/>
          <w:sz w:val="32"/>
          <w:szCs w:val="32"/>
          <w:rtl/>
        </w:rPr>
        <w:t xml:space="preserve"> (ج1/ص26)  وقد نقله عنه </w:t>
      </w:r>
      <w:r w:rsidRPr="00262A1D">
        <w:rPr>
          <w:sz w:val="32"/>
          <w:szCs w:val="32"/>
          <w:rtl/>
        </w:rPr>
        <w:t>–</w:t>
      </w:r>
      <w:r w:rsidRPr="00262A1D">
        <w:rPr>
          <w:rFonts w:hint="cs"/>
          <w:sz w:val="32"/>
          <w:szCs w:val="32"/>
          <w:rtl/>
        </w:rPr>
        <w:t xml:space="preserve"> باختصار- الكفوي في الكليات  (ص/260) تحقيق : عدنان درويش  ومحمد المصري .</w:t>
      </w:r>
    </w:p>
  </w:footnote>
  <w:footnote w:id="59">
    <w:p w:rsidR="0074540A" w:rsidRPr="008B1A28" w:rsidRDefault="0074540A" w:rsidP="0055798C">
      <w:pPr>
        <w:pStyle w:val="a6"/>
        <w:ind w:left="-2" w:firstLine="0"/>
        <w:rPr>
          <w:sz w:val="32"/>
          <w:szCs w:val="32"/>
        </w:rPr>
      </w:pPr>
      <w:r w:rsidRPr="008B1A28">
        <w:rPr>
          <w:rFonts w:hint="cs"/>
          <w:sz w:val="32"/>
          <w:szCs w:val="32"/>
          <w:rtl/>
        </w:rPr>
        <w:t>(</w:t>
      </w:r>
      <w:r>
        <w:rPr>
          <w:rFonts w:hint="cs"/>
          <w:sz w:val="32"/>
          <w:szCs w:val="32"/>
          <w:rtl/>
        </w:rPr>
        <w:t>2</w:t>
      </w:r>
      <w:r w:rsidRPr="008B1A28">
        <w:rPr>
          <w:rFonts w:hint="cs"/>
          <w:sz w:val="32"/>
          <w:szCs w:val="32"/>
          <w:rtl/>
        </w:rPr>
        <w:t xml:space="preserve">)  انظر: البرهان في علوم القرآن </w:t>
      </w:r>
      <w:r w:rsidRPr="008B1A28">
        <w:rPr>
          <w:sz w:val="32"/>
          <w:szCs w:val="32"/>
          <w:rtl/>
        </w:rPr>
        <w:t>–</w:t>
      </w:r>
      <w:r w:rsidRPr="008B1A28">
        <w:rPr>
          <w:rFonts w:hint="cs"/>
          <w:sz w:val="32"/>
          <w:szCs w:val="32"/>
          <w:rtl/>
        </w:rPr>
        <w:t xml:space="preserve"> (ج1 /ص13) .</w:t>
      </w:r>
    </w:p>
  </w:footnote>
  <w:footnote w:id="60">
    <w:p w:rsidR="0074540A" w:rsidRPr="008B1A28" w:rsidRDefault="0074540A" w:rsidP="0055798C">
      <w:pPr>
        <w:pStyle w:val="a6"/>
        <w:ind w:left="-2" w:firstLine="0"/>
        <w:rPr>
          <w:sz w:val="32"/>
          <w:szCs w:val="32"/>
        </w:rPr>
      </w:pPr>
      <w:r w:rsidRPr="008B1A28">
        <w:rPr>
          <w:rFonts w:hint="cs"/>
          <w:sz w:val="32"/>
          <w:szCs w:val="32"/>
          <w:rtl/>
        </w:rPr>
        <w:t>(</w:t>
      </w:r>
      <w:r>
        <w:rPr>
          <w:rFonts w:hint="cs"/>
          <w:sz w:val="32"/>
          <w:szCs w:val="32"/>
          <w:rtl/>
        </w:rPr>
        <w:t>3</w:t>
      </w:r>
      <w:r w:rsidRPr="008B1A28">
        <w:rPr>
          <w:rFonts w:hint="cs"/>
          <w:sz w:val="32"/>
          <w:szCs w:val="32"/>
          <w:rtl/>
        </w:rPr>
        <w:t>)  انظر: البرهان في علوم القرآن  للزركشي (ج2/ص148) .</w:t>
      </w:r>
    </w:p>
  </w:footnote>
  <w:footnote w:id="61">
    <w:p w:rsidR="0074540A" w:rsidRPr="008B1A28" w:rsidRDefault="0074540A" w:rsidP="0055798C">
      <w:pPr>
        <w:pStyle w:val="a6"/>
        <w:ind w:left="-2" w:firstLine="0"/>
        <w:rPr>
          <w:sz w:val="32"/>
          <w:szCs w:val="32"/>
        </w:rPr>
      </w:pPr>
      <w:r w:rsidRPr="008B1A28">
        <w:rPr>
          <w:rFonts w:hint="cs"/>
          <w:sz w:val="32"/>
          <w:szCs w:val="32"/>
          <w:rtl/>
        </w:rPr>
        <w:t>(</w:t>
      </w:r>
      <w:r>
        <w:rPr>
          <w:rFonts w:hint="cs"/>
          <w:sz w:val="32"/>
          <w:szCs w:val="32"/>
          <w:rtl/>
        </w:rPr>
        <w:t>4</w:t>
      </w:r>
      <w:r w:rsidRPr="008B1A28">
        <w:rPr>
          <w:rFonts w:hint="cs"/>
          <w:sz w:val="32"/>
          <w:szCs w:val="32"/>
          <w:rtl/>
        </w:rPr>
        <w:t>)  محمد بن محمد بن عرفة الورغمي التونسي  المالكي أبو عبد الله طُبع جزء من تفسيره برواية تلميذه أبي عبد الله محمد بن خلفة الأُبِّي  توفي بن عرفة سنة ( 803) . ينظر : إنباء الغمر (ج4/ص336-338)  وشذرات الذهب (ج8/ص38) .</w:t>
      </w:r>
    </w:p>
  </w:footnote>
  <w:footnote w:id="62">
    <w:p w:rsidR="0074540A" w:rsidRPr="008B1A28" w:rsidRDefault="0074540A" w:rsidP="0055798C">
      <w:pPr>
        <w:pStyle w:val="a6"/>
        <w:ind w:left="-2" w:firstLine="0"/>
        <w:rPr>
          <w:sz w:val="32"/>
          <w:szCs w:val="32"/>
        </w:rPr>
      </w:pPr>
      <w:r w:rsidRPr="008B1A28">
        <w:rPr>
          <w:rFonts w:hint="cs"/>
          <w:sz w:val="32"/>
          <w:szCs w:val="32"/>
          <w:rtl/>
        </w:rPr>
        <w:t>(</w:t>
      </w:r>
      <w:r>
        <w:rPr>
          <w:rFonts w:hint="cs"/>
          <w:sz w:val="32"/>
          <w:szCs w:val="32"/>
          <w:rtl/>
        </w:rPr>
        <w:t>5</w:t>
      </w:r>
      <w:r w:rsidRPr="008B1A28">
        <w:rPr>
          <w:rFonts w:hint="cs"/>
          <w:sz w:val="32"/>
          <w:szCs w:val="32"/>
          <w:rtl/>
        </w:rPr>
        <w:t>)  محمود بن عمر الزمخشري أبو القاسم  جار الله إمام في اللغة والنحو والأدب وكان معتزلياً مجاهراً بذلك  وله في التفسير كتابه الشهير المعروف بالكشاف  توفي بقصبة خوارزم سنة(538)  ينظر: نزهة الألباء (ص : 290-292) ومعجم الأدباء (ج19/ص126-135) .</w:t>
      </w:r>
    </w:p>
  </w:footnote>
  <w:footnote w:id="63">
    <w:p w:rsidR="0074540A" w:rsidRPr="008B1A28" w:rsidRDefault="0074540A" w:rsidP="0055798C">
      <w:pPr>
        <w:pStyle w:val="a6"/>
        <w:ind w:left="-2" w:firstLine="0"/>
        <w:rPr>
          <w:sz w:val="32"/>
          <w:szCs w:val="32"/>
        </w:rPr>
      </w:pPr>
      <w:r w:rsidRPr="008B1A28">
        <w:rPr>
          <w:rFonts w:hint="cs"/>
          <w:sz w:val="32"/>
          <w:szCs w:val="32"/>
          <w:rtl/>
        </w:rPr>
        <w:t>(</w:t>
      </w:r>
      <w:r>
        <w:rPr>
          <w:rFonts w:hint="cs"/>
          <w:sz w:val="32"/>
          <w:szCs w:val="32"/>
          <w:rtl/>
        </w:rPr>
        <w:t>6</w:t>
      </w:r>
      <w:r w:rsidRPr="008B1A28">
        <w:rPr>
          <w:rFonts w:hint="cs"/>
          <w:sz w:val="32"/>
          <w:szCs w:val="32"/>
          <w:rtl/>
        </w:rPr>
        <w:t>)  انظر: تفسير بن عرفة  برواية الأُبِّي (ج1/ص59) .</w:t>
      </w:r>
    </w:p>
  </w:footnote>
  <w:footnote w:id="64">
    <w:p w:rsidR="0074540A" w:rsidRPr="008B1A28" w:rsidRDefault="0074540A" w:rsidP="0055798C">
      <w:pPr>
        <w:pStyle w:val="a6"/>
        <w:ind w:left="-2" w:firstLine="0"/>
        <w:rPr>
          <w:sz w:val="32"/>
          <w:szCs w:val="32"/>
        </w:rPr>
      </w:pPr>
      <w:r w:rsidRPr="008B1A28">
        <w:rPr>
          <w:rFonts w:hint="cs"/>
          <w:sz w:val="32"/>
          <w:szCs w:val="32"/>
          <w:rtl/>
        </w:rPr>
        <w:t>(</w:t>
      </w:r>
      <w:r>
        <w:rPr>
          <w:rFonts w:hint="cs"/>
          <w:sz w:val="32"/>
          <w:szCs w:val="32"/>
          <w:rtl/>
        </w:rPr>
        <w:t>7</w:t>
      </w:r>
      <w:r w:rsidRPr="008B1A28">
        <w:rPr>
          <w:rFonts w:hint="cs"/>
          <w:sz w:val="32"/>
          <w:szCs w:val="32"/>
          <w:rtl/>
        </w:rPr>
        <w:t xml:space="preserve">)  محمد بن سليمان الرومي الحنفي أبو عبد الله الكافيجي لقب بذلك </w:t>
      </w:r>
      <w:r>
        <w:rPr>
          <w:rFonts w:hint="cs"/>
          <w:sz w:val="32"/>
          <w:szCs w:val="32"/>
          <w:rtl/>
        </w:rPr>
        <w:t>لكثرة اشتغاله بالكافية في النحو</w:t>
      </w:r>
      <w:r w:rsidRPr="008B1A28">
        <w:rPr>
          <w:rFonts w:hint="cs"/>
          <w:sz w:val="32"/>
          <w:szCs w:val="32"/>
          <w:rtl/>
        </w:rPr>
        <w:t xml:space="preserve"> كان إماماً في عدة علوم : الكلام والنحو واللغة والجدل وغيرها  وله اليد الحسنة في الفقه </w:t>
      </w:r>
      <w:r>
        <w:rPr>
          <w:rFonts w:hint="cs"/>
          <w:sz w:val="32"/>
          <w:szCs w:val="32"/>
          <w:rtl/>
        </w:rPr>
        <w:t>=</w:t>
      </w:r>
      <w:r w:rsidRPr="008B1A28">
        <w:rPr>
          <w:rFonts w:hint="cs"/>
          <w:sz w:val="32"/>
          <w:szCs w:val="32"/>
          <w:rtl/>
        </w:rPr>
        <w:t>والحديث والتفسير  وله فيه : " التيسير في قواعد التفسير "  توفي سنة (879) . ينظر : بغية الوعاة للسيوطي (ج1/ص117-118)  وشذرات الذهب  لابن العماد الحنبلي (ج7/326-328) .</w:t>
      </w:r>
    </w:p>
  </w:footnote>
  <w:footnote w:id="65">
    <w:p w:rsidR="0074540A" w:rsidRPr="008B1A28" w:rsidRDefault="0074540A" w:rsidP="0055798C">
      <w:pPr>
        <w:pStyle w:val="a6"/>
        <w:ind w:left="-2" w:firstLine="0"/>
        <w:rPr>
          <w:sz w:val="32"/>
          <w:szCs w:val="32"/>
        </w:rPr>
      </w:pPr>
      <w:r w:rsidRPr="008B1A28">
        <w:rPr>
          <w:rFonts w:hint="cs"/>
          <w:sz w:val="32"/>
          <w:szCs w:val="32"/>
          <w:rtl/>
        </w:rPr>
        <w:t>(</w:t>
      </w:r>
      <w:r>
        <w:rPr>
          <w:rFonts w:hint="cs"/>
          <w:sz w:val="32"/>
          <w:szCs w:val="32"/>
          <w:rtl/>
        </w:rPr>
        <w:t>1</w:t>
      </w:r>
      <w:r w:rsidRPr="008B1A28">
        <w:rPr>
          <w:rFonts w:hint="cs"/>
          <w:sz w:val="32"/>
          <w:szCs w:val="32"/>
          <w:rtl/>
        </w:rPr>
        <w:t>)  انظر: التيسير في قواعد التفسير  للكافيجي (ص: 124-125) .</w:t>
      </w:r>
    </w:p>
  </w:footnote>
  <w:footnote w:id="66">
    <w:p w:rsidR="0074540A" w:rsidRPr="008B1A28" w:rsidRDefault="0074540A" w:rsidP="0055798C">
      <w:pPr>
        <w:pStyle w:val="a6"/>
        <w:ind w:left="-2" w:firstLine="0"/>
        <w:rPr>
          <w:sz w:val="32"/>
          <w:szCs w:val="32"/>
        </w:rPr>
      </w:pPr>
      <w:r w:rsidRPr="008B1A28">
        <w:rPr>
          <w:rFonts w:hint="cs"/>
          <w:sz w:val="32"/>
          <w:szCs w:val="32"/>
          <w:rtl/>
        </w:rPr>
        <w:t>(</w:t>
      </w:r>
      <w:r>
        <w:rPr>
          <w:rFonts w:hint="cs"/>
          <w:sz w:val="32"/>
          <w:szCs w:val="32"/>
          <w:rtl/>
        </w:rPr>
        <w:t>2</w:t>
      </w:r>
      <w:r w:rsidRPr="008B1A28">
        <w:rPr>
          <w:rFonts w:hint="cs"/>
          <w:sz w:val="32"/>
          <w:szCs w:val="32"/>
          <w:rtl/>
        </w:rPr>
        <w:t>)  محمد الطاهر بن عاشور  رئيس المفتين المالكيين في تونس مفسر لغوي نحوي أديب له أبحاثٌ = ومشاركات أدبية وتحقيقات علمية نشرها في مجلات وكتب وله في التفسير التحرير والتنوير توفي سنة  (1393) . ينظر : معجم المفسرين (ج2/ص541) .</w:t>
      </w:r>
    </w:p>
  </w:footnote>
  <w:footnote w:id="67">
    <w:p w:rsidR="0074540A" w:rsidRPr="008B1A28" w:rsidRDefault="0074540A" w:rsidP="0055798C">
      <w:pPr>
        <w:pStyle w:val="a6"/>
        <w:ind w:left="-2" w:firstLine="0"/>
        <w:rPr>
          <w:sz w:val="32"/>
          <w:szCs w:val="32"/>
        </w:rPr>
      </w:pPr>
      <w:r w:rsidRPr="008B1A28">
        <w:rPr>
          <w:rFonts w:hint="cs"/>
          <w:sz w:val="32"/>
          <w:szCs w:val="32"/>
          <w:rtl/>
        </w:rPr>
        <w:t>(</w:t>
      </w:r>
      <w:r>
        <w:rPr>
          <w:rFonts w:hint="cs"/>
          <w:sz w:val="32"/>
          <w:szCs w:val="32"/>
          <w:rtl/>
        </w:rPr>
        <w:t>3</w:t>
      </w:r>
      <w:r w:rsidRPr="008B1A28">
        <w:rPr>
          <w:rFonts w:hint="cs"/>
          <w:sz w:val="32"/>
          <w:szCs w:val="32"/>
          <w:rtl/>
        </w:rPr>
        <w:t>)  انظر: التحرير والتنوير  للطاهر بن عاشور- (ج1/ص11). وعنه نقل فاروق حمادة في كتابه: المدخل إلى علوم القرآن والتفسير (ص:212) .</w:t>
      </w:r>
    </w:p>
  </w:footnote>
  <w:footnote w:id="68">
    <w:p w:rsidR="0074540A" w:rsidRPr="008B1A28" w:rsidRDefault="0074540A" w:rsidP="0055798C">
      <w:pPr>
        <w:pStyle w:val="a6"/>
        <w:rPr>
          <w:sz w:val="32"/>
          <w:szCs w:val="32"/>
        </w:rPr>
      </w:pPr>
      <w:r w:rsidRPr="008B1A28">
        <w:rPr>
          <w:rFonts w:hint="cs"/>
          <w:sz w:val="32"/>
          <w:szCs w:val="32"/>
          <w:rtl/>
        </w:rPr>
        <w:t>(</w:t>
      </w:r>
      <w:r>
        <w:rPr>
          <w:rFonts w:hint="cs"/>
          <w:sz w:val="32"/>
          <w:szCs w:val="32"/>
          <w:rtl/>
        </w:rPr>
        <w:t>4</w:t>
      </w:r>
      <w:r w:rsidRPr="008B1A28">
        <w:rPr>
          <w:rFonts w:hint="cs"/>
          <w:sz w:val="32"/>
          <w:szCs w:val="32"/>
          <w:rtl/>
        </w:rPr>
        <w:t>)  انظر: مناهل العرفان  للزرقاني (ج2/ص3) .</w:t>
      </w:r>
    </w:p>
  </w:footnote>
  <w:footnote w:id="69">
    <w:p w:rsidR="0074540A" w:rsidRPr="008B1A28" w:rsidRDefault="0074540A" w:rsidP="0055798C">
      <w:pPr>
        <w:pStyle w:val="a6"/>
        <w:rPr>
          <w:sz w:val="32"/>
          <w:szCs w:val="32"/>
        </w:rPr>
      </w:pPr>
      <w:r w:rsidRPr="008B1A28">
        <w:rPr>
          <w:rFonts w:hint="cs"/>
          <w:sz w:val="32"/>
          <w:szCs w:val="32"/>
          <w:rtl/>
        </w:rPr>
        <w:t>(</w:t>
      </w:r>
      <w:r>
        <w:rPr>
          <w:rFonts w:hint="cs"/>
          <w:sz w:val="32"/>
          <w:szCs w:val="32"/>
          <w:rtl/>
        </w:rPr>
        <w:t>5</w:t>
      </w:r>
      <w:r w:rsidRPr="008B1A28">
        <w:rPr>
          <w:rFonts w:hint="cs"/>
          <w:sz w:val="32"/>
          <w:szCs w:val="32"/>
          <w:rtl/>
        </w:rPr>
        <w:t xml:space="preserve">)  انظر: التفسير اللغوي لمساعد الطيار </w:t>
      </w:r>
      <w:r w:rsidRPr="008B1A28">
        <w:rPr>
          <w:sz w:val="32"/>
          <w:szCs w:val="32"/>
          <w:rtl/>
        </w:rPr>
        <w:t>–</w:t>
      </w:r>
      <w:r w:rsidRPr="008B1A28">
        <w:rPr>
          <w:rFonts w:hint="cs"/>
          <w:sz w:val="32"/>
          <w:szCs w:val="32"/>
          <w:rtl/>
        </w:rPr>
        <w:t xml:space="preserve"> (ص24) .</w:t>
      </w:r>
    </w:p>
  </w:footnote>
  <w:footnote w:id="70">
    <w:p w:rsidR="0074540A" w:rsidRPr="008B1A28" w:rsidRDefault="0074540A" w:rsidP="0055798C">
      <w:pPr>
        <w:pStyle w:val="a6"/>
        <w:rPr>
          <w:sz w:val="32"/>
          <w:szCs w:val="32"/>
        </w:rPr>
      </w:pPr>
      <w:r w:rsidRPr="008B1A28">
        <w:rPr>
          <w:rFonts w:hint="cs"/>
          <w:sz w:val="32"/>
          <w:szCs w:val="32"/>
          <w:rtl/>
        </w:rPr>
        <w:t>(</w:t>
      </w:r>
      <w:r>
        <w:rPr>
          <w:rFonts w:hint="cs"/>
          <w:sz w:val="32"/>
          <w:szCs w:val="32"/>
          <w:rtl/>
        </w:rPr>
        <w:t>6</w:t>
      </w:r>
      <w:r w:rsidRPr="008B1A28">
        <w:rPr>
          <w:rFonts w:hint="cs"/>
          <w:sz w:val="32"/>
          <w:szCs w:val="32"/>
          <w:rtl/>
        </w:rPr>
        <w:t>)  انظر: أصول التفسير لابن عثيمين (ص25 ) .</w:t>
      </w:r>
    </w:p>
  </w:footnote>
  <w:footnote w:id="71">
    <w:p w:rsidR="0074540A" w:rsidRPr="006F2AD4" w:rsidRDefault="0074540A" w:rsidP="00F02E8E">
      <w:pPr>
        <w:pStyle w:val="a6"/>
        <w:rPr>
          <w:rFonts w:ascii="Traditional Arabic" w:hAnsi="Traditional Arabic"/>
          <w:sz w:val="32"/>
          <w:szCs w:val="32"/>
        </w:rPr>
      </w:pPr>
      <w:r w:rsidRPr="006F2AD4">
        <w:rPr>
          <w:rFonts w:ascii="Traditional Arabic" w:hAnsi="Traditional Arabic"/>
          <w:sz w:val="32"/>
          <w:szCs w:val="32"/>
          <w:rtl/>
        </w:rPr>
        <w:t>(1)  انظر: مقدمة التفسير اللغوي لمساعد الطيار (ص/21- 32) وقد نقلت عنه بتصرف .</w:t>
      </w:r>
    </w:p>
  </w:footnote>
  <w:footnote w:id="72">
    <w:p w:rsidR="0074540A" w:rsidRPr="006F2AD4" w:rsidRDefault="0074540A" w:rsidP="006C269F">
      <w:pPr>
        <w:ind w:firstLine="0"/>
        <w:jc w:val="left"/>
        <w:rPr>
          <w:rFonts w:ascii="Traditional Arabic" w:hAnsi="Traditional Arabic"/>
          <w:sz w:val="32"/>
          <w:szCs w:val="32"/>
        </w:rPr>
      </w:pPr>
      <w:r w:rsidRPr="006F2AD4">
        <w:rPr>
          <w:rFonts w:ascii="Traditional Arabic" w:hAnsi="Traditional Arabic"/>
          <w:sz w:val="32"/>
          <w:szCs w:val="32"/>
          <w:rtl/>
        </w:rPr>
        <w:t xml:space="preserve">(2)  </w:t>
      </w:r>
      <w:r w:rsidRPr="006F2AD4">
        <w:rPr>
          <w:rFonts w:ascii="Traditional Arabic" w:hAnsi="Traditional Arabic"/>
          <w:sz w:val="32"/>
          <w:szCs w:val="32"/>
          <w:rtl/>
          <w:lang w:eastAsia="en-US"/>
        </w:rPr>
        <w:t>الأعراف: ٢٠٤</w:t>
      </w:r>
      <w:r w:rsidRPr="006F2AD4">
        <w:rPr>
          <w:rFonts w:ascii="Traditional Arabic" w:hAnsi="Traditional Arabic"/>
          <w:sz w:val="32"/>
          <w:szCs w:val="32"/>
          <w:rtl/>
        </w:rPr>
        <w:t xml:space="preserve"> .</w:t>
      </w:r>
    </w:p>
  </w:footnote>
  <w:footnote w:id="73">
    <w:p w:rsidR="0074540A" w:rsidRPr="006F2AD4" w:rsidRDefault="0074540A" w:rsidP="00BC7EB2">
      <w:pPr>
        <w:ind w:firstLine="0"/>
        <w:jc w:val="left"/>
        <w:rPr>
          <w:rFonts w:ascii="Traditional Arabic" w:hAnsi="Traditional Arabic"/>
          <w:sz w:val="32"/>
          <w:szCs w:val="32"/>
        </w:rPr>
      </w:pPr>
      <w:r w:rsidRPr="006F2AD4">
        <w:rPr>
          <w:rFonts w:ascii="Traditional Arabic" w:hAnsi="Traditional Arabic"/>
          <w:sz w:val="32"/>
          <w:szCs w:val="32"/>
          <w:rtl/>
        </w:rPr>
        <w:t>(</w:t>
      </w:r>
      <w:r>
        <w:rPr>
          <w:rFonts w:ascii="Traditional Arabic" w:hAnsi="Traditional Arabic" w:hint="cs"/>
          <w:sz w:val="32"/>
          <w:szCs w:val="32"/>
          <w:rtl/>
        </w:rPr>
        <w:t>1</w:t>
      </w:r>
      <w:r w:rsidRPr="006F2AD4">
        <w:rPr>
          <w:rFonts w:ascii="Traditional Arabic" w:hAnsi="Traditional Arabic"/>
          <w:sz w:val="32"/>
          <w:szCs w:val="32"/>
          <w:rtl/>
        </w:rPr>
        <w:t xml:space="preserve">)  </w:t>
      </w:r>
      <w:r w:rsidRPr="006F2AD4">
        <w:rPr>
          <w:rFonts w:ascii="Traditional Arabic" w:hAnsi="Traditional Arabic"/>
          <w:sz w:val="32"/>
          <w:szCs w:val="32"/>
          <w:rtl/>
          <w:lang w:eastAsia="en-US"/>
        </w:rPr>
        <w:t>يونس: ٦١</w:t>
      </w:r>
      <w:r w:rsidRPr="006F2AD4">
        <w:rPr>
          <w:rFonts w:ascii="Traditional Arabic" w:hAnsi="Traditional Arabic"/>
          <w:sz w:val="32"/>
          <w:szCs w:val="32"/>
          <w:rtl/>
        </w:rPr>
        <w:t xml:space="preserve"> .</w:t>
      </w:r>
    </w:p>
  </w:footnote>
  <w:footnote w:id="74">
    <w:p w:rsidR="0074540A" w:rsidRPr="006F2AD4" w:rsidRDefault="0074540A" w:rsidP="00BC7EB2">
      <w:pPr>
        <w:ind w:firstLine="0"/>
        <w:jc w:val="left"/>
        <w:rPr>
          <w:rFonts w:ascii="Traditional Arabic" w:hAnsi="Traditional Arabic"/>
          <w:sz w:val="32"/>
          <w:szCs w:val="32"/>
        </w:rPr>
      </w:pPr>
      <w:r w:rsidRPr="006F2AD4">
        <w:rPr>
          <w:rFonts w:ascii="Traditional Arabic" w:hAnsi="Traditional Arabic"/>
          <w:sz w:val="32"/>
          <w:szCs w:val="32"/>
          <w:rtl/>
        </w:rPr>
        <w:t>(</w:t>
      </w:r>
      <w:r>
        <w:rPr>
          <w:rFonts w:ascii="Traditional Arabic" w:hAnsi="Traditional Arabic" w:hint="cs"/>
          <w:sz w:val="32"/>
          <w:szCs w:val="32"/>
          <w:rtl/>
        </w:rPr>
        <w:t>2</w:t>
      </w:r>
      <w:r w:rsidRPr="006F2AD4">
        <w:rPr>
          <w:rFonts w:ascii="Traditional Arabic" w:hAnsi="Traditional Arabic"/>
          <w:sz w:val="32"/>
          <w:szCs w:val="32"/>
          <w:rtl/>
        </w:rPr>
        <w:t xml:space="preserve">)  </w:t>
      </w:r>
      <w:r w:rsidRPr="006F2AD4">
        <w:rPr>
          <w:rFonts w:ascii="Traditional Arabic" w:hAnsi="Traditional Arabic"/>
          <w:sz w:val="32"/>
          <w:szCs w:val="32"/>
          <w:rtl/>
          <w:lang w:eastAsia="en-US"/>
        </w:rPr>
        <w:t>القيامة: ١٨</w:t>
      </w:r>
      <w:r w:rsidRPr="006F2AD4">
        <w:rPr>
          <w:rFonts w:ascii="Traditional Arabic" w:hAnsi="Traditional Arabic"/>
          <w:sz w:val="32"/>
          <w:szCs w:val="32"/>
          <w:rtl/>
        </w:rPr>
        <w:t xml:space="preserve"> .</w:t>
      </w:r>
    </w:p>
  </w:footnote>
  <w:footnote w:id="75">
    <w:p w:rsidR="0074540A" w:rsidRPr="006F2AD4" w:rsidRDefault="0074540A" w:rsidP="00BC7EB2">
      <w:pPr>
        <w:ind w:firstLine="0"/>
        <w:jc w:val="left"/>
        <w:rPr>
          <w:rFonts w:ascii="Traditional Arabic" w:hAnsi="Traditional Arabic"/>
          <w:sz w:val="32"/>
          <w:szCs w:val="32"/>
        </w:rPr>
      </w:pPr>
      <w:r w:rsidRPr="006F2AD4">
        <w:rPr>
          <w:rFonts w:ascii="Traditional Arabic" w:hAnsi="Traditional Arabic"/>
          <w:sz w:val="32"/>
          <w:szCs w:val="32"/>
          <w:rtl/>
        </w:rPr>
        <w:t>(</w:t>
      </w:r>
      <w:r>
        <w:rPr>
          <w:rFonts w:ascii="Traditional Arabic" w:hAnsi="Traditional Arabic" w:hint="cs"/>
          <w:sz w:val="32"/>
          <w:szCs w:val="32"/>
          <w:rtl/>
        </w:rPr>
        <w:t>3</w:t>
      </w:r>
      <w:r w:rsidRPr="006F2AD4">
        <w:rPr>
          <w:rFonts w:ascii="Traditional Arabic" w:hAnsi="Traditional Arabic"/>
          <w:sz w:val="32"/>
          <w:szCs w:val="32"/>
          <w:rtl/>
        </w:rPr>
        <w:t>)  انظر: صحيح البخاري لأ</w:t>
      </w:r>
      <w:r w:rsidRPr="006F2AD4">
        <w:rPr>
          <w:rFonts w:ascii="Traditional Arabic" w:hAnsi="Traditional Arabic"/>
          <w:color w:val="auto"/>
          <w:sz w:val="32"/>
          <w:szCs w:val="32"/>
          <w:rtl/>
          <w:lang w:eastAsia="en-US"/>
        </w:rPr>
        <w:t xml:space="preserve">بي عبد الله محمد بن إسماعيل كتاب الصوم باب: صوم يوم وإفطار يوم </w:t>
      </w:r>
      <w:r w:rsidRPr="006F2AD4">
        <w:rPr>
          <w:rFonts w:ascii="Traditional Arabic" w:hAnsi="Traditional Arabic"/>
          <w:sz w:val="32"/>
          <w:szCs w:val="32"/>
          <w:rtl/>
        </w:rPr>
        <w:t>برقم (1978) - (ص318)</w:t>
      </w:r>
      <w:r w:rsidRPr="006F2AD4">
        <w:rPr>
          <w:rFonts w:ascii="Traditional Arabic" w:hAnsi="Traditional Arabic"/>
          <w:color w:val="auto"/>
          <w:sz w:val="32"/>
          <w:szCs w:val="32"/>
          <w:rtl/>
          <w:lang w:eastAsia="en-US"/>
        </w:rPr>
        <w:t xml:space="preserve"> الناشر: مكتبة دار السلام الطبعة الثانية 1419هـ طبعة فريدة </w:t>
      </w:r>
      <w:r w:rsidRPr="006F2AD4">
        <w:rPr>
          <w:rFonts w:ascii="Traditional Arabic" w:hAnsi="Traditional Arabic" w:hint="cs"/>
          <w:color w:val="auto"/>
          <w:sz w:val="32"/>
          <w:szCs w:val="32"/>
          <w:rtl/>
          <w:lang w:eastAsia="en-US"/>
        </w:rPr>
        <w:t xml:space="preserve">= </w:t>
      </w:r>
      <w:r w:rsidRPr="006F2AD4">
        <w:rPr>
          <w:rFonts w:ascii="Traditional Arabic" w:hAnsi="Traditional Arabic"/>
          <w:color w:val="auto"/>
          <w:sz w:val="32"/>
          <w:szCs w:val="32"/>
          <w:rtl/>
          <w:lang w:eastAsia="en-US"/>
        </w:rPr>
        <w:t>مصححة مرقمة مرتبة حسب المعجم المفهرس وفتح الباري ومأخوذة من أصح النسخ ومذيلة بأرقام طرق الحديث.</w:t>
      </w:r>
      <w:r w:rsidRPr="006F2AD4">
        <w:rPr>
          <w:rFonts w:ascii="Traditional Arabic" w:hAnsi="Traditional Arabic"/>
          <w:sz w:val="32"/>
          <w:szCs w:val="32"/>
          <w:rtl/>
        </w:rPr>
        <w:t xml:space="preserve"> </w:t>
      </w:r>
    </w:p>
  </w:footnote>
  <w:footnote w:id="76">
    <w:p w:rsidR="0074540A" w:rsidRPr="00623BAB" w:rsidRDefault="0074540A" w:rsidP="00BC7EB2">
      <w:pPr>
        <w:ind w:firstLine="0"/>
        <w:jc w:val="left"/>
        <w:outlineLvl w:val="0"/>
        <w:rPr>
          <w:sz w:val="28"/>
          <w:szCs w:val="28"/>
        </w:rPr>
      </w:pPr>
      <w:r w:rsidRPr="006F2AD4">
        <w:rPr>
          <w:rFonts w:hint="cs"/>
          <w:sz w:val="32"/>
          <w:szCs w:val="32"/>
          <w:rtl/>
        </w:rPr>
        <w:t>(</w:t>
      </w:r>
      <w:r>
        <w:rPr>
          <w:rFonts w:hint="cs"/>
          <w:sz w:val="32"/>
          <w:szCs w:val="32"/>
          <w:rtl/>
        </w:rPr>
        <w:t>4</w:t>
      </w:r>
      <w:r w:rsidRPr="006F2AD4">
        <w:rPr>
          <w:rFonts w:hint="cs"/>
          <w:sz w:val="32"/>
          <w:szCs w:val="32"/>
          <w:rtl/>
        </w:rPr>
        <w:t xml:space="preserve">) </w:t>
      </w:r>
      <w:r w:rsidRPr="006F2AD4">
        <w:rPr>
          <w:sz w:val="32"/>
          <w:szCs w:val="32"/>
          <w:rtl/>
        </w:rPr>
        <w:t>انظر : مناهل العرفان للزرقاني (1</w:t>
      </w:r>
      <w:r w:rsidRPr="006F2AD4">
        <w:rPr>
          <w:rFonts w:hint="cs"/>
          <w:sz w:val="32"/>
          <w:szCs w:val="32"/>
          <w:rtl/>
        </w:rPr>
        <w:t>ج</w:t>
      </w:r>
      <w:r w:rsidRPr="006F2AD4">
        <w:rPr>
          <w:sz w:val="32"/>
          <w:szCs w:val="32"/>
          <w:rtl/>
        </w:rPr>
        <w:t>/</w:t>
      </w:r>
      <w:r w:rsidRPr="006F2AD4">
        <w:rPr>
          <w:rFonts w:hint="cs"/>
          <w:sz w:val="32"/>
          <w:szCs w:val="32"/>
          <w:rtl/>
        </w:rPr>
        <w:t>ص</w:t>
      </w:r>
      <w:r w:rsidRPr="006F2AD4">
        <w:rPr>
          <w:sz w:val="32"/>
          <w:szCs w:val="32"/>
          <w:rtl/>
        </w:rPr>
        <w:t>15)</w:t>
      </w:r>
      <w:r w:rsidRPr="006F2AD4">
        <w:rPr>
          <w:rFonts w:hint="cs"/>
          <w:sz w:val="32"/>
          <w:szCs w:val="32"/>
          <w:rtl/>
        </w:rPr>
        <w:t xml:space="preserve"> و</w:t>
      </w:r>
      <w:r w:rsidRPr="006F2AD4">
        <w:rPr>
          <w:sz w:val="32"/>
          <w:szCs w:val="32"/>
          <w:rtl/>
        </w:rPr>
        <w:t>كتاب النبأ العظيم للدكتور محمد عبد</w:t>
      </w:r>
      <w:r>
        <w:rPr>
          <w:rFonts w:hint="cs"/>
          <w:sz w:val="32"/>
          <w:szCs w:val="32"/>
          <w:rtl/>
        </w:rPr>
        <w:t xml:space="preserve"> </w:t>
      </w:r>
      <w:r w:rsidRPr="006F2AD4">
        <w:rPr>
          <w:sz w:val="32"/>
          <w:szCs w:val="32"/>
          <w:rtl/>
        </w:rPr>
        <w:t>الله دراز (ص:10) المناظرة في القرآن عبد</w:t>
      </w:r>
      <w:r>
        <w:rPr>
          <w:rFonts w:hint="cs"/>
          <w:sz w:val="32"/>
          <w:szCs w:val="32"/>
          <w:rtl/>
        </w:rPr>
        <w:t xml:space="preserve"> </w:t>
      </w:r>
      <w:r w:rsidRPr="006F2AD4">
        <w:rPr>
          <w:sz w:val="32"/>
          <w:szCs w:val="32"/>
          <w:rtl/>
        </w:rPr>
        <w:t>الله المقدسي (</w:t>
      </w:r>
      <w:r w:rsidRPr="006F2AD4">
        <w:rPr>
          <w:rFonts w:hint="cs"/>
          <w:sz w:val="32"/>
          <w:szCs w:val="32"/>
          <w:rtl/>
        </w:rPr>
        <w:t>ج</w:t>
      </w:r>
      <w:r w:rsidRPr="006F2AD4">
        <w:rPr>
          <w:sz w:val="32"/>
          <w:szCs w:val="32"/>
          <w:rtl/>
        </w:rPr>
        <w:t>1/</w:t>
      </w:r>
      <w:r w:rsidRPr="006F2AD4">
        <w:rPr>
          <w:rFonts w:hint="cs"/>
          <w:sz w:val="32"/>
          <w:szCs w:val="32"/>
          <w:rtl/>
        </w:rPr>
        <w:t>ص</w:t>
      </w:r>
      <w:r w:rsidRPr="006F2AD4">
        <w:rPr>
          <w:sz w:val="32"/>
          <w:szCs w:val="32"/>
          <w:rtl/>
        </w:rPr>
        <w:t xml:space="preserve">22) تحقيق الجديع </w:t>
      </w:r>
      <w:r w:rsidRPr="006F2AD4">
        <w:rPr>
          <w:rFonts w:hint="cs"/>
          <w:sz w:val="32"/>
          <w:szCs w:val="32"/>
          <w:rtl/>
        </w:rPr>
        <w:t xml:space="preserve"> المحرر في علوم القرآن للطيَّار- (ص21) المقدمات الأساسية في علوم القرآن لعبد الله الجديع (ص9).</w:t>
      </w:r>
    </w:p>
  </w:footnote>
  <w:footnote w:id="77">
    <w:p w:rsidR="0074540A" w:rsidRPr="006F2AD4" w:rsidRDefault="0074540A" w:rsidP="006F2AD4">
      <w:pPr>
        <w:pStyle w:val="a6"/>
        <w:ind w:left="-2" w:firstLine="0"/>
        <w:rPr>
          <w:sz w:val="32"/>
          <w:szCs w:val="32"/>
        </w:rPr>
      </w:pPr>
      <w:r w:rsidRPr="006F2AD4">
        <w:rPr>
          <w:rFonts w:hint="cs"/>
          <w:sz w:val="32"/>
          <w:szCs w:val="32"/>
          <w:rtl/>
        </w:rPr>
        <w:t xml:space="preserve">(1)  تفسير القرآن بالقرآن دراسة تأصيلية لأحمد البريدي </w:t>
      </w:r>
      <w:r w:rsidRPr="006F2AD4">
        <w:rPr>
          <w:sz w:val="32"/>
          <w:szCs w:val="32"/>
          <w:rtl/>
        </w:rPr>
        <w:t>–</w:t>
      </w:r>
      <w:r w:rsidRPr="006F2AD4">
        <w:rPr>
          <w:rFonts w:hint="cs"/>
          <w:sz w:val="32"/>
          <w:szCs w:val="32"/>
          <w:rtl/>
        </w:rPr>
        <w:t xml:space="preserve"> مجلة الإمام الشاطبي العدد 2 ص17.</w:t>
      </w:r>
    </w:p>
  </w:footnote>
  <w:footnote w:id="78">
    <w:p w:rsidR="0074540A" w:rsidRPr="006F2AD4" w:rsidRDefault="0074540A" w:rsidP="006F2AD4">
      <w:pPr>
        <w:pStyle w:val="a6"/>
        <w:ind w:left="-2" w:firstLine="0"/>
        <w:rPr>
          <w:sz w:val="32"/>
          <w:szCs w:val="32"/>
        </w:rPr>
      </w:pPr>
      <w:r w:rsidRPr="006F2AD4">
        <w:rPr>
          <w:rFonts w:hint="cs"/>
          <w:sz w:val="32"/>
          <w:szCs w:val="32"/>
          <w:rtl/>
        </w:rPr>
        <w:t>(2)  المصدر السابق: ص18.</w:t>
      </w:r>
    </w:p>
  </w:footnote>
  <w:footnote w:id="79">
    <w:p w:rsidR="0074540A" w:rsidRPr="006F2AD4" w:rsidRDefault="0074540A" w:rsidP="006F2AD4">
      <w:pPr>
        <w:pStyle w:val="a6"/>
        <w:ind w:left="-2" w:firstLine="0"/>
        <w:rPr>
          <w:sz w:val="32"/>
          <w:szCs w:val="32"/>
        </w:rPr>
      </w:pPr>
      <w:r w:rsidRPr="006F2AD4">
        <w:rPr>
          <w:rFonts w:hint="cs"/>
          <w:sz w:val="32"/>
          <w:szCs w:val="32"/>
          <w:rtl/>
        </w:rPr>
        <w:t xml:space="preserve">(3)  </w:t>
      </w:r>
      <w:r w:rsidRPr="006F2AD4">
        <w:rPr>
          <w:sz w:val="32"/>
          <w:szCs w:val="32"/>
          <w:rtl/>
        </w:rPr>
        <w:t>(</w:t>
      </w:r>
      <w:r w:rsidRPr="006F2AD4">
        <w:rPr>
          <w:rFonts w:hint="cs"/>
          <w:sz w:val="32"/>
          <w:szCs w:val="32"/>
          <w:rtl/>
        </w:rPr>
        <w:t>سورة</w:t>
      </w:r>
      <w:r w:rsidRPr="006F2AD4">
        <w:rPr>
          <w:sz w:val="32"/>
          <w:szCs w:val="32"/>
          <w:rtl/>
        </w:rPr>
        <w:t xml:space="preserve"> الحجر: من الآية74)</w:t>
      </w:r>
      <w:r w:rsidRPr="006F2AD4">
        <w:rPr>
          <w:rFonts w:hint="cs"/>
          <w:sz w:val="32"/>
          <w:szCs w:val="32"/>
          <w:rtl/>
        </w:rPr>
        <w:t xml:space="preserve"> .</w:t>
      </w:r>
    </w:p>
  </w:footnote>
  <w:footnote w:id="80">
    <w:p w:rsidR="0074540A" w:rsidRPr="006F2AD4" w:rsidRDefault="0074540A" w:rsidP="006F2AD4">
      <w:pPr>
        <w:pStyle w:val="a6"/>
        <w:ind w:left="-2" w:firstLine="0"/>
        <w:rPr>
          <w:sz w:val="32"/>
          <w:szCs w:val="32"/>
          <w:rtl/>
        </w:rPr>
      </w:pPr>
      <w:r w:rsidRPr="006F2AD4">
        <w:rPr>
          <w:rFonts w:hint="cs"/>
          <w:sz w:val="32"/>
          <w:szCs w:val="32"/>
          <w:rtl/>
        </w:rPr>
        <w:t xml:space="preserve">(4)  </w:t>
      </w:r>
      <w:r w:rsidRPr="006F2AD4">
        <w:rPr>
          <w:sz w:val="32"/>
          <w:szCs w:val="32"/>
          <w:rtl/>
        </w:rPr>
        <w:t>(</w:t>
      </w:r>
      <w:r w:rsidRPr="006F2AD4">
        <w:rPr>
          <w:rFonts w:hint="cs"/>
          <w:sz w:val="32"/>
          <w:szCs w:val="32"/>
          <w:rtl/>
        </w:rPr>
        <w:t>سورة</w:t>
      </w:r>
      <w:r w:rsidRPr="006F2AD4">
        <w:rPr>
          <w:sz w:val="32"/>
          <w:szCs w:val="32"/>
          <w:rtl/>
        </w:rPr>
        <w:t xml:space="preserve"> الذريات:33)</w:t>
      </w:r>
      <w:r w:rsidRPr="006F2AD4">
        <w:rPr>
          <w:rFonts w:hint="cs"/>
          <w:sz w:val="32"/>
          <w:szCs w:val="32"/>
          <w:rtl/>
        </w:rPr>
        <w:t xml:space="preserve"> .</w:t>
      </w:r>
    </w:p>
  </w:footnote>
  <w:footnote w:id="81">
    <w:p w:rsidR="0074540A" w:rsidRPr="006F2AD4" w:rsidRDefault="0074540A" w:rsidP="006F2AD4">
      <w:pPr>
        <w:pStyle w:val="a6"/>
        <w:ind w:left="-2" w:firstLine="0"/>
        <w:rPr>
          <w:sz w:val="32"/>
          <w:szCs w:val="32"/>
          <w:rtl/>
        </w:rPr>
      </w:pPr>
      <w:r w:rsidRPr="006F2AD4">
        <w:rPr>
          <w:rFonts w:hint="cs"/>
          <w:sz w:val="32"/>
          <w:szCs w:val="32"/>
          <w:rtl/>
        </w:rPr>
        <w:t>(5)  المرجع السابق .</w:t>
      </w:r>
    </w:p>
  </w:footnote>
  <w:footnote w:id="82">
    <w:p w:rsidR="0074540A" w:rsidRPr="006F2AD4" w:rsidRDefault="0074540A" w:rsidP="00BC7EB2">
      <w:pPr>
        <w:pStyle w:val="a6"/>
        <w:ind w:left="-2" w:firstLine="0"/>
        <w:rPr>
          <w:sz w:val="32"/>
          <w:szCs w:val="32"/>
          <w:rtl/>
        </w:rPr>
      </w:pPr>
      <w:r w:rsidRPr="006F2AD4">
        <w:rPr>
          <w:rFonts w:hint="cs"/>
          <w:sz w:val="32"/>
          <w:szCs w:val="32"/>
          <w:rtl/>
        </w:rPr>
        <w:t>(</w:t>
      </w:r>
      <w:r>
        <w:rPr>
          <w:rFonts w:hint="cs"/>
          <w:sz w:val="32"/>
          <w:szCs w:val="32"/>
          <w:rtl/>
        </w:rPr>
        <w:t>1</w:t>
      </w:r>
      <w:r w:rsidRPr="006F2AD4">
        <w:rPr>
          <w:rFonts w:hint="cs"/>
          <w:sz w:val="32"/>
          <w:szCs w:val="32"/>
          <w:rtl/>
        </w:rPr>
        <w:t xml:space="preserve">) انظر: مقالات في علوم القرآن وأصول التفسير مساعد بن سليمان الطيار </w:t>
      </w:r>
      <w:r w:rsidRPr="006F2AD4">
        <w:rPr>
          <w:sz w:val="32"/>
          <w:szCs w:val="32"/>
          <w:rtl/>
        </w:rPr>
        <w:t>–</w:t>
      </w:r>
      <w:r w:rsidRPr="006F2AD4">
        <w:rPr>
          <w:rFonts w:hint="cs"/>
          <w:sz w:val="32"/>
          <w:szCs w:val="32"/>
          <w:rtl/>
        </w:rPr>
        <w:t xml:space="preserve"> (ص128131) شرح مقدمة في أصول التفسير لابن تيمية مساعد بن سليمان الطيار </w:t>
      </w:r>
      <w:r w:rsidRPr="006F2AD4">
        <w:rPr>
          <w:sz w:val="32"/>
          <w:szCs w:val="32"/>
          <w:rtl/>
        </w:rPr>
        <w:t>–</w:t>
      </w:r>
      <w:r w:rsidRPr="006F2AD4">
        <w:rPr>
          <w:rFonts w:hint="cs"/>
          <w:sz w:val="32"/>
          <w:szCs w:val="32"/>
          <w:rtl/>
        </w:rPr>
        <w:t xml:space="preserve"> (ص275  278). </w:t>
      </w:r>
    </w:p>
  </w:footnote>
  <w:footnote w:id="83">
    <w:p w:rsidR="0074540A" w:rsidRPr="00623BAB" w:rsidRDefault="0074540A" w:rsidP="00BC7EB2">
      <w:pPr>
        <w:pStyle w:val="a6"/>
        <w:ind w:left="-2" w:firstLine="0"/>
        <w:rPr>
          <w:sz w:val="28"/>
        </w:rPr>
      </w:pPr>
      <w:r w:rsidRPr="006F2AD4">
        <w:rPr>
          <w:rFonts w:hint="cs"/>
          <w:sz w:val="32"/>
          <w:szCs w:val="32"/>
          <w:rtl/>
        </w:rPr>
        <w:t>(</w:t>
      </w:r>
      <w:r>
        <w:rPr>
          <w:rFonts w:hint="cs"/>
          <w:sz w:val="32"/>
          <w:szCs w:val="32"/>
          <w:rtl/>
        </w:rPr>
        <w:t>2</w:t>
      </w:r>
      <w:r w:rsidRPr="006F2AD4">
        <w:rPr>
          <w:rFonts w:hint="cs"/>
          <w:sz w:val="32"/>
          <w:szCs w:val="32"/>
          <w:rtl/>
        </w:rPr>
        <w:t xml:space="preserve">)  انظر: المصادر السابقة وتفسير القرآن بالقرآن: دراسة تأصيلية أحمد البريدي </w:t>
      </w:r>
      <w:r w:rsidRPr="006F2AD4">
        <w:rPr>
          <w:sz w:val="32"/>
          <w:szCs w:val="32"/>
          <w:rtl/>
        </w:rPr>
        <w:t>–</w:t>
      </w:r>
      <w:r w:rsidRPr="006F2AD4">
        <w:rPr>
          <w:rFonts w:hint="cs"/>
          <w:sz w:val="32"/>
          <w:szCs w:val="32"/>
          <w:rtl/>
        </w:rPr>
        <w:t xml:space="preserve"> (ص39).</w:t>
      </w:r>
    </w:p>
  </w:footnote>
  <w:footnote w:id="84">
    <w:p w:rsidR="0074540A" w:rsidRPr="00E61A5B" w:rsidRDefault="0074540A" w:rsidP="00BC7EB2">
      <w:pPr>
        <w:pStyle w:val="a6"/>
        <w:ind w:left="-2" w:firstLine="0"/>
        <w:rPr>
          <w:sz w:val="32"/>
          <w:szCs w:val="32"/>
        </w:rPr>
      </w:pPr>
      <w:r w:rsidRPr="00E61A5B">
        <w:rPr>
          <w:rFonts w:hint="cs"/>
          <w:sz w:val="32"/>
          <w:szCs w:val="32"/>
          <w:rtl/>
        </w:rPr>
        <w:t>(</w:t>
      </w:r>
      <w:r>
        <w:rPr>
          <w:rFonts w:hint="cs"/>
          <w:sz w:val="32"/>
          <w:szCs w:val="32"/>
          <w:rtl/>
        </w:rPr>
        <w:t xml:space="preserve">3) </w:t>
      </w:r>
      <w:r w:rsidRPr="00E61A5B">
        <w:rPr>
          <w:rFonts w:hint="cs"/>
          <w:sz w:val="32"/>
          <w:szCs w:val="32"/>
          <w:rtl/>
        </w:rPr>
        <w:t>ممن نصَّ على هذا المصطلح وهذا التعريف: الدكتور مساعد الطيار في مقالات في علوم القرآن وأصول التفسير-(ص130).</w:t>
      </w:r>
    </w:p>
  </w:footnote>
  <w:footnote w:id="85">
    <w:p w:rsidR="0074540A" w:rsidRPr="00E61A5B" w:rsidRDefault="0074540A" w:rsidP="00BC7EB2">
      <w:pPr>
        <w:pStyle w:val="a6"/>
        <w:ind w:left="-2" w:firstLine="0"/>
        <w:jc w:val="lowKashida"/>
        <w:rPr>
          <w:sz w:val="32"/>
          <w:szCs w:val="32"/>
          <w:rtl/>
        </w:rPr>
      </w:pPr>
      <w:r w:rsidRPr="00E61A5B">
        <w:rPr>
          <w:rFonts w:hint="cs"/>
          <w:sz w:val="32"/>
          <w:szCs w:val="32"/>
          <w:rtl/>
        </w:rPr>
        <w:t>(</w:t>
      </w:r>
      <w:r>
        <w:rPr>
          <w:rFonts w:hint="cs"/>
          <w:sz w:val="32"/>
          <w:szCs w:val="32"/>
          <w:rtl/>
        </w:rPr>
        <w:t>4)</w:t>
      </w:r>
      <w:r w:rsidRPr="00E61A5B">
        <w:rPr>
          <w:rFonts w:hint="cs"/>
          <w:sz w:val="32"/>
          <w:szCs w:val="32"/>
          <w:rtl/>
        </w:rPr>
        <w:t xml:space="preserve"> في مقدمة التفسير في </w:t>
      </w:r>
      <w:r w:rsidRPr="00E61A5B">
        <w:rPr>
          <w:sz w:val="32"/>
          <w:szCs w:val="32"/>
          <w:rtl/>
        </w:rPr>
        <w:t>مجموع الفتاوى</w:t>
      </w:r>
      <w:r w:rsidRPr="00E61A5B">
        <w:rPr>
          <w:rFonts w:hint="cs"/>
          <w:sz w:val="32"/>
          <w:szCs w:val="32"/>
          <w:rtl/>
        </w:rPr>
        <w:t xml:space="preserve"> لشيخ الإسلام أحمد بن عبد</w:t>
      </w:r>
      <w:r>
        <w:rPr>
          <w:rFonts w:hint="cs"/>
          <w:sz w:val="32"/>
          <w:szCs w:val="32"/>
          <w:rtl/>
        </w:rPr>
        <w:t xml:space="preserve"> </w:t>
      </w:r>
      <w:r w:rsidRPr="00E61A5B">
        <w:rPr>
          <w:rFonts w:hint="cs"/>
          <w:sz w:val="32"/>
          <w:szCs w:val="32"/>
          <w:rtl/>
        </w:rPr>
        <w:t>لحليم بن تيمية. جمع وترتيب: عبد الرحم</w:t>
      </w:r>
      <w:r w:rsidRPr="00E61A5B">
        <w:rPr>
          <w:rFonts w:hint="eastAsia"/>
          <w:sz w:val="32"/>
          <w:szCs w:val="32"/>
          <w:rtl/>
        </w:rPr>
        <w:t>ن</w:t>
      </w:r>
      <w:r w:rsidRPr="00E61A5B">
        <w:rPr>
          <w:rFonts w:hint="cs"/>
          <w:sz w:val="32"/>
          <w:szCs w:val="32"/>
          <w:rtl/>
        </w:rPr>
        <w:t xml:space="preserve"> بن محمد بن قاسم. مجمع الملك فهد لطباعة المصحف الشريف1425هـ - 204م - </w:t>
      </w:r>
      <w:r w:rsidRPr="00E61A5B">
        <w:rPr>
          <w:sz w:val="32"/>
          <w:szCs w:val="32"/>
          <w:rtl/>
        </w:rPr>
        <w:t xml:space="preserve"> (</w:t>
      </w:r>
      <w:r w:rsidRPr="00E61A5B">
        <w:rPr>
          <w:rFonts w:hint="cs"/>
          <w:sz w:val="32"/>
          <w:szCs w:val="32"/>
          <w:rtl/>
        </w:rPr>
        <w:t>ج</w:t>
      </w:r>
      <w:r w:rsidRPr="00E61A5B">
        <w:rPr>
          <w:sz w:val="32"/>
          <w:szCs w:val="32"/>
          <w:rtl/>
        </w:rPr>
        <w:t>13/</w:t>
      </w:r>
      <w:r w:rsidRPr="00E61A5B">
        <w:rPr>
          <w:rFonts w:hint="cs"/>
          <w:sz w:val="32"/>
          <w:szCs w:val="32"/>
          <w:rtl/>
        </w:rPr>
        <w:t>ص</w:t>
      </w:r>
      <w:r w:rsidRPr="00E61A5B">
        <w:rPr>
          <w:sz w:val="32"/>
          <w:szCs w:val="32"/>
          <w:rtl/>
        </w:rPr>
        <w:t>363)</w:t>
      </w:r>
      <w:r w:rsidRPr="00E61A5B">
        <w:rPr>
          <w:rFonts w:hint="cs"/>
          <w:sz w:val="32"/>
          <w:szCs w:val="32"/>
          <w:rtl/>
        </w:rPr>
        <w:t>.</w:t>
      </w:r>
    </w:p>
  </w:footnote>
  <w:footnote w:id="86">
    <w:p w:rsidR="0074540A" w:rsidRPr="00E61A5B" w:rsidRDefault="0074540A" w:rsidP="00BC7EB2">
      <w:pPr>
        <w:pStyle w:val="a6"/>
        <w:ind w:left="-2" w:firstLine="0"/>
        <w:jc w:val="lowKashida"/>
        <w:rPr>
          <w:sz w:val="32"/>
          <w:szCs w:val="32"/>
          <w:rtl/>
        </w:rPr>
      </w:pPr>
      <w:r w:rsidRPr="00E61A5B">
        <w:rPr>
          <w:rFonts w:hint="cs"/>
          <w:sz w:val="32"/>
          <w:szCs w:val="32"/>
          <w:rtl/>
        </w:rPr>
        <w:t>(</w:t>
      </w:r>
      <w:r>
        <w:rPr>
          <w:rFonts w:hint="cs"/>
          <w:sz w:val="32"/>
          <w:szCs w:val="32"/>
          <w:rtl/>
        </w:rPr>
        <w:t>1</w:t>
      </w:r>
      <w:r w:rsidRPr="00E61A5B">
        <w:rPr>
          <w:rFonts w:hint="cs"/>
          <w:sz w:val="32"/>
          <w:szCs w:val="32"/>
          <w:rtl/>
        </w:rPr>
        <w:t xml:space="preserve">) انظر: </w:t>
      </w:r>
      <w:r w:rsidRPr="00E61A5B">
        <w:rPr>
          <w:sz w:val="32"/>
          <w:szCs w:val="32"/>
          <w:rtl/>
        </w:rPr>
        <w:t>شرح مقدّمة شيخ الإسلام ابن تيمية</w:t>
      </w:r>
      <w:r w:rsidRPr="00E61A5B">
        <w:rPr>
          <w:rFonts w:hint="cs"/>
          <w:sz w:val="32"/>
          <w:szCs w:val="32"/>
          <w:rtl/>
        </w:rPr>
        <w:t xml:space="preserve"> </w:t>
      </w:r>
      <w:r w:rsidRPr="00E61A5B">
        <w:rPr>
          <w:sz w:val="32"/>
          <w:szCs w:val="32"/>
          <w:rtl/>
        </w:rPr>
        <w:t xml:space="preserve">– </w:t>
      </w:r>
      <w:r w:rsidRPr="00E61A5B">
        <w:rPr>
          <w:rFonts w:hint="cs"/>
          <w:sz w:val="32"/>
          <w:szCs w:val="32"/>
          <w:rtl/>
        </w:rPr>
        <w:t>(ج</w:t>
      </w:r>
      <w:r w:rsidRPr="00E61A5B">
        <w:rPr>
          <w:sz w:val="32"/>
          <w:szCs w:val="32"/>
          <w:rtl/>
        </w:rPr>
        <w:t>277</w:t>
      </w:r>
      <w:r w:rsidRPr="00E61A5B">
        <w:rPr>
          <w:rFonts w:hint="cs"/>
          <w:sz w:val="32"/>
          <w:szCs w:val="32"/>
          <w:rtl/>
        </w:rPr>
        <w:t>/ص</w:t>
      </w:r>
      <w:r w:rsidRPr="00E61A5B">
        <w:rPr>
          <w:sz w:val="32"/>
          <w:szCs w:val="32"/>
          <w:rtl/>
        </w:rPr>
        <w:t>278</w:t>
      </w:r>
      <w:r w:rsidRPr="00E61A5B">
        <w:rPr>
          <w:rFonts w:hint="cs"/>
          <w:sz w:val="32"/>
          <w:szCs w:val="32"/>
          <w:rtl/>
        </w:rPr>
        <w:t>).</w:t>
      </w:r>
    </w:p>
  </w:footnote>
  <w:footnote w:id="87">
    <w:p w:rsidR="0074540A" w:rsidRPr="00623BAB" w:rsidRDefault="0074540A" w:rsidP="00BC7EB2">
      <w:pPr>
        <w:pStyle w:val="a6"/>
        <w:ind w:left="-2" w:firstLine="0"/>
        <w:rPr>
          <w:sz w:val="28"/>
        </w:rPr>
      </w:pPr>
      <w:r w:rsidRPr="00E61A5B">
        <w:rPr>
          <w:rFonts w:hint="cs"/>
          <w:sz w:val="32"/>
          <w:szCs w:val="32"/>
          <w:rtl/>
        </w:rPr>
        <w:t>(</w:t>
      </w:r>
      <w:r>
        <w:rPr>
          <w:rFonts w:hint="cs"/>
          <w:sz w:val="32"/>
          <w:szCs w:val="32"/>
          <w:rtl/>
        </w:rPr>
        <w:t xml:space="preserve">2) </w:t>
      </w:r>
      <w:r w:rsidRPr="00E61A5B">
        <w:rPr>
          <w:rFonts w:hint="cs"/>
          <w:sz w:val="32"/>
          <w:szCs w:val="32"/>
          <w:rtl/>
        </w:rPr>
        <w:t xml:space="preserve">هو محمد الأمين بن المختار بن عبد القادر بن محمد الجكني الشنقيطي  من قبيلة حمير العربية </w:t>
      </w:r>
      <w:r>
        <w:rPr>
          <w:rFonts w:hint="cs"/>
          <w:sz w:val="32"/>
          <w:szCs w:val="32"/>
          <w:rtl/>
        </w:rPr>
        <w:t>المعروفة</w:t>
      </w:r>
      <w:r w:rsidRPr="00E61A5B">
        <w:rPr>
          <w:rFonts w:hint="cs"/>
          <w:sz w:val="32"/>
          <w:szCs w:val="32"/>
          <w:rtl/>
        </w:rPr>
        <w:t xml:space="preserve"> ولد </w:t>
      </w:r>
      <w:r w:rsidRPr="00E61A5B">
        <w:rPr>
          <w:sz w:val="32"/>
          <w:szCs w:val="32"/>
          <w:rtl/>
        </w:rPr>
        <w:t>–</w:t>
      </w:r>
      <w:r w:rsidRPr="00E61A5B">
        <w:rPr>
          <w:rFonts w:hint="cs"/>
          <w:sz w:val="32"/>
          <w:szCs w:val="32"/>
          <w:rtl/>
        </w:rPr>
        <w:t xml:space="preserve"> رحمه الله </w:t>
      </w:r>
      <w:r w:rsidRPr="00E61A5B">
        <w:rPr>
          <w:sz w:val="32"/>
          <w:szCs w:val="32"/>
          <w:rtl/>
        </w:rPr>
        <w:t>–</w:t>
      </w:r>
      <w:r w:rsidRPr="00E61A5B">
        <w:rPr>
          <w:rFonts w:hint="cs"/>
          <w:sz w:val="32"/>
          <w:szCs w:val="32"/>
          <w:rtl/>
        </w:rPr>
        <w:t xml:space="preserve"> سنة 1325هـ في (تنبه) بشنقيط وكان </w:t>
      </w:r>
      <w:r w:rsidRPr="00E61A5B">
        <w:rPr>
          <w:sz w:val="32"/>
          <w:szCs w:val="32"/>
          <w:rtl/>
        </w:rPr>
        <w:t>–</w:t>
      </w:r>
      <w:r w:rsidRPr="00E61A5B">
        <w:rPr>
          <w:rFonts w:hint="cs"/>
          <w:sz w:val="32"/>
          <w:szCs w:val="32"/>
          <w:rtl/>
        </w:rPr>
        <w:t xml:space="preserve"> رحمه الله </w:t>
      </w:r>
      <w:r w:rsidRPr="00E61A5B">
        <w:rPr>
          <w:sz w:val="32"/>
          <w:szCs w:val="32"/>
          <w:rtl/>
        </w:rPr>
        <w:t>–</w:t>
      </w:r>
      <w:r w:rsidRPr="00E61A5B">
        <w:rPr>
          <w:rFonts w:hint="cs"/>
          <w:sz w:val="32"/>
          <w:szCs w:val="32"/>
          <w:rtl/>
        </w:rPr>
        <w:t xml:space="preserve"> وحيد والديه </w:t>
      </w:r>
      <w:r>
        <w:rPr>
          <w:rFonts w:hint="cs"/>
          <w:sz w:val="32"/>
          <w:szCs w:val="32"/>
          <w:rtl/>
        </w:rPr>
        <w:t>=</w:t>
      </w:r>
      <w:r w:rsidRPr="00E61A5B">
        <w:rPr>
          <w:rFonts w:hint="cs"/>
          <w:sz w:val="32"/>
          <w:szCs w:val="32"/>
          <w:rtl/>
        </w:rPr>
        <w:t xml:space="preserve">وقد توفي </w:t>
      </w:r>
      <w:r>
        <w:rPr>
          <w:rFonts w:hint="cs"/>
          <w:sz w:val="32"/>
          <w:szCs w:val="32"/>
          <w:rtl/>
        </w:rPr>
        <w:t>= =</w:t>
      </w:r>
      <w:r w:rsidRPr="00E61A5B">
        <w:rPr>
          <w:rFonts w:hint="cs"/>
          <w:sz w:val="32"/>
          <w:szCs w:val="32"/>
          <w:rtl/>
        </w:rPr>
        <w:t>والده وهو صغير  طلب العلم منذ الصغر  ثم رحل لبلاد الحرمين بنية الحج  والتقى بعلمائها وبالملك عبد العزيز ثم بقي بها باقي أيام حياته  معلماً بالحرم النبوي ثم التحق بالجامعة الإسلامية بالمدينة معلماً بعد افتتاحها توفي سنة</w:t>
      </w:r>
      <w:r w:rsidRPr="00623BAB">
        <w:rPr>
          <w:rFonts w:hint="cs"/>
          <w:sz w:val="28"/>
          <w:rtl/>
        </w:rPr>
        <w:t xml:space="preserve"> </w:t>
      </w:r>
      <w:r w:rsidRPr="00322F83">
        <w:rPr>
          <w:rFonts w:hint="cs"/>
          <w:sz w:val="32"/>
          <w:szCs w:val="32"/>
          <w:rtl/>
        </w:rPr>
        <w:t>1393هـ بمكة المكرمة ودفن بها.</w:t>
      </w:r>
    </w:p>
  </w:footnote>
  <w:footnote w:id="88">
    <w:p w:rsidR="0074540A" w:rsidRPr="00E61A5B" w:rsidRDefault="0074540A" w:rsidP="00BC7EB2">
      <w:pPr>
        <w:ind w:firstLine="0"/>
        <w:rPr>
          <w:sz w:val="32"/>
          <w:szCs w:val="32"/>
        </w:rPr>
      </w:pPr>
      <w:r w:rsidRPr="00E61A5B">
        <w:rPr>
          <w:rFonts w:hint="cs"/>
          <w:sz w:val="32"/>
          <w:szCs w:val="32"/>
          <w:rtl/>
        </w:rPr>
        <w:t>(</w:t>
      </w:r>
      <w:r>
        <w:rPr>
          <w:rFonts w:hint="cs"/>
          <w:sz w:val="32"/>
          <w:szCs w:val="32"/>
          <w:rtl/>
        </w:rPr>
        <w:t>3</w:t>
      </w:r>
      <w:r w:rsidRPr="00E61A5B">
        <w:rPr>
          <w:rFonts w:hint="cs"/>
          <w:sz w:val="32"/>
          <w:szCs w:val="32"/>
          <w:rtl/>
        </w:rPr>
        <w:t xml:space="preserve">) </w:t>
      </w:r>
      <w:r w:rsidRPr="00E61A5B">
        <w:rPr>
          <w:sz w:val="32"/>
          <w:szCs w:val="32"/>
          <w:rtl/>
        </w:rPr>
        <w:t>أضواء البيان في تفسير القرآن بالقرآن - (ج7/ص455)</w:t>
      </w:r>
      <w:r w:rsidRPr="00E61A5B">
        <w:rPr>
          <w:rFonts w:hint="cs"/>
          <w:sz w:val="32"/>
          <w:szCs w:val="32"/>
          <w:rtl/>
        </w:rPr>
        <w:t xml:space="preserve"> .</w:t>
      </w:r>
    </w:p>
  </w:footnote>
  <w:footnote w:id="89">
    <w:p w:rsidR="0074540A" w:rsidRPr="00E61A5B" w:rsidRDefault="0074540A" w:rsidP="00BC7EB2">
      <w:pPr>
        <w:pStyle w:val="a6"/>
        <w:ind w:left="-2" w:firstLine="0"/>
        <w:rPr>
          <w:sz w:val="32"/>
          <w:szCs w:val="32"/>
        </w:rPr>
      </w:pPr>
      <w:r w:rsidRPr="00E61A5B">
        <w:rPr>
          <w:rFonts w:hint="cs"/>
          <w:sz w:val="32"/>
          <w:szCs w:val="32"/>
          <w:rtl/>
        </w:rPr>
        <w:t>(</w:t>
      </w:r>
      <w:r>
        <w:rPr>
          <w:rFonts w:hint="cs"/>
          <w:sz w:val="32"/>
          <w:szCs w:val="32"/>
          <w:rtl/>
        </w:rPr>
        <w:t>4</w:t>
      </w:r>
      <w:r w:rsidRPr="00E61A5B">
        <w:rPr>
          <w:rFonts w:hint="cs"/>
          <w:sz w:val="32"/>
          <w:szCs w:val="32"/>
          <w:rtl/>
        </w:rPr>
        <w:t xml:space="preserve">) انظر: </w:t>
      </w:r>
      <w:r w:rsidRPr="00E61A5B">
        <w:rPr>
          <w:sz w:val="32"/>
          <w:szCs w:val="32"/>
          <w:rtl/>
        </w:rPr>
        <w:t>أضواء البيان في تفسير القرآن بالقرآن- (ج2/ص 258)</w:t>
      </w:r>
      <w:r w:rsidRPr="00E61A5B">
        <w:rPr>
          <w:rFonts w:hint="cs"/>
          <w:sz w:val="32"/>
          <w:szCs w:val="32"/>
          <w:rtl/>
        </w:rPr>
        <w:t xml:space="preserve">. وللاستزادة انظر: أضواء البيان للشنقيطي </w:t>
      </w:r>
      <w:r w:rsidRPr="00E61A5B">
        <w:rPr>
          <w:sz w:val="32"/>
          <w:szCs w:val="32"/>
          <w:rtl/>
        </w:rPr>
        <w:t>–</w:t>
      </w:r>
      <w:r w:rsidRPr="00E61A5B">
        <w:rPr>
          <w:rFonts w:hint="cs"/>
          <w:sz w:val="32"/>
          <w:szCs w:val="32"/>
          <w:rtl/>
        </w:rPr>
        <w:t xml:space="preserve"> (ج2/ص189 ) .</w:t>
      </w:r>
    </w:p>
  </w:footnote>
  <w:footnote w:id="90">
    <w:p w:rsidR="0074540A" w:rsidRPr="00E61A5B" w:rsidRDefault="0074540A" w:rsidP="000040DC">
      <w:pPr>
        <w:pStyle w:val="a6"/>
        <w:ind w:left="-2" w:firstLine="0"/>
        <w:rPr>
          <w:sz w:val="32"/>
          <w:szCs w:val="32"/>
        </w:rPr>
      </w:pPr>
      <w:r w:rsidRPr="00E61A5B">
        <w:rPr>
          <w:rFonts w:hint="cs"/>
          <w:sz w:val="32"/>
          <w:szCs w:val="32"/>
          <w:rtl/>
        </w:rPr>
        <w:t>(</w:t>
      </w:r>
      <w:r>
        <w:rPr>
          <w:rFonts w:hint="cs"/>
          <w:sz w:val="32"/>
          <w:szCs w:val="32"/>
          <w:rtl/>
        </w:rPr>
        <w:t>5</w:t>
      </w:r>
      <w:r w:rsidRPr="00E61A5B">
        <w:rPr>
          <w:rFonts w:hint="cs"/>
          <w:sz w:val="32"/>
          <w:szCs w:val="32"/>
          <w:rtl/>
        </w:rPr>
        <w:t>)  استعمال الشنقيطي لهذا المصطلح في البيان المنفصل وممن استعمله في البيان المتصل؛ كبيان الوصف لموصوفه أو البدل عن المبدل منه الزمخشري وغيره من المفسرين الذين يهتمون باللغة والإعراب في آيات الكتاب.</w:t>
      </w:r>
    </w:p>
  </w:footnote>
  <w:footnote w:id="91">
    <w:p w:rsidR="0074540A" w:rsidRPr="00E61A5B" w:rsidRDefault="0074540A" w:rsidP="00BC7EB2">
      <w:pPr>
        <w:pStyle w:val="a6"/>
        <w:ind w:left="-2" w:firstLine="0"/>
        <w:rPr>
          <w:sz w:val="32"/>
          <w:szCs w:val="32"/>
        </w:rPr>
      </w:pPr>
      <w:r w:rsidRPr="00E61A5B">
        <w:rPr>
          <w:rFonts w:hint="cs"/>
          <w:sz w:val="32"/>
          <w:szCs w:val="32"/>
          <w:rtl/>
        </w:rPr>
        <w:t>(</w:t>
      </w:r>
      <w:r>
        <w:rPr>
          <w:rFonts w:hint="cs"/>
          <w:sz w:val="32"/>
          <w:szCs w:val="32"/>
          <w:rtl/>
        </w:rPr>
        <w:t>1</w:t>
      </w:r>
      <w:r w:rsidRPr="00E61A5B">
        <w:rPr>
          <w:rFonts w:hint="cs"/>
          <w:sz w:val="32"/>
          <w:szCs w:val="32"/>
          <w:rtl/>
        </w:rPr>
        <w:t xml:space="preserve">)  انظر: شرح مقدمة في أصول التفسير للدكتور: مساعد الطيار </w:t>
      </w:r>
      <w:r w:rsidRPr="00E61A5B">
        <w:rPr>
          <w:sz w:val="32"/>
          <w:szCs w:val="32"/>
          <w:rtl/>
        </w:rPr>
        <w:t>–</w:t>
      </w:r>
      <w:r w:rsidRPr="00E61A5B">
        <w:rPr>
          <w:rFonts w:hint="cs"/>
          <w:sz w:val="32"/>
          <w:szCs w:val="32"/>
          <w:rtl/>
        </w:rPr>
        <w:t xml:space="preserve"> (ص276) ومقالات في علوم القرآن وأصول التفسير للدكتور مساعد أيضاً ص130 .</w:t>
      </w:r>
    </w:p>
  </w:footnote>
  <w:footnote w:id="92">
    <w:p w:rsidR="0074540A" w:rsidRPr="00E61A5B" w:rsidRDefault="0074540A" w:rsidP="00BC7EB2">
      <w:pPr>
        <w:pStyle w:val="a6"/>
        <w:ind w:left="-2" w:firstLine="0"/>
        <w:rPr>
          <w:sz w:val="32"/>
          <w:szCs w:val="32"/>
          <w:rtl/>
        </w:rPr>
      </w:pPr>
      <w:r w:rsidRPr="00E61A5B">
        <w:rPr>
          <w:rFonts w:hint="cs"/>
          <w:sz w:val="32"/>
          <w:szCs w:val="32"/>
          <w:rtl/>
        </w:rPr>
        <w:t>(</w:t>
      </w:r>
      <w:r>
        <w:rPr>
          <w:rFonts w:hint="cs"/>
          <w:sz w:val="32"/>
          <w:szCs w:val="32"/>
          <w:rtl/>
        </w:rPr>
        <w:t>2</w:t>
      </w:r>
      <w:r w:rsidRPr="00E61A5B">
        <w:rPr>
          <w:rFonts w:hint="cs"/>
          <w:sz w:val="32"/>
          <w:szCs w:val="32"/>
          <w:rtl/>
        </w:rPr>
        <w:t>)  انظر: تفسير القرآن بالقرآن: دراسة تأصيلية لأحمد البريدي مجلة معهد الإمام الشاطبي للدراسات القرآنية- العدد الثاني ص18-19.</w:t>
      </w:r>
    </w:p>
  </w:footnote>
  <w:footnote w:id="93">
    <w:p w:rsidR="0074540A" w:rsidRPr="00E61A5B" w:rsidRDefault="0074540A" w:rsidP="00BC7EB2">
      <w:pPr>
        <w:pStyle w:val="a6"/>
        <w:ind w:left="-2" w:firstLine="0"/>
        <w:rPr>
          <w:sz w:val="32"/>
          <w:szCs w:val="32"/>
          <w:rtl/>
        </w:rPr>
      </w:pPr>
      <w:r w:rsidRPr="00E61A5B">
        <w:rPr>
          <w:rFonts w:hint="cs"/>
          <w:sz w:val="32"/>
          <w:szCs w:val="32"/>
          <w:rtl/>
        </w:rPr>
        <w:t>(</w:t>
      </w:r>
      <w:r>
        <w:rPr>
          <w:rFonts w:hint="cs"/>
          <w:sz w:val="32"/>
          <w:szCs w:val="32"/>
          <w:rtl/>
        </w:rPr>
        <w:t>3</w:t>
      </w:r>
      <w:r w:rsidRPr="00E61A5B">
        <w:rPr>
          <w:rFonts w:hint="cs"/>
          <w:sz w:val="32"/>
          <w:szCs w:val="32"/>
          <w:rtl/>
        </w:rPr>
        <w:t>)  تنقسم الكتابة في متشابه القرآن إلى قسمين:</w:t>
      </w:r>
    </w:p>
    <w:p w:rsidR="0074540A" w:rsidRPr="00E61A5B" w:rsidRDefault="0074540A" w:rsidP="00E61A5B">
      <w:pPr>
        <w:pStyle w:val="a6"/>
        <w:ind w:left="-2" w:firstLine="0"/>
        <w:rPr>
          <w:sz w:val="32"/>
          <w:szCs w:val="32"/>
          <w:rtl/>
        </w:rPr>
      </w:pPr>
      <w:r w:rsidRPr="00E61A5B">
        <w:rPr>
          <w:rFonts w:hint="cs"/>
          <w:sz w:val="32"/>
          <w:szCs w:val="32"/>
          <w:rtl/>
        </w:rPr>
        <w:t xml:space="preserve">      الأول: ما يتعلق بالمواضع التي يقع فيها الخطأ في الحفظ لتشابهها وهذه الكتب تخص القراء .=</w:t>
      </w:r>
    </w:p>
    <w:p w:rsidR="0074540A" w:rsidRPr="00E61A5B" w:rsidRDefault="0074540A" w:rsidP="00E61A5B">
      <w:pPr>
        <w:pStyle w:val="a6"/>
        <w:ind w:left="-2" w:firstLine="0"/>
        <w:rPr>
          <w:sz w:val="32"/>
          <w:szCs w:val="32"/>
        </w:rPr>
      </w:pPr>
      <w:r w:rsidRPr="00E61A5B">
        <w:rPr>
          <w:rFonts w:hint="cs"/>
          <w:sz w:val="32"/>
          <w:szCs w:val="32"/>
          <w:rtl/>
        </w:rPr>
        <w:t xml:space="preserve">      =الثاني: ما يتعلق بالخلاف في التفسير بين الآيات المتشابهة وهذا المقصود هنا ككتاب (البرهان في متشابه القرآن) للكرماني وغيره .</w:t>
      </w:r>
    </w:p>
  </w:footnote>
  <w:footnote w:id="94">
    <w:p w:rsidR="0074540A" w:rsidRPr="00E61A5B" w:rsidRDefault="0074540A" w:rsidP="00BC7EB2">
      <w:pPr>
        <w:pStyle w:val="a6"/>
        <w:ind w:left="-2" w:firstLine="0"/>
        <w:rPr>
          <w:sz w:val="32"/>
          <w:szCs w:val="32"/>
          <w:rtl/>
        </w:rPr>
      </w:pPr>
      <w:r w:rsidRPr="00E61A5B">
        <w:rPr>
          <w:rFonts w:hint="cs"/>
          <w:sz w:val="32"/>
          <w:szCs w:val="32"/>
          <w:rtl/>
        </w:rPr>
        <w:t>(</w:t>
      </w:r>
      <w:r>
        <w:rPr>
          <w:rFonts w:hint="cs"/>
          <w:sz w:val="32"/>
          <w:szCs w:val="32"/>
          <w:rtl/>
        </w:rPr>
        <w:t>4</w:t>
      </w:r>
      <w:r w:rsidRPr="00E61A5B">
        <w:rPr>
          <w:rFonts w:hint="cs"/>
          <w:sz w:val="32"/>
          <w:szCs w:val="32"/>
          <w:rtl/>
        </w:rPr>
        <w:t>) الوجوه هي: المعاني المختلفة للفظة القرآنية في مواضعها من القرآن.</w:t>
      </w:r>
    </w:p>
    <w:p w:rsidR="0074540A" w:rsidRPr="00E61A5B" w:rsidRDefault="0074540A" w:rsidP="00BC7EB2">
      <w:pPr>
        <w:pStyle w:val="a6"/>
        <w:ind w:left="-2" w:firstLine="0"/>
        <w:rPr>
          <w:sz w:val="32"/>
          <w:szCs w:val="32"/>
        </w:rPr>
      </w:pPr>
      <w:r w:rsidRPr="00E61A5B">
        <w:rPr>
          <w:rFonts w:hint="cs"/>
          <w:sz w:val="32"/>
          <w:szCs w:val="32"/>
          <w:rtl/>
        </w:rPr>
        <w:t>والنظائر : المواضع القرآنية المتعددة للوجه الواحد التي اتفق فيها معنى اللفظ  فيكون معنى اللفظ في هذه الآية نظير (أي: شبيه ومثيل) معنى اللفظ في الآية الأخرى. والله أعلم.</w:t>
      </w:r>
    </w:p>
  </w:footnote>
  <w:footnote w:id="95">
    <w:p w:rsidR="0074540A" w:rsidRPr="00E61A5B" w:rsidRDefault="0074540A" w:rsidP="00DE0EE1">
      <w:pPr>
        <w:pStyle w:val="a6"/>
        <w:rPr>
          <w:rFonts w:ascii="Traditional Arabic" w:hAnsi="Traditional Arabic"/>
          <w:sz w:val="32"/>
          <w:szCs w:val="32"/>
        </w:rPr>
      </w:pPr>
      <w:r w:rsidRPr="00E61A5B">
        <w:rPr>
          <w:rFonts w:ascii="Traditional Arabic" w:hAnsi="Traditional Arabic"/>
          <w:sz w:val="32"/>
          <w:szCs w:val="32"/>
          <w:rtl/>
        </w:rPr>
        <w:t>(1)  (سورة البقرة: من الآية187) .</w:t>
      </w:r>
    </w:p>
  </w:footnote>
  <w:footnote w:id="96">
    <w:p w:rsidR="0074540A" w:rsidRPr="00E61A5B" w:rsidRDefault="0074540A" w:rsidP="00DE0EE1">
      <w:pPr>
        <w:pStyle w:val="a6"/>
        <w:rPr>
          <w:rFonts w:ascii="Traditional Arabic" w:hAnsi="Traditional Arabic"/>
          <w:sz w:val="32"/>
          <w:szCs w:val="32"/>
        </w:rPr>
      </w:pPr>
      <w:r w:rsidRPr="00E61A5B">
        <w:rPr>
          <w:rFonts w:ascii="Traditional Arabic" w:hAnsi="Traditional Arabic"/>
          <w:sz w:val="32"/>
          <w:szCs w:val="32"/>
          <w:rtl/>
        </w:rPr>
        <w:t>(2)  (سورة البقرة: من الآية221) .</w:t>
      </w:r>
    </w:p>
  </w:footnote>
  <w:footnote w:id="97">
    <w:p w:rsidR="0074540A" w:rsidRPr="00E61A5B" w:rsidRDefault="0074540A" w:rsidP="00DE0EE1">
      <w:pPr>
        <w:pStyle w:val="a6"/>
        <w:rPr>
          <w:rFonts w:ascii="Traditional Arabic" w:hAnsi="Traditional Arabic"/>
          <w:sz w:val="32"/>
          <w:szCs w:val="32"/>
        </w:rPr>
      </w:pPr>
      <w:r w:rsidRPr="00E61A5B">
        <w:rPr>
          <w:rFonts w:ascii="Traditional Arabic" w:hAnsi="Traditional Arabic"/>
          <w:sz w:val="32"/>
          <w:szCs w:val="32"/>
          <w:rtl/>
        </w:rPr>
        <w:t>(3)  (سورة القيامة:19) .</w:t>
      </w:r>
    </w:p>
  </w:footnote>
  <w:footnote w:id="98">
    <w:p w:rsidR="0074540A" w:rsidRPr="00E61A5B" w:rsidRDefault="0074540A" w:rsidP="00DE0EE1">
      <w:pPr>
        <w:pStyle w:val="a6"/>
        <w:rPr>
          <w:rFonts w:ascii="Traditional Arabic" w:hAnsi="Traditional Arabic"/>
          <w:sz w:val="32"/>
          <w:szCs w:val="32"/>
        </w:rPr>
      </w:pPr>
      <w:r w:rsidRPr="00E61A5B">
        <w:rPr>
          <w:rFonts w:ascii="Traditional Arabic" w:hAnsi="Traditional Arabic"/>
          <w:sz w:val="32"/>
          <w:szCs w:val="32"/>
          <w:rtl/>
        </w:rPr>
        <w:t>(4)  (سورة الأنعام:105) .</w:t>
      </w:r>
    </w:p>
  </w:footnote>
  <w:footnote w:id="99">
    <w:p w:rsidR="0074540A" w:rsidRPr="00E61A5B" w:rsidRDefault="0074540A" w:rsidP="00BC7EB2">
      <w:pPr>
        <w:pStyle w:val="a6"/>
        <w:rPr>
          <w:rFonts w:ascii="Traditional Arabic" w:hAnsi="Traditional Arabic"/>
          <w:sz w:val="32"/>
          <w:szCs w:val="32"/>
        </w:rPr>
      </w:pPr>
      <w:r w:rsidRPr="00E61A5B">
        <w:rPr>
          <w:rFonts w:ascii="Traditional Arabic" w:hAnsi="Traditional Arabic"/>
          <w:sz w:val="32"/>
          <w:szCs w:val="32"/>
          <w:rtl/>
        </w:rPr>
        <w:t>(</w:t>
      </w:r>
      <w:r>
        <w:rPr>
          <w:rFonts w:ascii="Traditional Arabic" w:hAnsi="Traditional Arabic" w:hint="cs"/>
          <w:sz w:val="32"/>
          <w:szCs w:val="32"/>
          <w:rtl/>
        </w:rPr>
        <w:t>1</w:t>
      </w:r>
      <w:r w:rsidRPr="00E61A5B">
        <w:rPr>
          <w:rFonts w:ascii="Traditional Arabic" w:hAnsi="Traditional Arabic"/>
          <w:sz w:val="32"/>
          <w:szCs w:val="32"/>
          <w:rtl/>
        </w:rPr>
        <w:t>)  (سورة النحل: من الآية44) .</w:t>
      </w:r>
    </w:p>
  </w:footnote>
  <w:footnote w:id="100">
    <w:p w:rsidR="0074540A" w:rsidRPr="00E61A5B" w:rsidRDefault="0074540A" w:rsidP="00BC7EB2">
      <w:pPr>
        <w:pStyle w:val="a6"/>
        <w:rPr>
          <w:rFonts w:ascii="Traditional Arabic" w:hAnsi="Traditional Arabic"/>
          <w:sz w:val="32"/>
          <w:szCs w:val="32"/>
        </w:rPr>
      </w:pPr>
      <w:r w:rsidRPr="00E61A5B">
        <w:rPr>
          <w:rFonts w:ascii="Traditional Arabic" w:hAnsi="Traditional Arabic"/>
          <w:sz w:val="32"/>
          <w:szCs w:val="32"/>
          <w:rtl/>
        </w:rPr>
        <w:t>(</w:t>
      </w:r>
      <w:r>
        <w:rPr>
          <w:rFonts w:ascii="Traditional Arabic" w:hAnsi="Traditional Arabic" w:hint="cs"/>
          <w:sz w:val="32"/>
          <w:szCs w:val="32"/>
          <w:rtl/>
        </w:rPr>
        <w:t>2</w:t>
      </w:r>
      <w:r w:rsidRPr="00E61A5B">
        <w:rPr>
          <w:rFonts w:ascii="Traditional Arabic" w:hAnsi="Traditional Arabic"/>
          <w:sz w:val="32"/>
          <w:szCs w:val="32"/>
          <w:rtl/>
        </w:rPr>
        <w:t>)    (سورة آل عمران:187) .</w:t>
      </w:r>
    </w:p>
  </w:footnote>
  <w:footnote w:id="101">
    <w:p w:rsidR="0074540A" w:rsidRPr="00E61A5B" w:rsidRDefault="0074540A" w:rsidP="00BC7EB2">
      <w:pPr>
        <w:pStyle w:val="a6"/>
        <w:rPr>
          <w:rFonts w:ascii="Traditional Arabic" w:hAnsi="Traditional Arabic"/>
          <w:sz w:val="32"/>
          <w:szCs w:val="32"/>
        </w:rPr>
      </w:pPr>
      <w:r w:rsidRPr="00E61A5B">
        <w:rPr>
          <w:rFonts w:ascii="Traditional Arabic" w:hAnsi="Traditional Arabic"/>
          <w:sz w:val="32"/>
          <w:szCs w:val="32"/>
          <w:rtl/>
        </w:rPr>
        <w:t>(</w:t>
      </w:r>
      <w:r>
        <w:rPr>
          <w:rFonts w:ascii="Traditional Arabic" w:hAnsi="Traditional Arabic" w:hint="cs"/>
          <w:sz w:val="32"/>
          <w:szCs w:val="32"/>
          <w:rtl/>
        </w:rPr>
        <w:t>3</w:t>
      </w:r>
      <w:r w:rsidRPr="00E61A5B">
        <w:rPr>
          <w:rFonts w:ascii="Traditional Arabic" w:hAnsi="Traditional Arabic"/>
          <w:sz w:val="32"/>
          <w:szCs w:val="32"/>
          <w:rtl/>
        </w:rPr>
        <w:t>)  انظر: مقدمة في أصول التفسير لابن تيمية – (ص 93) .</w:t>
      </w:r>
    </w:p>
  </w:footnote>
  <w:footnote w:id="102">
    <w:p w:rsidR="0074540A" w:rsidRPr="00E61A5B" w:rsidRDefault="0074540A" w:rsidP="00BC7EB2">
      <w:pPr>
        <w:pStyle w:val="a6"/>
        <w:rPr>
          <w:sz w:val="32"/>
          <w:szCs w:val="32"/>
        </w:rPr>
      </w:pPr>
      <w:r w:rsidRPr="00E61A5B">
        <w:rPr>
          <w:rFonts w:hint="cs"/>
          <w:sz w:val="32"/>
          <w:szCs w:val="32"/>
          <w:rtl/>
        </w:rPr>
        <w:t>(</w:t>
      </w:r>
      <w:r>
        <w:rPr>
          <w:rFonts w:hint="cs"/>
          <w:sz w:val="32"/>
          <w:szCs w:val="32"/>
          <w:rtl/>
        </w:rPr>
        <w:t>4</w:t>
      </w:r>
      <w:r w:rsidRPr="00E61A5B">
        <w:rPr>
          <w:rFonts w:hint="cs"/>
          <w:sz w:val="32"/>
          <w:szCs w:val="32"/>
          <w:rtl/>
        </w:rPr>
        <w:t xml:space="preserve">)  انظر: التبيان في أقسام القرآن </w:t>
      </w:r>
      <w:r w:rsidRPr="00E61A5B">
        <w:rPr>
          <w:sz w:val="32"/>
          <w:szCs w:val="32"/>
          <w:rtl/>
        </w:rPr>
        <w:t>–</w:t>
      </w:r>
      <w:r w:rsidRPr="00E61A5B">
        <w:rPr>
          <w:rFonts w:hint="cs"/>
          <w:sz w:val="32"/>
          <w:szCs w:val="32"/>
          <w:rtl/>
        </w:rPr>
        <w:t xml:space="preserve"> (ص185) .</w:t>
      </w:r>
    </w:p>
  </w:footnote>
  <w:footnote w:id="103">
    <w:p w:rsidR="0074540A" w:rsidRPr="00E61A5B" w:rsidRDefault="0074540A" w:rsidP="00BC7EB2">
      <w:pPr>
        <w:pStyle w:val="a6"/>
        <w:rPr>
          <w:sz w:val="32"/>
          <w:szCs w:val="32"/>
        </w:rPr>
      </w:pPr>
      <w:r w:rsidRPr="00E61A5B">
        <w:rPr>
          <w:rFonts w:hint="cs"/>
          <w:sz w:val="32"/>
          <w:szCs w:val="32"/>
          <w:rtl/>
        </w:rPr>
        <w:t>(</w:t>
      </w:r>
      <w:r>
        <w:rPr>
          <w:rFonts w:hint="cs"/>
          <w:sz w:val="32"/>
          <w:szCs w:val="32"/>
          <w:rtl/>
        </w:rPr>
        <w:t>5</w:t>
      </w:r>
      <w:r w:rsidRPr="00E61A5B">
        <w:rPr>
          <w:rFonts w:hint="cs"/>
          <w:sz w:val="32"/>
          <w:szCs w:val="32"/>
          <w:rtl/>
        </w:rPr>
        <w:t xml:space="preserve">)  انظر: البرهان في علوم القرآن للزركشي </w:t>
      </w:r>
      <w:r w:rsidRPr="00E61A5B">
        <w:rPr>
          <w:sz w:val="32"/>
          <w:szCs w:val="32"/>
          <w:rtl/>
        </w:rPr>
        <w:t>–</w:t>
      </w:r>
      <w:r w:rsidRPr="00E61A5B">
        <w:rPr>
          <w:rFonts w:hint="cs"/>
          <w:sz w:val="32"/>
          <w:szCs w:val="32"/>
          <w:rtl/>
        </w:rPr>
        <w:t xml:space="preserve"> (ج2/ص175).</w:t>
      </w:r>
    </w:p>
  </w:footnote>
  <w:footnote w:id="104">
    <w:p w:rsidR="0074540A" w:rsidRPr="00E61A5B" w:rsidRDefault="0074540A" w:rsidP="00BC7EB2">
      <w:pPr>
        <w:pStyle w:val="a6"/>
        <w:rPr>
          <w:sz w:val="32"/>
          <w:szCs w:val="32"/>
        </w:rPr>
      </w:pPr>
      <w:r w:rsidRPr="00E61A5B">
        <w:rPr>
          <w:rFonts w:hint="cs"/>
          <w:sz w:val="32"/>
          <w:szCs w:val="32"/>
          <w:rtl/>
        </w:rPr>
        <w:t>(</w:t>
      </w:r>
      <w:r>
        <w:rPr>
          <w:rFonts w:hint="cs"/>
          <w:sz w:val="32"/>
          <w:szCs w:val="32"/>
          <w:rtl/>
        </w:rPr>
        <w:t>6</w:t>
      </w:r>
      <w:r w:rsidRPr="00E61A5B">
        <w:rPr>
          <w:rFonts w:hint="cs"/>
          <w:sz w:val="32"/>
          <w:szCs w:val="32"/>
          <w:rtl/>
        </w:rPr>
        <w:t>)  انظر: أضواء البيان للشنقيطي - (ج1/ص3) .</w:t>
      </w:r>
    </w:p>
  </w:footnote>
  <w:footnote w:id="105">
    <w:p w:rsidR="0074540A" w:rsidRPr="00E61A5B" w:rsidRDefault="0074540A" w:rsidP="00BC7EB2">
      <w:pPr>
        <w:pStyle w:val="a6"/>
        <w:rPr>
          <w:sz w:val="32"/>
          <w:szCs w:val="32"/>
        </w:rPr>
      </w:pPr>
      <w:r w:rsidRPr="00E61A5B">
        <w:rPr>
          <w:rFonts w:hint="cs"/>
          <w:sz w:val="32"/>
          <w:szCs w:val="32"/>
          <w:rtl/>
        </w:rPr>
        <w:t>(</w:t>
      </w:r>
      <w:r>
        <w:rPr>
          <w:rFonts w:hint="cs"/>
          <w:sz w:val="32"/>
          <w:szCs w:val="32"/>
          <w:rtl/>
        </w:rPr>
        <w:t>1</w:t>
      </w:r>
      <w:r w:rsidRPr="00E61A5B">
        <w:rPr>
          <w:rFonts w:hint="cs"/>
          <w:sz w:val="32"/>
          <w:szCs w:val="32"/>
          <w:rtl/>
        </w:rPr>
        <w:t>) إبراهيم بن موسى الغرناطي المعروف بالشاطبي الفقيه الأصولي المحقق صاحب كتاب الموافقات والاعتصام توفي سنة (79). ينظر: نيل الإبتهاج بتطريز الديباج (ص:46-50) وشجرة النور الزكية (1: 231) وعنهم نقل صاحب التفسير اللغوي .</w:t>
      </w:r>
    </w:p>
  </w:footnote>
  <w:footnote w:id="106">
    <w:p w:rsidR="0074540A" w:rsidRPr="00E61A5B" w:rsidRDefault="0074540A" w:rsidP="00BC7EB2">
      <w:pPr>
        <w:pStyle w:val="a6"/>
        <w:rPr>
          <w:sz w:val="32"/>
          <w:szCs w:val="32"/>
        </w:rPr>
      </w:pPr>
      <w:r w:rsidRPr="00E61A5B">
        <w:rPr>
          <w:rFonts w:hint="cs"/>
          <w:sz w:val="32"/>
          <w:szCs w:val="32"/>
          <w:rtl/>
        </w:rPr>
        <w:t>(</w:t>
      </w:r>
      <w:r>
        <w:rPr>
          <w:rFonts w:hint="cs"/>
          <w:sz w:val="32"/>
          <w:szCs w:val="32"/>
          <w:rtl/>
        </w:rPr>
        <w:t>2</w:t>
      </w:r>
      <w:r w:rsidRPr="00E61A5B">
        <w:rPr>
          <w:rFonts w:hint="cs"/>
          <w:sz w:val="32"/>
          <w:szCs w:val="32"/>
          <w:rtl/>
        </w:rPr>
        <w:t xml:space="preserve">)  انظر: الموافقات للشاطبي </w:t>
      </w:r>
      <w:r w:rsidRPr="00E61A5B">
        <w:rPr>
          <w:sz w:val="32"/>
          <w:szCs w:val="32"/>
          <w:rtl/>
        </w:rPr>
        <w:t>–</w:t>
      </w:r>
      <w:r w:rsidRPr="00E61A5B">
        <w:rPr>
          <w:rFonts w:hint="cs"/>
          <w:sz w:val="32"/>
          <w:szCs w:val="32"/>
          <w:rtl/>
        </w:rPr>
        <w:t xml:space="preserve"> (ج3/ص 254) .</w:t>
      </w:r>
    </w:p>
  </w:footnote>
  <w:footnote w:id="107">
    <w:p w:rsidR="0074540A" w:rsidRPr="00623BAB" w:rsidRDefault="0074540A" w:rsidP="00BC7EB2">
      <w:pPr>
        <w:pStyle w:val="a6"/>
        <w:rPr>
          <w:sz w:val="28"/>
        </w:rPr>
      </w:pPr>
      <w:r w:rsidRPr="00E61A5B">
        <w:rPr>
          <w:rFonts w:hint="cs"/>
          <w:sz w:val="32"/>
          <w:szCs w:val="32"/>
          <w:rtl/>
        </w:rPr>
        <w:t>(</w:t>
      </w:r>
      <w:r>
        <w:rPr>
          <w:rFonts w:hint="cs"/>
          <w:sz w:val="32"/>
          <w:szCs w:val="32"/>
          <w:rtl/>
        </w:rPr>
        <w:t>3</w:t>
      </w:r>
      <w:r w:rsidRPr="00E61A5B">
        <w:rPr>
          <w:rFonts w:hint="cs"/>
          <w:sz w:val="32"/>
          <w:szCs w:val="32"/>
          <w:rtl/>
        </w:rPr>
        <w:t>)  ستأتي أمثلة لذلك عند الحديث على مصادر تفسير القرآن بالقرآن</w:t>
      </w:r>
      <w:r w:rsidRPr="00623BAB">
        <w:rPr>
          <w:rFonts w:hint="cs"/>
          <w:sz w:val="28"/>
          <w:rtl/>
        </w:rPr>
        <w:t xml:space="preserve"> .</w:t>
      </w:r>
    </w:p>
  </w:footnote>
  <w:footnote w:id="108">
    <w:p w:rsidR="0074540A" w:rsidRPr="00FE7AF4" w:rsidRDefault="0074540A" w:rsidP="00BC7EB2">
      <w:pPr>
        <w:pStyle w:val="a6"/>
        <w:rPr>
          <w:sz w:val="32"/>
          <w:szCs w:val="32"/>
        </w:rPr>
      </w:pPr>
      <w:r w:rsidRPr="00FE7AF4">
        <w:rPr>
          <w:rFonts w:hint="cs"/>
          <w:sz w:val="32"/>
          <w:szCs w:val="32"/>
          <w:rtl/>
        </w:rPr>
        <w:t>(</w:t>
      </w:r>
      <w:r>
        <w:rPr>
          <w:rFonts w:hint="cs"/>
          <w:sz w:val="32"/>
          <w:szCs w:val="32"/>
          <w:rtl/>
        </w:rPr>
        <w:t>4</w:t>
      </w:r>
      <w:r w:rsidRPr="00FE7AF4">
        <w:rPr>
          <w:rFonts w:hint="cs"/>
          <w:sz w:val="32"/>
          <w:szCs w:val="32"/>
          <w:rtl/>
        </w:rPr>
        <w:t>)  ستأتي أمثلة لذلك عند الحديث على مصادر تفسير القرآن بالقرآن .</w:t>
      </w:r>
    </w:p>
  </w:footnote>
  <w:footnote w:id="109">
    <w:p w:rsidR="0074540A" w:rsidRPr="00FE7AF4" w:rsidRDefault="0074540A" w:rsidP="00BC7EB2">
      <w:pPr>
        <w:pStyle w:val="a6"/>
        <w:rPr>
          <w:sz w:val="32"/>
          <w:szCs w:val="32"/>
        </w:rPr>
      </w:pPr>
      <w:r w:rsidRPr="00FE7AF4">
        <w:rPr>
          <w:rFonts w:hint="cs"/>
          <w:sz w:val="32"/>
          <w:szCs w:val="32"/>
          <w:rtl/>
        </w:rPr>
        <w:t>(</w:t>
      </w:r>
      <w:r>
        <w:rPr>
          <w:rFonts w:hint="cs"/>
          <w:sz w:val="32"/>
          <w:szCs w:val="32"/>
          <w:rtl/>
        </w:rPr>
        <w:t>5</w:t>
      </w:r>
      <w:r w:rsidRPr="00FE7AF4">
        <w:rPr>
          <w:rFonts w:hint="cs"/>
          <w:sz w:val="32"/>
          <w:szCs w:val="32"/>
          <w:rtl/>
        </w:rPr>
        <w:t xml:space="preserve">)  </w:t>
      </w:r>
      <w:r w:rsidRPr="00FE7AF4">
        <w:rPr>
          <w:sz w:val="32"/>
          <w:szCs w:val="32"/>
          <w:rtl/>
        </w:rPr>
        <w:t>(</w:t>
      </w:r>
      <w:r w:rsidRPr="00FE7AF4">
        <w:rPr>
          <w:rFonts w:hint="cs"/>
          <w:sz w:val="32"/>
          <w:szCs w:val="32"/>
          <w:rtl/>
        </w:rPr>
        <w:t>سورة</w:t>
      </w:r>
      <w:r w:rsidRPr="00FE7AF4">
        <w:rPr>
          <w:sz w:val="32"/>
          <w:szCs w:val="32"/>
          <w:rtl/>
        </w:rPr>
        <w:t xml:space="preserve"> النساء:82)</w:t>
      </w:r>
      <w:r w:rsidRPr="00FE7AF4">
        <w:rPr>
          <w:rFonts w:hint="cs"/>
          <w:sz w:val="32"/>
          <w:szCs w:val="32"/>
          <w:rtl/>
        </w:rPr>
        <w:t xml:space="preserve"> .</w:t>
      </w:r>
    </w:p>
  </w:footnote>
  <w:footnote w:id="110">
    <w:p w:rsidR="0074540A" w:rsidRPr="00FE7AF4" w:rsidRDefault="0074540A" w:rsidP="00BC7EB2">
      <w:pPr>
        <w:pStyle w:val="a6"/>
        <w:rPr>
          <w:sz w:val="32"/>
          <w:szCs w:val="32"/>
          <w:rtl/>
        </w:rPr>
      </w:pPr>
      <w:r w:rsidRPr="00FE7AF4">
        <w:rPr>
          <w:rFonts w:hint="cs"/>
          <w:sz w:val="32"/>
          <w:szCs w:val="32"/>
          <w:rtl/>
        </w:rPr>
        <w:t>(</w:t>
      </w:r>
      <w:r>
        <w:rPr>
          <w:rFonts w:hint="cs"/>
          <w:sz w:val="32"/>
          <w:szCs w:val="32"/>
          <w:rtl/>
        </w:rPr>
        <w:t>1</w:t>
      </w:r>
      <w:r w:rsidRPr="00FE7AF4">
        <w:rPr>
          <w:rFonts w:hint="cs"/>
          <w:sz w:val="32"/>
          <w:szCs w:val="32"/>
          <w:rtl/>
        </w:rPr>
        <w:t xml:space="preserve">)  </w:t>
      </w:r>
      <w:r w:rsidRPr="00FE7AF4">
        <w:rPr>
          <w:sz w:val="32"/>
          <w:szCs w:val="32"/>
          <w:rtl/>
        </w:rPr>
        <w:t>(</w:t>
      </w:r>
      <w:r w:rsidRPr="00FE7AF4">
        <w:rPr>
          <w:rFonts w:hint="cs"/>
          <w:sz w:val="32"/>
          <w:szCs w:val="32"/>
          <w:rtl/>
        </w:rPr>
        <w:t>سورة</w:t>
      </w:r>
      <w:r w:rsidRPr="00FE7AF4">
        <w:rPr>
          <w:sz w:val="32"/>
          <w:szCs w:val="32"/>
          <w:rtl/>
        </w:rPr>
        <w:t xml:space="preserve"> الطارق:</w:t>
      </w:r>
      <w:r w:rsidRPr="00FE7AF4">
        <w:rPr>
          <w:rFonts w:hint="cs"/>
          <w:sz w:val="32"/>
          <w:szCs w:val="32"/>
          <w:rtl/>
        </w:rPr>
        <w:t>1-</w:t>
      </w:r>
      <w:r w:rsidRPr="00FE7AF4">
        <w:rPr>
          <w:sz w:val="32"/>
          <w:szCs w:val="32"/>
          <w:rtl/>
        </w:rPr>
        <w:t>3)</w:t>
      </w:r>
      <w:r w:rsidRPr="00FE7AF4">
        <w:rPr>
          <w:rFonts w:hint="cs"/>
          <w:sz w:val="32"/>
          <w:szCs w:val="32"/>
          <w:rtl/>
        </w:rPr>
        <w:t xml:space="preserve"> .</w:t>
      </w:r>
    </w:p>
  </w:footnote>
  <w:footnote w:id="111">
    <w:p w:rsidR="0074540A" w:rsidRPr="00FE7AF4" w:rsidRDefault="0074540A" w:rsidP="00BC7EB2">
      <w:pPr>
        <w:pStyle w:val="a6"/>
        <w:rPr>
          <w:sz w:val="32"/>
          <w:szCs w:val="32"/>
        </w:rPr>
      </w:pPr>
      <w:r w:rsidRPr="00FE7AF4">
        <w:rPr>
          <w:rFonts w:hint="cs"/>
          <w:sz w:val="32"/>
          <w:szCs w:val="32"/>
          <w:rtl/>
        </w:rPr>
        <w:t>(</w:t>
      </w:r>
      <w:r>
        <w:rPr>
          <w:rFonts w:hint="cs"/>
          <w:sz w:val="32"/>
          <w:szCs w:val="32"/>
          <w:rtl/>
        </w:rPr>
        <w:t>2</w:t>
      </w:r>
      <w:r w:rsidRPr="00FE7AF4">
        <w:rPr>
          <w:rFonts w:hint="cs"/>
          <w:sz w:val="32"/>
          <w:szCs w:val="32"/>
          <w:rtl/>
        </w:rPr>
        <w:t xml:space="preserve">)  </w:t>
      </w:r>
      <w:r w:rsidRPr="00FE7AF4">
        <w:rPr>
          <w:sz w:val="32"/>
          <w:szCs w:val="32"/>
          <w:rtl/>
        </w:rPr>
        <w:t>(</w:t>
      </w:r>
      <w:r w:rsidRPr="00FE7AF4">
        <w:rPr>
          <w:rFonts w:hint="cs"/>
          <w:sz w:val="32"/>
          <w:szCs w:val="32"/>
          <w:rtl/>
        </w:rPr>
        <w:t>سورة</w:t>
      </w:r>
      <w:r w:rsidRPr="00FE7AF4">
        <w:rPr>
          <w:sz w:val="32"/>
          <w:szCs w:val="32"/>
          <w:rtl/>
        </w:rPr>
        <w:t xml:space="preserve"> يونس:</w:t>
      </w:r>
      <w:r w:rsidRPr="00FE7AF4">
        <w:rPr>
          <w:rFonts w:hint="cs"/>
          <w:sz w:val="32"/>
          <w:szCs w:val="32"/>
          <w:rtl/>
        </w:rPr>
        <w:t>62-</w:t>
      </w:r>
      <w:r w:rsidRPr="00FE7AF4">
        <w:rPr>
          <w:sz w:val="32"/>
          <w:szCs w:val="32"/>
          <w:rtl/>
        </w:rPr>
        <w:t>63)</w:t>
      </w:r>
      <w:r w:rsidRPr="00FE7AF4">
        <w:rPr>
          <w:rFonts w:hint="cs"/>
          <w:sz w:val="32"/>
          <w:szCs w:val="32"/>
          <w:rtl/>
        </w:rPr>
        <w:t xml:space="preserve"> .</w:t>
      </w:r>
    </w:p>
  </w:footnote>
  <w:footnote w:id="112">
    <w:p w:rsidR="0074540A" w:rsidRPr="00FE7AF4" w:rsidRDefault="0074540A" w:rsidP="00BC7EB2">
      <w:pPr>
        <w:pStyle w:val="a6"/>
        <w:rPr>
          <w:sz w:val="32"/>
          <w:szCs w:val="32"/>
        </w:rPr>
      </w:pPr>
      <w:r w:rsidRPr="00FE7AF4">
        <w:rPr>
          <w:rFonts w:hint="cs"/>
          <w:sz w:val="32"/>
          <w:szCs w:val="32"/>
          <w:rtl/>
        </w:rPr>
        <w:t>(</w:t>
      </w:r>
      <w:r>
        <w:rPr>
          <w:rFonts w:hint="cs"/>
          <w:sz w:val="32"/>
          <w:szCs w:val="32"/>
          <w:rtl/>
        </w:rPr>
        <w:t>3</w:t>
      </w:r>
      <w:r w:rsidRPr="00FE7AF4">
        <w:rPr>
          <w:rFonts w:hint="cs"/>
          <w:sz w:val="32"/>
          <w:szCs w:val="32"/>
          <w:rtl/>
        </w:rPr>
        <w:t>)  انظر: شرح مقدمة في أصول التفسير للدكتور مساعد الطيار (ص 272) .</w:t>
      </w:r>
    </w:p>
  </w:footnote>
  <w:footnote w:id="113">
    <w:p w:rsidR="0074540A" w:rsidRPr="00FE7AF4" w:rsidRDefault="0074540A" w:rsidP="00BC7EB2">
      <w:pPr>
        <w:pStyle w:val="a6"/>
        <w:rPr>
          <w:sz w:val="32"/>
          <w:szCs w:val="32"/>
          <w:rtl/>
        </w:rPr>
      </w:pPr>
      <w:r w:rsidRPr="00FE7AF4">
        <w:rPr>
          <w:rFonts w:hint="cs"/>
          <w:sz w:val="32"/>
          <w:szCs w:val="32"/>
          <w:rtl/>
        </w:rPr>
        <w:t>(</w:t>
      </w:r>
      <w:r>
        <w:rPr>
          <w:rFonts w:hint="cs"/>
          <w:sz w:val="32"/>
          <w:szCs w:val="32"/>
          <w:rtl/>
        </w:rPr>
        <w:t>4</w:t>
      </w:r>
      <w:r w:rsidRPr="00FE7AF4">
        <w:rPr>
          <w:rFonts w:hint="cs"/>
          <w:sz w:val="32"/>
          <w:szCs w:val="32"/>
          <w:rtl/>
        </w:rPr>
        <w:t xml:space="preserve">)  </w:t>
      </w:r>
      <w:r w:rsidRPr="00FE7AF4">
        <w:rPr>
          <w:sz w:val="32"/>
          <w:szCs w:val="32"/>
          <w:rtl/>
        </w:rPr>
        <w:t>(</w:t>
      </w:r>
      <w:r w:rsidRPr="00FE7AF4">
        <w:rPr>
          <w:rFonts w:hint="cs"/>
          <w:sz w:val="32"/>
          <w:szCs w:val="32"/>
          <w:rtl/>
        </w:rPr>
        <w:t>سورة</w:t>
      </w:r>
      <w:r w:rsidRPr="00FE7AF4">
        <w:rPr>
          <w:sz w:val="32"/>
          <w:szCs w:val="32"/>
          <w:rtl/>
        </w:rPr>
        <w:t xml:space="preserve"> الضحى:7)</w:t>
      </w:r>
      <w:r w:rsidRPr="00FE7AF4">
        <w:rPr>
          <w:rFonts w:hint="cs"/>
          <w:sz w:val="32"/>
          <w:szCs w:val="32"/>
          <w:rtl/>
        </w:rPr>
        <w:t xml:space="preserve"> .</w:t>
      </w:r>
    </w:p>
  </w:footnote>
  <w:footnote w:id="114">
    <w:p w:rsidR="0074540A" w:rsidRPr="00FE7AF4" w:rsidRDefault="0074540A" w:rsidP="00BC7EB2">
      <w:pPr>
        <w:pStyle w:val="a6"/>
        <w:rPr>
          <w:sz w:val="32"/>
          <w:szCs w:val="32"/>
          <w:rtl/>
        </w:rPr>
      </w:pPr>
      <w:r w:rsidRPr="00FE7AF4">
        <w:rPr>
          <w:rFonts w:hint="cs"/>
          <w:sz w:val="32"/>
          <w:szCs w:val="32"/>
          <w:rtl/>
        </w:rPr>
        <w:t>(</w:t>
      </w:r>
      <w:r>
        <w:rPr>
          <w:rFonts w:hint="cs"/>
          <w:sz w:val="32"/>
          <w:szCs w:val="32"/>
          <w:rtl/>
        </w:rPr>
        <w:t>5</w:t>
      </w:r>
      <w:r w:rsidRPr="00FE7AF4">
        <w:rPr>
          <w:rFonts w:hint="cs"/>
          <w:sz w:val="32"/>
          <w:szCs w:val="32"/>
          <w:rtl/>
        </w:rPr>
        <w:t xml:space="preserve">)  </w:t>
      </w:r>
      <w:r w:rsidRPr="00FE7AF4">
        <w:rPr>
          <w:sz w:val="32"/>
          <w:szCs w:val="32"/>
          <w:rtl/>
        </w:rPr>
        <w:t>(</w:t>
      </w:r>
      <w:r w:rsidRPr="00FE7AF4">
        <w:rPr>
          <w:rFonts w:hint="cs"/>
          <w:sz w:val="32"/>
          <w:szCs w:val="32"/>
          <w:rtl/>
        </w:rPr>
        <w:t>سورة</w:t>
      </w:r>
      <w:r w:rsidRPr="00FE7AF4">
        <w:rPr>
          <w:sz w:val="32"/>
          <w:szCs w:val="32"/>
          <w:rtl/>
        </w:rPr>
        <w:t xml:space="preserve"> الشورى:52)</w:t>
      </w:r>
      <w:r w:rsidRPr="00FE7AF4">
        <w:rPr>
          <w:rFonts w:hint="cs"/>
          <w:sz w:val="32"/>
          <w:szCs w:val="32"/>
          <w:rtl/>
        </w:rPr>
        <w:t>.</w:t>
      </w:r>
    </w:p>
  </w:footnote>
  <w:footnote w:id="115">
    <w:p w:rsidR="0074540A" w:rsidRPr="00F50DA9" w:rsidRDefault="0074540A" w:rsidP="00F50DA9">
      <w:pPr>
        <w:pStyle w:val="a6"/>
        <w:rPr>
          <w:rFonts w:ascii="Traditional Arabic" w:hAnsi="Traditional Arabic"/>
          <w:sz w:val="2"/>
          <w:szCs w:val="2"/>
        </w:rPr>
      </w:pPr>
    </w:p>
  </w:footnote>
  <w:footnote w:id="116">
    <w:p w:rsidR="0074540A" w:rsidRPr="008A7535" w:rsidRDefault="0074540A" w:rsidP="00BC7EB2">
      <w:pPr>
        <w:pStyle w:val="a6"/>
        <w:ind w:left="-2" w:firstLine="0"/>
        <w:rPr>
          <w:rFonts w:ascii="Traditional Arabic" w:hAnsi="Traditional Arabic"/>
          <w:sz w:val="32"/>
          <w:szCs w:val="32"/>
        </w:rPr>
      </w:pPr>
      <w:r w:rsidRPr="008A7535">
        <w:rPr>
          <w:rFonts w:ascii="Traditional Arabic" w:hAnsi="Traditional Arabic"/>
          <w:sz w:val="32"/>
          <w:szCs w:val="32"/>
          <w:rtl/>
        </w:rPr>
        <w:t>(</w:t>
      </w:r>
      <w:r>
        <w:rPr>
          <w:rFonts w:ascii="Traditional Arabic" w:hAnsi="Traditional Arabic" w:hint="cs"/>
          <w:sz w:val="32"/>
          <w:szCs w:val="32"/>
          <w:rtl/>
        </w:rPr>
        <w:t>6</w:t>
      </w:r>
      <w:r w:rsidRPr="008A7535">
        <w:rPr>
          <w:rFonts w:ascii="Traditional Arabic" w:hAnsi="Traditional Arabic"/>
          <w:sz w:val="32"/>
          <w:szCs w:val="32"/>
          <w:rtl/>
        </w:rPr>
        <w:t>) انظر لتفسير هذه الآية والأقوال المتعددة فيها في تفسير القرآن العظيم لابن كثير - (ج8/ص 426) .قال السعدي – رحمه الله -: {وَوَجَدَكَ ضَالا فَهَدَى} أي: وجدك لا تدري ما الكتاب ولا الإيمان فعلمك ما لم تكن تعلم ووفقك لأحسن الأعمال والأخ</w:t>
      </w:r>
      <w:r>
        <w:rPr>
          <w:rFonts w:ascii="Traditional Arabic" w:hAnsi="Traditional Arabic"/>
          <w:sz w:val="32"/>
          <w:szCs w:val="32"/>
          <w:rtl/>
        </w:rPr>
        <w:t xml:space="preserve">لاق. تفسير السعدي - (ج1/ص 928) </w:t>
      </w:r>
    </w:p>
  </w:footnote>
  <w:footnote w:id="117">
    <w:p w:rsidR="0074540A" w:rsidRPr="00623BAB" w:rsidRDefault="0074540A" w:rsidP="00F50DA9">
      <w:pPr>
        <w:pStyle w:val="a6"/>
        <w:ind w:left="-2" w:firstLine="0"/>
        <w:rPr>
          <w:sz w:val="28"/>
        </w:rPr>
      </w:pPr>
      <w:r w:rsidRPr="008A7535">
        <w:rPr>
          <w:rFonts w:ascii="Traditional Arabic" w:hAnsi="Traditional Arabic"/>
          <w:sz w:val="32"/>
          <w:szCs w:val="32"/>
          <w:rtl/>
        </w:rPr>
        <w:t>(</w:t>
      </w:r>
      <w:r>
        <w:rPr>
          <w:rFonts w:ascii="Traditional Arabic" w:hAnsi="Traditional Arabic" w:hint="cs"/>
          <w:sz w:val="32"/>
          <w:szCs w:val="32"/>
          <w:rtl/>
        </w:rPr>
        <w:t>1</w:t>
      </w:r>
      <w:r w:rsidRPr="008A7535">
        <w:rPr>
          <w:rFonts w:ascii="Traditional Arabic" w:hAnsi="Traditional Arabic"/>
          <w:sz w:val="32"/>
          <w:szCs w:val="32"/>
          <w:rtl/>
        </w:rPr>
        <w:t>)  انظر: مقدمة في أصول التفسير لابن تيمية (ص 93) .</w:t>
      </w:r>
    </w:p>
  </w:footnote>
  <w:footnote w:id="118">
    <w:p w:rsidR="0074540A" w:rsidRPr="008A7535" w:rsidRDefault="0074540A" w:rsidP="00F50DA9">
      <w:pPr>
        <w:pStyle w:val="a6"/>
        <w:ind w:left="-2" w:firstLine="0"/>
        <w:rPr>
          <w:sz w:val="32"/>
          <w:szCs w:val="32"/>
          <w:rtl/>
        </w:rPr>
      </w:pPr>
      <w:r w:rsidRPr="008A7535">
        <w:rPr>
          <w:rStyle w:val="ad"/>
          <w:rFonts w:hint="cs"/>
          <w:sz w:val="32"/>
          <w:szCs w:val="32"/>
          <w:vertAlign w:val="baseline"/>
          <w:rtl/>
        </w:rPr>
        <w:t>(</w:t>
      </w:r>
      <w:r>
        <w:rPr>
          <w:rFonts w:hint="cs"/>
          <w:sz w:val="32"/>
          <w:szCs w:val="32"/>
          <w:rtl/>
        </w:rPr>
        <w:t>2</w:t>
      </w:r>
      <w:r w:rsidRPr="008A7535">
        <w:rPr>
          <w:rFonts w:hint="cs"/>
          <w:sz w:val="32"/>
          <w:szCs w:val="32"/>
          <w:rtl/>
        </w:rPr>
        <w:t>)</w:t>
      </w:r>
      <w:r w:rsidRPr="008A7535">
        <w:rPr>
          <w:rFonts w:ascii="Traditional Arabic" w:hAnsi="Arial" w:hint="cs"/>
          <w:sz w:val="32"/>
          <w:szCs w:val="32"/>
          <w:rtl/>
          <w:lang w:eastAsia="en-US"/>
        </w:rPr>
        <w:t xml:space="preserve"> انظر: البرهان في علوم القرآن للزكشي </w:t>
      </w:r>
      <w:r w:rsidRPr="008A7535">
        <w:rPr>
          <w:rFonts w:ascii="Traditional Arabic" w:hAnsi="Arial"/>
          <w:sz w:val="32"/>
          <w:szCs w:val="32"/>
          <w:rtl/>
          <w:lang w:eastAsia="en-US"/>
        </w:rPr>
        <w:t>–</w:t>
      </w:r>
      <w:r w:rsidRPr="008A7535">
        <w:rPr>
          <w:rFonts w:ascii="Traditional Arabic" w:hAnsi="Arial" w:hint="cs"/>
          <w:sz w:val="32"/>
          <w:szCs w:val="32"/>
          <w:rtl/>
          <w:lang w:eastAsia="en-US"/>
        </w:rPr>
        <w:t xml:space="preserve"> (ج2/ص172) فصول في أصول التفسير للطيار </w:t>
      </w:r>
      <w:r w:rsidRPr="008A7535">
        <w:rPr>
          <w:rFonts w:ascii="Traditional Arabic" w:hAnsi="Arial"/>
          <w:sz w:val="32"/>
          <w:szCs w:val="32"/>
          <w:rtl/>
          <w:lang w:eastAsia="en-US"/>
        </w:rPr>
        <w:t>–</w:t>
      </w:r>
      <w:r w:rsidRPr="008A7535">
        <w:rPr>
          <w:rFonts w:ascii="Traditional Arabic" w:hAnsi="Arial" w:hint="cs"/>
          <w:sz w:val="32"/>
          <w:szCs w:val="32"/>
          <w:rtl/>
          <w:lang w:eastAsia="en-US"/>
        </w:rPr>
        <w:t xml:space="preserve"> (ص20)</w:t>
      </w:r>
      <w:r w:rsidRPr="008A7535">
        <w:rPr>
          <w:rFonts w:hint="cs"/>
          <w:sz w:val="32"/>
          <w:szCs w:val="32"/>
          <w:rtl/>
        </w:rPr>
        <w:t>.</w:t>
      </w:r>
    </w:p>
  </w:footnote>
  <w:footnote w:id="119">
    <w:p w:rsidR="0074540A" w:rsidRPr="008A7535" w:rsidRDefault="0074540A" w:rsidP="00F50DA9">
      <w:pPr>
        <w:pStyle w:val="a6"/>
        <w:ind w:left="-2" w:firstLine="0"/>
        <w:rPr>
          <w:sz w:val="32"/>
          <w:szCs w:val="32"/>
          <w:rtl/>
        </w:rPr>
      </w:pPr>
      <w:r w:rsidRPr="008A7535">
        <w:rPr>
          <w:rStyle w:val="ad"/>
          <w:rFonts w:hint="cs"/>
          <w:sz w:val="32"/>
          <w:szCs w:val="32"/>
          <w:vertAlign w:val="baseline"/>
          <w:rtl/>
        </w:rPr>
        <w:t>(</w:t>
      </w:r>
      <w:r>
        <w:rPr>
          <w:rFonts w:hint="cs"/>
          <w:sz w:val="32"/>
          <w:szCs w:val="32"/>
          <w:rtl/>
        </w:rPr>
        <w:t>3</w:t>
      </w:r>
      <w:r w:rsidRPr="008A7535">
        <w:rPr>
          <w:rFonts w:hint="cs"/>
          <w:sz w:val="32"/>
          <w:szCs w:val="32"/>
          <w:rtl/>
        </w:rPr>
        <w:t>)</w:t>
      </w:r>
      <w:r w:rsidRPr="008A7535">
        <w:rPr>
          <w:rFonts w:ascii="Traditional Arabic" w:hAnsi="Arial" w:hint="cs"/>
          <w:sz w:val="32"/>
          <w:szCs w:val="32"/>
          <w:rtl/>
          <w:lang w:eastAsia="en-US"/>
        </w:rPr>
        <w:t xml:space="preserve"> كالزرقاني في مناهل العرفان-(ج2/ص12) والذهبي في التفسير والمفسرون-(ج1/ص112) والقطان في مباحث في علوم القرآن-(ص358) والرومي في كتابيه: دراسات في علوم القرآن-(ص151) وبحوث في أصول التفسير-(ص73) وغيرهم .</w:t>
      </w:r>
    </w:p>
  </w:footnote>
  <w:footnote w:id="120">
    <w:p w:rsidR="0074540A" w:rsidRPr="008A7535" w:rsidRDefault="0074540A" w:rsidP="00BC7EB2">
      <w:pPr>
        <w:pStyle w:val="a6"/>
        <w:ind w:left="-2" w:firstLine="0"/>
        <w:rPr>
          <w:sz w:val="32"/>
          <w:szCs w:val="32"/>
        </w:rPr>
      </w:pPr>
      <w:r w:rsidRPr="008A7535">
        <w:rPr>
          <w:rStyle w:val="ad"/>
          <w:rFonts w:hint="cs"/>
          <w:sz w:val="32"/>
          <w:szCs w:val="32"/>
          <w:vertAlign w:val="baseline"/>
          <w:rtl/>
        </w:rPr>
        <w:t>(</w:t>
      </w:r>
      <w:r>
        <w:rPr>
          <w:rFonts w:hint="cs"/>
          <w:sz w:val="32"/>
          <w:szCs w:val="32"/>
          <w:rtl/>
        </w:rPr>
        <w:t>1</w:t>
      </w:r>
      <w:r w:rsidRPr="008A7535">
        <w:rPr>
          <w:rFonts w:hint="cs"/>
          <w:sz w:val="32"/>
          <w:szCs w:val="32"/>
          <w:rtl/>
        </w:rPr>
        <w:t>) كالدكتور مساعد الطيار في كتبه: مقالات في علوم القرآن ومفهوم التفسير والتأويل وشرحه على مقدمة ابن تيمية والدكتور خالد السبت في قواعد التفسير والدكتور علي الحربي في قواعد الترجيح عند المفسرين والدكتور أحمد البريدي في بحثه بمجلة الإمام الشاطبي وغيرهم .</w:t>
      </w:r>
    </w:p>
  </w:footnote>
  <w:footnote w:id="121">
    <w:p w:rsidR="0074540A" w:rsidRPr="008A7535" w:rsidRDefault="0074540A" w:rsidP="00BC7EB2">
      <w:pPr>
        <w:pStyle w:val="a6"/>
        <w:ind w:left="-2" w:firstLine="0"/>
        <w:rPr>
          <w:sz w:val="32"/>
          <w:szCs w:val="32"/>
          <w:rtl/>
        </w:rPr>
      </w:pPr>
      <w:r w:rsidRPr="008A7535">
        <w:rPr>
          <w:rStyle w:val="ad"/>
          <w:rFonts w:hint="cs"/>
          <w:sz w:val="32"/>
          <w:szCs w:val="32"/>
          <w:vertAlign w:val="baseline"/>
          <w:rtl/>
        </w:rPr>
        <w:t>(</w:t>
      </w:r>
      <w:r>
        <w:rPr>
          <w:rFonts w:hint="cs"/>
          <w:sz w:val="32"/>
          <w:szCs w:val="32"/>
          <w:rtl/>
        </w:rPr>
        <w:t>2</w:t>
      </w:r>
      <w:r w:rsidRPr="008A7535">
        <w:rPr>
          <w:rFonts w:hint="cs"/>
          <w:sz w:val="32"/>
          <w:szCs w:val="32"/>
          <w:rtl/>
        </w:rPr>
        <w:t xml:space="preserve">) انظر: قواعد الترجيح عند المفسرين _ (ج2/ص320 </w:t>
      </w:r>
      <w:r w:rsidRPr="008A7535">
        <w:rPr>
          <w:sz w:val="32"/>
          <w:szCs w:val="32"/>
          <w:rtl/>
        </w:rPr>
        <w:t>–</w:t>
      </w:r>
      <w:r w:rsidRPr="008A7535">
        <w:rPr>
          <w:rFonts w:hint="cs"/>
          <w:sz w:val="32"/>
          <w:szCs w:val="32"/>
          <w:rtl/>
        </w:rPr>
        <w:t xml:space="preserve"> 322) تفسير القرآن بالقرآن: دراسة تأصيلية </w:t>
      </w:r>
      <w:r w:rsidRPr="008A7535">
        <w:rPr>
          <w:sz w:val="32"/>
          <w:szCs w:val="32"/>
          <w:rtl/>
        </w:rPr>
        <w:t>–</w:t>
      </w:r>
      <w:r w:rsidRPr="008A7535">
        <w:rPr>
          <w:rFonts w:hint="cs"/>
          <w:sz w:val="32"/>
          <w:szCs w:val="32"/>
          <w:rtl/>
        </w:rPr>
        <w:t xml:space="preserve"> (ص:19).</w:t>
      </w:r>
    </w:p>
  </w:footnote>
  <w:footnote w:id="122">
    <w:p w:rsidR="0074540A" w:rsidRPr="008A7535" w:rsidRDefault="0074540A" w:rsidP="00BC7EB2">
      <w:pPr>
        <w:pStyle w:val="a6"/>
        <w:rPr>
          <w:sz w:val="32"/>
          <w:szCs w:val="32"/>
        </w:rPr>
      </w:pPr>
      <w:r w:rsidRPr="008A7535">
        <w:rPr>
          <w:rFonts w:hint="cs"/>
          <w:sz w:val="32"/>
          <w:szCs w:val="32"/>
          <w:rtl/>
        </w:rPr>
        <w:t>(</w:t>
      </w:r>
      <w:r>
        <w:rPr>
          <w:rFonts w:hint="cs"/>
          <w:sz w:val="32"/>
          <w:szCs w:val="32"/>
          <w:rtl/>
        </w:rPr>
        <w:t>3</w:t>
      </w:r>
      <w:r w:rsidRPr="008A7535">
        <w:rPr>
          <w:rFonts w:hint="cs"/>
          <w:sz w:val="32"/>
          <w:szCs w:val="32"/>
          <w:rtl/>
        </w:rPr>
        <w:t>)  المعارج : 19.</w:t>
      </w:r>
    </w:p>
  </w:footnote>
  <w:footnote w:id="123">
    <w:p w:rsidR="0074540A" w:rsidRPr="008A7535" w:rsidRDefault="0074540A" w:rsidP="00BC7EB2">
      <w:pPr>
        <w:pStyle w:val="a6"/>
        <w:rPr>
          <w:sz w:val="32"/>
          <w:szCs w:val="32"/>
        </w:rPr>
      </w:pPr>
      <w:r w:rsidRPr="008A7535">
        <w:rPr>
          <w:rFonts w:hint="cs"/>
          <w:sz w:val="32"/>
          <w:szCs w:val="32"/>
          <w:rtl/>
        </w:rPr>
        <w:t>(</w:t>
      </w:r>
      <w:r>
        <w:rPr>
          <w:rFonts w:hint="cs"/>
          <w:sz w:val="32"/>
          <w:szCs w:val="32"/>
          <w:rtl/>
        </w:rPr>
        <w:t>4</w:t>
      </w:r>
      <w:r w:rsidRPr="008A7535">
        <w:rPr>
          <w:rFonts w:hint="cs"/>
          <w:sz w:val="32"/>
          <w:szCs w:val="32"/>
          <w:rtl/>
        </w:rPr>
        <w:t>)  المعارج : 20-21.</w:t>
      </w:r>
    </w:p>
  </w:footnote>
  <w:footnote w:id="124">
    <w:p w:rsidR="0074540A" w:rsidRPr="008A7535" w:rsidRDefault="0074540A" w:rsidP="00BC7EB2">
      <w:pPr>
        <w:pStyle w:val="a6"/>
        <w:rPr>
          <w:sz w:val="32"/>
          <w:szCs w:val="32"/>
        </w:rPr>
      </w:pPr>
      <w:r w:rsidRPr="008A7535">
        <w:rPr>
          <w:rFonts w:hint="cs"/>
          <w:sz w:val="32"/>
          <w:szCs w:val="32"/>
          <w:rtl/>
        </w:rPr>
        <w:t>(</w:t>
      </w:r>
      <w:r>
        <w:rPr>
          <w:rFonts w:hint="cs"/>
          <w:sz w:val="32"/>
          <w:szCs w:val="32"/>
          <w:rtl/>
        </w:rPr>
        <w:t>5</w:t>
      </w:r>
      <w:r w:rsidRPr="008A7535">
        <w:rPr>
          <w:rFonts w:hint="cs"/>
          <w:sz w:val="32"/>
          <w:szCs w:val="32"/>
          <w:rtl/>
        </w:rPr>
        <w:t>)  النحل : 118.</w:t>
      </w:r>
    </w:p>
  </w:footnote>
  <w:footnote w:id="125">
    <w:p w:rsidR="0074540A" w:rsidRPr="008A7535" w:rsidRDefault="0074540A" w:rsidP="00BC7EB2">
      <w:pPr>
        <w:pStyle w:val="a6"/>
        <w:rPr>
          <w:sz w:val="32"/>
          <w:szCs w:val="32"/>
        </w:rPr>
      </w:pPr>
      <w:r w:rsidRPr="008A7535">
        <w:rPr>
          <w:rFonts w:hint="cs"/>
          <w:sz w:val="32"/>
          <w:szCs w:val="32"/>
          <w:rtl/>
        </w:rPr>
        <w:t>(</w:t>
      </w:r>
      <w:r>
        <w:rPr>
          <w:rFonts w:hint="cs"/>
          <w:sz w:val="32"/>
          <w:szCs w:val="32"/>
          <w:rtl/>
        </w:rPr>
        <w:t>1</w:t>
      </w:r>
      <w:r w:rsidRPr="008A7535">
        <w:rPr>
          <w:rFonts w:hint="cs"/>
          <w:sz w:val="32"/>
          <w:szCs w:val="32"/>
          <w:rtl/>
        </w:rPr>
        <w:t>)  الأنعام : 146.</w:t>
      </w:r>
    </w:p>
  </w:footnote>
  <w:footnote w:id="126">
    <w:p w:rsidR="0074540A" w:rsidRPr="00623BAB" w:rsidRDefault="0074540A" w:rsidP="00BC7EB2">
      <w:pPr>
        <w:pStyle w:val="a6"/>
        <w:rPr>
          <w:sz w:val="28"/>
        </w:rPr>
      </w:pPr>
      <w:r w:rsidRPr="008A7535">
        <w:rPr>
          <w:rFonts w:hint="cs"/>
          <w:sz w:val="32"/>
          <w:szCs w:val="32"/>
          <w:rtl/>
        </w:rPr>
        <w:t>(</w:t>
      </w:r>
      <w:r>
        <w:rPr>
          <w:rFonts w:hint="cs"/>
          <w:sz w:val="32"/>
          <w:szCs w:val="32"/>
          <w:rtl/>
        </w:rPr>
        <w:t>2</w:t>
      </w:r>
      <w:r w:rsidRPr="008A7535">
        <w:rPr>
          <w:rFonts w:hint="cs"/>
          <w:sz w:val="32"/>
          <w:szCs w:val="32"/>
          <w:rtl/>
        </w:rPr>
        <w:t xml:space="preserve">)  انظر: مختصر قواعد الترجيح عند المفسرين </w:t>
      </w:r>
      <w:r w:rsidRPr="008A7535">
        <w:rPr>
          <w:sz w:val="32"/>
          <w:szCs w:val="32"/>
          <w:rtl/>
        </w:rPr>
        <w:t>–</w:t>
      </w:r>
      <w:r w:rsidRPr="008A7535">
        <w:rPr>
          <w:rFonts w:hint="cs"/>
          <w:sz w:val="32"/>
          <w:szCs w:val="32"/>
          <w:rtl/>
        </w:rPr>
        <w:t xml:space="preserve"> للدكتور حسين بن علي الحربي </w:t>
      </w:r>
      <w:r w:rsidRPr="008A7535">
        <w:rPr>
          <w:sz w:val="32"/>
          <w:szCs w:val="32"/>
          <w:rtl/>
        </w:rPr>
        <w:t>–</w:t>
      </w:r>
      <w:r w:rsidRPr="008A7535">
        <w:rPr>
          <w:rFonts w:hint="cs"/>
          <w:sz w:val="32"/>
          <w:szCs w:val="32"/>
          <w:rtl/>
        </w:rPr>
        <w:t xml:space="preserve"> (ص123).</w:t>
      </w:r>
    </w:p>
  </w:footnote>
  <w:footnote w:id="127">
    <w:p w:rsidR="0074540A" w:rsidRPr="008A7535" w:rsidRDefault="0074540A" w:rsidP="00BC7EB2">
      <w:pPr>
        <w:pStyle w:val="a6"/>
        <w:rPr>
          <w:sz w:val="32"/>
          <w:szCs w:val="32"/>
        </w:rPr>
      </w:pPr>
      <w:r w:rsidRPr="008A7535">
        <w:rPr>
          <w:rFonts w:hint="cs"/>
          <w:sz w:val="32"/>
          <w:szCs w:val="32"/>
          <w:rtl/>
        </w:rPr>
        <w:t>(</w:t>
      </w:r>
      <w:r>
        <w:rPr>
          <w:rFonts w:hint="cs"/>
          <w:sz w:val="32"/>
          <w:szCs w:val="32"/>
          <w:rtl/>
        </w:rPr>
        <w:t>3</w:t>
      </w:r>
      <w:r w:rsidRPr="008A7535">
        <w:rPr>
          <w:rFonts w:hint="cs"/>
          <w:sz w:val="32"/>
          <w:szCs w:val="32"/>
          <w:rtl/>
        </w:rPr>
        <w:t>)  الأنعام : 103.</w:t>
      </w:r>
    </w:p>
  </w:footnote>
  <w:footnote w:id="128">
    <w:p w:rsidR="0074540A" w:rsidRPr="008A7535" w:rsidRDefault="0074540A" w:rsidP="00BC7EB2">
      <w:pPr>
        <w:pStyle w:val="a6"/>
        <w:rPr>
          <w:sz w:val="32"/>
          <w:szCs w:val="32"/>
        </w:rPr>
      </w:pPr>
      <w:r w:rsidRPr="008A7535">
        <w:rPr>
          <w:rFonts w:hint="cs"/>
          <w:sz w:val="32"/>
          <w:szCs w:val="32"/>
          <w:rtl/>
        </w:rPr>
        <w:t>(</w:t>
      </w:r>
      <w:r>
        <w:rPr>
          <w:rFonts w:hint="cs"/>
          <w:sz w:val="32"/>
          <w:szCs w:val="32"/>
          <w:rtl/>
        </w:rPr>
        <w:t>4</w:t>
      </w:r>
      <w:r w:rsidRPr="008A7535">
        <w:rPr>
          <w:rFonts w:hint="cs"/>
          <w:sz w:val="32"/>
          <w:szCs w:val="32"/>
          <w:rtl/>
        </w:rPr>
        <w:t>)  القيامة :21- 22.</w:t>
      </w:r>
    </w:p>
  </w:footnote>
  <w:footnote w:id="129">
    <w:p w:rsidR="0074540A" w:rsidRPr="008A7535" w:rsidRDefault="0074540A" w:rsidP="00BC7EB2">
      <w:pPr>
        <w:pStyle w:val="a6"/>
        <w:rPr>
          <w:sz w:val="32"/>
          <w:szCs w:val="32"/>
        </w:rPr>
      </w:pPr>
      <w:r w:rsidRPr="008A7535">
        <w:rPr>
          <w:rFonts w:hint="cs"/>
          <w:sz w:val="32"/>
          <w:szCs w:val="32"/>
          <w:rtl/>
        </w:rPr>
        <w:t>(</w:t>
      </w:r>
      <w:r>
        <w:rPr>
          <w:rFonts w:hint="cs"/>
          <w:sz w:val="32"/>
          <w:szCs w:val="32"/>
          <w:rtl/>
        </w:rPr>
        <w:t>5</w:t>
      </w:r>
      <w:r w:rsidRPr="008A7535">
        <w:rPr>
          <w:rFonts w:hint="cs"/>
          <w:sz w:val="32"/>
          <w:szCs w:val="32"/>
          <w:rtl/>
        </w:rPr>
        <w:t>)  آل عمران : 7.</w:t>
      </w:r>
    </w:p>
  </w:footnote>
  <w:footnote w:id="130">
    <w:p w:rsidR="0074540A" w:rsidRPr="008A7535" w:rsidRDefault="0074540A" w:rsidP="00BC7EB2">
      <w:pPr>
        <w:pStyle w:val="a6"/>
        <w:rPr>
          <w:sz w:val="32"/>
          <w:szCs w:val="32"/>
          <w:rtl/>
        </w:rPr>
      </w:pPr>
      <w:r w:rsidRPr="008A7535">
        <w:rPr>
          <w:rFonts w:hint="cs"/>
          <w:sz w:val="32"/>
          <w:szCs w:val="32"/>
          <w:rtl/>
        </w:rPr>
        <w:t>(</w:t>
      </w:r>
      <w:r>
        <w:rPr>
          <w:rFonts w:hint="cs"/>
          <w:sz w:val="32"/>
          <w:szCs w:val="32"/>
          <w:rtl/>
        </w:rPr>
        <w:t>1</w:t>
      </w:r>
      <w:r w:rsidRPr="008A7535">
        <w:rPr>
          <w:rFonts w:hint="cs"/>
          <w:sz w:val="32"/>
          <w:szCs w:val="32"/>
          <w:rtl/>
        </w:rPr>
        <w:t xml:space="preserve">) انظر:الكشاف عن حقائق التنزيل وعيون الأقاويل في وجوه التأويل </w:t>
      </w:r>
      <w:r w:rsidRPr="008A7535">
        <w:rPr>
          <w:sz w:val="32"/>
          <w:szCs w:val="32"/>
          <w:rtl/>
        </w:rPr>
        <w:t>–</w:t>
      </w:r>
      <w:r w:rsidRPr="008A7535">
        <w:rPr>
          <w:rFonts w:hint="cs"/>
          <w:sz w:val="32"/>
          <w:szCs w:val="32"/>
          <w:rtl/>
        </w:rPr>
        <w:t xml:space="preserve"> (ج1/ص365) لأبي القاسم محمود بن عمر الزمخشري الخوارزمي.</w:t>
      </w:r>
    </w:p>
  </w:footnote>
  <w:footnote w:id="131">
    <w:p w:rsidR="0074540A" w:rsidRPr="00623BAB" w:rsidRDefault="0074540A" w:rsidP="00BC7EB2">
      <w:pPr>
        <w:pStyle w:val="a6"/>
        <w:rPr>
          <w:sz w:val="28"/>
        </w:rPr>
      </w:pPr>
      <w:r w:rsidRPr="008A7535">
        <w:rPr>
          <w:rFonts w:hint="cs"/>
          <w:sz w:val="32"/>
          <w:szCs w:val="32"/>
          <w:rtl/>
        </w:rPr>
        <w:t>(</w:t>
      </w:r>
      <w:r>
        <w:rPr>
          <w:rFonts w:hint="cs"/>
          <w:sz w:val="32"/>
          <w:szCs w:val="32"/>
          <w:rtl/>
        </w:rPr>
        <w:t>2</w:t>
      </w:r>
      <w:r w:rsidRPr="008A7535">
        <w:rPr>
          <w:rFonts w:hint="cs"/>
          <w:sz w:val="32"/>
          <w:szCs w:val="32"/>
          <w:rtl/>
        </w:rPr>
        <w:t xml:space="preserve">)  انظر: مقالات في علوم القرآن للدكتور مساعد الطيار </w:t>
      </w:r>
      <w:r w:rsidRPr="008A7535">
        <w:rPr>
          <w:sz w:val="32"/>
          <w:szCs w:val="32"/>
          <w:rtl/>
        </w:rPr>
        <w:t>–</w:t>
      </w:r>
      <w:r w:rsidRPr="008A7535">
        <w:rPr>
          <w:rFonts w:hint="cs"/>
          <w:sz w:val="32"/>
          <w:szCs w:val="32"/>
          <w:rtl/>
        </w:rPr>
        <w:t xml:space="preserve"> (ص136)</w:t>
      </w:r>
      <w:r w:rsidRPr="00623BAB">
        <w:rPr>
          <w:rFonts w:hint="cs"/>
          <w:sz w:val="28"/>
          <w:rtl/>
        </w:rPr>
        <w:t xml:space="preserve"> .</w:t>
      </w:r>
    </w:p>
  </w:footnote>
  <w:footnote w:id="132">
    <w:p w:rsidR="0074540A" w:rsidRPr="008A7535" w:rsidRDefault="0074540A" w:rsidP="00BC7EB2">
      <w:pPr>
        <w:pStyle w:val="a6"/>
        <w:ind w:left="-2" w:firstLine="0"/>
        <w:rPr>
          <w:sz w:val="32"/>
          <w:szCs w:val="32"/>
        </w:rPr>
      </w:pPr>
      <w:r w:rsidRPr="008A7535">
        <w:rPr>
          <w:rFonts w:hint="cs"/>
          <w:sz w:val="32"/>
          <w:szCs w:val="32"/>
          <w:rtl/>
        </w:rPr>
        <w:t>(</w:t>
      </w:r>
      <w:r>
        <w:rPr>
          <w:rFonts w:hint="cs"/>
          <w:sz w:val="32"/>
          <w:szCs w:val="32"/>
          <w:rtl/>
        </w:rPr>
        <w:t>3</w:t>
      </w:r>
      <w:r w:rsidRPr="008A7535">
        <w:rPr>
          <w:rFonts w:hint="cs"/>
          <w:sz w:val="32"/>
          <w:szCs w:val="32"/>
          <w:rtl/>
        </w:rPr>
        <w:t>) انظر: شرح مقدمة في أصول ا</w:t>
      </w:r>
      <w:r>
        <w:rPr>
          <w:rFonts w:hint="cs"/>
          <w:sz w:val="32"/>
          <w:szCs w:val="32"/>
          <w:rtl/>
        </w:rPr>
        <w:t>ل</w:t>
      </w:r>
      <w:r w:rsidRPr="008A7535">
        <w:rPr>
          <w:rFonts w:hint="cs"/>
          <w:sz w:val="32"/>
          <w:szCs w:val="32"/>
          <w:rtl/>
        </w:rPr>
        <w:t>تفسير للدكتور: مساعد الطيار-(ص275) وتفسير القرآن بالقرآن: دراسة تأصيلية للبريدي-(ص20) .</w:t>
      </w:r>
    </w:p>
  </w:footnote>
  <w:footnote w:id="133">
    <w:p w:rsidR="0074540A" w:rsidRPr="008A7535" w:rsidRDefault="0074540A" w:rsidP="00BC7EB2">
      <w:pPr>
        <w:pStyle w:val="a6"/>
        <w:ind w:left="-2" w:firstLine="0"/>
        <w:rPr>
          <w:sz w:val="32"/>
          <w:szCs w:val="32"/>
        </w:rPr>
      </w:pPr>
      <w:r w:rsidRPr="008A7535">
        <w:rPr>
          <w:rFonts w:hint="cs"/>
          <w:sz w:val="32"/>
          <w:szCs w:val="32"/>
          <w:rtl/>
        </w:rPr>
        <w:t>(</w:t>
      </w:r>
      <w:r>
        <w:rPr>
          <w:rFonts w:hint="cs"/>
          <w:sz w:val="32"/>
          <w:szCs w:val="32"/>
          <w:rtl/>
        </w:rPr>
        <w:t>1</w:t>
      </w:r>
      <w:r w:rsidRPr="008A7535">
        <w:rPr>
          <w:rFonts w:hint="cs"/>
          <w:sz w:val="32"/>
          <w:szCs w:val="32"/>
          <w:rtl/>
        </w:rPr>
        <w:t xml:space="preserve">)  انظر: قواعد التفسير لخالد السبت </w:t>
      </w:r>
      <w:r w:rsidRPr="008A7535">
        <w:rPr>
          <w:sz w:val="32"/>
          <w:szCs w:val="32"/>
          <w:rtl/>
        </w:rPr>
        <w:t>–</w:t>
      </w:r>
      <w:r w:rsidRPr="008A7535">
        <w:rPr>
          <w:rFonts w:hint="cs"/>
          <w:sz w:val="32"/>
          <w:szCs w:val="32"/>
          <w:rtl/>
        </w:rPr>
        <w:t xml:space="preserve"> (ج1/ص109) و مقالات في علوم القرآن وأصول التفسير </w:t>
      </w:r>
      <w:r w:rsidRPr="008A7535">
        <w:rPr>
          <w:sz w:val="32"/>
          <w:szCs w:val="32"/>
          <w:rtl/>
        </w:rPr>
        <w:t>–</w:t>
      </w:r>
      <w:r w:rsidRPr="008A7535">
        <w:rPr>
          <w:rFonts w:hint="cs"/>
          <w:sz w:val="32"/>
          <w:szCs w:val="32"/>
          <w:rtl/>
        </w:rPr>
        <w:t xml:space="preserve"> (ج1/ص 136) بتصرف .</w:t>
      </w:r>
    </w:p>
  </w:footnote>
  <w:footnote w:id="134">
    <w:p w:rsidR="0074540A" w:rsidRPr="008A7535" w:rsidRDefault="0074540A" w:rsidP="00BC7EB2">
      <w:pPr>
        <w:pStyle w:val="a6"/>
        <w:ind w:left="-2" w:firstLine="0"/>
        <w:rPr>
          <w:sz w:val="32"/>
          <w:szCs w:val="32"/>
          <w:rtl/>
        </w:rPr>
      </w:pPr>
      <w:r w:rsidRPr="008A7535">
        <w:rPr>
          <w:rFonts w:hint="cs"/>
          <w:sz w:val="32"/>
          <w:szCs w:val="32"/>
          <w:rtl/>
        </w:rPr>
        <w:t>(</w:t>
      </w:r>
      <w:r>
        <w:rPr>
          <w:rFonts w:hint="cs"/>
          <w:sz w:val="32"/>
          <w:szCs w:val="32"/>
          <w:rtl/>
        </w:rPr>
        <w:t>2</w:t>
      </w:r>
      <w:r w:rsidRPr="008A7535">
        <w:rPr>
          <w:rFonts w:hint="cs"/>
          <w:sz w:val="32"/>
          <w:szCs w:val="32"/>
          <w:rtl/>
        </w:rPr>
        <w:t xml:space="preserve">) بل يوجد في كلام بعضهم التصريح بذلك المفهوم كقول الذهبي في التفسير والمفسرون </w:t>
      </w:r>
      <w:r w:rsidRPr="008A7535">
        <w:rPr>
          <w:sz w:val="32"/>
          <w:szCs w:val="32"/>
          <w:rtl/>
        </w:rPr>
        <w:t>–</w:t>
      </w:r>
      <w:r w:rsidRPr="008A7535">
        <w:rPr>
          <w:rFonts w:hint="cs"/>
          <w:sz w:val="32"/>
          <w:szCs w:val="32"/>
          <w:rtl/>
        </w:rPr>
        <w:t xml:space="preserve"> (ج1/ص114): " أما تفسير القرآن بالقرآن أو بما ثبت في السنة الصحيحة فذلك مما لا خلاف في قبوله لأنه لا يتطرق إليه الضعف ولا يجد الشك إليه سبيلا"  وأصرح منه قول بعض الباحثين: " وإن من نافلة القول أن نقرر أن تفسير القرآن بالقرآن حجة قطعاً لأن القرآن كله صحيح . الاختلاف في التفسير حقيقته وأسبابه  </w:t>
      </w:r>
      <w:r w:rsidRPr="008A7535">
        <w:rPr>
          <w:sz w:val="32"/>
          <w:szCs w:val="32"/>
          <w:rtl/>
        </w:rPr>
        <w:t>–</w:t>
      </w:r>
      <w:r w:rsidRPr="008A7535">
        <w:rPr>
          <w:rFonts w:hint="cs"/>
          <w:sz w:val="32"/>
          <w:szCs w:val="32"/>
          <w:rtl/>
        </w:rPr>
        <w:t xml:space="preserve"> (ص:4).</w:t>
      </w:r>
    </w:p>
  </w:footnote>
  <w:footnote w:id="135">
    <w:p w:rsidR="0074540A" w:rsidRPr="008A7535" w:rsidRDefault="0074540A" w:rsidP="00BC7EB2">
      <w:pPr>
        <w:pStyle w:val="a6"/>
        <w:ind w:left="-2" w:firstLine="0"/>
        <w:rPr>
          <w:sz w:val="32"/>
          <w:szCs w:val="32"/>
        </w:rPr>
      </w:pPr>
      <w:r w:rsidRPr="008A7535">
        <w:rPr>
          <w:rFonts w:hint="cs"/>
          <w:sz w:val="32"/>
          <w:szCs w:val="32"/>
          <w:rtl/>
        </w:rPr>
        <w:t>(</w:t>
      </w:r>
      <w:r>
        <w:rPr>
          <w:rFonts w:hint="cs"/>
          <w:sz w:val="32"/>
          <w:szCs w:val="32"/>
          <w:rtl/>
        </w:rPr>
        <w:t>3</w:t>
      </w:r>
      <w:r w:rsidRPr="008A7535">
        <w:rPr>
          <w:rFonts w:hint="cs"/>
          <w:sz w:val="32"/>
          <w:szCs w:val="32"/>
          <w:rtl/>
        </w:rPr>
        <w:t>)  سورة النجم</w:t>
      </w:r>
      <w:r w:rsidRPr="008A7535">
        <w:rPr>
          <w:sz w:val="32"/>
          <w:szCs w:val="32"/>
          <w:rtl/>
        </w:rPr>
        <w:t xml:space="preserve">: من </w:t>
      </w:r>
      <w:r w:rsidRPr="008A7535">
        <w:rPr>
          <w:rFonts w:hint="cs"/>
          <w:sz w:val="32"/>
          <w:szCs w:val="32"/>
          <w:rtl/>
        </w:rPr>
        <w:t>3-4</w:t>
      </w:r>
      <w:r w:rsidRPr="008A7535">
        <w:rPr>
          <w:sz w:val="32"/>
          <w:szCs w:val="32"/>
          <w:rtl/>
        </w:rPr>
        <w:t>)</w:t>
      </w:r>
      <w:r w:rsidRPr="008A7535">
        <w:rPr>
          <w:rFonts w:hint="cs"/>
          <w:sz w:val="32"/>
          <w:szCs w:val="32"/>
          <w:rtl/>
        </w:rPr>
        <w:t xml:space="preserve"> .</w:t>
      </w:r>
    </w:p>
  </w:footnote>
  <w:footnote w:id="136">
    <w:p w:rsidR="0074540A" w:rsidRPr="008A7535" w:rsidRDefault="0074540A" w:rsidP="00BC7EB2">
      <w:pPr>
        <w:pStyle w:val="a6"/>
        <w:ind w:left="-2" w:firstLine="0"/>
        <w:rPr>
          <w:sz w:val="32"/>
          <w:szCs w:val="32"/>
        </w:rPr>
      </w:pPr>
      <w:r w:rsidRPr="008A7535">
        <w:rPr>
          <w:rFonts w:hint="cs"/>
          <w:sz w:val="32"/>
          <w:szCs w:val="32"/>
          <w:rtl/>
        </w:rPr>
        <w:t>(</w:t>
      </w:r>
      <w:r>
        <w:rPr>
          <w:rFonts w:hint="cs"/>
          <w:sz w:val="32"/>
          <w:szCs w:val="32"/>
          <w:rtl/>
        </w:rPr>
        <w:t>4</w:t>
      </w:r>
      <w:r w:rsidRPr="008A7535">
        <w:rPr>
          <w:rFonts w:hint="cs"/>
          <w:sz w:val="32"/>
          <w:szCs w:val="32"/>
          <w:rtl/>
        </w:rPr>
        <w:t xml:space="preserve">)  هو الإمام أحمد بن يحيى بن الحسين الحسني العلوي الزيدي من كبار علماء الزيدية ولد سنة 275 قتل القرامطة وانتصر عليهم له عدد من الرسائل في الاعتقاد على مذهب المعتزلة ككتاب النجاة وكتاب </w:t>
      </w:r>
      <w:r>
        <w:rPr>
          <w:rFonts w:hint="cs"/>
          <w:sz w:val="32"/>
          <w:szCs w:val="32"/>
          <w:rtl/>
        </w:rPr>
        <w:t xml:space="preserve">= </w:t>
      </w:r>
      <w:r w:rsidRPr="008A7535">
        <w:rPr>
          <w:rFonts w:hint="cs"/>
          <w:sz w:val="32"/>
          <w:szCs w:val="32"/>
          <w:rtl/>
        </w:rPr>
        <w:t xml:space="preserve">التوحيد توفي بصعدة سنة 325. انظر ترجمته في كتاب شرح مقدمة في أصول التفسير للدكتور: مساعد الطيار </w:t>
      </w:r>
      <w:r w:rsidRPr="008A7535">
        <w:rPr>
          <w:sz w:val="32"/>
          <w:szCs w:val="32"/>
          <w:rtl/>
        </w:rPr>
        <w:t>–</w:t>
      </w:r>
      <w:r w:rsidRPr="008A7535">
        <w:rPr>
          <w:rFonts w:hint="cs"/>
          <w:sz w:val="32"/>
          <w:szCs w:val="32"/>
          <w:rtl/>
        </w:rPr>
        <w:t xml:space="preserve"> (ص 274) في الحاشية نقلاً عن مقدمة محقق رسالة الإمام أحمد بن يحيى .</w:t>
      </w:r>
    </w:p>
  </w:footnote>
  <w:footnote w:id="137">
    <w:p w:rsidR="0074540A" w:rsidRPr="008A7535" w:rsidRDefault="0074540A" w:rsidP="00BC7EB2">
      <w:pPr>
        <w:pStyle w:val="a6"/>
        <w:ind w:left="-2" w:firstLine="0"/>
        <w:rPr>
          <w:sz w:val="32"/>
          <w:szCs w:val="32"/>
        </w:rPr>
      </w:pPr>
      <w:r w:rsidRPr="008A7535">
        <w:rPr>
          <w:rFonts w:hint="cs"/>
          <w:sz w:val="32"/>
          <w:szCs w:val="32"/>
          <w:rtl/>
        </w:rPr>
        <w:t>(</w:t>
      </w:r>
      <w:r>
        <w:rPr>
          <w:rFonts w:hint="cs"/>
          <w:sz w:val="32"/>
          <w:szCs w:val="32"/>
          <w:rtl/>
        </w:rPr>
        <w:t>1</w:t>
      </w:r>
      <w:r w:rsidRPr="008A7535">
        <w:rPr>
          <w:rFonts w:hint="cs"/>
          <w:sz w:val="32"/>
          <w:szCs w:val="32"/>
          <w:rtl/>
        </w:rPr>
        <w:t>) المعتزلة من أكثر الفرق الإسلامية أثراً في علم الكلام واختلف في سبب تسميتهم بهذا الاسم  ومن أشهرها أنهم اعتزلوا مجلس الحسن البصري وخالفوه في الحكم على عصاة المؤمنين  فجعلوه بمنزلةٍ بين المنزلتين وتقلَّد ذلك الأمر واصل بن عطاء تلميذ الحسن. انظر: التنبيه والرد على أهل الأهواء والبدع للملطي تحقيق : يمان المياديني (ص: 49</w:t>
      </w:r>
      <w:r w:rsidRPr="008A7535">
        <w:rPr>
          <w:sz w:val="32"/>
          <w:szCs w:val="32"/>
          <w:rtl/>
        </w:rPr>
        <w:t>–</w:t>
      </w:r>
      <w:r w:rsidRPr="008A7535">
        <w:rPr>
          <w:rFonts w:hint="cs"/>
          <w:sz w:val="32"/>
          <w:szCs w:val="32"/>
          <w:rtl/>
        </w:rPr>
        <w:t xml:space="preserve"> 63).</w:t>
      </w:r>
    </w:p>
  </w:footnote>
  <w:footnote w:id="138">
    <w:p w:rsidR="0074540A" w:rsidRPr="008A7535" w:rsidRDefault="0074540A" w:rsidP="00BC7EB2">
      <w:pPr>
        <w:pStyle w:val="a6"/>
        <w:ind w:left="-2" w:firstLine="0"/>
        <w:rPr>
          <w:sz w:val="32"/>
          <w:szCs w:val="32"/>
        </w:rPr>
      </w:pPr>
      <w:r w:rsidRPr="008A7535">
        <w:rPr>
          <w:rFonts w:hint="cs"/>
          <w:sz w:val="32"/>
          <w:szCs w:val="32"/>
          <w:rtl/>
        </w:rPr>
        <w:t>(</w:t>
      </w:r>
      <w:r>
        <w:rPr>
          <w:rFonts w:hint="cs"/>
          <w:sz w:val="32"/>
          <w:szCs w:val="32"/>
          <w:rtl/>
        </w:rPr>
        <w:t>2</w:t>
      </w:r>
      <w:r w:rsidRPr="008A7535">
        <w:rPr>
          <w:rFonts w:hint="cs"/>
          <w:sz w:val="32"/>
          <w:szCs w:val="32"/>
          <w:rtl/>
        </w:rPr>
        <w:t>)  قال الدكتور مساعد: لم أدر من أبو محمد هذا  ولم يذكر المحقق من هو ؟</w:t>
      </w:r>
    </w:p>
  </w:footnote>
  <w:footnote w:id="139">
    <w:p w:rsidR="0074540A" w:rsidRPr="008A7535" w:rsidRDefault="0074540A" w:rsidP="00BC7EB2">
      <w:pPr>
        <w:pStyle w:val="a6"/>
        <w:ind w:left="-2" w:firstLine="0"/>
        <w:rPr>
          <w:sz w:val="32"/>
          <w:szCs w:val="32"/>
        </w:rPr>
      </w:pPr>
      <w:r w:rsidRPr="008A7535">
        <w:rPr>
          <w:rFonts w:hint="cs"/>
          <w:sz w:val="32"/>
          <w:szCs w:val="32"/>
          <w:rtl/>
        </w:rPr>
        <w:t>(</w:t>
      </w:r>
      <w:r>
        <w:rPr>
          <w:rFonts w:hint="cs"/>
          <w:sz w:val="32"/>
          <w:szCs w:val="32"/>
          <w:rtl/>
        </w:rPr>
        <w:t>3</w:t>
      </w:r>
      <w:r w:rsidRPr="008A7535">
        <w:rPr>
          <w:rFonts w:hint="cs"/>
          <w:sz w:val="32"/>
          <w:szCs w:val="32"/>
          <w:rtl/>
        </w:rPr>
        <w:t xml:space="preserve">)  انظر: شرح مقدمة في أصول التفسير للدكتور: مساعد الطيار </w:t>
      </w:r>
      <w:r w:rsidRPr="008A7535">
        <w:rPr>
          <w:sz w:val="32"/>
          <w:szCs w:val="32"/>
          <w:rtl/>
        </w:rPr>
        <w:t>–</w:t>
      </w:r>
      <w:r w:rsidRPr="008A7535">
        <w:rPr>
          <w:rFonts w:hint="cs"/>
          <w:sz w:val="32"/>
          <w:szCs w:val="32"/>
          <w:rtl/>
        </w:rPr>
        <w:t xml:space="preserve"> (ص274) .</w:t>
      </w:r>
    </w:p>
  </w:footnote>
  <w:footnote w:id="140">
    <w:p w:rsidR="0074540A" w:rsidRPr="00996235" w:rsidRDefault="0074540A" w:rsidP="00BC7EB2">
      <w:pPr>
        <w:pStyle w:val="a6"/>
        <w:ind w:left="-2" w:firstLine="0"/>
        <w:rPr>
          <w:sz w:val="32"/>
          <w:szCs w:val="32"/>
        </w:rPr>
      </w:pPr>
      <w:r w:rsidRPr="00996235">
        <w:rPr>
          <w:rFonts w:hint="cs"/>
          <w:sz w:val="32"/>
          <w:szCs w:val="32"/>
          <w:rtl/>
        </w:rPr>
        <w:t>(</w:t>
      </w:r>
      <w:r>
        <w:rPr>
          <w:rFonts w:hint="cs"/>
          <w:sz w:val="32"/>
          <w:szCs w:val="32"/>
          <w:rtl/>
        </w:rPr>
        <w:t>4</w:t>
      </w:r>
      <w:r w:rsidRPr="00996235">
        <w:rPr>
          <w:rFonts w:hint="cs"/>
          <w:sz w:val="32"/>
          <w:szCs w:val="32"/>
          <w:rtl/>
        </w:rPr>
        <w:t xml:space="preserve">)  </w:t>
      </w:r>
      <w:r w:rsidRPr="00996235">
        <w:rPr>
          <w:sz w:val="32"/>
          <w:szCs w:val="32"/>
          <w:rtl/>
        </w:rPr>
        <w:t>(</w:t>
      </w:r>
      <w:r w:rsidRPr="00996235">
        <w:rPr>
          <w:rFonts w:hint="cs"/>
          <w:sz w:val="32"/>
          <w:szCs w:val="32"/>
          <w:rtl/>
        </w:rPr>
        <w:t>سورة</w:t>
      </w:r>
      <w:r w:rsidRPr="00996235">
        <w:rPr>
          <w:sz w:val="32"/>
          <w:szCs w:val="32"/>
          <w:rtl/>
        </w:rPr>
        <w:t xml:space="preserve"> الفجر:22)</w:t>
      </w:r>
      <w:r w:rsidRPr="00996235">
        <w:rPr>
          <w:rFonts w:hint="cs"/>
          <w:sz w:val="32"/>
          <w:szCs w:val="32"/>
          <w:rtl/>
        </w:rPr>
        <w:t xml:space="preserve"> .</w:t>
      </w:r>
    </w:p>
  </w:footnote>
  <w:footnote w:id="141">
    <w:p w:rsidR="0074540A" w:rsidRPr="00996235" w:rsidRDefault="0074540A" w:rsidP="00BC7EB2">
      <w:pPr>
        <w:pStyle w:val="a6"/>
        <w:ind w:left="-2" w:firstLine="0"/>
        <w:rPr>
          <w:sz w:val="32"/>
          <w:szCs w:val="32"/>
        </w:rPr>
      </w:pPr>
      <w:r w:rsidRPr="00996235">
        <w:rPr>
          <w:rFonts w:hint="cs"/>
          <w:sz w:val="32"/>
          <w:szCs w:val="32"/>
          <w:rtl/>
        </w:rPr>
        <w:t>(</w:t>
      </w:r>
      <w:r>
        <w:rPr>
          <w:rFonts w:hint="cs"/>
          <w:sz w:val="32"/>
          <w:szCs w:val="32"/>
          <w:rtl/>
        </w:rPr>
        <w:t>5</w:t>
      </w:r>
      <w:r w:rsidRPr="00996235">
        <w:rPr>
          <w:rFonts w:hint="cs"/>
          <w:sz w:val="32"/>
          <w:szCs w:val="32"/>
          <w:rtl/>
        </w:rPr>
        <w:t xml:space="preserve">)  </w:t>
      </w:r>
      <w:r w:rsidRPr="00996235">
        <w:rPr>
          <w:sz w:val="32"/>
          <w:szCs w:val="32"/>
          <w:rtl/>
        </w:rPr>
        <w:t>(</w:t>
      </w:r>
      <w:r w:rsidRPr="00996235">
        <w:rPr>
          <w:rFonts w:hint="cs"/>
          <w:sz w:val="32"/>
          <w:szCs w:val="32"/>
          <w:rtl/>
        </w:rPr>
        <w:t>سورة</w:t>
      </w:r>
      <w:r w:rsidRPr="00996235">
        <w:rPr>
          <w:sz w:val="32"/>
          <w:szCs w:val="32"/>
          <w:rtl/>
        </w:rPr>
        <w:t xml:space="preserve"> هود: من الآية101)</w:t>
      </w:r>
      <w:r w:rsidRPr="00996235">
        <w:rPr>
          <w:rFonts w:hint="cs"/>
          <w:sz w:val="32"/>
          <w:szCs w:val="32"/>
          <w:rtl/>
        </w:rPr>
        <w:t xml:space="preserve"> .</w:t>
      </w:r>
    </w:p>
  </w:footnote>
  <w:footnote w:id="142">
    <w:p w:rsidR="0074540A" w:rsidRPr="00996235" w:rsidRDefault="0074540A" w:rsidP="00BC7EB2">
      <w:pPr>
        <w:pStyle w:val="a6"/>
        <w:rPr>
          <w:sz w:val="32"/>
          <w:szCs w:val="32"/>
        </w:rPr>
      </w:pPr>
      <w:r w:rsidRPr="00996235">
        <w:rPr>
          <w:rFonts w:hint="cs"/>
          <w:sz w:val="32"/>
          <w:szCs w:val="32"/>
          <w:rtl/>
        </w:rPr>
        <w:t>(</w:t>
      </w:r>
      <w:r>
        <w:rPr>
          <w:rFonts w:hint="cs"/>
          <w:sz w:val="32"/>
          <w:szCs w:val="32"/>
          <w:rtl/>
        </w:rPr>
        <w:t>6</w:t>
      </w:r>
      <w:r w:rsidRPr="00996235">
        <w:rPr>
          <w:rFonts w:hint="cs"/>
          <w:sz w:val="32"/>
          <w:szCs w:val="32"/>
          <w:rtl/>
        </w:rPr>
        <w:t xml:space="preserve">)  </w:t>
      </w:r>
      <w:r w:rsidRPr="00996235">
        <w:rPr>
          <w:sz w:val="32"/>
          <w:szCs w:val="32"/>
          <w:rtl/>
        </w:rPr>
        <w:t>(</w:t>
      </w:r>
      <w:r w:rsidRPr="00996235">
        <w:rPr>
          <w:rFonts w:hint="cs"/>
          <w:sz w:val="32"/>
          <w:szCs w:val="32"/>
          <w:rtl/>
        </w:rPr>
        <w:t>سورة</w:t>
      </w:r>
      <w:r w:rsidRPr="00996235">
        <w:rPr>
          <w:sz w:val="32"/>
          <w:szCs w:val="32"/>
          <w:rtl/>
        </w:rPr>
        <w:t xml:space="preserve"> البقرة:210)</w:t>
      </w:r>
      <w:r w:rsidRPr="00996235">
        <w:rPr>
          <w:rFonts w:hint="cs"/>
          <w:sz w:val="32"/>
          <w:szCs w:val="32"/>
          <w:rtl/>
        </w:rPr>
        <w:t xml:space="preserve"> .</w:t>
      </w:r>
    </w:p>
  </w:footnote>
  <w:footnote w:id="143">
    <w:p w:rsidR="0074540A" w:rsidRPr="00996235" w:rsidRDefault="0074540A" w:rsidP="00BC7EB2">
      <w:pPr>
        <w:pStyle w:val="a6"/>
        <w:rPr>
          <w:sz w:val="32"/>
          <w:szCs w:val="32"/>
        </w:rPr>
      </w:pPr>
      <w:r w:rsidRPr="00996235">
        <w:rPr>
          <w:rFonts w:hint="cs"/>
          <w:sz w:val="32"/>
          <w:szCs w:val="32"/>
          <w:rtl/>
        </w:rPr>
        <w:t>(</w:t>
      </w:r>
      <w:r>
        <w:rPr>
          <w:rFonts w:hint="cs"/>
          <w:sz w:val="32"/>
          <w:szCs w:val="32"/>
          <w:rtl/>
        </w:rPr>
        <w:t>7</w:t>
      </w:r>
      <w:r w:rsidRPr="00996235">
        <w:rPr>
          <w:rFonts w:hint="cs"/>
          <w:sz w:val="32"/>
          <w:szCs w:val="32"/>
          <w:rtl/>
        </w:rPr>
        <w:t xml:space="preserve">)  </w:t>
      </w:r>
      <w:r w:rsidRPr="00996235">
        <w:rPr>
          <w:sz w:val="32"/>
          <w:szCs w:val="32"/>
          <w:rtl/>
        </w:rPr>
        <w:t>(</w:t>
      </w:r>
      <w:r w:rsidRPr="00996235">
        <w:rPr>
          <w:rFonts w:hint="cs"/>
          <w:sz w:val="32"/>
          <w:szCs w:val="32"/>
          <w:rtl/>
        </w:rPr>
        <w:t>سورة</w:t>
      </w:r>
      <w:r w:rsidRPr="00996235">
        <w:rPr>
          <w:sz w:val="32"/>
          <w:szCs w:val="32"/>
          <w:rtl/>
        </w:rPr>
        <w:t xml:space="preserve"> النحل: من الآية</w:t>
      </w:r>
      <w:r w:rsidRPr="00996235">
        <w:rPr>
          <w:rFonts w:hint="cs"/>
          <w:sz w:val="32"/>
          <w:szCs w:val="32"/>
          <w:rtl/>
        </w:rPr>
        <w:t>ا</w:t>
      </w:r>
      <w:r w:rsidRPr="00996235">
        <w:rPr>
          <w:sz w:val="32"/>
          <w:szCs w:val="32"/>
          <w:rtl/>
        </w:rPr>
        <w:t>33)</w:t>
      </w:r>
      <w:r w:rsidRPr="00996235">
        <w:rPr>
          <w:rFonts w:hint="cs"/>
          <w:sz w:val="32"/>
          <w:szCs w:val="32"/>
          <w:rtl/>
        </w:rPr>
        <w:t xml:space="preserve"> .</w:t>
      </w:r>
    </w:p>
  </w:footnote>
  <w:footnote w:id="144">
    <w:p w:rsidR="0074540A" w:rsidRPr="00996235" w:rsidRDefault="0074540A" w:rsidP="00BC7EB2">
      <w:pPr>
        <w:pStyle w:val="a6"/>
        <w:rPr>
          <w:sz w:val="32"/>
          <w:szCs w:val="32"/>
        </w:rPr>
      </w:pPr>
      <w:r w:rsidRPr="00996235">
        <w:rPr>
          <w:rFonts w:hint="cs"/>
          <w:sz w:val="32"/>
          <w:szCs w:val="32"/>
          <w:rtl/>
        </w:rPr>
        <w:t>(</w:t>
      </w:r>
      <w:r>
        <w:rPr>
          <w:rFonts w:hint="cs"/>
          <w:sz w:val="32"/>
          <w:szCs w:val="32"/>
          <w:rtl/>
        </w:rPr>
        <w:t>1</w:t>
      </w:r>
      <w:r w:rsidRPr="00996235">
        <w:rPr>
          <w:rFonts w:hint="cs"/>
          <w:sz w:val="32"/>
          <w:szCs w:val="32"/>
          <w:rtl/>
        </w:rPr>
        <w:t xml:space="preserve">)  </w:t>
      </w:r>
      <w:r w:rsidRPr="00996235">
        <w:rPr>
          <w:sz w:val="32"/>
          <w:szCs w:val="32"/>
          <w:rtl/>
        </w:rPr>
        <w:t>(</w:t>
      </w:r>
      <w:r w:rsidRPr="00996235">
        <w:rPr>
          <w:rFonts w:hint="cs"/>
          <w:sz w:val="32"/>
          <w:szCs w:val="32"/>
          <w:rtl/>
        </w:rPr>
        <w:t>سورة</w:t>
      </w:r>
      <w:r w:rsidRPr="00996235">
        <w:rPr>
          <w:sz w:val="32"/>
          <w:szCs w:val="32"/>
          <w:rtl/>
        </w:rPr>
        <w:t xml:space="preserve"> النحل: من الآية1)</w:t>
      </w:r>
      <w:r w:rsidRPr="00996235">
        <w:rPr>
          <w:rFonts w:hint="cs"/>
          <w:sz w:val="32"/>
          <w:szCs w:val="32"/>
          <w:rtl/>
        </w:rPr>
        <w:t xml:space="preserve"> .</w:t>
      </w:r>
    </w:p>
  </w:footnote>
  <w:footnote w:id="145">
    <w:p w:rsidR="0074540A" w:rsidRPr="00996235" w:rsidRDefault="0074540A" w:rsidP="00BC7EB2">
      <w:pPr>
        <w:pStyle w:val="a6"/>
        <w:rPr>
          <w:sz w:val="32"/>
          <w:szCs w:val="32"/>
        </w:rPr>
      </w:pPr>
      <w:r w:rsidRPr="00996235">
        <w:rPr>
          <w:rFonts w:hint="cs"/>
          <w:sz w:val="32"/>
          <w:szCs w:val="32"/>
          <w:rtl/>
        </w:rPr>
        <w:t>(</w:t>
      </w:r>
      <w:r>
        <w:rPr>
          <w:rFonts w:hint="cs"/>
          <w:sz w:val="32"/>
          <w:szCs w:val="32"/>
          <w:rtl/>
        </w:rPr>
        <w:t>2</w:t>
      </w:r>
      <w:r w:rsidRPr="00996235">
        <w:rPr>
          <w:rFonts w:hint="cs"/>
          <w:sz w:val="32"/>
          <w:szCs w:val="32"/>
          <w:rtl/>
        </w:rPr>
        <w:t xml:space="preserve">)  </w:t>
      </w:r>
      <w:r w:rsidRPr="00996235">
        <w:rPr>
          <w:sz w:val="32"/>
          <w:szCs w:val="32"/>
          <w:rtl/>
        </w:rPr>
        <w:t>(</w:t>
      </w:r>
      <w:r w:rsidRPr="00996235">
        <w:rPr>
          <w:rFonts w:hint="cs"/>
          <w:sz w:val="32"/>
          <w:szCs w:val="32"/>
          <w:rtl/>
        </w:rPr>
        <w:t>سورة</w:t>
      </w:r>
      <w:r w:rsidRPr="00996235">
        <w:rPr>
          <w:sz w:val="32"/>
          <w:szCs w:val="32"/>
          <w:rtl/>
        </w:rPr>
        <w:t xml:space="preserve"> النحل: من الآية33)</w:t>
      </w:r>
      <w:r w:rsidRPr="00996235">
        <w:rPr>
          <w:rFonts w:hint="cs"/>
          <w:sz w:val="32"/>
          <w:szCs w:val="32"/>
          <w:rtl/>
        </w:rPr>
        <w:t xml:space="preserve"> .</w:t>
      </w:r>
    </w:p>
  </w:footnote>
  <w:footnote w:id="146">
    <w:p w:rsidR="0074540A" w:rsidRPr="00996235" w:rsidRDefault="0074540A" w:rsidP="00BC7EB2">
      <w:pPr>
        <w:pStyle w:val="a6"/>
        <w:rPr>
          <w:sz w:val="32"/>
          <w:szCs w:val="32"/>
        </w:rPr>
      </w:pPr>
      <w:r w:rsidRPr="00996235">
        <w:rPr>
          <w:rFonts w:hint="cs"/>
          <w:sz w:val="32"/>
          <w:szCs w:val="32"/>
          <w:rtl/>
        </w:rPr>
        <w:t>(</w:t>
      </w:r>
      <w:r>
        <w:rPr>
          <w:rFonts w:hint="cs"/>
          <w:sz w:val="32"/>
          <w:szCs w:val="32"/>
          <w:rtl/>
        </w:rPr>
        <w:t>3</w:t>
      </w:r>
      <w:r w:rsidRPr="00996235">
        <w:rPr>
          <w:rFonts w:hint="cs"/>
          <w:sz w:val="32"/>
          <w:szCs w:val="32"/>
          <w:rtl/>
        </w:rPr>
        <w:t xml:space="preserve">)  انظر: تفسير سورة البقرة للشيخ بن عثيمين </w:t>
      </w:r>
      <w:r w:rsidRPr="00996235">
        <w:rPr>
          <w:sz w:val="32"/>
          <w:szCs w:val="32"/>
          <w:rtl/>
        </w:rPr>
        <w:t>–</w:t>
      </w:r>
      <w:r w:rsidRPr="00996235">
        <w:rPr>
          <w:rFonts w:hint="cs"/>
          <w:sz w:val="32"/>
          <w:szCs w:val="32"/>
          <w:rtl/>
        </w:rPr>
        <w:t xml:space="preserve"> (ج3/ص16).</w:t>
      </w:r>
    </w:p>
  </w:footnote>
  <w:footnote w:id="147">
    <w:p w:rsidR="0074540A" w:rsidRPr="00996235" w:rsidRDefault="0074540A" w:rsidP="00BC7EB2">
      <w:pPr>
        <w:pStyle w:val="a6"/>
        <w:rPr>
          <w:sz w:val="32"/>
          <w:szCs w:val="32"/>
          <w:rtl/>
        </w:rPr>
      </w:pPr>
      <w:r w:rsidRPr="00996235">
        <w:rPr>
          <w:rFonts w:hint="cs"/>
          <w:sz w:val="32"/>
          <w:szCs w:val="32"/>
          <w:rtl/>
        </w:rPr>
        <w:t>(</w:t>
      </w:r>
      <w:r>
        <w:rPr>
          <w:rFonts w:hint="cs"/>
          <w:sz w:val="32"/>
          <w:szCs w:val="32"/>
          <w:rtl/>
        </w:rPr>
        <w:t>4</w:t>
      </w:r>
      <w:r w:rsidRPr="00996235">
        <w:rPr>
          <w:rFonts w:hint="cs"/>
          <w:sz w:val="32"/>
          <w:szCs w:val="32"/>
          <w:rtl/>
        </w:rPr>
        <w:t>) وهو الاعتماد على صحة النظر وقوة الاستنباط والتجرد عن الهوى والبدعة.</w:t>
      </w:r>
    </w:p>
  </w:footnote>
  <w:footnote w:id="148">
    <w:p w:rsidR="0074540A" w:rsidRPr="00996235" w:rsidRDefault="0074540A" w:rsidP="00BC7EB2">
      <w:pPr>
        <w:pStyle w:val="a6"/>
        <w:ind w:left="3" w:hanging="3"/>
        <w:rPr>
          <w:sz w:val="32"/>
          <w:szCs w:val="32"/>
        </w:rPr>
      </w:pPr>
      <w:r w:rsidRPr="00996235">
        <w:rPr>
          <w:rFonts w:hint="cs"/>
          <w:sz w:val="32"/>
          <w:szCs w:val="32"/>
          <w:rtl/>
        </w:rPr>
        <w:t>(</w:t>
      </w:r>
      <w:r>
        <w:rPr>
          <w:rFonts w:hint="cs"/>
          <w:sz w:val="32"/>
          <w:szCs w:val="32"/>
          <w:rtl/>
        </w:rPr>
        <w:t>5</w:t>
      </w:r>
      <w:r w:rsidRPr="00996235">
        <w:rPr>
          <w:rFonts w:hint="cs"/>
          <w:sz w:val="32"/>
          <w:szCs w:val="32"/>
          <w:rtl/>
        </w:rPr>
        <w:t xml:space="preserve">)  انظر: قواعد الترجيح عند المفسرين </w:t>
      </w:r>
      <w:r w:rsidRPr="00996235">
        <w:rPr>
          <w:sz w:val="32"/>
          <w:szCs w:val="32"/>
          <w:rtl/>
        </w:rPr>
        <w:t>–</w:t>
      </w:r>
      <w:r w:rsidRPr="00996235">
        <w:rPr>
          <w:rFonts w:hint="cs"/>
          <w:sz w:val="32"/>
          <w:szCs w:val="32"/>
          <w:rtl/>
        </w:rPr>
        <w:t xml:space="preserve"> (ج2/ص321 322) .</w:t>
      </w:r>
    </w:p>
  </w:footnote>
  <w:footnote w:id="149">
    <w:p w:rsidR="0074540A" w:rsidRPr="00996235" w:rsidRDefault="0074540A" w:rsidP="00BC7EB2">
      <w:pPr>
        <w:pStyle w:val="a6"/>
        <w:ind w:left="0" w:firstLine="0"/>
        <w:jc w:val="left"/>
        <w:rPr>
          <w:rFonts w:ascii="Traditional Arabic" w:hAnsi="Traditional Arabic"/>
          <w:sz w:val="32"/>
          <w:szCs w:val="32"/>
        </w:rPr>
      </w:pPr>
      <w:r w:rsidRPr="00996235">
        <w:rPr>
          <w:rFonts w:ascii="Traditional Arabic" w:hAnsi="Traditional Arabic"/>
          <w:sz w:val="32"/>
          <w:szCs w:val="32"/>
          <w:rtl/>
        </w:rPr>
        <w:t>(</w:t>
      </w:r>
      <w:r>
        <w:rPr>
          <w:rFonts w:ascii="Traditional Arabic" w:hAnsi="Traditional Arabic" w:hint="cs"/>
          <w:sz w:val="32"/>
          <w:szCs w:val="32"/>
          <w:rtl/>
        </w:rPr>
        <w:t>6</w:t>
      </w:r>
      <w:r w:rsidRPr="00996235">
        <w:rPr>
          <w:rFonts w:ascii="Traditional Arabic" w:hAnsi="Traditional Arabic"/>
          <w:sz w:val="32"/>
          <w:szCs w:val="32"/>
          <w:rtl/>
        </w:rPr>
        <w:t xml:space="preserve">)  محمد بن جرير الطبري أحدُ أئمة العلماء المجتهدين يُحْكَمُ بقوله ويُرْجَعُ إلى رأيه لمعرفتِه وفضلِه وكان قد جمعَ من العلُوم ما لم يُشاركه فيها أحد من أهل عصره وكتب في عدد من العلوم؛ كالتفسيرِ والتاريخِ والقراءات والفقه وأصول الفقه والحديث توفي سنة (310). ينظر: تاريخ بغداد (2: 162 – 169) وطبقات المفسرين للداوودي (2: 112). </w:t>
      </w:r>
    </w:p>
  </w:footnote>
  <w:footnote w:id="150">
    <w:p w:rsidR="0074540A" w:rsidRPr="00996235" w:rsidRDefault="0074540A" w:rsidP="00BC7EB2">
      <w:pPr>
        <w:pStyle w:val="a6"/>
        <w:rPr>
          <w:rFonts w:ascii="Traditional Arabic" w:hAnsi="Traditional Arabic"/>
          <w:sz w:val="32"/>
          <w:szCs w:val="32"/>
        </w:rPr>
      </w:pPr>
      <w:r w:rsidRPr="00996235">
        <w:rPr>
          <w:rFonts w:ascii="Traditional Arabic" w:hAnsi="Traditional Arabic"/>
          <w:sz w:val="32"/>
          <w:szCs w:val="32"/>
          <w:rtl/>
        </w:rPr>
        <w:t>(</w:t>
      </w:r>
      <w:r>
        <w:rPr>
          <w:rFonts w:ascii="Traditional Arabic" w:hAnsi="Traditional Arabic" w:hint="cs"/>
          <w:sz w:val="32"/>
          <w:szCs w:val="32"/>
          <w:rtl/>
        </w:rPr>
        <w:t>7</w:t>
      </w:r>
      <w:r w:rsidRPr="00996235">
        <w:rPr>
          <w:rFonts w:ascii="Traditional Arabic" w:hAnsi="Traditional Arabic"/>
          <w:sz w:val="32"/>
          <w:szCs w:val="32"/>
          <w:rtl/>
        </w:rPr>
        <w:t>)  (سورة عبس:20) .</w:t>
      </w:r>
    </w:p>
  </w:footnote>
  <w:footnote w:id="151">
    <w:p w:rsidR="0074540A" w:rsidRPr="00996235" w:rsidRDefault="0074540A" w:rsidP="00BC7EB2">
      <w:pPr>
        <w:pStyle w:val="a6"/>
        <w:rPr>
          <w:rFonts w:ascii="Traditional Arabic" w:hAnsi="Traditional Arabic"/>
          <w:sz w:val="32"/>
          <w:szCs w:val="32"/>
        </w:rPr>
      </w:pPr>
      <w:r w:rsidRPr="00996235">
        <w:rPr>
          <w:rFonts w:ascii="Traditional Arabic" w:hAnsi="Traditional Arabic"/>
          <w:sz w:val="32"/>
          <w:szCs w:val="32"/>
          <w:rtl/>
        </w:rPr>
        <w:t>(</w:t>
      </w:r>
      <w:r>
        <w:rPr>
          <w:rFonts w:ascii="Traditional Arabic" w:hAnsi="Traditional Arabic" w:hint="cs"/>
          <w:sz w:val="32"/>
          <w:szCs w:val="32"/>
          <w:rtl/>
        </w:rPr>
        <w:t>8</w:t>
      </w:r>
      <w:r w:rsidRPr="00996235">
        <w:rPr>
          <w:rFonts w:ascii="Traditional Arabic" w:hAnsi="Traditional Arabic"/>
          <w:sz w:val="32"/>
          <w:szCs w:val="32"/>
          <w:rtl/>
        </w:rPr>
        <w:t>)  (سورة الانسان:3) .</w:t>
      </w:r>
    </w:p>
  </w:footnote>
  <w:footnote w:id="152">
    <w:p w:rsidR="0074540A" w:rsidRPr="00996235" w:rsidRDefault="0074540A" w:rsidP="00BC7EB2">
      <w:pPr>
        <w:pStyle w:val="a6"/>
        <w:rPr>
          <w:rFonts w:ascii="Traditional Arabic" w:hAnsi="Traditional Arabic"/>
          <w:sz w:val="32"/>
          <w:szCs w:val="32"/>
        </w:rPr>
      </w:pPr>
      <w:r w:rsidRPr="00996235">
        <w:rPr>
          <w:rFonts w:ascii="Traditional Arabic" w:hAnsi="Traditional Arabic"/>
          <w:sz w:val="32"/>
          <w:szCs w:val="32"/>
          <w:rtl/>
        </w:rPr>
        <w:t>(</w:t>
      </w:r>
      <w:r>
        <w:rPr>
          <w:rFonts w:ascii="Traditional Arabic" w:hAnsi="Traditional Arabic" w:hint="cs"/>
          <w:sz w:val="32"/>
          <w:szCs w:val="32"/>
          <w:rtl/>
        </w:rPr>
        <w:t>1</w:t>
      </w:r>
      <w:r w:rsidRPr="00996235">
        <w:rPr>
          <w:rFonts w:ascii="Traditional Arabic" w:hAnsi="Traditional Arabic"/>
          <w:sz w:val="32"/>
          <w:szCs w:val="32"/>
          <w:rtl/>
        </w:rPr>
        <w:t>)  انظر: تفسير بن الطبري - (ج30/ص55) .</w:t>
      </w:r>
    </w:p>
  </w:footnote>
  <w:footnote w:id="153">
    <w:p w:rsidR="0074540A" w:rsidRPr="00996235" w:rsidRDefault="0074540A" w:rsidP="00BC7EB2">
      <w:pPr>
        <w:pStyle w:val="a6"/>
        <w:ind w:left="0" w:firstLine="0"/>
        <w:rPr>
          <w:rFonts w:ascii="Traditional Arabic" w:hAnsi="Traditional Arabic"/>
          <w:sz w:val="32"/>
          <w:szCs w:val="32"/>
        </w:rPr>
      </w:pPr>
      <w:r w:rsidRPr="00996235">
        <w:rPr>
          <w:rFonts w:ascii="Traditional Arabic" w:hAnsi="Traditional Arabic"/>
          <w:sz w:val="32"/>
          <w:szCs w:val="32"/>
          <w:rtl/>
        </w:rPr>
        <w:t>(</w:t>
      </w:r>
      <w:r>
        <w:rPr>
          <w:rFonts w:ascii="Traditional Arabic" w:hAnsi="Traditional Arabic" w:hint="cs"/>
          <w:sz w:val="32"/>
          <w:szCs w:val="32"/>
          <w:rtl/>
        </w:rPr>
        <w:t>2</w:t>
      </w:r>
      <w:r w:rsidRPr="00996235">
        <w:rPr>
          <w:rFonts w:ascii="Traditional Arabic" w:hAnsi="Traditional Arabic"/>
          <w:sz w:val="32"/>
          <w:szCs w:val="32"/>
          <w:rtl/>
        </w:rPr>
        <w:t>) قتادة بن دعامة السدوسي البصري مفسر حافظ يُضرب به المثل في حفظه روى عن أنس بن مالك وجمع من التابعين واختص بالحسن البصري ومن أشهر طرق تفسيره طريق معمر بن راشد وسعيد بن أبي عَروبة توفي بواسط في الطاعون سنة (117). ينظر: الجرح والتعديل (7: 133 – 135) ومعجم المفسرين (: 435 – 436).</w:t>
      </w:r>
    </w:p>
  </w:footnote>
  <w:footnote w:id="154">
    <w:p w:rsidR="0074540A" w:rsidRPr="00B26197" w:rsidRDefault="0074540A" w:rsidP="00BC7EB2">
      <w:pPr>
        <w:pStyle w:val="a6"/>
        <w:rPr>
          <w:rFonts w:ascii="Traditional Arabic" w:hAnsi="Traditional Arabic"/>
          <w:sz w:val="32"/>
          <w:szCs w:val="32"/>
        </w:rPr>
      </w:pPr>
      <w:r w:rsidRPr="00B26197">
        <w:rPr>
          <w:rFonts w:ascii="Traditional Arabic" w:hAnsi="Traditional Arabic"/>
          <w:sz w:val="32"/>
          <w:szCs w:val="32"/>
          <w:rtl/>
        </w:rPr>
        <w:t>(</w:t>
      </w:r>
      <w:r>
        <w:rPr>
          <w:rFonts w:ascii="Traditional Arabic" w:hAnsi="Traditional Arabic" w:hint="cs"/>
          <w:sz w:val="32"/>
          <w:szCs w:val="32"/>
          <w:rtl/>
        </w:rPr>
        <w:t>3</w:t>
      </w:r>
      <w:r w:rsidRPr="00B26197">
        <w:rPr>
          <w:rFonts w:ascii="Traditional Arabic" w:hAnsi="Traditional Arabic"/>
          <w:sz w:val="32"/>
          <w:szCs w:val="32"/>
          <w:rtl/>
        </w:rPr>
        <w:t>)  (سورة يّـس:37) .</w:t>
      </w:r>
    </w:p>
  </w:footnote>
  <w:footnote w:id="155">
    <w:p w:rsidR="0074540A" w:rsidRPr="00F101CE" w:rsidRDefault="0074540A" w:rsidP="00BC7EB2">
      <w:pPr>
        <w:pStyle w:val="a6"/>
        <w:rPr>
          <w:sz w:val="24"/>
          <w:szCs w:val="24"/>
        </w:rPr>
      </w:pPr>
      <w:r w:rsidRPr="00B26197">
        <w:rPr>
          <w:rFonts w:ascii="Traditional Arabic" w:hAnsi="Traditional Arabic"/>
          <w:sz w:val="32"/>
          <w:szCs w:val="32"/>
          <w:rtl/>
        </w:rPr>
        <w:t>(</w:t>
      </w:r>
      <w:r>
        <w:rPr>
          <w:rFonts w:ascii="Traditional Arabic" w:hAnsi="Traditional Arabic" w:hint="cs"/>
          <w:sz w:val="32"/>
          <w:szCs w:val="32"/>
          <w:rtl/>
        </w:rPr>
        <w:t>4</w:t>
      </w:r>
      <w:r w:rsidRPr="00B26197">
        <w:rPr>
          <w:rFonts w:ascii="Traditional Arabic" w:hAnsi="Traditional Arabic"/>
          <w:sz w:val="32"/>
          <w:szCs w:val="32"/>
          <w:rtl/>
        </w:rPr>
        <w:t>)  (سورة الحديد: من الآية6) .</w:t>
      </w:r>
    </w:p>
  </w:footnote>
  <w:footnote w:id="156">
    <w:p w:rsidR="0074540A" w:rsidRPr="00B26197" w:rsidRDefault="0074540A" w:rsidP="00BC7EB2">
      <w:pPr>
        <w:ind w:firstLine="0"/>
        <w:jc w:val="lowKashida"/>
        <w:rPr>
          <w:sz w:val="32"/>
          <w:szCs w:val="32"/>
        </w:rPr>
      </w:pPr>
      <w:r w:rsidRPr="00B26197">
        <w:rPr>
          <w:rFonts w:hint="cs"/>
          <w:sz w:val="32"/>
          <w:szCs w:val="32"/>
          <w:rtl/>
        </w:rPr>
        <w:t>(</w:t>
      </w:r>
      <w:r>
        <w:rPr>
          <w:rFonts w:hint="cs"/>
          <w:sz w:val="32"/>
          <w:szCs w:val="32"/>
          <w:rtl/>
        </w:rPr>
        <w:t>5</w:t>
      </w:r>
      <w:r w:rsidRPr="00B26197">
        <w:rPr>
          <w:rFonts w:hint="cs"/>
          <w:sz w:val="32"/>
          <w:szCs w:val="32"/>
          <w:rtl/>
        </w:rPr>
        <w:t xml:space="preserve">)  انظر: </w:t>
      </w:r>
      <w:r w:rsidRPr="00B26197">
        <w:rPr>
          <w:sz w:val="32"/>
          <w:szCs w:val="32"/>
          <w:rtl/>
        </w:rPr>
        <w:t>تفسير الطبري - (20/516)</w:t>
      </w:r>
      <w:r w:rsidRPr="00B26197">
        <w:rPr>
          <w:rFonts w:hint="cs"/>
          <w:sz w:val="32"/>
          <w:szCs w:val="32"/>
          <w:rtl/>
        </w:rPr>
        <w:t xml:space="preserve"> .</w:t>
      </w:r>
    </w:p>
  </w:footnote>
  <w:footnote w:id="157">
    <w:p w:rsidR="0074540A" w:rsidRPr="00B26197" w:rsidRDefault="0074540A" w:rsidP="00BC7EB2">
      <w:pPr>
        <w:pStyle w:val="a6"/>
        <w:rPr>
          <w:sz w:val="32"/>
          <w:szCs w:val="32"/>
          <w:rtl/>
        </w:rPr>
      </w:pPr>
      <w:r w:rsidRPr="00B26197">
        <w:rPr>
          <w:rFonts w:hint="cs"/>
          <w:sz w:val="32"/>
          <w:szCs w:val="32"/>
          <w:rtl/>
        </w:rPr>
        <w:t>(</w:t>
      </w:r>
      <w:r>
        <w:rPr>
          <w:rFonts w:hint="cs"/>
          <w:sz w:val="32"/>
          <w:szCs w:val="32"/>
          <w:rtl/>
        </w:rPr>
        <w:t>6</w:t>
      </w:r>
      <w:r w:rsidRPr="00B26197">
        <w:rPr>
          <w:rFonts w:hint="cs"/>
          <w:sz w:val="32"/>
          <w:szCs w:val="32"/>
          <w:rtl/>
        </w:rPr>
        <w:t xml:space="preserve">) انظر: الإسرائيليات والموضوعات في كتب التفسير لمحمد أبو شهبة مكتبة السنة </w:t>
      </w:r>
      <w:r w:rsidRPr="00B26197">
        <w:rPr>
          <w:sz w:val="32"/>
          <w:szCs w:val="32"/>
          <w:rtl/>
        </w:rPr>
        <w:t>–</w:t>
      </w:r>
      <w:r w:rsidRPr="00B26197">
        <w:rPr>
          <w:rFonts w:hint="cs"/>
          <w:sz w:val="32"/>
          <w:szCs w:val="32"/>
          <w:rtl/>
        </w:rPr>
        <w:t xml:space="preserve"> القاهرة ط4 1408هـ </w:t>
      </w:r>
      <w:r w:rsidRPr="00B26197">
        <w:rPr>
          <w:sz w:val="32"/>
          <w:szCs w:val="32"/>
          <w:rtl/>
        </w:rPr>
        <w:t>–</w:t>
      </w:r>
      <w:r w:rsidRPr="00B26197">
        <w:rPr>
          <w:rFonts w:hint="cs"/>
          <w:sz w:val="32"/>
          <w:szCs w:val="32"/>
          <w:rtl/>
        </w:rPr>
        <w:t xml:space="preserve"> (ص:84). </w:t>
      </w:r>
    </w:p>
  </w:footnote>
  <w:footnote w:id="158">
    <w:p w:rsidR="0074540A" w:rsidRPr="00B26197" w:rsidRDefault="0074540A" w:rsidP="00BC7EB2">
      <w:pPr>
        <w:pStyle w:val="a6"/>
        <w:rPr>
          <w:sz w:val="32"/>
          <w:szCs w:val="32"/>
        </w:rPr>
      </w:pPr>
      <w:r w:rsidRPr="00B26197">
        <w:rPr>
          <w:rFonts w:hint="cs"/>
          <w:sz w:val="32"/>
          <w:szCs w:val="32"/>
          <w:rtl/>
        </w:rPr>
        <w:t>(</w:t>
      </w:r>
      <w:r>
        <w:rPr>
          <w:rFonts w:hint="cs"/>
          <w:sz w:val="32"/>
          <w:szCs w:val="32"/>
          <w:rtl/>
        </w:rPr>
        <w:t>1</w:t>
      </w:r>
      <w:r w:rsidRPr="00B26197">
        <w:rPr>
          <w:rFonts w:hint="cs"/>
          <w:sz w:val="32"/>
          <w:szCs w:val="32"/>
          <w:rtl/>
        </w:rPr>
        <w:t xml:space="preserve">)  </w:t>
      </w:r>
      <w:r w:rsidRPr="00B26197">
        <w:rPr>
          <w:sz w:val="32"/>
          <w:szCs w:val="32"/>
          <w:rtl/>
        </w:rPr>
        <w:t>(</w:t>
      </w:r>
      <w:r w:rsidRPr="00B26197">
        <w:rPr>
          <w:rFonts w:hint="cs"/>
          <w:sz w:val="32"/>
          <w:szCs w:val="32"/>
          <w:rtl/>
        </w:rPr>
        <w:t>سورة</w:t>
      </w:r>
      <w:r w:rsidRPr="00B26197">
        <w:rPr>
          <w:sz w:val="32"/>
          <w:szCs w:val="32"/>
          <w:rtl/>
        </w:rPr>
        <w:t xml:space="preserve"> القارعة:</w:t>
      </w:r>
      <w:r w:rsidRPr="00B26197">
        <w:rPr>
          <w:rFonts w:hint="cs"/>
          <w:sz w:val="32"/>
          <w:szCs w:val="32"/>
          <w:rtl/>
        </w:rPr>
        <w:t>2-3</w:t>
      </w:r>
      <w:r w:rsidRPr="00B26197">
        <w:rPr>
          <w:sz w:val="32"/>
          <w:szCs w:val="32"/>
          <w:rtl/>
        </w:rPr>
        <w:t>)</w:t>
      </w:r>
      <w:r w:rsidRPr="00B26197">
        <w:rPr>
          <w:rFonts w:hint="cs"/>
          <w:sz w:val="32"/>
          <w:szCs w:val="32"/>
          <w:rtl/>
        </w:rPr>
        <w:t xml:space="preserve"> .</w:t>
      </w:r>
    </w:p>
  </w:footnote>
  <w:footnote w:id="159">
    <w:p w:rsidR="0074540A" w:rsidRPr="00B26197" w:rsidRDefault="0074540A" w:rsidP="00BC7EB2">
      <w:pPr>
        <w:pStyle w:val="a6"/>
        <w:rPr>
          <w:sz w:val="32"/>
          <w:szCs w:val="32"/>
        </w:rPr>
      </w:pPr>
      <w:r w:rsidRPr="00B26197">
        <w:rPr>
          <w:rFonts w:hint="cs"/>
          <w:sz w:val="32"/>
          <w:szCs w:val="32"/>
          <w:rtl/>
        </w:rPr>
        <w:t>(</w:t>
      </w:r>
      <w:r>
        <w:rPr>
          <w:rFonts w:hint="cs"/>
          <w:sz w:val="32"/>
          <w:szCs w:val="32"/>
          <w:rtl/>
        </w:rPr>
        <w:t>2</w:t>
      </w:r>
      <w:r w:rsidRPr="00B26197">
        <w:rPr>
          <w:rFonts w:hint="cs"/>
          <w:sz w:val="32"/>
          <w:szCs w:val="32"/>
          <w:rtl/>
        </w:rPr>
        <w:t xml:space="preserve">)  </w:t>
      </w:r>
      <w:r w:rsidRPr="00B26197">
        <w:rPr>
          <w:sz w:val="32"/>
          <w:szCs w:val="32"/>
          <w:rtl/>
        </w:rPr>
        <w:t>(</w:t>
      </w:r>
      <w:r w:rsidRPr="00B26197">
        <w:rPr>
          <w:rFonts w:hint="cs"/>
          <w:sz w:val="32"/>
          <w:szCs w:val="32"/>
          <w:rtl/>
        </w:rPr>
        <w:t>سورة</w:t>
      </w:r>
      <w:r w:rsidRPr="00B26197">
        <w:rPr>
          <w:sz w:val="32"/>
          <w:szCs w:val="32"/>
          <w:rtl/>
        </w:rPr>
        <w:t xml:space="preserve"> القارعة:</w:t>
      </w:r>
      <w:r w:rsidRPr="00B26197">
        <w:rPr>
          <w:rFonts w:hint="cs"/>
          <w:sz w:val="32"/>
          <w:szCs w:val="32"/>
          <w:rtl/>
        </w:rPr>
        <w:t>4-5</w:t>
      </w:r>
      <w:r w:rsidRPr="00B26197">
        <w:rPr>
          <w:sz w:val="32"/>
          <w:szCs w:val="32"/>
          <w:rtl/>
        </w:rPr>
        <w:t>)</w:t>
      </w:r>
      <w:r w:rsidRPr="00B26197">
        <w:rPr>
          <w:rFonts w:hint="cs"/>
          <w:sz w:val="32"/>
          <w:szCs w:val="32"/>
          <w:rtl/>
        </w:rPr>
        <w:t xml:space="preserve"> .</w:t>
      </w:r>
    </w:p>
  </w:footnote>
  <w:footnote w:id="160">
    <w:p w:rsidR="0074540A" w:rsidRPr="00623BAB" w:rsidRDefault="0074540A" w:rsidP="00BC7EB2">
      <w:pPr>
        <w:pStyle w:val="a6"/>
        <w:rPr>
          <w:sz w:val="28"/>
        </w:rPr>
      </w:pPr>
      <w:r w:rsidRPr="00B26197">
        <w:rPr>
          <w:rFonts w:hint="cs"/>
          <w:sz w:val="32"/>
          <w:szCs w:val="32"/>
          <w:rtl/>
        </w:rPr>
        <w:t>(</w:t>
      </w:r>
      <w:r>
        <w:rPr>
          <w:rFonts w:hint="cs"/>
          <w:sz w:val="32"/>
          <w:szCs w:val="32"/>
          <w:rtl/>
        </w:rPr>
        <w:t>3</w:t>
      </w:r>
      <w:r w:rsidRPr="00B26197">
        <w:rPr>
          <w:rFonts w:hint="cs"/>
          <w:sz w:val="32"/>
          <w:szCs w:val="32"/>
          <w:rtl/>
        </w:rPr>
        <w:t xml:space="preserve">)  </w:t>
      </w:r>
      <w:r w:rsidRPr="00B26197">
        <w:rPr>
          <w:sz w:val="32"/>
          <w:szCs w:val="32"/>
          <w:rtl/>
        </w:rPr>
        <w:t>(</w:t>
      </w:r>
      <w:r w:rsidRPr="00B26197">
        <w:rPr>
          <w:rFonts w:hint="cs"/>
          <w:sz w:val="32"/>
          <w:szCs w:val="32"/>
          <w:rtl/>
        </w:rPr>
        <w:t>سورة</w:t>
      </w:r>
      <w:r w:rsidRPr="00B26197">
        <w:rPr>
          <w:sz w:val="32"/>
          <w:szCs w:val="32"/>
          <w:rtl/>
        </w:rPr>
        <w:t xml:space="preserve"> القارعة:</w:t>
      </w:r>
      <w:r w:rsidRPr="00B26197">
        <w:rPr>
          <w:rFonts w:hint="cs"/>
          <w:sz w:val="32"/>
          <w:szCs w:val="32"/>
          <w:rtl/>
        </w:rPr>
        <w:t>2</w:t>
      </w:r>
      <w:r w:rsidRPr="00B26197">
        <w:rPr>
          <w:sz w:val="32"/>
          <w:szCs w:val="32"/>
          <w:rtl/>
        </w:rPr>
        <w:t>)</w:t>
      </w:r>
      <w:r w:rsidRPr="00B26197">
        <w:rPr>
          <w:rFonts w:hint="cs"/>
          <w:sz w:val="32"/>
          <w:szCs w:val="32"/>
          <w:rtl/>
        </w:rPr>
        <w:t xml:space="preserve"> .</w:t>
      </w:r>
    </w:p>
  </w:footnote>
  <w:footnote w:id="161">
    <w:p w:rsidR="0074540A" w:rsidRPr="00B26197" w:rsidRDefault="0074540A" w:rsidP="00BC7EB2">
      <w:pPr>
        <w:pStyle w:val="a6"/>
        <w:ind w:left="-2" w:firstLine="0"/>
        <w:rPr>
          <w:rFonts w:ascii="Traditional Arabic" w:hAnsi="Traditional Arabic"/>
          <w:sz w:val="32"/>
          <w:szCs w:val="32"/>
        </w:rPr>
      </w:pPr>
      <w:r w:rsidRPr="00B26197">
        <w:rPr>
          <w:rFonts w:ascii="Traditional Arabic" w:hAnsi="Traditional Arabic"/>
          <w:sz w:val="32"/>
          <w:szCs w:val="32"/>
          <w:rtl/>
        </w:rPr>
        <w:t>(</w:t>
      </w:r>
      <w:r>
        <w:rPr>
          <w:rFonts w:ascii="Traditional Arabic" w:hAnsi="Traditional Arabic" w:hint="cs"/>
          <w:sz w:val="32"/>
          <w:szCs w:val="32"/>
          <w:rtl/>
        </w:rPr>
        <w:t>4</w:t>
      </w:r>
      <w:r w:rsidRPr="00B26197">
        <w:rPr>
          <w:rFonts w:ascii="Traditional Arabic" w:hAnsi="Traditional Arabic"/>
          <w:sz w:val="32"/>
          <w:szCs w:val="32"/>
          <w:rtl/>
        </w:rPr>
        <w:t>)  (سورة المؤمنون:1) .</w:t>
      </w:r>
    </w:p>
  </w:footnote>
  <w:footnote w:id="162">
    <w:p w:rsidR="0074540A" w:rsidRPr="00B26197" w:rsidRDefault="0074540A" w:rsidP="00BC7EB2">
      <w:pPr>
        <w:pStyle w:val="a6"/>
        <w:ind w:left="-2" w:firstLine="0"/>
        <w:rPr>
          <w:rFonts w:ascii="Traditional Arabic" w:hAnsi="Traditional Arabic"/>
          <w:sz w:val="32"/>
          <w:szCs w:val="32"/>
        </w:rPr>
      </w:pPr>
      <w:r w:rsidRPr="00B26197">
        <w:rPr>
          <w:rFonts w:ascii="Traditional Arabic" w:hAnsi="Traditional Arabic"/>
          <w:sz w:val="32"/>
          <w:szCs w:val="32"/>
          <w:rtl/>
        </w:rPr>
        <w:t>(</w:t>
      </w:r>
      <w:r>
        <w:rPr>
          <w:rFonts w:ascii="Traditional Arabic" w:hAnsi="Traditional Arabic" w:hint="cs"/>
          <w:sz w:val="32"/>
          <w:szCs w:val="32"/>
          <w:rtl/>
        </w:rPr>
        <w:t>5</w:t>
      </w:r>
      <w:r w:rsidRPr="00B26197">
        <w:rPr>
          <w:rFonts w:ascii="Traditional Arabic" w:hAnsi="Traditional Arabic"/>
          <w:sz w:val="32"/>
          <w:szCs w:val="32"/>
          <w:rtl/>
        </w:rPr>
        <w:t>)  (سورة المؤمنون:2-5) .</w:t>
      </w:r>
    </w:p>
  </w:footnote>
  <w:footnote w:id="163">
    <w:p w:rsidR="0074540A" w:rsidRPr="00623BAB" w:rsidRDefault="0074540A" w:rsidP="00BC7EB2">
      <w:pPr>
        <w:pStyle w:val="a6"/>
        <w:tabs>
          <w:tab w:val="left" w:pos="4320"/>
        </w:tabs>
        <w:ind w:left="-2" w:firstLine="0"/>
        <w:rPr>
          <w:sz w:val="28"/>
        </w:rPr>
      </w:pPr>
      <w:r w:rsidRPr="00B26197">
        <w:rPr>
          <w:rFonts w:ascii="Traditional Arabic" w:hAnsi="Traditional Arabic"/>
          <w:sz w:val="32"/>
          <w:szCs w:val="32"/>
          <w:rtl/>
        </w:rPr>
        <w:t>(</w:t>
      </w:r>
      <w:r>
        <w:rPr>
          <w:rFonts w:ascii="Traditional Arabic" w:hAnsi="Traditional Arabic" w:hint="cs"/>
          <w:sz w:val="32"/>
          <w:szCs w:val="32"/>
          <w:rtl/>
        </w:rPr>
        <w:t>1</w:t>
      </w:r>
      <w:r w:rsidRPr="00B26197">
        <w:rPr>
          <w:rFonts w:ascii="Traditional Arabic" w:hAnsi="Traditional Arabic"/>
          <w:sz w:val="32"/>
          <w:szCs w:val="32"/>
          <w:rtl/>
        </w:rPr>
        <w:t xml:space="preserve">)  مثل ذلك ما يذكره بعض المفسرين من أحاديث تناسب معنى الآية مع أن الحديث لم يرد تفسيراً صريحاً من النبي </w:t>
      </w:r>
      <w:r w:rsidRPr="00B26197">
        <w:rPr>
          <w:rFonts w:ascii="Traditional Arabic" w:hAnsi="Traditional Arabic"/>
          <w:bCs/>
          <w:sz w:val="32"/>
          <w:szCs w:val="32"/>
          <w:lang w:eastAsia="en-US"/>
        </w:rPr>
        <w:sym w:font="AGA Arabesque" w:char="F065"/>
      </w:r>
      <w:r w:rsidRPr="00B26197">
        <w:rPr>
          <w:rFonts w:ascii="Traditional Arabic" w:hAnsi="Traditional Arabic"/>
          <w:sz w:val="32"/>
          <w:szCs w:val="32"/>
          <w:rtl/>
        </w:rPr>
        <w:t xml:space="preserve"> للآية  ومثال ذلك ما ورد في تفسير الطبري  ط: الحلبي ( 27 : 65 – 66 ) عن بن عباس في تفسير " اللمم " من قوله تعالى : (الَّذِينَ يَجْتَنِبُونَ كَبَائِرَ الْأِثْمِ وَالْفَوَاحِشَ إِلَّا اللَّمَمَ)</w:t>
      </w:r>
      <w:r>
        <w:rPr>
          <w:rFonts w:ascii="Traditional Arabic" w:hAnsi="Traditional Arabic" w:hint="cs"/>
          <w:sz w:val="32"/>
          <w:szCs w:val="32"/>
          <w:rtl/>
        </w:rPr>
        <w:t>ا</w:t>
      </w:r>
      <w:r>
        <w:rPr>
          <w:rFonts w:ascii="Traditional Arabic" w:hAnsi="Traditional Arabic"/>
          <w:sz w:val="32"/>
          <w:szCs w:val="32"/>
          <w:rtl/>
        </w:rPr>
        <w:t>لنجم: من الآية32</w:t>
      </w:r>
      <w:r>
        <w:rPr>
          <w:rFonts w:ascii="Traditional Arabic" w:hAnsi="Traditional Arabic" w:hint="cs"/>
          <w:sz w:val="32"/>
          <w:szCs w:val="32"/>
          <w:rtl/>
        </w:rPr>
        <w:t>-</w:t>
      </w:r>
      <w:r w:rsidRPr="00B26197">
        <w:rPr>
          <w:rFonts w:ascii="Traditional Arabic" w:hAnsi="Traditional Arabic"/>
          <w:sz w:val="32"/>
          <w:szCs w:val="32"/>
          <w:rtl/>
        </w:rPr>
        <w:t xml:space="preserve"> قال : " ما رأيت شيئاً أشبه باللمم مما قال أبو هريرة عن النبي </w:t>
      </w:r>
      <w:r w:rsidRPr="00B26197">
        <w:rPr>
          <w:rFonts w:ascii="Traditional Arabic" w:hAnsi="Traditional Arabic"/>
          <w:bCs/>
          <w:sz w:val="32"/>
          <w:szCs w:val="32"/>
          <w:lang w:eastAsia="en-US"/>
        </w:rPr>
        <w:sym w:font="AGA Arabesque" w:char="F065"/>
      </w:r>
      <w:r w:rsidRPr="00B26197">
        <w:rPr>
          <w:rFonts w:ascii="Traditional Arabic" w:hAnsi="Traditional Arabic"/>
          <w:sz w:val="32"/>
          <w:szCs w:val="32"/>
          <w:rtl/>
        </w:rPr>
        <w:t xml:space="preserve"> : إن الله كتب على ابن آدم حظَّه من الزنى لا محالة فزنى العينين النظر  وزنى اللسان المنطق  والنفس تتمنى وتشتهي  والفرج يصدِّق ذلك أو يكذِّبه". في هذا الأثر تجد أن بن عباس قد فسَّر الآية بقولٍ نبوي لكن هذا القول من النبي </w:t>
      </w:r>
      <w:r w:rsidRPr="00B26197">
        <w:rPr>
          <w:rFonts w:ascii="Traditional Arabic" w:hAnsi="Traditional Arabic"/>
          <w:bCs/>
          <w:sz w:val="32"/>
          <w:szCs w:val="32"/>
          <w:lang w:eastAsia="en-US"/>
        </w:rPr>
        <w:sym w:font="AGA Arabesque" w:char="F065"/>
      </w:r>
      <w:r w:rsidRPr="00B26197">
        <w:rPr>
          <w:rFonts w:ascii="Traditional Arabic" w:hAnsi="Traditional Arabic"/>
          <w:sz w:val="32"/>
          <w:szCs w:val="32"/>
          <w:rtl/>
        </w:rPr>
        <w:t xml:space="preserve"> لم يصدر عنه على أنه تفسير للآية وإنما كان حَمْلهُ على الآية اجتهاد من ابن عباس  وكان مُعتَمَدُهُ في ذلك السنة النبوية كما ترى . ويمكن أن يقال في مثل هذه الحالة أن هذا من التفسير بالسنة . والله أعلم . التفسير اللغوي لمساعد الطيار (ص:64).</w:t>
      </w:r>
    </w:p>
  </w:footnote>
  <w:footnote w:id="164">
    <w:p w:rsidR="0074540A" w:rsidRPr="00B26197" w:rsidRDefault="0074540A" w:rsidP="00BC7EB2">
      <w:pPr>
        <w:widowControl/>
        <w:ind w:firstLine="0"/>
        <w:jc w:val="left"/>
        <w:rPr>
          <w:sz w:val="32"/>
          <w:szCs w:val="32"/>
          <w:rtl/>
        </w:rPr>
      </w:pPr>
      <w:r w:rsidRPr="00B26197">
        <w:rPr>
          <w:rFonts w:hint="cs"/>
          <w:sz w:val="32"/>
          <w:szCs w:val="32"/>
          <w:rtl/>
        </w:rPr>
        <w:t>(</w:t>
      </w:r>
      <w:r>
        <w:rPr>
          <w:rFonts w:hint="cs"/>
          <w:sz w:val="32"/>
          <w:szCs w:val="32"/>
          <w:rtl/>
        </w:rPr>
        <w:t>2</w:t>
      </w:r>
      <w:r w:rsidRPr="00B26197">
        <w:rPr>
          <w:rFonts w:hint="cs"/>
          <w:sz w:val="32"/>
          <w:szCs w:val="32"/>
          <w:rtl/>
        </w:rPr>
        <w:t>)</w:t>
      </w:r>
      <w:r w:rsidRPr="00B26197">
        <w:rPr>
          <w:rFonts w:ascii="Traditional Arabic" w:hAnsi="Arial" w:hint="cs"/>
          <w:sz w:val="32"/>
          <w:szCs w:val="32"/>
          <w:rtl/>
          <w:lang w:eastAsia="en-US"/>
        </w:rPr>
        <w:t xml:space="preserve"> </w:t>
      </w:r>
      <w:r w:rsidRPr="00B26197">
        <w:rPr>
          <w:rFonts w:hint="cs"/>
          <w:sz w:val="32"/>
          <w:szCs w:val="32"/>
          <w:rtl/>
        </w:rPr>
        <w:t xml:space="preserve">انظر: </w:t>
      </w:r>
      <w:r w:rsidRPr="00B26197">
        <w:rPr>
          <w:rFonts w:ascii="Simplified Arabic" w:hAnsi="Times New Roman" w:hint="cs"/>
          <w:sz w:val="32"/>
          <w:szCs w:val="32"/>
          <w:rtl/>
          <w:lang w:eastAsia="en-US"/>
        </w:rPr>
        <w:t>ص</w:t>
      </w:r>
      <w:r w:rsidRPr="00B26197">
        <w:rPr>
          <w:rFonts w:ascii="Simplified Arabic" w:hAnsi="Times New Roman" w:hint="eastAsia"/>
          <w:sz w:val="32"/>
          <w:szCs w:val="32"/>
          <w:rtl/>
          <w:lang w:eastAsia="en-US"/>
        </w:rPr>
        <w:t>حيح</w:t>
      </w:r>
      <w:r w:rsidRPr="00B26197">
        <w:rPr>
          <w:rFonts w:ascii="Simplified Arabic" w:hAnsi="Times New Roman"/>
          <w:sz w:val="32"/>
          <w:szCs w:val="32"/>
          <w:rtl/>
          <w:lang w:eastAsia="en-US"/>
        </w:rPr>
        <w:t xml:space="preserve"> </w:t>
      </w:r>
      <w:r w:rsidRPr="00B26197">
        <w:rPr>
          <w:rFonts w:ascii="Simplified Arabic" w:hAnsi="Times New Roman" w:hint="eastAsia"/>
          <w:sz w:val="32"/>
          <w:szCs w:val="32"/>
          <w:rtl/>
          <w:lang w:eastAsia="en-US"/>
        </w:rPr>
        <w:t>البخاري</w:t>
      </w:r>
      <w:r w:rsidRPr="00B26197">
        <w:rPr>
          <w:rFonts w:ascii="Simplified Arabic" w:hAnsi="Times New Roman" w:hint="cs"/>
          <w:sz w:val="32"/>
          <w:szCs w:val="32"/>
          <w:rtl/>
          <w:lang w:eastAsia="en-US"/>
        </w:rPr>
        <w:t xml:space="preserve"> </w:t>
      </w:r>
      <w:r w:rsidRPr="00B26197">
        <w:rPr>
          <w:rFonts w:ascii="Times New Roman" w:hAnsi="Times New Roman" w:hint="cs"/>
          <w:sz w:val="32"/>
          <w:szCs w:val="32"/>
          <w:rtl/>
          <w:lang w:eastAsia="en-US"/>
        </w:rPr>
        <w:t>لأبي عبد الله محمد بن إسماعيل</w:t>
      </w:r>
      <w:r w:rsidRPr="00B26197">
        <w:rPr>
          <w:rFonts w:ascii="Simplified Arabic" w:hAnsi="Times New Roman" w:hint="cs"/>
          <w:sz w:val="32"/>
          <w:szCs w:val="32"/>
          <w:rtl/>
          <w:lang w:eastAsia="en-US"/>
        </w:rPr>
        <w:t xml:space="preserve"> كتاب التفسير باب : " ولم يلبسوا إيمانهم بظلم" - </w:t>
      </w:r>
      <w:r w:rsidRPr="00B26197">
        <w:rPr>
          <w:rFonts w:ascii="Simplified Arabic" w:hAnsi="Times New Roman" w:hint="eastAsia"/>
          <w:sz w:val="32"/>
          <w:szCs w:val="32"/>
          <w:rtl/>
          <w:lang w:eastAsia="en-US"/>
        </w:rPr>
        <w:t>برقم</w:t>
      </w:r>
      <w:r w:rsidRPr="00B26197">
        <w:rPr>
          <w:rFonts w:ascii="Simplified Arabic" w:hAnsi="Times New Roman"/>
          <w:sz w:val="32"/>
          <w:szCs w:val="32"/>
          <w:rtl/>
          <w:lang w:eastAsia="en-US"/>
        </w:rPr>
        <w:t xml:space="preserve"> (4629)</w:t>
      </w:r>
      <w:r w:rsidRPr="00B26197">
        <w:rPr>
          <w:rFonts w:ascii="Simplified Arabic" w:hAnsi="Times New Roman" w:hint="cs"/>
          <w:sz w:val="32"/>
          <w:szCs w:val="32"/>
          <w:rtl/>
          <w:lang w:eastAsia="en-US"/>
        </w:rPr>
        <w:t xml:space="preserve"> </w:t>
      </w:r>
      <w:r w:rsidRPr="00B26197">
        <w:rPr>
          <w:rFonts w:ascii="Simplified Arabic" w:hAnsi="Times New Roman"/>
          <w:sz w:val="32"/>
          <w:szCs w:val="32"/>
          <w:rtl/>
          <w:lang w:eastAsia="en-US"/>
        </w:rPr>
        <w:t>–</w:t>
      </w:r>
      <w:r w:rsidRPr="00B26197">
        <w:rPr>
          <w:rFonts w:ascii="Simplified Arabic" w:hAnsi="Times New Roman" w:hint="cs"/>
          <w:sz w:val="32"/>
          <w:szCs w:val="32"/>
          <w:rtl/>
          <w:lang w:eastAsia="en-US"/>
        </w:rPr>
        <w:t xml:space="preserve"> ص(792)</w:t>
      </w:r>
      <w:r w:rsidRPr="00B26197">
        <w:rPr>
          <w:rFonts w:ascii="Simplified Arabic" w:hAnsi="Times New Roman"/>
          <w:sz w:val="32"/>
          <w:szCs w:val="32"/>
          <w:rtl/>
          <w:lang w:eastAsia="en-US"/>
        </w:rPr>
        <w:t>.</w:t>
      </w:r>
      <w:r w:rsidRPr="00B26197">
        <w:rPr>
          <w:rFonts w:ascii="Simplified Arabic" w:hAnsi="Times New Roman" w:hint="cs"/>
          <w:sz w:val="32"/>
          <w:szCs w:val="32"/>
          <w:rtl/>
          <w:lang w:eastAsia="en-US"/>
        </w:rPr>
        <w:t xml:space="preserve"> </w:t>
      </w:r>
      <w:r w:rsidRPr="00B26197">
        <w:rPr>
          <w:rFonts w:ascii="Times New Roman" w:hAnsi="Times New Roman" w:hint="cs"/>
          <w:sz w:val="32"/>
          <w:szCs w:val="32"/>
          <w:rtl/>
          <w:lang w:eastAsia="en-US"/>
        </w:rPr>
        <w:t xml:space="preserve"> الناشر: مكتبة دار السلام الطبعة الثانية طبعة فريدة مصححة مرقمة مرتبة حسب المعجم المفهرس وفتح الباري ومأخوذة من أصح النسخ ومذيلة بأرقام طرق الحديث.</w:t>
      </w:r>
      <w:r w:rsidRPr="00B26197">
        <w:rPr>
          <w:rFonts w:hint="cs"/>
          <w:sz w:val="32"/>
          <w:szCs w:val="32"/>
          <w:rtl/>
        </w:rPr>
        <w:t xml:space="preserve"> وصحيح مسلم - </w:t>
      </w:r>
      <w:r w:rsidRPr="00B26197">
        <w:rPr>
          <w:sz w:val="32"/>
          <w:szCs w:val="32"/>
          <w:rtl/>
        </w:rPr>
        <w:t>(ج</w:t>
      </w:r>
      <w:r w:rsidRPr="00B26197">
        <w:rPr>
          <w:rFonts w:hint="cs"/>
          <w:sz w:val="32"/>
          <w:szCs w:val="32"/>
          <w:rtl/>
        </w:rPr>
        <w:t>1</w:t>
      </w:r>
      <w:r w:rsidRPr="00B26197">
        <w:rPr>
          <w:sz w:val="32"/>
          <w:szCs w:val="32"/>
          <w:rtl/>
        </w:rPr>
        <w:t>/ص</w:t>
      </w:r>
      <w:r w:rsidRPr="00B26197">
        <w:rPr>
          <w:rFonts w:hint="cs"/>
          <w:sz w:val="32"/>
          <w:szCs w:val="32"/>
          <w:rtl/>
        </w:rPr>
        <w:t>114) .</w:t>
      </w:r>
    </w:p>
  </w:footnote>
  <w:footnote w:id="165">
    <w:p w:rsidR="0074540A" w:rsidRPr="00B26197" w:rsidRDefault="0074540A" w:rsidP="00BC7EB2">
      <w:pPr>
        <w:pStyle w:val="a6"/>
        <w:rPr>
          <w:sz w:val="32"/>
          <w:szCs w:val="32"/>
        </w:rPr>
      </w:pPr>
      <w:r w:rsidRPr="00B26197">
        <w:rPr>
          <w:rFonts w:hint="cs"/>
          <w:sz w:val="32"/>
          <w:szCs w:val="32"/>
          <w:rtl/>
        </w:rPr>
        <w:t>(</w:t>
      </w:r>
      <w:r>
        <w:rPr>
          <w:rFonts w:hint="cs"/>
          <w:sz w:val="32"/>
          <w:szCs w:val="32"/>
          <w:rtl/>
        </w:rPr>
        <w:t>3</w:t>
      </w:r>
      <w:r w:rsidRPr="00B26197">
        <w:rPr>
          <w:rFonts w:hint="cs"/>
          <w:sz w:val="32"/>
          <w:szCs w:val="32"/>
          <w:rtl/>
        </w:rPr>
        <w:t>)  انظر: البرهان في علوم القرآن للزركشي (ج2/ص201) .</w:t>
      </w:r>
    </w:p>
  </w:footnote>
  <w:footnote w:id="166">
    <w:p w:rsidR="0074540A" w:rsidRPr="00B26197" w:rsidRDefault="0074540A" w:rsidP="00BC7EB2">
      <w:pPr>
        <w:pStyle w:val="a6"/>
        <w:ind w:left="-2" w:firstLine="0"/>
        <w:rPr>
          <w:sz w:val="32"/>
          <w:szCs w:val="32"/>
        </w:rPr>
      </w:pPr>
      <w:r w:rsidRPr="00B26197">
        <w:rPr>
          <w:rFonts w:hint="cs"/>
          <w:sz w:val="32"/>
          <w:szCs w:val="32"/>
          <w:rtl/>
        </w:rPr>
        <w:t>(</w:t>
      </w:r>
      <w:r>
        <w:rPr>
          <w:rFonts w:hint="cs"/>
          <w:sz w:val="32"/>
          <w:szCs w:val="32"/>
          <w:rtl/>
        </w:rPr>
        <w:t>4</w:t>
      </w:r>
      <w:r w:rsidRPr="00B26197">
        <w:rPr>
          <w:rFonts w:hint="cs"/>
          <w:sz w:val="32"/>
          <w:szCs w:val="32"/>
          <w:rtl/>
        </w:rPr>
        <w:t xml:space="preserve">)  ابن حجر هو: </w:t>
      </w:r>
      <w:r w:rsidRPr="00B26197">
        <w:rPr>
          <w:sz w:val="32"/>
          <w:szCs w:val="32"/>
          <w:rtl/>
        </w:rPr>
        <w:t xml:space="preserve">شهاب الدين أبو الفضل أحمد بن علي بن محمد بن محمد بن علي الكناني </w:t>
      </w:r>
      <w:r>
        <w:rPr>
          <w:rFonts w:hint="cs"/>
          <w:sz w:val="32"/>
          <w:szCs w:val="32"/>
          <w:rtl/>
        </w:rPr>
        <w:t>=</w:t>
      </w:r>
      <w:r w:rsidRPr="00B26197">
        <w:rPr>
          <w:sz w:val="32"/>
          <w:szCs w:val="32"/>
          <w:rtl/>
        </w:rPr>
        <w:t>العسقلاني الشافعي. صاحب أشهر شرح لصحيح الإمام البخاري أصله من عسقلان بفلسطين ومولده ووفاته بالقاهرة</w:t>
      </w:r>
      <w:r w:rsidRPr="00B26197">
        <w:rPr>
          <w:rFonts w:hint="cs"/>
          <w:sz w:val="32"/>
          <w:szCs w:val="32"/>
          <w:rtl/>
        </w:rPr>
        <w:t xml:space="preserve"> </w:t>
      </w:r>
      <w:r w:rsidRPr="00B26197">
        <w:rPr>
          <w:sz w:val="32"/>
          <w:szCs w:val="32"/>
          <w:rtl/>
        </w:rPr>
        <w:t>(773هـ - 852هـ).</w:t>
      </w:r>
      <w:r w:rsidRPr="00B26197">
        <w:rPr>
          <w:rFonts w:hint="cs"/>
          <w:sz w:val="32"/>
          <w:szCs w:val="32"/>
          <w:rtl/>
        </w:rPr>
        <w:t xml:space="preserve"> انظر: </w:t>
      </w:r>
      <w:r w:rsidRPr="00B26197">
        <w:rPr>
          <w:sz w:val="32"/>
          <w:szCs w:val="32"/>
          <w:rtl/>
        </w:rPr>
        <w:t>الأعلام للزركلي - (</w:t>
      </w:r>
      <w:r w:rsidRPr="00B26197">
        <w:rPr>
          <w:rFonts w:hint="cs"/>
          <w:sz w:val="32"/>
          <w:szCs w:val="32"/>
          <w:rtl/>
        </w:rPr>
        <w:t>ج</w:t>
      </w:r>
      <w:r w:rsidRPr="00B26197">
        <w:rPr>
          <w:sz w:val="32"/>
          <w:szCs w:val="32"/>
          <w:rtl/>
        </w:rPr>
        <w:t>1/</w:t>
      </w:r>
      <w:r w:rsidRPr="00B26197">
        <w:rPr>
          <w:rFonts w:hint="cs"/>
          <w:sz w:val="32"/>
          <w:szCs w:val="32"/>
          <w:rtl/>
        </w:rPr>
        <w:t>ص</w:t>
      </w:r>
      <w:r w:rsidRPr="00B26197">
        <w:rPr>
          <w:sz w:val="32"/>
          <w:szCs w:val="32"/>
          <w:rtl/>
        </w:rPr>
        <w:t>178)</w:t>
      </w:r>
      <w:r w:rsidRPr="00B26197">
        <w:rPr>
          <w:rFonts w:hint="cs"/>
          <w:sz w:val="32"/>
          <w:szCs w:val="32"/>
          <w:rtl/>
        </w:rPr>
        <w:t xml:space="preserve"> .</w:t>
      </w:r>
    </w:p>
  </w:footnote>
  <w:footnote w:id="167">
    <w:p w:rsidR="0074540A" w:rsidRPr="00B26197" w:rsidRDefault="0074540A" w:rsidP="00BC7EB2">
      <w:pPr>
        <w:pStyle w:val="a6"/>
        <w:rPr>
          <w:sz w:val="32"/>
          <w:szCs w:val="32"/>
        </w:rPr>
      </w:pPr>
      <w:r w:rsidRPr="00B26197">
        <w:rPr>
          <w:rFonts w:hint="cs"/>
          <w:sz w:val="32"/>
          <w:szCs w:val="32"/>
          <w:rtl/>
        </w:rPr>
        <w:t>(</w:t>
      </w:r>
      <w:r>
        <w:rPr>
          <w:rFonts w:hint="cs"/>
          <w:sz w:val="32"/>
          <w:szCs w:val="32"/>
          <w:rtl/>
        </w:rPr>
        <w:t>1</w:t>
      </w:r>
      <w:r w:rsidRPr="00B26197">
        <w:rPr>
          <w:rFonts w:hint="cs"/>
          <w:sz w:val="32"/>
          <w:szCs w:val="32"/>
          <w:rtl/>
        </w:rPr>
        <w:t xml:space="preserve">)  انظر: فتح الباري لابن حجر </w:t>
      </w:r>
      <w:r w:rsidRPr="00B26197">
        <w:rPr>
          <w:sz w:val="32"/>
          <w:szCs w:val="32"/>
          <w:rtl/>
        </w:rPr>
        <w:t>(ج</w:t>
      </w:r>
      <w:r w:rsidRPr="00B26197">
        <w:rPr>
          <w:rFonts w:hint="cs"/>
          <w:sz w:val="32"/>
          <w:szCs w:val="32"/>
          <w:rtl/>
        </w:rPr>
        <w:t>1</w:t>
      </w:r>
      <w:r w:rsidRPr="00B26197">
        <w:rPr>
          <w:sz w:val="32"/>
          <w:szCs w:val="32"/>
          <w:rtl/>
        </w:rPr>
        <w:t>/ص</w:t>
      </w:r>
      <w:r w:rsidRPr="00B26197">
        <w:rPr>
          <w:rFonts w:hint="cs"/>
          <w:sz w:val="32"/>
          <w:szCs w:val="32"/>
          <w:rtl/>
        </w:rPr>
        <w:t>122) .</w:t>
      </w:r>
    </w:p>
  </w:footnote>
  <w:footnote w:id="168">
    <w:p w:rsidR="0074540A" w:rsidRPr="00B26197" w:rsidRDefault="0074540A" w:rsidP="00BC7EB2">
      <w:pPr>
        <w:pStyle w:val="a6"/>
        <w:rPr>
          <w:sz w:val="32"/>
          <w:szCs w:val="32"/>
        </w:rPr>
      </w:pPr>
      <w:r w:rsidRPr="00B26197">
        <w:rPr>
          <w:rFonts w:hint="cs"/>
          <w:sz w:val="32"/>
          <w:szCs w:val="32"/>
          <w:rtl/>
        </w:rPr>
        <w:t>(</w:t>
      </w:r>
      <w:r>
        <w:rPr>
          <w:rFonts w:hint="cs"/>
          <w:sz w:val="32"/>
          <w:szCs w:val="32"/>
          <w:rtl/>
        </w:rPr>
        <w:t>2</w:t>
      </w:r>
      <w:r w:rsidRPr="00B26197">
        <w:rPr>
          <w:rFonts w:hint="cs"/>
          <w:sz w:val="32"/>
          <w:szCs w:val="32"/>
          <w:rtl/>
        </w:rPr>
        <w:t xml:space="preserve">)  </w:t>
      </w:r>
      <w:r w:rsidRPr="00B26197">
        <w:rPr>
          <w:sz w:val="32"/>
          <w:szCs w:val="32"/>
          <w:rtl/>
        </w:rPr>
        <w:t>(</w:t>
      </w:r>
      <w:r w:rsidRPr="00B26197">
        <w:rPr>
          <w:rFonts w:hint="cs"/>
          <w:sz w:val="32"/>
          <w:szCs w:val="32"/>
          <w:rtl/>
        </w:rPr>
        <w:t>سورة</w:t>
      </w:r>
      <w:r w:rsidRPr="00B26197">
        <w:rPr>
          <w:sz w:val="32"/>
          <w:szCs w:val="32"/>
          <w:rtl/>
        </w:rPr>
        <w:t xml:space="preserve"> </w:t>
      </w:r>
      <w:r w:rsidRPr="00B26197">
        <w:rPr>
          <w:rFonts w:hint="cs"/>
          <w:sz w:val="32"/>
          <w:szCs w:val="32"/>
          <w:rtl/>
        </w:rPr>
        <w:t>لقمان</w:t>
      </w:r>
      <w:r w:rsidRPr="00B26197">
        <w:rPr>
          <w:sz w:val="32"/>
          <w:szCs w:val="32"/>
          <w:rtl/>
        </w:rPr>
        <w:t>:</w:t>
      </w:r>
      <w:r w:rsidRPr="00B26197">
        <w:rPr>
          <w:rFonts w:hint="cs"/>
          <w:sz w:val="32"/>
          <w:szCs w:val="32"/>
          <w:rtl/>
        </w:rPr>
        <w:t>34</w:t>
      </w:r>
      <w:r w:rsidRPr="00B26197">
        <w:rPr>
          <w:sz w:val="32"/>
          <w:szCs w:val="32"/>
          <w:rtl/>
        </w:rPr>
        <w:t>)</w:t>
      </w:r>
      <w:r w:rsidRPr="00B26197">
        <w:rPr>
          <w:rFonts w:hint="cs"/>
          <w:sz w:val="32"/>
          <w:szCs w:val="32"/>
          <w:rtl/>
        </w:rPr>
        <w:t xml:space="preserve"> .</w:t>
      </w:r>
    </w:p>
  </w:footnote>
  <w:footnote w:id="169">
    <w:p w:rsidR="0074540A" w:rsidRPr="00B26197" w:rsidRDefault="0074540A" w:rsidP="00BC7EB2">
      <w:pPr>
        <w:pStyle w:val="a6"/>
        <w:ind w:left="-2" w:firstLine="0"/>
        <w:rPr>
          <w:sz w:val="32"/>
          <w:szCs w:val="32"/>
        </w:rPr>
      </w:pPr>
      <w:r w:rsidRPr="00B26197">
        <w:rPr>
          <w:rFonts w:hint="cs"/>
          <w:sz w:val="32"/>
          <w:szCs w:val="32"/>
          <w:rtl/>
        </w:rPr>
        <w:t>(</w:t>
      </w:r>
      <w:r>
        <w:rPr>
          <w:rFonts w:hint="cs"/>
          <w:sz w:val="32"/>
          <w:szCs w:val="32"/>
          <w:rtl/>
        </w:rPr>
        <w:t>3</w:t>
      </w:r>
      <w:r w:rsidRPr="00B26197">
        <w:rPr>
          <w:rFonts w:hint="cs"/>
          <w:sz w:val="32"/>
          <w:szCs w:val="32"/>
          <w:rtl/>
        </w:rPr>
        <w:t xml:space="preserve">)  انظر: </w:t>
      </w:r>
      <w:r w:rsidRPr="00B26197">
        <w:rPr>
          <w:rFonts w:ascii="Simplified Arabic" w:hAnsi="Times New Roman" w:hint="cs"/>
          <w:sz w:val="32"/>
          <w:szCs w:val="32"/>
          <w:rtl/>
          <w:lang w:eastAsia="en-US"/>
        </w:rPr>
        <w:t>ص</w:t>
      </w:r>
      <w:r w:rsidRPr="00B26197">
        <w:rPr>
          <w:rFonts w:ascii="Simplified Arabic" w:hAnsi="Times New Roman" w:hint="eastAsia"/>
          <w:sz w:val="32"/>
          <w:szCs w:val="32"/>
          <w:rtl/>
          <w:lang w:eastAsia="en-US"/>
        </w:rPr>
        <w:t>حيح</w:t>
      </w:r>
      <w:r w:rsidRPr="00B26197">
        <w:rPr>
          <w:rFonts w:ascii="Simplified Arabic" w:hAnsi="Times New Roman"/>
          <w:sz w:val="32"/>
          <w:szCs w:val="32"/>
          <w:rtl/>
          <w:lang w:eastAsia="en-US"/>
        </w:rPr>
        <w:t xml:space="preserve"> </w:t>
      </w:r>
      <w:r w:rsidRPr="00B26197">
        <w:rPr>
          <w:rFonts w:ascii="Simplified Arabic" w:hAnsi="Times New Roman" w:hint="eastAsia"/>
          <w:sz w:val="32"/>
          <w:szCs w:val="32"/>
          <w:rtl/>
          <w:lang w:eastAsia="en-US"/>
        </w:rPr>
        <w:t>البخاري</w:t>
      </w:r>
      <w:r w:rsidRPr="00B26197">
        <w:rPr>
          <w:rFonts w:ascii="Simplified Arabic" w:hAnsi="Times New Roman" w:hint="cs"/>
          <w:sz w:val="32"/>
          <w:szCs w:val="32"/>
          <w:rtl/>
          <w:lang w:eastAsia="en-US"/>
        </w:rPr>
        <w:t xml:space="preserve"> </w:t>
      </w:r>
      <w:r w:rsidRPr="00B26197">
        <w:rPr>
          <w:rFonts w:ascii="Times New Roman" w:hAnsi="Times New Roman" w:hint="cs"/>
          <w:sz w:val="32"/>
          <w:szCs w:val="32"/>
          <w:rtl/>
          <w:lang w:eastAsia="en-US"/>
        </w:rPr>
        <w:t>لأبي عبد الله محمد بن إسماعيل</w:t>
      </w:r>
      <w:r w:rsidRPr="00B26197">
        <w:rPr>
          <w:rFonts w:ascii="Simplified Arabic" w:hAnsi="Times New Roman" w:hint="cs"/>
          <w:sz w:val="32"/>
          <w:szCs w:val="32"/>
          <w:rtl/>
          <w:lang w:eastAsia="en-US"/>
        </w:rPr>
        <w:t xml:space="preserve"> كتاب التفسير باب : " وعنده مفاتح الغيب </w:t>
      </w:r>
      <w:r>
        <w:rPr>
          <w:rFonts w:ascii="Simplified Arabic" w:hAnsi="Times New Roman" w:hint="cs"/>
          <w:sz w:val="32"/>
          <w:szCs w:val="32"/>
          <w:rtl/>
          <w:lang w:eastAsia="en-US"/>
        </w:rPr>
        <w:t>=</w:t>
      </w:r>
      <w:r w:rsidRPr="00B26197">
        <w:rPr>
          <w:rFonts w:ascii="Simplified Arabic" w:hAnsi="Times New Roman" w:hint="cs"/>
          <w:sz w:val="32"/>
          <w:szCs w:val="32"/>
          <w:rtl/>
          <w:lang w:eastAsia="en-US"/>
        </w:rPr>
        <w:t xml:space="preserve">لا يعلمها إلا هو" - </w:t>
      </w:r>
      <w:r w:rsidRPr="00B26197">
        <w:rPr>
          <w:rFonts w:ascii="Simplified Arabic" w:hAnsi="Times New Roman" w:hint="eastAsia"/>
          <w:sz w:val="32"/>
          <w:szCs w:val="32"/>
          <w:rtl/>
          <w:lang w:eastAsia="en-US"/>
        </w:rPr>
        <w:t>برقم</w:t>
      </w:r>
      <w:r w:rsidRPr="00B26197">
        <w:rPr>
          <w:rFonts w:ascii="Simplified Arabic" w:hAnsi="Times New Roman"/>
          <w:sz w:val="32"/>
          <w:szCs w:val="32"/>
          <w:rtl/>
          <w:lang w:eastAsia="en-US"/>
        </w:rPr>
        <w:t xml:space="preserve"> (</w:t>
      </w:r>
      <w:r w:rsidRPr="00B26197">
        <w:rPr>
          <w:rFonts w:ascii="Simplified Arabic" w:hAnsi="Times New Roman" w:hint="cs"/>
          <w:sz w:val="32"/>
          <w:szCs w:val="32"/>
          <w:rtl/>
          <w:lang w:eastAsia="en-US"/>
        </w:rPr>
        <w:t>4627</w:t>
      </w:r>
      <w:r w:rsidRPr="00B26197">
        <w:rPr>
          <w:rFonts w:ascii="Simplified Arabic" w:hAnsi="Times New Roman"/>
          <w:sz w:val="32"/>
          <w:szCs w:val="32"/>
          <w:rtl/>
          <w:lang w:eastAsia="en-US"/>
        </w:rPr>
        <w:t>)</w:t>
      </w:r>
      <w:r w:rsidRPr="00B26197">
        <w:rPr>
          <w:rFonts w:ascii="Simplified Arabic" w:hAnsi="Times New Roman" w:hint="cs"/>
          <w:sz w:val="32"/>
          <w:szCs w:val="32"/>
          <w:rtl/>
          <w:lang w:eastAsia="en-US"/>
        </w:rPr>
        <w:t xml:space="preserve"> </w:t>
      </w:r>
      <w:r w:rsidRPr="00B26197">
        <w:rPr>
          <w:rFonts w:ascii="Simplified Arabic" w:hAnsi="Times New Roman"/>
          <w:sz w:val="32"/>
          <w:szCs w:val="32"/>
          <w:rtl/>
          <w:lang w:eastAsia="en-US"/>
        </w:rPr>
        <w:t>–</w:t>
      </w:r>
      <w:r w:rsidRPr="00B26197">
        <w:rPr>
          <w:rFonts w:ascii="Simplified Arabic" w:hAnsi="Times New Roman" w:hint="cs"/>
          <w:sz w:val="32"/>
          <w:szCs w:val="32"/>
          <w:rtl/>
          <w:lang w:eastAsia="en-US"/>
        </w:rPr>
        <w:t xml:space="preserve"> ص(792)</w:t>
      </w:r>
      <w:r w:rsidRPr="00B26197">
        <w:rPr>
          <w:rFonts w:ascii="Simplified Arabic" w:hAnsi="Times New Roman"/>
          <w:sz w:val="32"/>
          <w:szCs w:val="32"/>
          <w:rtl/>
          <w:lang w:eastAsia="en-US"/>
        </w:rPr>
        <w:t>.</w:t>
      </w:r>
      <w:r w:rsidRPr="00B26197">
        <w:rPr>
          <w:rFonts w:ascii="Simplified Arabic" w:hAnsi="Times New Roman" w:hint="cs"/>
          <w:sz w:val="32"/>
          <w:szCs w:val="32"/>
          <w:rtl/>
          <w:lang w:eastAsia="en-US"/>
        </w:rPr>
        <w:t xml:space="preserve"> </w:t>
      </w:r>
      <w:r w:rsidRPr="00B26197">
        <w:rPr>
          <w:rFonts w:ascii="Times New Roman" w:hAnsi="Times New Roman" w:hint="cs"/>
          <w:sz w:val="32"/>
          <w:szCs w:val="32"/>
          <w:rtl/>
          <w:lang w:eastAsia="en-US"/>
        </w:rPr>
        <w:t xml:space="preserve"> الناشر: مكتبة دار السلام الطبعة الثانية 1419 هـ طبعة فريدة مصححة مرقمة مرتبة حسب المعجم المفهرس وفتح الباري ومأخوذة من أصح النسخ ومذيلة بأرقام طرق الحديث.</w:t>
      </w:r>
    </w:p>
  </w:footnote>
  <w:footnote w:id="170">
    <w:p w:rsidR="0074540A" w:rsidRPr="00B26197" w:rsidRDefault="0074540A" w:rsidP="00BC7EB2">
      <w:pPr>
        <w:pStyle w:val="a6"/>
        <w:rPr>
          <w:sz w:val="32"/>
          <w:szCs w:val="32"/>
        </w:rPr>
      </w:pPr>
      <w:r w:rsidRPr="00B26197">
        <w:rPr>
          <w:rFonts w:hint="cs"/>
          <w:sz w:val="32"/>
          <w:szCs w:val="32"/>
          <w:rtl/>
        </w:rPr>
        <w:t>(</w:t>
      </w:r>
      <w:r>
        <w:rPr>
          <w:rFonts w:hint="cs"/>
          <w:sz w:val="32"/>
          <w:szCs w:val="32"/>
          <w:rtl/>
        </w:rPr>
        <w:t>4</w:t>
      </w:r>
      <w:r w:rsidRPr="00B26197">
        <w:rPr>
          <w:rFonts w:hint="cs"/>
          <w:sz w:val="32"/>
          <w:szCs w:val="32"/>
          <w:rtl/>
        </w:rPr>
        <w:t xml:space="preserve">)  </w:t>
      </w:r>
      <w:r w:rsidRPr="00B26197">
        <w:rPr>
          <w:sz w:val="32"/>
          <w:szCs w:val="32"/>
          <w:rtl/>
        </w:rPr>
        <w:t>(</w:t>
      </w:r>
      <w:r w:rsidRPr="00B26197">
        <w:rPr>
          <w:rFonts w:hint="cs"/>
          <w:sz w:val="32"/>
          <w:szCs w:val="32"/>
          <w:rtl/>
        </w:rPr>
        <w:t>سورة</w:t>
      </w:r>
      <w:r w:rsidRPr="00B26197">
        <w:rPr>
          <w:sz w:val="32"/>
          <w:szCs w:val="32"/>
          <w:rtl/>
        </w:rPr>
        <w:t xml:space="preserve"> الأنعام:59)</w:t>
      </w:r>
      <w:r w:rsidRPr="00B26197">
        <w:rPr>
          <w:rFonts w:hint="cs"/>
          <w:sz w:val="32"/>
          <w:szCs w:val="32"/>
          <w:rtl/>
        </w:rPr>
        <w:t xml:space="preserve"> .</w:t>
      </w:r>
    </w:p>
  </w:footnote>
  <w:footnote w:id="171">
    <w:p w:rsidR="0074540A" w:rsidRPr="00B26197" w:rsidRDefault="0074540A" w:rsidP="00BC7EB2">
      <w:pPr>
        <w:pStyle w:val="a6"/>
        <w:ind w:left="-2" w:firstLine="0"/>
        <w:rPr>
          <w:sz w:val="32"/>
          <w:szCs w:val="32"/>
        </w:rPr>
      </w:pPr>
      <w:r w:rsidRPr="00B26197">
        <w:rPr>
          <w:rFonts w:hint="cs"/>
          <w:sz w:val="32"/>
          <w:szCs w:val="32"/>
          <w:rtl/>
        </w:rPr>
        <w:t>(</w:t>
      </w:r>
      <w:r>
        <w:rPr>
          <w:rFonts w:hint="cs"/>
          <w:sz w:val="32"/>
          <w:szCs w:val="32"/>
          <w:rtl/>
        </w:rPr>
        <w:t>5</w:t>
      </w:r>
      <w:r w:rsidRPr="00B26197">
        <w:rPr>
          <w:rFonts w:hint="cs"/>
          <w:sz w:val="32"/>
          <w:szCs w:val="32"/>
          <w:rtl/>
        </w:rPr>
        <w:t xml:space="preserve">)  </w:t>
      </w:r>
      <w:r w:rsidRPr="00B26197">
        <w:rPr>
          <w:sz w:val="32"/>
          <w:szCs w:val="32"/>
          <w:rtl/>
        </w:rPr>
        <w:t>(</w:t>
      </w:r>
      <w:r w:rsidRPr="00B26197">
        <w:rPr>
          <w:rFonts w:hint="cs"/>
          <w:sz w:val="32"/>
          <w:szCs w:val="32"/>
          <w:rtl/>
        </w:rPr>
        <w:t>سورة</w:t>
      </w:r>
      <w:r w:rsidRPr="00B26197">
        <w:rPr>
          <w:sz w:val="32"/>
          <w:szCs w:val="32"/>
          <w:rtl/>
        </w:rPr>
        <w:t xml:space="preserve"> التكوير:7)</w:t>
      </w:r>
      <w:r w:rsidRPr="00B26197">
        <w:rPr>
          <w:rFonts w:hint="cs"/>
          <w:sz w:val="32"/>
          <w:szCs w:val="32"/>
          <w:rtl/>
        </w:rPr>
        <w:t xml:space="preserve"> .</w:t>
      </w:r>
    </w:p>
  </w:footnote>
  <w:footnote w:id="172">
    <w:p w:rsidR="0074540A" w:rsidRPr="00B26197" w:rsidRDefault="0074540A" w:rsidP="00BC7EB2">
      <w:pPr>
        <w:pStyle w:val="a6"/>
        <w:ind w:left="-2" w:firstLine="0"/>
        <w:rPr>
          <w:sz w:val="32"/>
          <w:szCs w:val="32"/>
        </w:rPr>
      </w:pPr>
      <w:r w:rsidRPr="00B26197">
        <w:rPr>
          <w:rFonts w:hint="cs"/>
          <w:sz w:val="32"/>
          <w:szCs w:val="32"/>
          <w:rtl/>
        </w:rPr>
        <w:t>(</w:t>
      </w:r>
      <w:r>
        <w:rPr>
          <w:rFonts w:hint="cs"/>
          <w:sz w:val="32"/>
          <w:szCs w:val="32"/>
          <w:rtl/>
        </w:rPr>
        <w:t>1</w:t>
      </w:r>
      <w:r w:rsidRPr="00B26197">
        <w:rPr>
          <w:rFonts w:hint="cs"/>
          <w:sz w:val="32"/>
          <w:szCs w:val="32"/>
          <w:rtl/>
        </w:rPr>
        <w:t xml:space="preserve">)  </w:t>
      </w:r>
      <w:r w:rsidRPr="00B26197">
        <w:rPr>
          <w:sz w:val="32"/>
          <w:szCs w:val="32"/>
          <w:rtl/>
        </w:rPr>
        <w:t>(</w:t>
      </w:r>
      <w:r w:rsidRPr="00B26197">
        <w:rPr>
          <w:rFonts w:hint="cs"/>
          <w:sz w:val="32"/>
          <w:szCs w:val="32"/>
          <w:rtl/>
        </w:rPr>
        <w:t>سورة</w:t>
      </w:r>
      <w:r w:rsidRPr="00B26197">
        <w:rPr>
          <w:sz w:val="32"/>
          <w:szCs w:val="32"/>
          <w:rtl/>
        </w:rPr>
        <w:t xml:space="preserve"> الصافات:22)</w:t>
      </w:r>
      <w:r w:rsidRPr="00B26197">
        <w:rPr>
          <w:rFonts w:hint="cs"/>
          <w:sz w:val="32"/>
          <w:szCs w:val="32"/>
          <w:rtl/>
        </w:rPr>
        <w:t xml:space="preserve"> .</w:t>
      </w:r>
    </w:p>
  </w:footnote>
  <w:footnote w:id="173">
    <w:p w:rsidR="0074540A" w:rsidRPr="00B26197" w:rsidRDefault="0074540A" w:rsidP="00BC7EB2">
      <w:pPr>
        <w:pStyle w:val="a6"/>
        <w:ind w:left="-2" w:firstLine="0"/>
        <w:rPr>
          <w:sz w:val="32"/>
          <w:szCs w:val="32"/>
        </w:rPr>
      </w:pPr>
      <w:r w:rsidRPr="00B26197">
        <w:rPr>
          <w:rFonts w:hint="cs"/>
          <w:sz w:val="32"/>
          <w:szCs w:val="32"/>
          <w:rtl/>
        </w:rPr>
        <w:t>(</w:t>
      </w:r>
      <w:r>
        <w:rPr>
          <w:rFonts w:hint="cs"/>
          <w:sz w:val="32"/>
          <w:szCs w:val="32"/>
          <w:rtl/>
        </w:rPr>
        <w:t>2</w:t>
      </w:r>
      <w:r w:rsidRPr="00B26197">
        <w:rPr>
          <w:rFonts w:hint="cs"/>
          <w:sz w:val="32"/>
          <w:szCs w:val="32"/>
          <w:rtl/>
        </w:rPr>
        <w:t xml:space="preserve">)  انظر: </w:t>
      </w:r>
      <w:r w:rsidRPr="00B26197">
        <w:rPr>
          <w:sz w:val="32"/>
          <w:szCs w:val="32"/>
          <w:rtl/>
        </w:rPr>
        <w:t>جامع البيان (تفسير الطبري) - (</w:t>
      </w:r>
      <w:r w:rsidRPr="00B26197">
        <w:rPr>
          <w:rFonts w:hint="cs"/>
          <w:sz w:val="32"/>
          <w:szCs w:val="32"/>
          <w:rtl/>
        </w:rPr>
        <w:t>ج</w:t>
      </w:r>
      <w:r w:rsidRPr="00B26197">
        <w:rPr>
          <w:sz w:val="32"/>
          <w:szCs w:val="32"/>
          <w:rtl/>
        </w:rPr>
        <w:t>24 /</w:t>
      </w:r>
      <w:r w:rsidRPr="00B26197">
        <w:rPr>
          <w:rFonts w:hint="cs"/>
          <w:sz w:val="32"/>
          <w:szCs w:val="32"/>
          <w:rtl/>
        </w:rPr>
        <w:t>ص</w:t>
      </w:r>
      <w:r w:rsidRPr="00B26197">
        <w:rPr>
          <w:sz w:val="32"/>
          <w:szCs w:val="32"/>
          <w:rtl/>
        </w:rPr>
        <w:t xml:space="preserve"> 244)</w:t>
      </w:r>
      <w:r w:rsidRPr="00B26197">
        <w:rPr>
          <w:rFonts w:hint="cs"/>
          <w:sz w:val="32"/>
          <w:szCs w:val="32"/>
          <w:rtl/>
        </w:rPr>
        <w:t xml:space="preserve"> .</w:t>
      </w:r>
    </w:p>
  </w:footnote>
  <w:footnote w:id="174">
    <w:p w:rsidR="0074540A" w:rsidRPr="00B26197" w:rsidRDefault="0074540A" w:rsidP="00BC7EB2">
      <w:pPr>
        <w:pStyle w:val="a6"/>
        <w:ind w:left="-2" w:firstLine="0"/>
        <w:rPr>
          <w:sz w:val="32"/>
          <w:szCs w:val="32"/>
        </w:rPr>
      </w:pPr>
      <w:r w:rsidRPr="00B26197">
        <w:rPr>
          <w:rFonts w:hint="cs"/>
          <w:sz w:val="32"/>
          <w:szCs w:val="32"/>
          <w:rtl/>
        </w:rPr>
        <w:t>(</w:t>
      </w:r>
      <w:r>
        <w:rPr>
          <w:rFonts w:hint="cs"/>
          <w:sz w:val="32"/>
          <w:szCs w:val="32"/>
          <w:rtl/>
        </w:rPr>
        <w:t>3</w:t>
      </w:r>
      <w:r w:rsidRPr="00B26197">
        <w:rPr>
          <w:rFonts w:hint="cs"/>
          <w:sz w:val="32"/>
          <w:szCs w:val="32"/>
          <w:rtl/>
        </w:rPr>
        <w:t xml:space="preserve">)  </w:t>
      </w:r>
      <w:r w:rsidRPr="00B26197">
        <w:rPr>
          <w:sz w:val="32"/>
          <w:szCs w:val="32"/>
          <w:rtl/>
        </w:rPr>
        <w:t>(</w:t>
      </w:r>
      <w:r w:rsidRPr="00B26197">
        <w:rPr>
          <w:rFonts w:hint="cs"/>
          <w:sz w:val="32"/>
          <w:szCs w:val="32"/>
          <w:rtl/>
        </w:rPr>
        <w:t>سورة</w:t>
      </w:r>
      <w:r w:rsidRPr="00B26197">
        <w:rPr>
          <w:sz w:val="32"/>
          <w:szCs w:val="32"/>
          <w:rtl/>
        </w:rPr>
        <w:t xml:space="preserve"> التكوير:7)</w:t>
      </w:r>
      <w:r w:rsidRPr="00B26197">
        <w:rPr>
          <w:rFonts w:hint="cs"/>
          <w:sz w:val="32"/>
          <w:szCs w:val="32"/>
          <w:rtl/>
        </w:rPr>
        <w:t xml:space="preserve"> .</w:t>
      </w:r>
    </w:p>
  </w:footnote>
  <w:footnote w:id="175">
    <w:p w:rsidR="0074540A" w:rsidRPr="00B26197" w:rsidRDefault="0074540A" w:rsidP="00BC7EB2">
      <w:pPr>
        <w:pStyle w:val="a6"/>
        <w:ind w:left="-2" w:firstLine="0"/>
        <w:rPr>
          <w:sz w:val="32"/>
          <w:szCs w:val="32"/>
        </w:rPr>
      </w:pPr>
      <w:r w:rsidRPr="00B26197">
        <w:rPr>
          <w:rFonts w:hint="cs"/>
          <w:sz w:val="32"/>
          <w:szCs w:val="32"/>
          <w:rtl/>
        </w:rPr>
        <w:t>(</w:t>
      </w:r>
      <w:r>
        <w:rPr>
          <w:rFonts w:hint="cs"/>
          <w:sz w:val="32"/>
          <w:szCs w:val="32"/>
          <w:rtl/>
        </w:rPr>
        <w:t>4</w:t>
      </w:r>
      <w:r w:rsidRPr="00B26197">
        <w:rPr>
          <w:rFonts w:hint="cs"/>
          <w:sz w:val="32"/>
          <w:szCs w:val="32"/>
          <w:rtl/>
        </w:rPr>
        <w:t>)  انظر: تفسير الطبري - (ج30/ص69) والحاكم في مستدركه - (ج2/ص560) وقال: حديث صحيح الإسناد ولم يخرجاه ووافقه الذهبي وقال ابن حجر: إسناد متصل صحيح فتح الباري (ج9/ص706) وانظر تفسير ابن كثير (ج 7/ص223).</w:t>
      </w:r>
    </w:p>
  </w:footnote>
  <w:footnote w:id="176">
    <w:p w:rsidR="0074540A" w:rsidRPr="00927148" w:rsidRDefault="0074540A" w:rsidP="00BC7EB2">
      <w:pPr>
        <w:pStyle w:val="a6"/>
        <w:ind w:left="-2" w:firstLine="0"/>
        <w:rPr>
          <w:sz w:val="32"/>
          <w:szCs w:val="32"/>
        </w:rPr>
      </w:pPr>
      <w:r w:rsidRPr="00927148">
        <w:rPr>
          <w:rFonts w:hint="cs"/>
          <w:sz w:val="32"/>
          <w:szCs w:val="32"/>
          <w:rtl/>
        </w:rPr>
        <w:t>(</w:t>
      </w:r>
      <w:r>
        <w:rPr>
          <w:rFonts w:hint="cs"/>
          <w:sz w:val="32"/>
          <w:szCs w:val="32"/>
          <w:rtl/>
        </w:rPr>
        <w:t>5</w:t>
      </w:r>
      <w:r w:rsidRPr="00927148">
        <w:rPr>
          <w:rFonts w:hint="cs"/>
          <w:sz w:val="32"/>
          <w:szCs w:val="32"/>
          <w:rtl/>
        </w:rPr>
        <w:t xml:space="preserve">)  </w:t>
      </w:r>
      <w:r w:rsidRPr="00927148">
        <w:rPr>
          <w:sz w:val="32"/>
          <w:szCs w:val="32"/>
          <w:rtl/>
        </w:rPr>
        <w:t>(</w:t>
      </w:r>
      <w:r w:rsidRPr="00927148">
        <w:rPr>
          <w:rFonts w:hint="cs"/>
          <w:sz w:val="32"/>
          <w:szCs w:val="32"/>
          <w:rtl/>
        </w:rPr>
        <w:t>سورة</w:t>
      </w:r>
      <w:r w:rsidRPr="00927148">
        <w:rPr>
          <w:sz w:val="32"/>
          <w:szCs w:val="32"/>
          <w:rtl/>
        </w:rPr>
        <w:t xml:space="preserve"> البروج:3)</w:t>
      </w:r>
      <w:r w:rsidRPr="00927148">
        <w:rPr>
          <w:rFonts w:hint="cs"/>
          <w:sz w:val="32"/>
          <w:szCs w:val="32"/>
          <w:rtl/>
        </w:rPr>
        <w:t xml:space="preserve"> .</w:t>
      </w:r>
    </w:p>
  </w:footnote>
  <w:footnote w:id="177">
    <w:p w:rsidR="0074540A" w:rsidRPr="00927148" w:rsidRDefault="0074540A" w:rsidP="00BC7EB2">
      <w:pPr>
        <w:pStyle w:val="a6"/>
        <w:ind w:left="-2" w:firstLine="0"/>
        <w:rPr>
          <w:sz w:val="32"/>
          <w:szCs w:val="32"/>
        </w:rPr>
      </w:pPr>
      <w:r w:rsidRPr="00927148">
        <w:rPr>
          <w:rFonts w:hint="cs"/>
          <w:sz w:val="32"/>
          <w:szCs w:val="32"/>
          <w:rtl/>
        </w:rPr>
        <w:t>(</w:t>
      </w:r>
      <w:r>
        <w:rPr>
          <w:rFonts w:hint="cs"/>
          <w:sz w:val="32"/>
          <w:szCs w:val="32"/>
          <w:rtl/>
        </w:rPr>
        <w:t>6</w:t>
      </w:r>
      <w:r w:rsidRPr="00927148">
        <w:rPr>
          <w:rFonts w:hint="cs"/>
          <w:sz w:val="32"/>
          <w:szCs w:val="32"/>
          <w:rtl/>
        </w:rPr>
        <w:t xml:space="preserve">)  </w:t>
      </w:r>
      <w:r w:rsidRPr="00927148">
        <w:rPr>
          <w:sz w:val="32"/>
          <w:szCs w:val="32"/>
          <w:rtl/>
        </w:rPr>
        <w:t>(</w:t>
      </w:r>
      <w:r w:rsidRPr="00927148">
        <w:rPr>
          <w:rFonts w:hint="cs"/>
          <w:sz w:val="32"/>
          <w:szCs w:val="32"/>
          <w:rtl/>
        </w:rPr>
        <w:t>سورة</w:t>
      </w:r>
      <w:r w:rsidRPr="00927148">
        <w:rPr>
          <w:sz w:val="32"/>
          <w:szCs w:val="32"/>
          <w:rtl/>
        </w:rPr>
        <w:t xml:space="preserve"> النساء:41)</w:t>
      </w:r>
      <w:r w:rsidRPr="00927148">
        <w:rPr>
          <w:rFonts w:hint="cs"/>
          <w:sz w:val="32"/>
          <w:szCs w:val="32"/>
          <w:rtl/>
        </w:rPr>
        <w:t xml:space="preserve"> .</w:t>
      </w:r>
    </w:p>
  </w:footnote>
  <w:footnote w:id="178">
    <w:p w:rsidR="0074540A" w:rsidRPr="00927148" w:rsidRDefault="0074540A" w:rsidP="00BC7EB2">
      <w:pPr>
        <w:pStyle w:val="a6"/>
        <w:ind w:left="-2" w:firstLine="0"/>
        <w:rPr>
          <w:sz w:val="32"/>
          <w:szCs w:val="32"/>
        </w:rPr>
      </w:pPr>
      <w:r w:rsidRPr="00927148">
        <w:rPr>
          <w:rFonts w:hint="cs"/>
          <w:sz w:val="32"/>
          <w:szCs w:val="32"/>
          <w:rtl/>
        </w:rPr>
        <w:t>(</w:t>
      </w:r>
      <w:r>
        <w:rPr>
          <w:rFonts w:hint="cs"/>
          <w:sz w:val="32"/>
          <w:szCs w:val="32"/>
          <w:rtl/>
        </w:rPr>
        <w:t>7</w:t>
      </w:r>
      <w:r w:rsidRPr="00927148">
        <w:rPr>
          <w:rFonts w:hint="cs"/>
          <w:sz w:val="32"/>
          <w:szCs w:val="32"/>
          <w:rtl/>
        </w:rPr>
        <w:t xml:space="preserve">)  </w:t>
      </w:r>
      <w:r w:rsidRPr="00927148">
        <w:rPr>
          <w:sz w:val="32"/>
          <w:szCs w:val="32"/>
          <w:rtl/>
        </w:rPr>
        <w:t>(</w:t>
      </w:r>
      <w:r w:rsidRPr="00927148">
        <w:rPr>
          <w:rFonts w:hint="cs"/>
          <w:sz w:val="32"/>
          <w:szCs w:val="32"/>
          <w:rtl/>
        </w:rPr>
        <w:t>سورة</w:t>
      </w:r>
      <w:r w:rsidRPr="00927148">
        <w:rPr>
          <w:sz w:val="32"/>
          <w:szCs w:val="32"/>
          <w:rtl/>
        </w:rPr>
        <w:t xml:space="preserve"> هود: من الآية103)</w:t>
      </w:r>
      <w:r w:rsidRPr="00927148">
        <w:rPr>
          <w:rFonts w:hint="cs"/>
          <w:sz w:val="32"/>
          <w:szCs w:val="32"/>
          <w:rtl/>
        </w:rPr>
        <w:t xml:space="preserve"> .</w:t>
      </w:r>
    </w:p>
  </w:footnote>
  <w:footnote w:id="179">
    <w:p w:rsidR="0074540A" w:rsidRPr="00927148" w:rsidRDefault="0074540A" w:rsidP="00BC7EB2">
      <w:pPr>
        <w:pStyle w:val="a6"/>
        <w:rPr>
          <w:sz w:val="32"/>
          <w:szCs w:val="32"/>
        </w:rPr>
      </w:pPr>
      <w:r w:rsidRPr="00927148">
        <w:rPr>
          <w:rFonts w:hint="cs"/>
          <w:sz w:val="32"/>
          <w:szCs w:val="32"/>
          <w:rtl/>
        </w:rPr>
        <w:t>(</w:t>
      </w:r>
      <w:r>
        <w:rPr>
          <w:rFonts w:hint="cs"/>
          <w:sz w:val="32"/>
          <w:szCs w:val="32"/>
          <w:rtl/>
        </w:rPr>
        <w:t>8</w:t>
      </w:r>
      <w:r w:rsidRPr="00927148">
        <w:rPr>
          <w:rFonts w:hint="cs"/>
          <w:sz w:val="32"/>
          <w:szCs w:val="32"/>
          <w:rtl/>
        </w:rPr>
        <w:t>)  انظر: تفسير الطبري - (ج30/ص130) .</w:t>
      </w:r>
    </w:p>
  </w:footnote>
  <w:footnote w:id="180">
    <w:p w:rsidR="0074540A" w:rsidRPr="00927148" w:rsidRDefault="0074540A" w:rsidP="00BC7EB2">
      <w:pPr>
        <w:pStyle w:val="a6"/>
        <w:rPr>
          <w:sz w:val="32"/>
          <w:szCs w:val="32"/>
        </w:rPr>
      </w:pPr>
      <w:r w:rsidRPr="00927148">
        <w:rPr>
          <w:rFonts w:hint="cs"/>
          <w:sz w:val="32"/>
          <w:szCs w:val="32"/>
          <w:rtl/>
        </w:rPr>
        <w:t>(</w:t>
      </w:r>
      <w:r>
        <w:rPr>
          <w:rFonts w:hint="cs"/>
          <w:sz w:val="32"/>
          <w:szCs w:val="32"/>
          <w:rtl/>
        </w:rPr>
        <w:t>9</w:t>
      </w:r>
      <w:r w:rsidRPr="00927148">
        <w:rPr>
          <w:rFonts w:hint="cs"/>
          <w:sz w:val="32"/>
          <w:szCs w:val="32"/>
          <w:rtl/>
        </w:rPr>
        <w:t xml:space="preserve">)  </w:t>
      </w:r>
      <w:r w:rsidRPr="00927148">
        <w:rPr>
          <w:sz w:val="32"/>
          <w:szCs w:val="32"/>
          <w:rtl/>
        </w:rPr>
        <w:t>(</w:t>
      </w:r>
      <w:r w:rsidRPr="00927148">
        <w:rPr>
          <w:rFonts w:hint="cs"/>
          <w:sz w:val="32"/>
          <w:szCs w:val="32"/>
          <w:rtl/>
        </w:rPr>
        <w:t>سورة</w:t>
      </w:r>
      <w:r w:rsidRPr="00927148">
        <w:rPr>
          <w:sz w:val="32"/>
          <w:szCs w:val="32"/>
          <w:rtl/>
        </w:rPr>
        <w:t xml:space="preserve"> النازعـات:25)</w:t>
      </w:r>
      <w:r w:rsidRPr="00927148">
        <w:rPr>
          <w:rFonts w:hint="cs"/>
          <w:sz w:val="32"/>
          <w:szCs w:val="32"/>
          <w:rtl/>
        </w:rPr>
        <w:t xml:space="preserve"> .</w:t>
      </w:r>
    </w:p>
  </w:footnote>
  <w:footnote w:id="181">
    <w:p w:rsidR="0074540A" w:rsidRPr="00927148" w:rsidRDefault="0074540A" w:rsidP="00BC7EB2">
      <w:pPr>
        <w:pStyle w:val="a6"/>
        <w:rPr>
          <w:sz w:val="32"/>
          <w:szCs w:val="32"/>
        </w:rPr>
      </w:pPr>
      <w:r w:rsidRPr="00927148">
        <w:rPr>
          <w:rFonts w:hint="cs"/>
          <w:sz w:val="32"/>
          <w:szCs w:val="32"/>
          <w:rtl/>
        </w:rPr>
        <w:t>(</w:t>
      </w:r>
      <w:r>
        <w:rPr>
          <w:rFonts w:hint="cs"/>
          <w:sz w:val="32"/>
          <w:szCs w:val="32"/>
          <w:rtl/>
        </w:rPr>
        <w:t>10</w:t>
      </w:r>
      <w:r w:rsidRPr="00927148">
        <w:rPr>
          <w:rFonts w:hint="cs"/>
          <w:sz w:val="32"/>
          <w:szCs w:val="32"/>
          <w:rtl/>
        </w:rPr>
        <w:t xml:space="preserve">)  </w:t>
      </w:r>
      <w:r w:rsidRPr="00927148">
        <w:rPr>
          <w:sz w:val="32"/>
          <w:szCs w:val="32"/>
          <w:rtl/>
        </w:rPr>
        <w:t>(</w:t>
      </w:r>
      <w:r w:rsidRPr="00927148">
        <w:rPr>
          <w:rFonts w:hint="cs"/>
          <w:sz w:val="32"/>
          <w:szCs w:val="32"/>
          <w:rtl/>
        </w:rPr>
        <w:t>سورة</w:t>
      </w:r>
      <w:r w:rsidRPr="00927148">
        <w:rPr>
          <w:sz w:val="32"/>
          <w:szCs w:val="32"/>
          <w:rtl/>
        </w:rPr>
        <w:t xml:space="preserve"> القصص: من الآية38)</w:t>
      </w:r>
      <w:r w:rsidRPr="00927148">
        <w:rPr>
          <w:rFonts w:hint="cs"/>
          <w:sz w:val="32"/>
          <w:szCs w:val="32"/>
          <w:rtl/>
        </w:rPr>
        <w:t xml:space="preserve"> .</w:t>
      </w:r>
    </w:p>
  </w:footnote>
  <w:footnote w:id="182">
    <w:p w:rsidR="0074540A" w:rsidRPr="00927148" w:rsidRDefault="0074540A" w:rsidP="00E11AC9">
      <w:pPr>
        <w:pStyle w:val="a6"/>
        <w:rPr>
          <w:sz w:val="32"/>
          <w:szCs w:val="32"/>
        </w:rPr>
      </w:pPr>
      <w:r w:rsidRPr="00927148">
        <w:rPr>
          <w:rFonts w:hint="cs"/>
          <w:sz w:val="32"/>
          <w:szCs w:val="32"/>
          <w:rtl/>
        </w:rPr>
        <w:t>(</w:t>
      </w:r>
      <w:r>
        <w:rPr>
          <w:rFonts w:hint="cs"/>
          <w:sz w:val="32"/>
          <w:szCs w:val="32"/>
          <w:rtl/>
        </w:rPr>
        <w:t>1</w:t>
      </w:r>
      <w:r w:rsidRPr="00927148">
        <w:rPr>
          <w:rFonts w:hint="cs"/>
          <w:sz w:val="32"/>
          <w:szCs w:val="32"/>
          <w:rtl/>
        </w:rPr>
        <w:t xml:space="preserve">)  </w:t>
      </w:r>
      <w:r w:rsidRPr="00927148">
        <w:rPr>
          <w:sz w:val="32"/>
          <w:szCs w:val="32"/>
          <w:rtl/>
        </w:rPr>
        <w:t>(</w:t>
      </w:r>
      <w:r w:rsidRPr="00927148">
        <w:rPr>
          <w:rFonts w:hint="cs"/>
          <w:sz w:val="32"/>
          <w:szCs w:val="32"/>
          <w:rtl/>
        </w:rPr>
        <w:t>سورة</w:t>
      </w:r>
      <w:r w:rsidRPr="00927148">
        <w:rPr>
          <w:sz w:val="32"/>
          <w:szCs w:val="32"/>
          <w:rtl/>
        </w:rPr>
        <w:t xml:space="preserve"> النازعـات: من الآية24)</w:t>
      </w:r>
      <w:r w:rsidRPr="00927148">
        <w:rPr>
          <w:rFonts w:hint="cs"/>
          <w:sz w:val="32"/>
          <w:szCs w:val="32"/>
          <w:rtl/>
        </w:rPr>
        <w:t xml:space="preserve"> .</w:t>
      </w:r>
    </w:p>
  </w:footnote>
  <w:footnote w:id="183">
    <w:p w:rsidR="0074540A" w:rsidRPr="00927148" w:rsidRDefault="0074540A" w:rsidP="00E11AC9">
      <w:pPr>
        <w:pStyle w:val="a6"/>
        <w:rPr>
          <w:sz w:val="32"/>
          <w:szCs w:val="32"/>
        </w:rPr>
      </w:pPr>
      <w:r w:rsidRPr="00927148">
        <w:rPr>
          <w:rFonts w:hint="cs"/>
          <w:sz w:val="32"/>
          <w:szCs w:val="32"/>
          <w:rtl/>
        </w:rPr>
        <w:t>(</w:t>
      </w:r>
      <w:r>
        <w:rPr>
          <w:rFonts w:hint="cs"/>
          <w:sz w:val="32"/>
          <w:szCs w:val="32"/>
          <w:rtl/>
        </w:rPr>
        <w:t>2</w:t>
      </w:r>
      <w:r w:rsidRPr="00927148">
        <w:rPr>
          <w:rFonts w:hint="cs"/>
          <w:sz w:val="32"/>
          <w:szCs w:val="32"/>
          <w:rtl/>
        </w:rPr>
        <w:t xml:space="preserve">)  انظر: تفسير الطبري </w:t>
      </w:r>
      <w:r w:rsidRPr="00927148">
        <w:rPr>
          <w:sz w:val="32"/>
          <w:szCs w:val="32"/>
          <w:rtl/>
        </w:rPr>
        <w:t>–</w:t>
      </w:r>
      <w:r w:rsidRPr="00927148">
        <w:rPr>
          <w:rFonts w:hint="cs"/>
          <w:sz w:val="32"/>
          <w:szCs w:val="32"/>
          <w:rtl/>
        </w:rPr>
        <w:t xml:space="preserve"> (ج1/ص186) .</w:t>
      </w:r>
    </w:p>
  </w:footnote>
  <w:footnote w:id="184">
    <w:p w:rsidR="0074540A" w:rsidRPr="00927148" w:rsidRDefault="0074540A" w:rsidP="00E11AC9">
      <w:pPr>
        <w:pStyle w:val="a6"/>
        <w:rPr>
          <w:sz w:val="32"/>
          <w:szCs w:val="32"/>
        </w:rPr>
      </w:pPr>
      <w:r w:rsidRPr="00927148">
        <w:rPr>
          <w:rFonts w:hint="cs"/>
          <w:sz w:val="32"/>
          <w:szCs w:val="32"/>
          <w:rtl/>
        </w:rPr>
        <w:t>(</w:t>
      </w:r>
      <w:r>
        <w:rPr>
          <w:rFonts w:hint="cs"/>
          <w:sz w:val="32"/>
          <w:szCs w:val="32"/>
          <w:rtl/>
        </w:rPr>
        <w:t>3</w:t>
      </w:r>
      <w:r w:rsidRPr="00927148">
        <w:rPr>
          <w:rFonts w:hint="cs"/>
          <w:sz w:val="32"/>
          <w:szCs w:val="32"/>
          <w:rtl/>
        </w:rPr>
        <w:t xml:space="preserve">)  </w:t>
      </w:r>
      <w:r w:rsidRPr="00927148">
        <w:rPr>
          <w:sz w:val="32"/>
          <w:szCs w:val="32"/>
          <w:rtl/>
        </w:rPr>
        <w:t>(</w:t>
      </w:r>
      <w:r w:rsidRPr="00927148">
        <w:rPr>
          <w:rFonts w:hint="cs"/>
          <w:sz w:val="32"/>
          <w:szCs w:val="32"/>
          <w:rtl/>
        </w:rPr>
        <w:t>سورة</w:t>
      </w:r>
      <w:r w:rsidRPr="00927148">
        <w:rPr>
          <w:sz w:val="32"/>
          <w:szCs w:val="32"/>
          <w:rtl/>
        </w:rPr>
        <w:t xml:space="preserve"> غافر: من الآية11)</w:t>
      </w:r>
      <w:r w:rsidRPr="00927148">
        <w:rPr>
          <w:rFonts w:hint="cs"/>
          <w:sz w:val="32"/>
          <w:szCs w:val="32"/>
          <w:rtl/>
        </w:rPr>
        <w:t xml:space="preserve"> .</w:t>
      </w:r>
    </w:p>
  </w:footnote>
  <w:footnote w:id="185">
    <w:p w:rsidR="0074540A" w:rsidRPr="00927148" w:rsidRDefault="0074540A" w:rsidP="00E11AC9">
      <w:pPr>
        <w:pStyle w:val="a6"/>
        <w:rPr>
          <w:sz w:val="32"/>
          <w:szCs w:val="32"/>
        </w:rPr>
      </w:pPr>
      <w:r w:rsidRPr="00927148">
        <w:rPr>
          <w:rFonts w:hint="cs"/>
          <w:sz w:val="32"/>
          <w:szCs w:val="32"/>
          <w:rtl/>
        </w:rPr>
        <w:t>(</w:t>
      </w:r>
      <w:r>
        <w:rPr>
          <w:rFonts w:hint="cs"/>
          <w:sz w:val="32"/>
          <w:szCs w:val="32"/>
          <w:rtl/>
        </w:rPr>
        <w:t>4</w:t>
      </w:r>
      <w:r w:rsidRPr="00927148">
        <w:rPr>
          <w:rFonts w:hint="cs"/>
          <w:sz w:val="32"/>
          <w:szCs w:val="32"/>
          <w:rtl/>
        </w:rPr>
        <w:t xml:space="preserve">) </w:t>
      </w:r>
      <w:r w:rsidRPr="00927148">
        <w:rPr>
          <w:sz w:val="32"/>
          <w:szCs w:val="32"/>
          <w:rtl/>
        </w:rPr>
        <w:t>(</w:t>
      </w:r>
      <w:r w:rsidRPr="00927148">
        <w:rPr>
          <w:rFonts w:hint="cs"/>
          <w:sz w:val="32"/>
          <w:szCs w:val="32"/>
          <w:rtl/>
        </w:rPr>
        <w:t>سورة</w:t>
      </w:r>
      <w:r w:rsidRPr="00927148">
        <w:rPr>
          <w:sz w:val="32"/>
          <w:szCs w:val="32"/>
          <w:rtl/>
        </w:rPr>
        <w:t xml:space="preserve"> البقرة: من الآية28)</w:t>
      </w:r>
      <w:r w:rsidRPr="00927148">
        <w:rPr>
          <w:rFonts w:hint="cs"/>
          <w:sz w:val="32"/>
          <w:szCs w:val="32"/>
          <w:rtl/>
        </w:rPr>
        <w:t xml:space="preserve"> .</w:t>
      </w:r>
    </w:p>
  </w:footnote>
  <w:footnote w:id="186">
    <w:p w:rsidR="0074540A" w:rsidRPr="0059547B" w:rsidRDefault="0074540A" w:rsidP="00E11AC9">
      <w:pPr>
        <w:pStyle w:val="a6"/>
        <w:ind w:left="-2" w:firstLine="0"/>
        <w:rPr>
          <w:sz w:val="32"/>
          <w:szCs w:val="32"/>
        </w:rPr>
      </w:pPr>
      <w:r w:rsidRPr="0059547B">
        <w:rPr>
          <w:rFonts w:hint="cs"/>
          <w:sz w:val="32"/>
          <w:szCs w:val="32"/>
          <w:rtl/>
        </w:rPr>
        <w:t>(</w:t>
      </w:r>
      <w:r>
        <w:rPr>
          <w:rFonts w:hint="cs"/>
          <w:sz w:val="32"/>
          <w:szCs w:val="32"/>
          <w:rtl/>
        </w:rPr>
        <w:t>5</w:t>
      </w:r>
      <w:r w:rsidRPr="0059547B">
        <w:rPr>
          <w:rFonts w:hint="cs"/>
          <w:sz w:val="32"/>
          <w:szCs w:val="32"/>
          <w:rtl/>
        </w:rPr>
        <w:t xml:space="preserve">)  انظر: تفسير الطبري (ج30/ص100) وللاستزادة انظر أيضاً تفسير الطبري (ج1/ص 186 </w:t>
      </w:r>
      <w:r w:rsidRPr="0059547B">
        <w:rPr>
          <w:sz w:val="32"/>
          <w:szCs w:val="32"/>
          <w:rtl/>
        </w:rPr>
        <w:t>–</w:t>
      </w:r>
      <w:r w:rsidRPr="0059547B">
        <w:rPr>
          <w:rFonts w:hint="cs"/>
          <w:sz w:val="32"/>
          <w:szCs w:val="32"/>
          <w:rtl/>
        </w:rPr>
        <w:t xml:space="preserve"> 244 - 525 </w:t>
      </w:r>
      <w:r w:rsidRPr="0059547B">
        <w:rPr>
          <w:sz w:val="32"/>
          <w:szCs w:val="32"/>
          <w:rtl/>
        </w:rPr>
        <w:t>–</w:t>
      </w:r>
      <w:r w:rsidRPr="0059547B">
        <w:rPr>
          <w:rFonts w:hint="cs"/>
          <w:sz w:val="32"/>
          <w:szCs w:val="32"/>
          <w:rtl/>
        </w:rPr>
        <w:t xml:space="preserve"> 526 </w:t>
      </w:r>
      <w:r w:rsidRPr="0059547B">
        <w:rPr>
          <w:sz w:val="32"/>
          <w:szCs w:val="32"/>
          <w:rtl/>
        </w:rPr>
        <w:t>–</w:t>
      </w:r>
      <w:r w:rsidRPr="0059547B">
        <w:rPr>
          <w:rFonts w:hint="cs"/>
          <w:sz w:val="32"/>
          <w:szCs w:val="32"/>
          <w:rtl/>
        </w:rPr>
        <w:t xml:space="preserve"> 571) .</w:t>
      </w:r>
    </w:p>
  </w:footnote>
  <w:footnote w:id="187">
    <w:p w:rsidR="0074540A" w:rsidRPr="0059547B" w:rsidRDefault="0074540A" w:rsidP="00E11AC9">
      <w:pPr>
        <w:pStyle w:val="a6"/>
        <w:rPr>
          <w:sz w:val="32"/>
          <w:szCs w:val="32"/>
        </w:rPr>
      </w:pPr>
      <w:r w:rsidRPr="0059547B">
        <w:rPr>
          <w:rFonts w:hint="cs"/>
          <w:sz w:val="32"/>
          <w:szCs w:val="32"/>
          <w:rtl/>
        </w:rPr>
        <w:t>(</w:t>
      </w:r>
      <w:r>
        <w:rPr>
          <w:rFonts w:hint="cs"/>
          <w:sz w:val="32"/>
          <w:szCs w:val="32"/>
          <w:rtl/>
        </w:rPr>
        <w:t>6</w:t>
      </w:r>
      <w:r w:rsidRPr="0059547B">
        <w:rPr>
          <w:rFonts w:hint="cs"/>
          <w:sz w:val="32"/>
          <w:szCs w:val="32"/>
          <w:rtl/>
        </w:rPr>
        <w:t xml:space="preserve">) </w:t>
      </w:r>
      <w:r w:rsidRPr="0059547B">
        <w:rPr>
          <w:sz w:val="32"/>
          <w:szCs w:val="32"/>
          <w:rtl/>
        </w:rPr>
        <w:t>(</w:t>
      </w:r>
      <w:r w:rsidRPr="0059547B">
        <w:rPr>
          <w:rFonts w:hint="cs"/>
          <w:sz w:val="32"/>
          <w:szCs w:val="32"/>
          <w:rtl/>
        </w:rPr>
        <w:t>سورة</w:t>
      </w:r>
      <w:r w:rsidRPr="0059547B">
        <w:rPr>
          <w:sz w:val="32"/>
          <w:szCs w:val="32"/>
          <w:rtl/>
        </w:rPr>
        <w:t xml:space="preserve"> المطففين:14)</w:t>
      </w:r>
      <w:r w:rsidRPr="0059547B">
        <w:rPr>
          <w:rFonts w:hint="cs"/>
          <w:sz w:val="32"/>
          <w:szCs w:val="32"/>
          <w:rtl/>
        </w:rPr>
        <w:t xml:space="preserve"> .</w:t>
      </w:r>
    </w:p>
  </w:footnote>
  <w:footnote w:id="188">
    <w:p w:rsidR="0074540A" w:rsidRPr="0059547B" w:rsidRDefault="0074540A" w:rsidP="00E11AC9">
      <w:pPr>
        <w:pStyle w:val="a6"/>
        <w:ind w:left="-2" w:firstLine="0"/>
        <w:rPr>
          <w:sz w:val="32"/>
          <w:szCs w:val="32"/>
        </w:rPr>
      </w:pPr>
      <w:r w:rsidRPr="0059547B">
        <w:rPr>
          <w:rFonts w:hint="cs"/>
          <w:sz w:val="32"/>
          <w:szCs w:val="32"/>
          <w:rtl/>
        </w:rPr>
        <w:t>(</w:t>
      </w:r>
      <w:r>
        <w:rPr>
          <w:rFonts w:hint="cs"/>
          <w:sz w:val="32"/>
          <w:szCs w:val="32"/>
          <w:rtl/>
        </w:rPr>
        <w:t>7</w:t>
      </w:r>
      <w:r w:rsidRPr="0059547B">
        <w:rPr>
          <w:rFonts w:hint="cs"/>
          <w:sz w:val="32"/>
          <w:szCs w:val="32"/>
          <w:rtl/>
        </w:rPr>
        <w:t xml:space="preserve">) </w:t>
      </w:r>
      <w:r w:rsidRPr="0059547B">
        <w:rPr>
          <w:sz w:val="32"/>
          <w:szCs w:val="32"/>
          <w:rtl/>
        </w:rPr>
        <w:t>(</w:t>
      </w:r>
      <w:r w:rsidRPr="0059547B">
        <w:rPr>
          <w:rFonts w:hint="cs"/>
          <w:sz w:val="32"/>
          <w:szCs w:val="32"/>
          <w:rtl/>
        </w:rPr>
        <w:t xml:space="preserve">سورة </w:t>
      </w:r>
      <w:r w:rsidRPr="0059547B">
        <w:rPr>
          <w:sz w:val="32"/>
          <w:szCs w:val="32"/>
          <w:rtl/>
        </w:rPr>
        <w:t>البقرة:81)</w:t>
      </w:r>
    </w:p>
  </w:footnote>
  <w:footnote w:id="189">
    <w:p w:rsidR="0074540A" w:rsidRPr="0059547B" w:rsidRDefault="0074540A" w:rsidP="00E11AC9">
      <w:pPr>
        <w:pStyle w:val="a6"/>
        <w:ind w:left="-2" w:firstLine="0"/>
        <w:rPr>
          <w:sz w:val="32"/>
          <w:szCs w:val="32"/>
        </w:rPr>
      </w:pPr>
      <w:r w:rsidRPr="0059547B">
        <w:rPr>
          <w:rFonts w:hint="cs"/>
          <w:sz w:val="32"/>
          <w:szCs w:val="32"/>
          <w:rtl/>
        </w:rPr>
        <w:t>(</w:t>
      </w:r>
      <w:r>
        <w:rPr>
          <w:rFonts w:hint="cs"/>
          <w:sz w:val="32"/>
          <w:szCs w:val="32"/>
          <w:rtl/>
        </w:rPr>
        <w:t>8</w:t>
      </w:r>
      <w:r w:rsidRPr="0059547B">
        <w:rPr>
          <w:rFonts w:hint="cs"/>
          <w:sz w:val="32"/>
          <w:szCs w:val="32"/>
          <w:rtl/>
        </w:rPr>
        <w:t>)  انظر: تفسير الطبري - (ج 22 /ص 142) .</w:t>
      </w:r>
    </w:p>
  </w:footnote>
  <w:footnote w:id="190">
    <w:p w:rsidR="0074540A" w:rsidRPr="0059547B" w:rsidRDefault="0074540A" w:rsidP="00E11AC9">
      <w:pPr>
        <w:pStyle w:val="a6"/>
        <w:ind w:left="-2" w:firstLine="0"/>
        <w:rPr>
          <w:sz w:val="32"/>
          <w:szCs w:val="32"/>
        </w:rPr>
      </w:pPr>
      <w:r w:rsidRPr="0059547B">
        <w:rPr>
          <w:rFonts w:hint="cs"/>
          <w:sz w:val="32"/>
          <w:szCs w:val="32"/>
          <w:rtl/>
        </w:rPr>
        <w:t>(</w:t>
      </w:r>
      <w:r>
        <w:rPr>
          <w:rFonts w:hint="cs"/>
          <w:sz w:val="32"/>
          <w:szCs w:val="32"/>
          <w:rtl/>
        </w:rPr>
        <w:t>9</w:t>
      </w:r>
      <w:r w:rsidRPr="0059547B">
        <w:rPr>
          <w:rFonts w:hint="cs"/>
          <w:sz w:val="32"/>
          <w:szCs w:val="32"/>
          <w:rtl/>
        </w:rPr>
        <w:t xml:space="preserve">) </w:t>
      </w:r>
      <w:r w:rsidRPr="0059547B">
        <w:rPr>
          <w:sz w:val="32"/>
          <w:szCs w:val="32"/>
          <w:rtl/>
        </w:rPr>
        <w:t>(</w:t>
      </w:r>
      <w:r w:rsidRPr="0059547B">
        <w:rPr>
          <w:rFonts w:hint="cs"/>
          <w:sz w:val="32"/>
          <w:szCs w:val="32"/>
          <w:rtl/>
        </w:rPr>
        <w:t xml:space="preserve"> </w:t>
      </w:r>
      <w:r w:rsidRPr="0059547B">
        <w:rPr>
          <w:sz w:val="32"/>
          <w:szCs w:val="32"/>
          <w:rtl/>
        </w:rPr>
        <w:t>فاطر: من الآية37)</w:t>
      </w:r>
      <w:r w:rsidRPr="0059547B">
        <w:rPr>
          <w:rFonts w:hint="cs"/>
          <w:sz w:val="32"/>
          <w:szCs w:val="32"/>
          <w:rtl/>
        </w:rPr>
        <w:t xml:space="preserve"> .</w:t>
      </w:r>
    </w:p>
  </w:footnote>
  <w:footnote w:id="191">
    <w:p w:rsidR="0074540A" w:rsidRPr="0059547B" w:rsidRDefault="0074540A" w:rsidP="00E11AC9">
      <w:pPr>
        <w:pStyle w:val="a6"/>
        <w:ind w:left="-2" w:firstLine="0"/>
        <w:rPr>
          <w:sz w:val="32"/>
          <w:szCs w:val="32"/>
        </w:rPr>
      </w:pPr>
      <w:r w:rsidRPr="0059547B">
        <w:rPr>
          <w:rFonts w:hint="cs"/>
          <w:sz w:val="32"/>
          <w:szCs w:val="32"/>
          <w:rtl/>
        </w:rPr>
        <w:t>(</w:t>
      </w:r>
      <w:r>
        <w:rPr>
          <w:rFonts w:hint="cs"/>
          <w:sz w:val="32"/>
          <w:szCs w:val="32"/>
          <w:rtl/>
        </w:rPr>
        <w:t>1</w:t>
      </w:r>
      <w:r w:rsidRPr="0059547B">
        <w:rPr>
          <w:rFonts w:hint="cs"/>
          <w:sz w:val="32"/>
          <w:szCs w:val="32"/>
          <w:rtl/>
        </w:rPr>
        <w:t xml:space="preserve">)  </w:t>
      </w:r>
      <w:r w:rsidRPr="0059547B">
        <w:rPr>
          <w:sz w:val="32"/>
          <w:szCs w:val="32"/>
          <w:rtl/>
        </w:rPr>
        <w:t>(</w:t>
      </w:r>
      <w:r w:rsidRPr="0059547B">
        <w:rPr>
          <w:rFonts w:hint="cs"/>
          <w:sz w:val="32"/>
          <w:szCs w:val="32"/>
          <w:rtl/>
        </w:rPr>
        <w:t>سورة ا</w:t>
      </w:r>
      <w:r w:rsidRPr="0059547B">
        <w:rPr>
          <w:sz w:val="32"/>
          <w:szCs w:val="32"/>
          <w:rtl/>
        </w:rPr>
        <w:t>لنجم:56)</w:t>
      </w:r>
      <w:r w:rsidRPr="0059547B">
        <w:rPr>
          <w:rFonts w:hint="cs"/>
          <w:sz w:val="32"/>
          <w:szCs w:val="32"/>
          <w:rtl/>
        </w:rPr>
        <w:t xml:space="preserve"> .</w:t>
      </w:r>
    </w:p>
  </w:footnote>
  <w:footnote w:id="192">
    <w:p w:rsidR="0074540A" w:rsidRPr="00623BAB" w:rsidRDefault="0074540A" w:rsidP="00E11AC9">
      <w:pPr>
        <w:pStyle w:val="a6"/>
        <w:ind w:left="-2" w:firstLine="0"/>
        <w:rPr>
          <w:sz w:val="28"/>
        </w:rPr>
      </w:pPr>
      <w:r w:rsidRPr="0059547B">
        <w:rPr>
          <w:rStyle w:val="ad"/>
          <w:rFonts w:hint="cs"/>
          <w:sz w:val="32"/>
          <w:szCs w:val="32"/>
          <w:vertAlign w:val="baseline"/>
          <w:rtl/>
        </w:rPr>
        <w:t>(</w:t>
      </w:r>
      <w:r>
        <w:rPr>
          <w:rFonts w:hint="cs"/>
          <w:sz w:val="32"/>
          <w:szCs w:val="32"/>
          <w:rtl/>
        </w:rPr>
        <w:t>2</w:t>
      </w:r>
      <w:r w:rsidRPr="0059547B">
        <w:rPr>
          <w:rFonts w:hint="cs"/>
          <w:sz w:val="32"/>
          <w:szCs w:val="32"/>
          <w:rtl/>
        </w:rPr>
        <w:t xml:space="preserve">) انظر: التفسير والمفسرون للدكتور/ محمد حسين لذهبي </w:t>
      </w:r>
      <w:r w:rsidRPr="0059547B">
        <w:rPr>
          <w:sz w:val="32"/>
          <w:szCs w:val="32"/>
          <w:rtl/>
        </w:rPr>
        <w:t>–</w:t>
      </w:r>
      <w:r w:rsidRPr="0059547B">
        <w:rPr>
          <w:rFonts w:hint="cs"/>
          <w:sz w:val="32"/>
          <w:szCs w:val="32"/>
          <w:rtl/>
        </w:rPr>
        <w:t xml:space="preserve"> الباب الأول- المرحلة الأولى للتفسير أو التفسير في عهد النبي </w:t>
      </w:r>
      <w:r w:rsidRPr="0059547B">
        <w:rPr>
          <w:sz w:val="32"/>
          <w:szCs w:val="32"/>
          <w:rtl/>
        </w:rPr>
        <w:t>–</w:t>
      </w:r>
      <w:r w:rsidRPr="0059547B">
        <w:rPr>
          <w:rFonts w:hint="cs"/>
          <w:sz w:val="32"/>
          <w:szCs w:val="32"/>
          <w:rtl/>
        </w:rPr>
        <w:t xml:space="preserve"> صلى الله عليه وآله وسلم </w:t>
      </w:r>
      <w:r w:rsidRPr="0059547B">
        <w:rPr>
          <w:sz w:val="32"/>
          <w:szCs w:val="32"/>
          <w:rtl/>
        </w:rPr>
        <w:t>–</w:t>
      </w:r>
      <w:r w:rsidRPr="0059547B">
        <w:rPr>
          <w:rFonts w:hint="cs"/>
          <w:sz w:val="32"/>
          <w:szCs w:val="32"/>
          <w:rtl/>
        </w:rPr>
        <w:t xml:space="preserve"> وأصحابه </w:t>
      </w:r>
      <w:r w:rsidRPr="0059547B">
        <w:rPr>
          <w:sz w:val="32"/>
          <w:szCs w:val="32"/>
          <w:rtl/>
        </w:rPr>
        <w:t>–</w:t>
      </w:r>
      <w:r w:rsidRPr="0059547B">
        <w:rPr>
          <w:rFonts w:hint="cs"/>
          <w:sz w:val="32"/>
          <w:szCs w:val="32"/>
          <w:rtl/>
        </w:rPr>
        <w:t xml:space="preserve"> (ج1/ص33) ورسالة: "ابن</w:t>
      </w:r>
      <w:r w:rsidRPr="00AD5352">
        <w:rPr>
          <w:rFonts w:hint="cs"/>
          <w:sz w:val="32"/>
          <w:szCs w:val="32"/>
          <w:rtl/>
        </w:rPr>
        <w:t xml:space="preserve"> عباس ومنهجه في التفسير" لآدم محمد علي العروسي رسالة علمية مقدمة لنيل درجة العالمية (الماجستير) إشراف الشيخ/ أبو</w:t>
      </w:r>
      <w:r>
        <w:rPr>
          <w:rFonts w:hint="cs"/>
          <w:sz w:val="32"/>
          <w:szCs w:val="32"/>
          <w:rtl/>
        </w:rPr>
        <w:t xml:space="preserve"> </w:t>
      </w:r>
      <w:r w:rsidRPr="00AD5352">
        <w:rPr>
          <w:rFonts w:hint="cs"/>
          <w:sz w:val="32"/>
          <w:szCs w:val="32"/>
          <w:rtl/>
        </w:rPr>
        <w:t>بكر جابر الجزائري 1401 هـ  قسم المخطوطات بمكتبة الجامعة الإسلامية. وتفسير القرآن بالقرآن دراسة تأصيلية للبريدي ص30 .</w:t>
      </w:r>
    </w:p>
  </w:footnote>
  <w:footnote w:id="193">
    <w:p w:rsidR="0074540A" w:rsidRPr="00AD5352" w:rsidRDefault="0074540A" w:rsidP="00AD5352">
      <w:pPr>
        <w:pStyle w:val="a6"/>
        <w:ind w:left="-2" w:firstLine="0"/>
        <w:rPr>
          <w:sz w:val="32"/>
          <w:szCs w:val="32"/>
          <w:rtl/>
        </w:rPr>
      </w:pPr>
      <w:r w:rsidRPr="00AD5352">
        <w:rPr>
          <w:rFonts w:hint="cs"/>
          <w:sz w:val="32"/>
          <w:szCs w:val="32"/>
          <w:rtl/>
        </w:rPr>
        <w:t xml:space="preserve">(1) انظر: تفسيره للواو في قوله تعالى: ( والذي فطرنا) فقد اعتمد ما ذكره الفراء من احتمالات. انظر: </w:t>
      </w:r>
      <w:r w:rsidRPr="00AD5352">
        <w:rPr>
          <w:sz w:val="32"/>
          <w:szCs w:val="32"/>
          <w:rtl/>
        </w:rPr>
        <w:t>جامع البيان (تفسير الطبري) - (18 / 340)</w:t>
      </w:r>
      <w:r w:rsidRPr="00AD5352">
        <w:rPr>
          <w:rFonts w:hint="cs"/>
          <w:sz w:val="32"/>
          <w:szCs w:val="32"/>
          <w:rtl/>
        </w:rPr>
        <w:t xml:space="preserve"> طبعة مؤسسة الرسالة الأولى 1420 هـ .</w:t>
      </w:r>
    </w:p>
    <w:p w:rsidR="0074540A" w:rsidRPr="00623BAB" w:rsidRDefault="0074540A" w:rsidP="00B7009B">
      <w:pPr>
        <w:pStyle w:val="a6"/>
        <w:rPr>
          <w:sz w:val="28"/>
          <w:rtl/>
        </w:rPr>
      </w:pPr>
    </w:p>
  </w:footnote>
  <w:footnote w:id="194">
    <w:p w:rsidR="0074540A" w:rsidRPr="00AD5352" w:rsidRDefault="0074540A" w:rsidP="00AD5352">
      <w:pPr>
        <w:pStyle w:val="a6"/>
        <w:ind w:left="-2" w:firstLine="0"/>
        <w:rPr>
          <w:sz w:val="32"/>
          <w:szCs w:val="32"/>
          <w:rtl/>
        </w:rPr>
      </w:pPr>
      <w:r w:rsidRPr="00AD5352">
        <w:rPr>
          <w:rFonts w:hint="cs"/>
          <w:sz w:val="32"/>
          <w:szCs w:val="32"/>
          <w:rtl/>
        </w:rPr>
        <w:t xml:space="preserve">(1) انظر لمنهج ابن جرير الطبري في: التفسير والمفسرون للدكتور/ محمد حسين الذهبي </w:t>
      </w:r>
      <w:r w:rsidRPr="00AD5352">
        <w:rPr>
          <w:sz w:val="32"/>
          <w:szCs w:val="32"/>
          <w:rtl/>
        </w:rPr>
        <w:t>–</w:t>
      </w:r>
      <w:r w:rsidRPr="00AD5352">
        <w:rPr>
          <w:rFonts w:hint="cs"/>
          <w:sz w:val="32"/>
          <w:szCs w:val="32"/>
          <w:rtl/>
        </w:rPr>
        <w:t xml:space="preserve"> (1/ص180-195) طبعة دار الحديث 1426هـ. ومقالات في علوم القرآن وأصول التفسير باب: مناهج المفسرين لمساعد الطيار </w:t>
      </w:r>
      <w:r w:rsidRPr="00AD5352">
        <w:rPr>
          <w:sz w:val="32"/>
          <w:szCs w:val="32"/>
          <w:rtl/>
        </w:rPr>
        <w:t>–</w:t>
      </w:r>
      <w:r w:rsidRPr="00AD5352">
        <w:rPr>
          <w:rFonts w:hint="cs"/>
          <w:sz w:val="32"/>
          <w:szCs w:val="32"/>
          <w:rtl/>
        </w:rPr>
        <w:t xml:space="preserve"> (ص309 </w:t>
      </w:r>
      <w:r w:rsidRPr="00AD5352">
        <w:rPr>
          <w:sz w:val="32"/>
          <w:szCs w:val="32"/>
          <w:rtl/>
        </w:rPr>
        <w:t>–</w:t>
      </w:r>
      <w:r w:rsidRPr="00AD5352">
        <w:rPr>
          <w:rFonts w:hint="cs"/>
          <w:sz w:val="32"/>
          <w:szCs w:val="32"/>
          <w:rtl/>
        </w:rPr>
        <w:t xml:space="preserve"> 311 ) بتصرف . الطبعة الأولى لدار المحدث </w:t>
      </w:r>
      <w:r w:rsidRPr="00AD5352">
        <w:rPr>
          <w:sz w:val="32"/>
          <w:szCs w:val="32"/>
          <w:rtl/>
        </w:rPr>
        <w:t>–</w:t>
      </w:r>
      <w:r w:rsidRPr="00AD5352">
        <w:rPr>
          <w:rFonts w:hint="cs"/>
          <w:sz w:val="32"/>
          <w:szCs w:val="32"/>
          <w:rtl/>
        </w:rPr>
        <w:t xml:space="preserve"> 1425 هـ .</w:t>
      </w:r>
    </w:p>
  </w:footnote>
  <w:footnote w:id="195">
    <w:p w:rsidR="0074540A" w:rsidRPr="00AD5352" w:rsidRDefault="0074540A" w:rsidP="0059547B">
      <w:pPr>
        <w:pStyle w:val="a6"/>
        <w:ind w:left="-2" w:firstLine="0"/>
        <w:rPr>
          <w:sz w:val="32"/>
          <w:szCs w:val="32"/>
        </w:rPr>
      </w:pPr>
      <w:r w:rsidRPr="00AD5352">
        <w:rPr>
          <w:rFonts w:hint="cs"/>
          <w:sz w:val="32"/>
          <w:szCs w:val="32"/>
          <w:rtl/>
        </w:rPr>
        <w:t>(</w:t>
      </w:r>
      <w:r>
        <w:rPr>
          <w:rFonts w:hint="cs"/>
          <w:sz w:val="32"/>
          <w:szCs w:val="32"/>
          <w:rtl/>
        </w:rPr>
        <w:t>2</w:t>
      </w:r>
      <w:r w:rsidRPr="00AD5352">
        <w:rPr>
          <w:rFonts w:hint="cs"/>
          <w:sz w:val="32"/>
          <w:szCs w:val="32"/>
          <w:rtl/>
        </w:rPr>
        <w:t xml:space="preserve">)  </w:t>
      </w:r>
      <w:r w:rsidRPr="00AD5352">
        <w:rPr>
          <w:sz w:val="32"/>
          <w:szCs w:val="32"/>
          <w:rtl/>
        </w:rPr>
        <w:t>(</w:t>
      </w:r>
      <w:r w:rsidRPr="00AD5352">
        <w:rPr>
          <w:rFonts w:hint="cs"/>
          <w:sz w:val="32"/>
          <w:szCs w:val="32"/>
          <w:rtl/>
        </w:rPr>
        <w:t>سورة</w:t>
      </w:r>
      <w:r w:rsidRPr="00AD5352">
        <w:rPr>
          <w:sz w:val="32"/>
          <w:szCs w:val="32"/>
          <w:rtl/>
        </w:rPr>
        <w:t xml:space="preserve"> البقرة:7)</w:t>
      </w:r>
      <w:r w:rsidRPr="00AD5352">
        <w:rPr>
          <w:rFonts w:hint="cs"/>
          <w:sz w:val="32"/>
          <w:szCs w:val="32"/>
          <w:rtl/>
        </w:rPr>
        <w:t xml:space="preserve"> .</w:t>
      </w:r>
    </w:p>
  </w:footnote>
  <w:footnote w:id="196">
    <w:p w:rsidR="0074540A" w:rsidRPr="00AD5352" w:rsidRDefault="0074540A" w:rsidP="007D5D72">
      <w:pPr>
        <w:pStyle w:val="a6"/>
        <w:rPr>
          <w:sz w:val="32"/>
          <w:szCs w:val="32"/>
        </w:rPr>
      </w:pPr>
      <w:r w:rsidRPr="00AD5352">
        <w:rPr>
          <w:rFonts w:hint="cs"/>
          <w:sz w:val="32"/>
          <w:szCs w:val="32"/>
          <w:rtl/>
        </w:rPr>
        <w:t>(</w:t>
      </w:r>
      <w:r>
        <w:rPr>
          <w:rFonts w:hint="cs"/>
          <w:sz w:val="32"/>
          <w:szCs w:val="32"/>
          <w:rtl/>
        </w:rPr>
        <w:t>1</w:t>
      </w:r>
      <w:r w:rsidRPr="00AD5352">
        <w:rPr>
          <w:rFonts w:hint="cs"/>
          <w:sz w:val="32"/>
          <w:szCs w:val="32"/>
          <w:rtl/>
        </w:rPr>
        <w:t>)  انظر: تفسير الطبري (ج1/ص 262) .</w:t>
      </w:r>
    </w:p>
  </w:footnote>
  <w:footnote w:id="197">
    <w:p w:rsidR="0074540A" w:rsidRPr="00AD5352" w:rsidRDefault="0074540A" w:rsidP="007D5D72">
      <w:pPr>
        <w:pStyle w:val="a6"/>
        <w:rPr>
          <w:sz w:val="32"/>
          <w:szCs w:val="32"/>
        </w:rPr>
      </w:pPr>
      <w:r w:rsidRPr="00AD5352">
        <w:rPr>
          <w:rFonts w:hint="cs"/>
          <w:sz w:val="32"/>
          <w:szCs w:val="32"/>
          <w:rtl/>
        </w:rPr>
        <w:t>(</w:t>
      </w:r>
      <w:r>
        <w:rPr>
          <w:rFonts w:hint="cs"/>
          <w:sz w:val="32"/>
          <w:szCs w:val="32"/>
          <w:rtl/>
        </w:rPr>
        <w:t>2</w:t>
      </w:r>
      <w:r w:rsidRPr="00AD5352">
        <w:rPr>
          <w:rFonts w:hint="cs"/>
          <w:sz w:val="32"/>
          <w:szCs w:val="32"/>
          <w:rtl/>
        </w:rPr>
        <w:t xml:space="preserve">)  </w:t>
      </w:r>
      <w:r w:rsidRPr="00AD5352">
        <w:rPr>
          <w:sz w:val="32"/>
          <w:szCs w:val="32"/>
          <w:rtl/>
        </w:rPr>
        <w:t>(</w:t>
      </w:r>
      <w:r w:rsidRPr="00AD5352">
        <w:rPr>
          <w:rFonts w:hint="cs"/>
          <w:sz w:val="32"/>
          <w:szCs w:val="32"/>
          <w:rtl/>
        </w:rPr>
        <w:t>سورة</w:t>
      </w:r>
      <w:r w:rsidRPr="00AD5352">
        <w:rPr>
          <w:sz w:val="32"/>
          <w:szCs w:val="32"/>
          <w:rtl/>
        </w:rPr>
        <w:t xml:space="preserve"> الجاثـية: من الآية23)</w:t>
      </w:r>
      <w:r w:rsidRPr="00AD5352">
        <w:rPr>
          <w:rFonts w:hint="cs"/>
          <w:sz w:val="32"/>
          <w:szCs w:val="32"/>
          <w:rtl/>
        </w:rPr>
        <w:t xml:space="preserve"> .</w:t>
      </w:r>
    </w:p>
  </w:footnote>
  <w:footnote w:id="198">
    <w:p w:rsidR="0074540A" w:rsidRPr="00AD5352" w:rsidRDefault="0074540A" w:rsidP="007D5D72">
      <w:pPr>
        <w:pStyle w:val="a6"/>
        <w:rPr>
          <w:sz w:val="32"/>
          <w:szCs w:val="32"/>
        </w:rPr>
      </w:pPr>
      <w:r w:rsidRPr="00AD5352">
        <w:rPr>
          <w:rFonts w:hint="cs"/>
          <w:sz w:val="32"/>
          <w:szCs w:val="32"/>
          <w:rtl/>
        </w:rPr>
        <w:t>(</w:t>
      </w:r>
      <w:r>
        <w:rPr>
          <w:rFonts w:hint="cs"/>
          <w:sz w:val="32"/>
          <w:szCs w:val="32"/>
          <w:rtl/>
        </w:rPr>
        <w:t>3</w:t>
      </w:r>
      <w:r w:rsidRPr="00AD5352">
        <w:rPr>
          <w:rFonts w:hint="cs"/>
          <w:sz w:val="32"/>
          <w:szCs w:val="32"/>
          <w:rtl/>
        </w:rPr>
        <w:t xml:space="preserve">)  </w:t>
      </w:r>
      <w:r w:rsidRPr="00AD5352">
        <w:rPr>
          <w:sz w:val="32"/>
          <w:szCs w:val="32"/>
          <w:rtl/>
        </w:rPr>
        <w:t>(</w:t>
      </w:r>
      <w:r w:rsidRPr="00AD5352">
        <w:rPr>
          <w:rFonts w:hint="cs"/>
          <w:sz w:val="32"/>
          <w:szCs w:val="32"/>
          <w:rtl/>
        </w:rPr>
        <w:t>سورة</w:t>
      </w:r>
      <w:r w:rsidRPr="00AD5352">
        <w:rPr>
          <w:sz w:val="32"/>
          <w:szCs w:val="32"/>
          <w:rtl/>
        </w:rPr>
        <w:t xml:space="preserve"> آل عمران:92)</w:t>
      </w:r>
      <w:r w:rsidRPr="00AD5352">
        <w:rPr>
          <w:rFonts w:hint="cs"/>
          <w:sz w:val="32"/>
          <w:szCs w:val="32"/>
          <w:rtl/>
        </w:rPr>
        <w:t xml:space="preserve"> .</w:t>
      </w:r>
    </w:p>
  </w:footnote>
  <w:footnote w:id="199">
    <w:p w:rsidR="0074540A" w:rsidRPr="00AD5352" w:rsidRDefault="0074540A" w:rsidP="007D5D72">
      <w:pPr>
        <w:pStyle w:val="a6"/>
        <w:rPr>
          <w:sz w:val="32"/>
          <w:szCs w:val="32"/>
        </w:rPr>
      </w:pPr>
      <w:r w:rsidRPr="00AD5352">
        <w:rPr>
          <w:rFonts w:hint="cs"/>
          <w:sz w:val="32"/>
          <w:szCs w:val="32"/>
          <w:rtl/>
        </w:rPr>
        <w:t>(</w:t>
      </w:r>
      <w:r>
        <w:rPr>
          <w:rFonts w:hint="cs"/>
          <w:sz w:val="32"/>
          <w:szCs w:val="32"/>
          <w:rtl/>
        </w:rPr>
        <w:t>4</w:t>
      </w:r>
      <w:r w:rsidRPr="00AD5352">
        <w:rPr>
          <w:rFonts w:hint="cs"/>
          <w:sz w:val="32"/>
          <w:szCs w:val="32"/>
          <w:rtl/>
        </w:rPr>
        <w:t xml:space="preserve">)  انظر: تفسير الطبري </w:t>
      </w:r>
      <w:r w:rsidRPr="00AD5352">
        <w:rPr>
          <w:sz w:val="32"/>
          <w:szCs w:val="32"/>
          <w:rtl/>
        </w:rPr>
        <w:t>–</w:t>
      </w:r>
      <w:r w:rsidRPr="00AD5352">
        <w:rPr>
          <w:rFonts w:hint="cs"/>
          <w:sz w:val="32"/>
          <w:szCs w:val="32"/>
          <w:rtl/>
        </w:rPr>
        <w:t xml:space="preserve"> (ج6/ص 588) .</w:t>
      </w:r>
    </w:p>
  </w:footnote>
  <w:footnote w:id="200">
    <w:p w:rsidR="0074540A" w:rsidRPr="00AD5352" w:rsidRDefault="0074540A" w:rsidP="007D5D72">
      <w:pPr>
        <w:pStyle w:val="a6"/>
        <w:rPr>
          <w:sz w:val="32"/>
          <w:szCs w:val="32"/>
        </w:rPr>
      </w:pPr>
      <w:r w:rsidRPr="00AD5352">
        <w:rPr>
          <w:rFonts w:hint="cs"/>
          <w:sz w:val="32"/>
          <w:szCs w:val="32"/>
          <w:rtl/>
        </w:rPr>
        <w:t>(</w:t>
      </w:r>
      <w:r>
        <w:rPr>
          <w:rFonts w:hint="cs"/>
          <w:sz w:val="32"/>
          <w:szCs w:val="32"/>
          <w:rtl/>
        </w:rPr>
        <w:t>5</w:t>
      </w:r>
      <w:r w:rsidRPr="00AD5352">
        <w:rPr>
          <w:rFonts w:hint="cs"/>
          <w:sz w:val="32"/>
          <w:szCs w:val="32"/>
          <w:rtl/>
        </w:rPr>
        <w:t xml:space="preserve">)  </w:t>
      </w:r>
      <w:r w:rsidRPr="00AD5352">
        <w:rPr>
          <w:sz w:val="32"/>
          <w:szCs w:val="32"/>
          <w:rtl/>
        </w:rPr>
        <w:t>(</w:t>
      </w:r>
      <w:r w:rsidRPr="00AD5352">
        <w:rPr>
          <w:rFonts w:hint="cs"/>
          <w:sz w:val="32"/>
          <w:szCs w:val="32"/>
          <w:rtl/>
        </w:rPr>
        <w:t>سورة</w:t>
      </w:r>
      <w:r w:rsidRPr="00AD5352">
        <w:rPr>
          <w:sz w:val="32"/>
          <w:szCs w:val="32"/>
          <w:rtl/>
        </w:rPr>
        <w:t xml:space="preserve"> </w:t>
      </w:r>
      <w:r w:rsidRPr="00AD5352">
        <w:rPr>
          <w:rFonts w:hint="cs"/>
          <w:sz w:val="32"/>
          <w:szCs w:val="32"/>
          <w:rtl/>
        </w:rPr>
        <w:t>الإنسان</w:t>
      </w:r>
      <w:r w:rsidRPr="00AD5352">
        <w:rPr>
          <w:sz w:val="32"/>
          <w:szCs w:val="32"/>
          <w:rtl/>
        </w:rPr>
        <w:t>:8)</w:t>
      </w:r>
      <w:r w:rsidRPr="00AD5352">
        <w:rPr>
          <w:rFonts w:hint="cs"/>
          <w:sz w:val="32"/>
          <w:szCs w:val="32"/>
          <w:rtl/>
        </w:rPr>
        <w:t xml:space="preserve"> .</w:t>
      </w:r>
    </w:p>
  </w:footnote>
  <w:footnote w:id="201">
    <w:p w:rsidR="0074540A" w:rsidRPr="00AD5352" w:rsidRDefault="0074540A" w:rsidP="007D5D72">
      <w:pPr>
        <w:pStyle w:val="a6"/>
        <w:rPr>
          <w:sz w:val="32"/>
          <w:szCs w:val="32"/>
        </w:rPr>
      </w:pPr>
      <w:r w:rsidRPr="00AD5352">
        <w:rPr>
          <w:rFonts w:hint="cs"/>
          <w:sz w:val="32"/>
          <w:szCs w:val="32"/>
          <w:rtl/>
        </w:rPr>
        <w:t>(</w:t>
      </w:r>
      <w:r>
        <w:rPr>
          <w:rFonts w:hint="cs"/>
          <w:sz w:val="32"/>
          <w:szCs w:val="32"/>
          <w:rtl/>
        </w:rPr>
        <w:t>6</w:t>
      </w:r>
      <w:r w:rsidRPr="00AD5352">
        <w:rPr>
          <w:rFonts w:hint="cs"/>
          <w:sz w:val="32"/>
          <w:szCs w:val="32"/>
          <w:rtl/>
        </w:rPr>
        <w:t xml:space="preserve">)  </w:t>
      </w:r>
      <w:r w:rsidRPr="00AD5352">
        <w:rPr>
          <w:sz w:val="32"/>
          <w:szCs w:val="32"/>
          <w:rtl/>
        </w:rPr>
        <w:t>(</w:t>
      </w:r>
      <w:r w:rsidRPr="00AD5352">
        <w:rPr>
          <w:rFonts w:hint="cs"/>
          <w:sz w:val="32"/>
          <w:szCs w:val="32"/>
          <w:rtl/>
        </w:rPr>
        <w:t>سورة</w:t>
      </w:r>
      <w:r w:rsidRPr="00AD5352">
        <w:rPr>
          <w:sz w:val="32"/>
          <w:szCs w:val="32"/>
          <w:rtl/>
        </w:rPr>
        <w:t xml:space="preserve"> البقرة: من الآية27)</w:t>
      </w:r>
      <w:r w:rsidRPr="00AD5352">
        <w:rPr>
          <w:rFonts w:hint="cs"/>
          <w:sz w:val="32"/>
          <w:szCs w:val="32"/>
          <w:rtl/>
        </w:rPr>
        <w:t xml:space="preserve"> .</w:t>
      </w:r>
    </w:p>
  </w:footnote>
  <w:footnote w:id="202">
    <w:p w:rsidR="0074540A" w:rsidRPr="00AD5352" w:rsidRDefault="0074540A" w:rsidP="007D5D72">
      <w:pPr>
        <w:pStyle w:val="a6"/>
        <w:rPr>
          <w:sz w:val="32"/>
          <w:szCs w:val="32"/>
        </w:rPr>
      </w:pPr>
      <w:r w:rsidRPr="00AD5352">
        <w:rPr>
          <w:rFonts w:hint="cs"/>
          <w:sz w:val="32"/>
          <w:szCs w:val="32"/>
          <w:rtl/>
        </w:rPr>
        <w:t>(</w:t>
      </w:r>
      <w:r>
        <w:rPr>
          <w:rFonts w:hint="cs"/>
          <w:sz w:val="32"/>
          <w:szCs w:val="32"/>
          <w:rtl/>
        </w:rPr>
        <w:t>7</w:t>
      </w:r>
      <w:r w:rsidRPr="00AD5352">
        <w:rPr>
          <w:rFonts w:hint="cs"/>
          <w:sz w:val="32"/>
          <w:szCs w:val="32"/>
          <w:rtl/>
        </w:rPr>
        <w:t xml:space="preserve">)  </w:t>
      </w:r>
      <w:r w:rsidRPr="00AD5352">
        <w:rPr>
          <w:sz w:val="32"/>
          <w:szCs w:val="32"/>
          <w:rtl/>
        </w:rPr>
        <w:t>(</w:t>
      </w:r>
      <w:r w:rsidRPr="00AD5352">
        <w:rPr>
          <w:rFonts w:hint="cs"/>
          <w:sz w:val="32"/>
          <w:szCs w:val="32"/>
          <w:rtl/>
        </w:rPr>
        <w:t>سورة</w:t>
      </w:r>
      <w:r w:rsidRPr="00AD5352">
        <w:rPr>
          <w:sz w:val="32"/>
          <w:szCs w:val="32"/>
          <w:rtl/>
        </w:rPr>
        <w:t xml:space="preserve"> محمد:22)</w:t>
      </w:r>
      <w:r w:rsidRPr="00AD5352">
        <w:rPr>
          <w:rFonts w:hint="cs"/>
          <w:sz w:val="32"/>
          <w:szCs w:val="32"/>
          <w:rtl/>
        </w:rPr>
        <w:t xml:space="preserve">  وانظر: تفسير الطبري - (ج1/ص 185) .</w:t>
      </w:r>
    </w:p>
  </w:footnote>
  <w:footnote w:id="203">
    <w:p w:rsidR="0074540A" w:rsidRPr="00AD5352" w:rsidRDefault="0074540A" w:rsidP="007D5D72">
      <w:pPr>
        <w:pStyle w:val="a6"/>
        <w:ind w:left="-2" w:firstLine="0"/>
        <w:rPr>
          <w:sz w:val="32"/>
          <w:szCs w:val="32"/>
        </w:rPr>
      </w:pPr>
      <w:r w:rsidRPr="00AD5352">
        <w:rPr>
          <w:rFonts w:hint="cs"/>
          <w:sz w:val="32"/>
          <w:szCs w:val="32"/>
          <w:rtl/>
        </w:rPr>
        <w:t>(</w:t>
      </w:r>
      <w:r>
        <w:rPr>
          <w:rFonts w:hint="cs"/>
          <w:sz w:val="32"/>
          <w:szCs w:val="32"/>
          <w:rtl/>
        </w:rPr>
        <w:t>8</w:t>
      </w:r>
      <w:r w:rsidRPr="00AD5352">
        <w:rPr>
          <w:rFonts w:hint="cs"/>
          <w:sz w:val="32"/>
          <w:szCs w:val="32"/>
          <w:rtl/>
        </w:rPr>
        <w:t xml:space="preserve">)  ابن كثير هو: </w:t>
      </w:r>
      <w:r w:rsidRPr="00AD5352">
        <w:rPr>
          <w:sz w:val="32"/>
          <w:szCs w:val="32"/>
          <w:rtl/>
        </w:rPr>
        <w:t xml:space="preserve">إسماعيل بن عمر بن كثير بن ضو بن درع القرشي البصروي ثم الدمشقي أبو الفداء عماد الدين: حافظ مؤرخ فقيه. ولد </w:t>
      </w:r>
      <w:r w:rsidRPr="00AD5352">
        <w:rPr>
          <w:rFonts w:hint="cs"/>
          <w:sz w:val="32"/>
          <w:szCs w:val="32"/>
          <w:rtl/>
        </w:rPr>
        <w:t xml:space="preserve">سنة </w:t>
      </w:r>
      <w:r w:rsidRPr="00AD5352">
        <w:rPr>
          <w:sz w:val="32"/>
          <w:szCs w:val="32"/>
          <w:rtl/>
        </w:rPr>
        <w:t>701</w:t>
      </w:r>
      <w:r w:rsidRPr="00AD5352">
        <w:rPr>
          <w:rFonts w:hint="cs"/>
          <w:sz w:val="32"/>
          <w:szCs w:val="32"/>
          <w:rtl/>
        </w:rPr>
        <w:t xml:space="preserve">هـ </w:t>
      </w:r>
      <w:r w:rsidRPr="00AD5352">
        <w:rPr>
          <w:sz w:val="32"/>
          <w:szCs w:val="32"/>
          <w:rtl/>
        </w:rPr>
        <w:t>في قرية من أعمال بصرى الشام وانتقل مع أخ له إلى دمشق سنة 706 هـ ورحل في طلب العلم. وتوفي بدمشق. تناقل الناس تصانيفه في حياته</w:t>
      </w:r>
      <w:r w:rsidRPr="00AD5352">
        <w:rPr>
          <w:rFonts w:hint="cs"/>
          <w:sz w:val="32"/>
          <w:szCs w:val="32"/>
          <w:rtl/>
        </w:rPr>
        <w:t xml:space="preserve"> توفي سنة </w:t>
      </w:r>
      <w:r w:rsidRPr="00AD5352">
        <w:rPr>
          <w:sz w:val="32"/>
          <w:szCs w:val="32"/>
          <w:rtl/>
        </w:rPr>
        <w:t>774 هـ</w:t>
      </w:r>
      <w:r w:rsidRPr="00AD5352">
        <w:rPr>
          <w:rFonts w:hint="cs"/>
          <w:sz w:val="32"/>
          <w:szCs w:val="32"/>
          <w:rtl/>
        </w:rPr>
        <w:t xml:space="preserve"> </w:t>
      </w:r>
      <w:r w:rsidRPr="00AD5352">
        <w:rPr>
          <w:sz w:val="32"/>
          <w:szCs w:val="32"/>
          <w:rtl/>
        </w:rPr>
        <w:t>من كتبه (البداية والنهاية) في التاريخ على نسق الكامل لابن الأثير انتهى فيه إلى حوداث سنة 767 و (شرح صحيح البخاري) لم يكمله</w:t>
      </w:r>
      <w:r w:rsidRPr="00AD5352">
        <w:rPr>
          <w:rFonts w:hint="cs"/>
          <w:sz w:val="32"/>
          <w:szCs w:val="32"/>
          <w:rtl/>
        </w:rPr>
        <w:t xml:space="preserve"> </w:t>
      </w:r>
      <w:r w:rsidRPr="00AD5352">
        <w:rPr>
          <w:sz w:val="32"/>
          <w:szCs w:val="32"/>
          <w:rtl/>
        </w:rPr>
        <w:t xml:space="preserve">(تفسير القرآن الكريم ) </w:t>
      </w:r>
      <w:r w:rsidRPr="00AD5352">
        <w:rPr>
          <w:rFonts w:hint="cs"/>
          <w:sz w:val="32"/>
          <w:szCs w:val="32"/>
          <w:rtl/>
        </w:rPr>
        <w:t xml:space="preserve">. انظر: </w:t>
      </w:r>
      <w:r w:rsidRPr="00AD5352">
        <w:rPr>
          <w:sz w:val="32"/>
          <w:szCs w:val="32"/>
          <w:rtl/>
        </w:rPr>
        <w:t xml:space="preserve">الأعلام للزركلي - </w:t>
      </w:r>
      <w:r>
        <w:rPr>
          <w:rFonts w:hint="cs"/>
          <w:sz w:val="32"/>
          <w:szCs w:val="32"/>
          <w:rtl/>
        </w:rPr>
        <w:t>=</w:t>
      </w:r>
      <w:r w:rsidRPr="00AD5352">
        <w:rPr>
          <w:sz w:val="32"/>
          <w:szCs w:val="32"/>
          <w:rtl/>
        </w:rPr>
        <w:t>(1/320)</w:t>
      </w:r>
      <w:r w:rsidRPr="00AD5352">
        <w:rPr>
          <w:rFonts w:hint="cs"/>
          <w:sz w:val="32"/>
          <w:szCs w:val="32"/>
          <w:rtl/>
        </w:rPr>
        <w:t xml:space="preserve"> طبقات المفسرين للداوودي </w:t>
      </w:r>
      <w:r w:rsidRPr="00AD5352">
        <w:rPr>
          <w:sz w:val="32"/>
          <w:szCs w:val="32"/>
          <w:rtl/>
        </w:rPr>
        <w:t>–</w:t>
      </w:r>
      <w:r w:rsidRPr="00AD5352">
        <w:rPr>
          <w:rFonts w:hint="cs"/>
          <w:sz w:val="32"/>
          <w:szCs w:val="32"/>
          <w:rtl/>
        </w:rPr>
        <w:t xml:space="preserve"> (ج1/ص111) .</w:t>
      </w:r>
    </w:p>
  </w:footnote>
  <w:footnote w:id="204">
    <w:p w:rsidR="0074540A" w:rsidRPr="00AD5352" w:rsidRDefault="0074540A" w:rsidP="007D5D72">
      <w:pPr>
        <w:pStyle w:val="a6"/>
        <w:ind w:left="-2" w:firstLine="0"/>
        <w:rPr>
          <w:sz w:val="32"/>
          <w:szCs w:val="32"/>
          <w:rtl/>
        </w:rPr>
      </w:pPr>
      <w:r w:rsidRPr="00AD5352">
        <w:rPr>
          <w:rFonts w:hint="cs"/>
          <w:sz w:val="32"/>
          <w:szCs w:val="32"/>
          <w:rtl/>
        </w:rPr>
        <w:t>(</w:t>
      </w:r>
      <w:r>
        <w:rPr>
          <w:rFonts w:hint="cs"/>
          <w:sz w:val="32"/>
          <w:szCs w:val="32"/>
          <w:rtl/>
        </w:rPr>
        <w:t>1</w:t>
      </w:r>
      <w:r w:rsidRPr="00AD5352">
        <w:rPr>
          <w:rFonts w:hint="cs"/>
          <w:sz w:val="32"/>
          <w:szCs w:val="32"/>
          <w:rtl/>
        </w:rPr>
        <w:t xml:space="preserve">)  انظر لمنهج ابن كثير في: التفسير والمفسرون للدكتور/ محمد حسين الذهبي </w:t>
      </w:r>
      <w:r w:rsidRPr="00AD5352">
        <w:rPr>
          <w:sz w:val="32"/>
          <w:szCs w:val="32"/>
          <w:rtl/>
        </w:rPr>
        <w:t>–</w:t>
      </w:r>
      <w:r w:rsidRPr="00AD5352">
        <w:rPr>
          <w:rFonts w:hint="cs"/>
          <w:sz w:val="32"/>
          <w:szCs w:val="32"/>
          <w:rtl/>
        </w:rPr>
        <w:t xml:space="preserve"> (ج1/ص210-214) طبعة دار الحديث 1426هـ. </w:t>
      </w:r>
    </w:p>
  </w:footnote>
  <w:footnote w:id="205">
    <w:p w:rsidR="0074540A" w:rsidRPr="00AD5352" w:rsidRDefault="0074540A" w:rsidP="007D5D72">
      <w:pPr>
        <w:pStyle w:val="a6"/>
        <w:ind w:left="-2" w:firstLine="0"/>
        <w:rPr>
          <w:sz w:val="32"/>
          <w:szCs w:val="32"/>
        </w:rPr>
      </w:pPr>
      <w:r w:rsidRPr="00AD5352">
        <w:rPr>
          <w:rFonts w:hint="cs"/>
          <w:sz w:val="32"/>
          <w:szCs w:val="32"/>
          <w:rtl/>
        </w:rPr>
        <w:t>(</w:t>
      </w:r>
      <w:r>
        <w:rPr>
          <w:rFonts w:hint="cs"/>
          <w:sz w:val="32"/>
          <w:szCs w:val="32"/>
          <w:rtl/>
        </w:rPr>
        <w:t>2</w:t>
      </w:r>
      <w:r w:rsidRPr="00AD5352">
        <w:rPr>
          <w:rFonts w:hint="cs"/>
          <w:sz w:val="32"/>
          <w:szCs w:val="32"/>
          <w:rtl/>
        </w:rPr>
        <w:t>)  انظر: تفسير بن كثير (ج1/ص7) .</w:t>
      </w:r>
    </w:p>
  </w:footnote>
  <w:footnote w:id="206">
    <w:p w:rsidR="0074540A" w:rsidRPr="00AD5352" w:rsidRDefault="0074540A" w:rsidP="007D5D72">
      <w:pPr>
        <w:pStyle w:val="a6"/>
        <w:ind w:left="-2" w:firstLine="0"/>
        <w:rPr>
          <w:sz w:val="32"/>
          <w:szCs w:val="32"/>
          <w:rtl/>
        </w:rPr>
      </w:pPr>
      <w:r w:rsidRPr="00AD5352">
        <w:rPr>
          <w:rFonts w:hint="cs"/>
          <w:sz w:val="32"/>
          <w:szCs w:val="32"/>
          <w:rtl/>
        </w:rPr>
        <w:t>(</w:t>
      </w:r>
      <w:r>
        <w:rPr>
          <w:rFonts w:hint="cs"/>
          <w:sz w:val="32"/>
          <w:szCs w:val="32"/>
          <w:rtl/>
        </w:rPr>
        <w:t>3</w:t>
      </w:r>
      <w:r w:rsidRPr="00AD5352">
        <w:rPr>
          <w:rFonts w:hint="cs"/>
          <w:sz w:val="32"/>
          <w:szCs w:val="32"/>
          <w:rtl/>
        </w:rPr>
        <w:t>)</w:t>
      </w:r>
      <w:r>
        <w:rPr>
          <w:rFonts w:hint="cs"/>
          <w:sz w:val="32"/>
          <w:szCs w:val="32"/>
          <w:rtl/>
        </w:rPr>
        <w:t xml:space="preserve"> </w:t>
      </w:r>
      <w:r w:rsidRPr="00AD5352">
        <w:rPr>
          <w:rFonts w:hint="cs"/>
          <w:sz w:val="32"/>
          <w:szCs w:val="32"/>
          <w:rtl/>
        </w:rPr>
        <w:t>انظر: تفسير بن كثير (ج1/ص7)</w:t>
      </w:r>
    </w:p>
  </w:footnote>
  <w:footnote w:id="207">
    <w:p w:rsidR="0074540A" w:rsidRPr="00AD5352" w:rsidRDefault="0074540A" w:rsidP="007D5D72">
      <w:pPr>
        <w:pStyle w:val="a6"/>
        <w:ind w:left="-2" w:firstLine="0"/>
        <w:rPr>
          <w:sz w:val="32"/>
          <w:szCs w:val="32"/>
        </w:rPr>
      </w:pPr>
      <w:r w:rsidRPr="00AD5352">
        <w:rPr>
          <w:rFonts w:hint="cs"/>
          <w:sz w:val="32"/>
          <w:szCs w:val="32"/>
          <w:rtl/>
        </w:rPr>
        <w:t>(</w:t>
      </w:r>
      <w:r>
        <w:rPr>
          <w:rFonts w:hint="cs"/>
          <w:sz w:val="32"/>
          <w:szCs w:val="32"/>
          <w:rtl/>
        </w:rPr>
        <w:t>4</w:t>
      </w:r>
      <w:r w:rsidRPr="00AD5352">
        <w:rPr>
          <w:rFonts w:hint="cs"/>
          <w:sz w:val="32"/>
          <w:szCs w:val="32"/>
          <w:rtl/>
        </w:rPr>
        <w:t>)  انظر: عمدة التفسير _ (ج1/ص10) .</w:t>
      </w:r>
    </w:p>
  </w:footnote>
  <w:footnote w:id="208">
    <w:p w:rsidR="0074540A" w:rsidRPr="005105AF" w:rsidRDefault="0074540A" w:rsidP="007D5D72">
      <w:pPr>
        <w:pStyle w:val="a6"/>
        <w:ind w:left="-2" w:firstLine="0"/>
        <w:rPr>
          <w:sz w:val="32"/>
          <w:szCs w:val="32"/>
        </w:rPr>
      </w:pPr>
      <w:r w:rsidRPr="005105AF">
        <w:rPr>
          <w:rFonts w:hint="cs"/>
          <w:sz w:val="32"/>
          <w:szCs w:val="32"/>
          <w:rtl/>
        </w:rPr>
        <w:t>(</w:t>
      </w:r>
      <w:r>
        <w:rPr>
          <w:rFonts w:hint="cs"/>
          <w:sz w:val="32"/>
          <w:szCs w:val="32"/>
          <w:rtl/>
        </w:rPr>
        <w:t>5</w:t>
      </w:r>
      <w:r w:rsidRPr="005105AF">
        <w:rPr>
          <w:rFonts w:hint="cs"/>
          <w:sz w:val="32"/>
          <w:szCs w:val="32"/>
          <w:rtl/>
        </w:rPr>
        <w:t xml:space="preserve">)  انظر لمنهج بن كثير في تفسيره في: التفسير والمفسرون للذهبي </w:t>
      </w:r>
      <w:r w:rsidRPr="005105AF">
        <w:rPr>
          <w:sz w:val="32"/>
          <w:szCs w:val="32"/>
          <w:rtl/>
        </w:rPr>
        <w:t>–</w:t>
      </w:r>
      <w:r w:rsidRPr="005105AF">
        <w:rPr>
          <w:rFonts w:hint="cs"/>
          <w:sz w:val="32"/>
          <w:szCs w:val="32"/>
          <w:rtl/>
        </w:rPr>
        <w:t xml:space="preserve"> (ج1/ص212) ومفاتح الرضوان </w:t>
      </w:r>
      <w:r w:rsidRPr="005105AF">
        <w:rPr>
          <w:sz w:val="32"/>
          <w:szCs w:val="32"/>
          <w:rtl/>
        </w:rPr>
        <w:t>–</w:t>
      </w:r>
      <w:r w:rsidRPr="005105AF">
        <w:rPr>
          <w:rFonts w:hint="cs"/>
          <w:sz w:val="32"/>
          <w:szCs w:val="32"/>
          <w:rtl/>
        </w:rPr>
        <w:t xml:space="preserve"> تحقيق عبدالله الزهراني مقارنة بين منهج ابن كثير ومنهج الأمير الصنعاني </w:t>
      </w:r>
      <w:r w:rsidRPr="005105AF">
        <w:rPr>
          <w:sz w:val="32"/>
          <w:szCs w:val="32"/>
          <w:rtl/>
        </w:rPr>
        <w:t>–</w:t>
      </w:r>
      <w:r w:rsidRPr="005105AF">
        <w:rPr>
          <w:rFonts w:hint="cs"/>
          <w:sz w:val="32"/>
          <w:szCs w:val="32"/>
          <w:rtl/>
        </w:rPr>
        <w:t xml:space="preserve"> (ج1/ص62) على الآلة الكاتبة بتصرف .</w:t>
      </w:r>
    </w:p>
  </w:footnote>
  <w:footnote w:id="209">
    <w:p w:rsidR="0074540A" w:rsidRPr="005105AF" w:rsidRDefault="0074540A" w:rsidP="007D5D72">
      <w:pPr>
        <w:pStyle w:val="a6"/>
        <w:ind w:left="-2" w:firstLine="0"/>
        <w:rPr>
          <w:sz w:val="32"/>
          <w:szCs w:val="32"/>
        </w:rPr>
      </w:pPr>
      <w:r w:rsidRPr="005105AF">
        <w:rPr>
          <w:rFonts w:hint="cs"/>
          <w:sz w:val="32"/>
          <w:szCs w:val="32"/>
          <w:rtl/>
        </w:rPr>
        <w:t>(</w:t>
      </w:r>
      <w:r>
        <w:rPr>
          <w:rFonts w:hint="cs"/>
          <w:sz w:val="32"/>
          <w:szCs w:val="32"/>
          <w:rtl/>
        </w:rPr>
        <w:t>6</w:t>
      </w:r>
      <w:r w:rsidRPr="005105AF">
        <w:rPr>
          <w:rFonts w:hint="cs"/>
          <w:sz w:val="32"/>
          <w:szCs w:val="32"/>
          <w:rtl/>
        </w:rPr>
        <w:t xml:space="preserve">)  أغلب هذه المقدمة مأخوذ بنصه من كلام شيخه ابن تيمية الذي ذكره في مقدمتة في أصول التفسير. انظر: التفسير والمفسرون </w:t>
      </w:r>
      <w:r w:rsidRPr="005105AF">
        <w:rPr>
          <w:sz w:val="32"/>
          <w:szCs w:val="32"/>
          <w:rtl/>
        </w:rPr>
        <w:t>–</w:t>
      </w:r>
      <w:r w:rsidRPr="005105AF">
        <w:rPr>
          <w:rFonts w:hint="cs"/>
          <w:sz w:val="32"/>
          <w:szCs w:val="32"/>
          <w:rtl/>
        </w:rPr>
        <w:t xml:space="preserve"> (ج1/ص212) .</w:t>
      </w:r>
    </w:p>
  </w:footnote>
  <w:footnote w:id="210">
    <w:p w:rsidR="0074540A" w:rsidRPr="00623BAB" w:rsidRDefault="0074540A" w:rsidP="007D5D72">
      <w:pPr>
        <w:pStyle w:val="a6"/>
        <w:ind w:left="-2" w:firstLine="0"/>
        <w:rPr>
          <w:sz w:val="28"/>
        </w:rPr>
      </w:pPr>
      <w:r w:rsidRPr="005105AF">
        <w:rPr>
          <w:rFonts w:hint="cs"/>
          <w:sz w:val="32"/>
          <w:szCs w:val="32"/>
          <w:rtl/>
        </w:rPr>
        <w:t>(</w:t>
      </w:r>
      <w:r>
        <w:rPr>
          <w:rFonts w:hint="cs"/>
          <w:sz w:val="32"/>
          <w:szCs w:val="32"/>
          <w:rtl/>
        </w:rPr>
        <w:t>1</w:t>
      </w:r>
      <w:r w:rsidRPr="005105AF">
        <w:rPr>
          <w:rFonts w:hint="cs"/>
          <w:sz w:val="32"/>
          <w:szCs w:val="32"/>
          <w:rtl/>
        </w:rPr>
        <w:t xml:space="preserve">)  انظر إليه وقد ضعف أبا معشر نجيح بن عبدالرحمن المدني الذي يروي عنه أبو حاتم عند قوله تعالى: في الآية (185) من سورة البقرة ( وبينات من الهدى والفرقان)  _ (ج1/ص216) وانظر إليه وقد ضعَّف يحيى ابن سعيد عند قوله تعالى في الآية (251) من سورة البقرة: ( ولولا دفع الله الناس بعضهم ببعض لفسدت الأرض) الآية </w:t>
      </w:r>
      <w:r w:rsidRPr="005105AF">
        <w:rPr>
          <w:sz w:val="32"/>
          <w:szCs w:val="32"/>
          <w:rtl/>
        </w:rPr>
        <w:t>–</w:t>
      </w:r>
      <w:r w:rsidRPr="005105AF">
        <w:rPr>
          <w:rFonts w:hint="cs"/>
          <w:sz w:val="32"/>
          <w:szCs w:val="32"/>
          <w:rtl/>
        </w:rPr>
        <w:t xml:space="preserve"> (ج1/ص108-110) .</w:t>
      </w:r>
    </w:p>
  </w:footnote>
  <w:footnote w:id="211">
    <w:p w:rsidR="0074540A" w:rsidRPr="005105AF" w:rsidRDefault="0074540A" w:rsidP="007512C4">
      <w:pPr>
        <w:ind w:firstLine="0"/>
        <w:jc w:val="left"/>
        <w:rPr>
          <w:sz w:val="32"/>
          <w:szCs w:val="32"/>
        </w:rPr>
      </w:pPr>
      <w:r w:rsidRPr="005105AF">
        <w:rPr>
          <w:rFonts w:hint="cs"/>
          <w:sz w:val="32"/>
          <w:szCs w:val="32"/>
          <w:rtl/>
        </w:rPr>
        <w:t>(1)  انظر: مقدمة التفسير الصحيح المسمى: (موسوعة الصحيح المسبور من التفسير بالمأثور ) للدكتور: حكمت بن بشير بن ياسين ط: دار المآثر بالمدينة النبوية (ج1/ص31) .</w:t>
      </w:r>
    </w:p>
  </w:footnote>
  <w:footnote w:id="212">
    <w:p w:rsidR="0074540A" w:rsidRPr="005105AF" w:rsidRDefault="0074540A" w:rsidP="007D5D72">
      <w:pPr>
        <w:pStyle w:val="a6"/>
        <w:ind w:left="-2" w:firstLine="0"/>
        <w:rPr>
          <w:sz w:val="32"/>
          <w:szCs w:val="32"/>
          <w:rtl/>
        </w:rPr>
      </w:pPr>
      <w:r w:rsidRPr="005105AF">
        <w:rPr>
          <w:rFonts w:hint="cs"/>
          <w:sz w:val="32"/>
          <w:szCs w:val="32"/>
          <w:rtl/>
        </w:rPr>
        <w:t>(</w:t>
      </w:r>
      <w:r>
        <w:rPr>
          <w:rFonts w:hint="cs"/>
          <w:sz w:val="32"/>
          <w:szCs w:val="32"/>
          <w:rtl/>
        </w:rPr>
        <w:t>2</w:t>
      </w:r>
      <w:r w:rsidRPr="005105AF">
        <w:rPr>
          <w:rFonts w:hint="cs"/>
          <w:sz w:val="32"/>
          <w:szCs w:val="32"/>
          <w:rtl/>
        </w:rPr>
        <w:t xml:space="preserve">) يقول ابن الوزير الصنعاني: "وقد جمع من هذا القبيل تفسير مفرد ذكره الشيخ تقي الدين في شرح العمدة" يقصد تفسير القرآن بالقرآن لكنه لم يُعرف عنه شيء انظر: إيثار الحق على الخلق </w:t>
      </w:r>
      <w:r w:rsidRPr="005105AF">
        <w:rPr>
          <w:sz w:val="32"/>
          <w:szCs w:val="32"/>
          <w:rtl/>
        </w:rPr>
        <w:t>–</w:t>
      </w:r>
      <w:r w:rsidRPr="005105AF">
        <w:rPr>
          <w:rFonts w:hint="cs"/>
          <w:sz w:val="32"/>
          <w:szCs w:val="32"/>
          <w:rtl/>
        </w:rPr>
        <w:t xml:space="preserve"> (ج1/ص150) قواعد التفسير لخالد السبت </w:t>
      </w:r>
      <w:r w:rsidRPr="005105AF">
        <w:rPr>
          <w:sz w:val="32"/>
          <w:szCs w:val="32"/>
          <w:rtl/>
        </w:rPr>
        <w:t>–</w:t>
      </w:r>
      <w:r w:rsidRPr="005105AF">
        <w:rPr>
          <w:rFonts w:hint="cs"/>
          <w:sz w:val="32"/>
          <w:szCs w:val="32"/>
          <w:rtl/>
        </w:rPr>
        <w:t xml:space="preserve"> (ج1/ص109).</w:t>
      </w:r>
    </w:p>
  </w:footnote>
  <w:footnote w:id="213">
    <w:p w:rsidR="0074540A" w:rsidRPr="005105AF" w:rsidRDefault="0074540A" w:rsidP="007D5D72">
      <w:pPr>
        <w:pStyle w:val="a6"/>
        <w:ind w:left="-2" w:firstLine="0"/>
        <w:rPr>
          <w:sz w:val="32"/>
          <w:szCs w:val="32"/>
        </w:rPr>
      </w:pPr>
      <w:r w:rsidRPr="005105AF">
        <w:rPr>
          <w:rFonts w:hint="cs"/>
          <w:sz w:val="32"/>
          <w:szCs w:val="32"/>
          <w:rtl/>
        </w:rPr>
        <w:t>(</w:t>
      </w:r>
      <w:r>
        <w:rPr>
          <w:rFonts w:hint="cs"/>
          <w:sz w:val="32"/>
          <w:szCs w:val="32"/>
          <w:rtl/>
        </w:rPr>
        <w:t>3</w:t>
      </w:r>
      <w:r w:rsidRPr="005105AF">
        <w:rPr>
          <w:rFonts w:hint="cs"/>
          <w:sz w:val="32"/>
          <w:szCs w:val="32"/>
          <w:rtl/>
        </w:rPr>
        <w:t xml:space="preserve">)  هو محمد بن إسماعيل الصنعاني المعروف بالأمير الصنعاني صاحب كتاب سبل السلام  ولد بمدينة كحلان سنة 1099 ثم انتقل إلى صنعاء ورحل إلى الحرمين ثم عاد إلى صنعاء وكان رأساً في العلم له تصانيف كثيرة  منها تفسيره مفاتح الرضوان  توفي سنة 1182 . انظر لترجمته: </w:t>
      </w:r>
      <w:r w:rsidRPr="005105AF">
        <w:rPr>
          <w:sz w:val="32"/>
          <w:szCs w:val="32"/>
          <w:rtl/>
        </w:rPr>
        <w:t>الأعلام للزركلي - (6/38)</w:t>
      </w:r>
      <w:r w:rsidRPr="005105AF">
        <w:rPr>
          <w:rFonts w:hint="cs"/>
          <w:sz w:val="32"/>
          <w:szCs w:val="32"/>
          <w:rtl/>
        </w:rPr>
        <w:t xml:space="preserve"> .</w:t>
      </w:r>
    </w:p>
  </w:footnote>
  <w:footnote w:id="214">
    <w:p w:rsidR="0074540A" w:rsidRPr="005105AF" w:rsidRDefault="0074540A" w:rsidP="007D5D72">
      <w:pPr>
        <w:pStyle w:val="a6"/>
        <w:ind w:left="-2" w:firstLine="0"/>
        <w:jc w:val="lowKashida"/>
        <w:rPr>
          <w:sz w:val="32"/>
          <w:szCs w:val="32"/>
          <w:rtl/>
        </w:rPr>
      </w:pPr>
      <w:r w:rsidRPr="005105AF">
        <w:rPr>
          <w:rFonts w:hint="cs"/>
          <w:sz w:val="32"/>
          <w:szCs w:val="32"/>
          <w:rtl/>
        </w:rPr>
        <w:t>(</w:t>
      </w:r>
      <w:r>
        <w:rPr>
          <w:rFonts w:hint="cs"/>
          <w:sz w:val="32"/>
          <w:szCs w:val="32"/>
          <w:rtl/>
        </w:rPr>
        <w:t>4</w:t>
      </w:r>
      <w:r w:rsidRPr="005105AF">
        <w:rPr>
          <w:rFonts w:hint="cs"/>
          <w:sz w:val="32"/>
          <w:szCs w:val="32"/>
          <w:rtl/>
        </w:rPr>
        <w:t xml:space="preserve">) في كتابه: </w:t>
      </w:r>
      <w:r w:rsidRPr="005105AF">
        <w:rPr>
          <w:sz w:val="32"/>
          <w:szCs w:val="32"/>
          <w:rtl/>
        </w:rPr>
        <w:t>البدر الطالع بمحاسن من بعد القرن السابع (1/403)</w:t>
      </w:r>
      <w:r w:rsidRPr="005105AF">
        <w:rPr>
          <w:rFonts w:hint="cs"/>
          <w:sz w:val="32"/>
          <w:szCs w:val="32"/>
          <w:rtl/>
        </w:rPr>
        <w:t xml:space="preserve"> وتبعه:</w:t>
      </w:r>
      <w:r w:rsidRPr="005105AF">
        <w:rPr>
          <w:sz w:val="32"/>
          <w:szCs w:val="32"/>
          <w:rtl/>
        </w:rPr>
        <w:t xml:space="preserve"> </w:t>
      </w:r>
      <w:r w:rsidRPr="005105AF">
        <w:rPr>
          <w:rFonts w:hint="cs"/>
          <w:sz w:val="32"/>
          <w:szCs w:val="32"/>
          <w:rtl/>
        </w:rPr>
        <w:t>ا</w:t>
      </w:r>
      <w:r w:rsidRPr="005105AF">
        <w:rPr>
          <w:sz w:val="32"/>
          <w:szCs w:val="32"/>
          <w:rtl/>
        </w:rPr>
        <w:t xml:space="preserve">يضاح المكنون في الذيل </w:t>
      </w:r>
      <w:r>
        <w:rPr>
          <w:rFonts w:hint="cs"/>
          <w:sz w:val="32"/>
          <w:szCs w:val="32"/>
          <w:rtl/>
        </w:rPr>
        <w:t>=</w:t>
      </w:r>
      <w:r w:rsidRPr="005105AF">
        <w:rPr>
          <w:sz w:val="32"/>
          <w:szCs w:val="32"/>
          <w:rtl/>
        </w:rPr>
        <w:t>على كشف الظنون (4/520) هدية العارفين في أسماء المؤلفين وآثار المصنفين (1/46)</w:t>
      </w:r>
    </w:p>
  </w:footnote>
  <w:footnote w:id="215">
    <w:p w:rsidR="0074540A" w:rsidRPr="005105AF" w:rsidRDefault="0074540A" w:rsidP="007D5D72">
      <w:pPr>
        <w:pStyle w:val="a6"/>
        <w:ind w:left="-2" w:firstLine="0"/>
        <w:jc w:val="lowKashida"/>
        <w:rPr>
          <w:sz w:val="32"/>
          <w:szCs w:val="32"/>
          <w:rtl/>
        </w:rPr>
      </w:pPr>
      <w:r w:rsidRPr="005105AF">
        <w:rPr>
          <w:rFonts w:hint="cs"/>
          <w:sz w:val="32"/>
          <w:szCs w:val="32"/>
          <w:rtl/>
        </w:rPr>
        <w:t>(</w:t>
      </w:r>
      <w:r>
        <w:rPr>
          <w:rFonts w:hint="cs"/>
          <w:sz w:val="32"/>
          <w:szCs w:val="32"/>
          <w:rtl/>
        </w:rPr>
        <w:t>1</w:t>
      </w:r>
      <w:r w:rsidRPr="005105AF">
        <w:rPr>
          <w:rFonts w:hint="cs"/>
          <w:sz w:val="32"/>
          <w:szCs w:val="32"/>
          <w:rtl/>
        </w:rPr>
        <w:t>) انظر: مفاتح الرضوان الجزء الذي حققه د. عبد الله الزهراني (صـ31-37)</w:t>
      </w:r>
      <w:r w:rsidRPr="005105AF">
        <w:rPr>
          <w:sz w:val="32"/>
          <w:szCs w:val="32"/>
          <w:rtl/>
        </w:rPr>
        <w:t xml:space="preserve"> </w:t>
      </w:r>
      <w:r w:rsidRPr="005105AF">
        <w:rPr>
          <w:rFonts w:hint="cs"/>
          <w:sz w:val="32"/>
          <w:szCs w:val="32"/>
          <w:rtl/>
        </w:rPr>
        <w:t>.</w:t>
      </w:r>
    </w:p>
  </w:footnote>
  <w:footnote w:id="216">
    <w:p w:rsidR="0074540A" w:rsidRPr="00BA5D7D" w:rsidRDefault="0074540A" w:rsidP="007D5D72">
      <w:pPr>
        <w:pStyle w:val="a6"/>
        <w:jc w:val="lowKashida"/>
        <w:rPr>
          <w:sz w:val="32"/>
          <w:szCs w:val="32"/>
          <w:rtl/>
        </w:rPr>
      </w:pPr>
      <w:r w:rsidRPr="00BA5D7D">
        <w:rPr>
          <w:rFonts w:hint="cs"/>
          <w:sz w:val="32"/>
          <w:szCs w:val="32"/>
          <w:rtl/>
        </w:rPr>
        <w:t>(</w:t>
      </w:r>
      <w:r>
        <w:rPr>
          <w:rFonts w:hint="cs"/>
          <w:sz w:val="32"/>
          <w:szCs w:val="32"/>
          <w:rtl/>
        </w:rPr>
        <w:t>2</w:t>
      </w:r>
      <w:r w:rsidRPr="00BA5D7D">
        <w:rPr>
          <w:rFonts w:hint="cs"/>
          <w:sz w:val="32"/>
          <w:szCs w:val="32"/>
          <w:rtl/>
        </w:rPr>
        <w:t xml:space="preserve">) انظر: مفاتح الرضوان </w:t>
      </w:r>
      <w:r w:rsidRPr="00BA5D7D">
        <w:rPr>
          <w:sz w:val="32"/>
          <w:szCs w:val="32"/>
          <w:rtl/>
        </w:rPr>
        <w:t>–</w:t>
      </w:r>
      <w:r w:rsidRPr="00BA5D7D">
        <w:rPr>
          <w:rFonts w:hint="cs"/>
          <w:sz w:val="32"/>
          <w:szCs w:val="32"/>
          <w:rtl/>
        </w:rPr>
        <w:t xml:space="preserve"> الجزء الذي حققه الشيخ/ حامد المطيري - (ص4).</w:t>
      </w:r>
    </w:p>
  </w:footnote>
  <w:footnote w:id="217">
    <w:p w:rsidR="0074540A" w:rsidRPr="00BA5D7D" w:rsidRDefault="0074540A" w:rsidP="007D5D72">
      <w:pPr>
        <w:pStyle w:val="a6"/>
        <w:jc w:val="lowKashida"/>
        <w:rPr>
          <w:sz w:val="32"/>
          <w:szCs w:val="32"/>
          <w:rtl/>
        </w:rPr>
      </w:pPr>
      <w:r w:rsidRPr="00BA5D7D">
        <w:rPr>
          <w:rFonts w:hint="cs"/>
          <w:sz w:val="32"/>
          <w:szCs w:val="32"/>
          <w:rtl/>
        </w:rPr>
        <w:t>(</w:t>
      </w:r>
      <w:r>
        <w:rPr>
          <w:rFonts w:hint="cs"/>
          <w:sz w:val="32"/>
          <w:szCs w:val="32"/>
          <w:rtl/>
        </w:rPr>
        <w:t>3</w:t>
      </w:r>
      <w:r w:rsidRPr="00BA5D7D">
        <w:rPr>
          <w:rFonts w:hint="cs"/>
          <w:sz w:val="32"/>
          <w:szCs w:val="32"/>
          <w:rtl/>
        </w:rPr>
        <w:t>) انظر: المرجع السابق - (ص5).</w:t>
      </w:r>
    </w:p>
  </w:footnote>
  <w:footnote w:id="218">
    <w:p w:rsidR="0074540A" w:rsidRPr="00623BAB" w:rsidRDefault="0074540A" w:rsidP="007D5D72">
      <w:pPr>
        <w:pStyle w:val="a6"/>
        <w:rPr>
          <w:sz w:val="28"/>
        </w:rPr>
      </w:pPr>
      <w:r w:rsidRPr="00BA5D7D">
        <w:rPr>
          <w:rFonts w:hint="cs"/>
          <w:sz w:val="32"/>
          <w:szCs w:val="32"/>
          <w:rtl/>
        </w:rPr>
        <w:t>(</w:t>
      </w:r>
      <w:r>
        <w:rPr>
          <w:rFonts w:hint="cs"/>
          <w:sz w:val="32"/>
          <w:szCs w:val="32"/>
          <w:rtl/>
        </w:rPr>
        <w:t>1</w:t>
      </w:r>
      <w:r w:rsidRPr="00BA5D7D">
        <w:rPr>
          <w:rFonts w:hint="cs"/>
          <w:sz w:val="32"/>
          <w:szCs w:val="32"/>
          <w:rtl/>
        </w:rPr>
        <w:t xml:space="preserve">)  انظر: مفاتح الرضوان </w:t>
      </w:r>
      <w:r w:rsidRPr="00BA5D7D">
        <w:rPr>
          <w:sz w:val="32"/>
          <w:szCs w:val="32"/>
          <w:rtl/>
        </w:rPr>
        <w:t>–</w:t>
      </w:r>
      <w:r w:rsidRPr="00BA5D7D">
        <w:rPr>
          <w:rFonts w:hint="cs"/>
          <w:sz w:val="32"/>
          <w:szCs w:val="32"/>
          <w:rtl/>
        </w:rPr>
        <w:t xml:space="preserve"> تحقيق عبدالله الزهراني </w:t>
      </w:r>
      <w:r w:rsidRPr="00BA5D7D">
        <w:rPr>
          <w:sz w:val="32"/>
          <w:szCs w:val="32"/>
          <w:rtl/>
        </w:rPr>
        <w:t>–</w:t>
      </w:r>
      <w:r w:rsidRPr="00BA5D7D">
        <w:rPr>
          <w:rFonts w:hint="cs"/>
          <w:sz w:val="32"/>
          <w:szCs w:val="32"/>
          <w:rtl/>
        </w:rPr>
        <w:t xml:space="preserve"> (ج1/ص62) على الآلة الكاتبة بتصرف .</w:t>
      </w:r>
    </w:p>
  </w:footnote>
  <w:footnote w:id="219">
    <w:p w:rsidR="0074540A" w:rsidRPr="00BA5D7D" w:rsidRDefault="0074540A" w:rsidP="007D5D72">
      <w:pPr>
        <w:pStyle w:val="a6"/>
        <w:ind w:left="-2" w:firstLine="0"/>
        <w:jc w:val="lowKashida"/>
        <w:rPr>
          <w:spacing w:val="-4"/>
          <w:sz w:val="32"/>
          <w:szCs w:val="32"/>
          <w:rtl/>
        </w:rPr>
      </w:pPr>
      <w:r w:rsidRPr="00BA5D7D">
        <w:rPr>
          <w:rFonts w:hint="cs"/>
          <w:sz w:val="32"/>
          <w:szCs w:val="32"/>
          <w:rtl/>
        </w:rPr>
        <w:t>(</w:t>
      </w:r>
      <w:r>
        <w:rPr>
          <w:rFonts w:hint="cs"/>
          <w:sz w:val="32"/>
          <w:szCs w:val="32"/>
          <w:rtl/>
        </w:rPr>
        <w:t>2</w:t>
      </w:r>
      <w:r w:rsidRPr="00BA5D7D">
        <w:rPr>
          <w:rFonts w:hint="cs"/>
          <w:sz w:val="32"/>
          <w:szCs w:val="32"/>
          <w:rtl/>
        </w:rPr>
        <w:t>)</w:t>
      </w:r>
      <w:r w:rsidRPr="00BA5D7D">
        <w:rPr>
          <w:spacing w:val="-4"/>
          <w:sz w:val="32"/>
          <w:szCs w:val="32"/>
        </w:rPr>
        <w:t xml:space="preserve"> </w:t>
      </w:r>
      <w:r w:rsidRPr="00BA5D7D">
        <w:rPr>
          <w:rFonts w:hint="cs"/>
          <w:spacing w:val="-4"/>
          <w:sz w:val="32"/>
          <w:szCs w:val="32"/>
          <w:rtl/>
        </w:rPr>
        <w:t xml:space="preserve">هذا اسم تفسيره وهو المكتوب على غلاف المخطوطة كما قال الدكتور عبد الله الزهراني ولم أطلع على المخطوطة انظر: لكلام الدكتور/ عبد الله الزهراني حول هذا في تحقيقه لمفاتح الرضوان (صـ41) وممن نسب هذا الكتاب بهذا الاسم للابن إبراهيم الزركلي في الأعلام </w:t>
      </w:r>
      <w:r w:rsidRPr="00BA5D7D">
        <w:rPr>
          <w:spacing w:val="-4"/>
          <w:sz w:val="32"/>
          <w:szCs w:val="32"/>
          <w:rtl/>
        </w:rPr>
        <w:t>(1/69)</w:t>
      </w:r>
      <w:r w:rsidRPr="00BA5D7D">
        <w:rPr>
          <w:rFonts w:hint="cs"/>
          <w:spacing w:val="-4"/>
          <w:sz w:val="32"/>
          <w:szCs w:val="32"/>
          <w:rtl/>
        </w:rPr>
        <w:t>.</w:t>
      </w:r>
    </w:p>
  </w:footnote>
  <w:footnote w:id="220">
    <w:p w:rsidR="0074540A" w:rsidRPr="00BA5D7D" w:rsidRDefault="0074540A" w:rsidP="007D5D72">
      <w:pPr>
        <w:pStyle w:val="a6"/>
        <w:ind w:left="-2" w:firstLine="0"/>
        <w:rPr>
          <w:sz w:val="32"/>
          <w:szCs w:val="32"/>
        </w:rPr>
      </w:pPr>
      <w:r w:rsidRPr="00BA5D7D">
        <w:rPr>
          <w:rFonts w:hint="cs"/>
          <w:sz w:val="32"/>
          <w:szCs w:val="32"/>
          <w:rtl/>
        </w:rPr>
        <w:t>(</w:t>
      </w:r>
      <w:r>
        <w:rPr>
          <w:rFonts w:hint="cs"/>
          <w:sz w:val="32"/>
          <w:szCs w:val="32"/>
          <w:rtl/>
        </w:rPr>
        <w:t>3</w:t>
      </w:r>
      <w:r w:rsidRPr="00BA5D7D">
        <w:rPr>
          <w:rFonts w:hint="cs"/>
          <w:sz w:val="32"/>
          <w:szCs w:val="32"/>
          <w:rtl/>
        </w:rPr>
        <w:t xml:space="preserve">)  ثناء الله الأمر تسري بن محمد الخضر من أحد سلالات براهمة كشمير المعروفة بسلالة "منتو" ولد </w:t>
      </w:r>
      <w:r>
        <w:rPr>
          <w:rFonts w:hint="cs"/>
          <w:sz w:val="32"/>
          <w:szCs w:val="32"/>
          <w:rtl/>
        </w:rPr>
        <w:t>=</w:t>
      </w:r>
      <w:r w:rsidRPr="00BA5D7D">
        <w:rPr>
          <w:rFonts w:hint="cs"/>
          <w:sz w:val="32"/>
          <w:szCs w:val="32"/>
          <w:rtl/>
        </w:rPr>
        <w:t>سنة 1285 في مدينة (أمر تسر) وبها تعلم ثم انتقل إلى مدينة ديوبند فدرس العلوم ثم رجع إلى مسقط رأسه (أمر تسر) قاوم البدع كبدعة القادياني وغيرها له عدد من المؤلفات منها تفسير القرآن ت(1367) هـ في مدينة (سر كودها). من مقدمة صفي الرحمن المباركفوري لتفسير ثناء الله .</w:t>
      </w:r>
    </w:p>
  </w:footnote>
  <w:footnote w:id="221">
    <w:p w:rsidR="0074540A" w:rsidRPr="00BA5D7D" w:rsidRDefault="0074540A" w:rsidP="007D5D72">
      <w:pPr>
        <w:pStyle w:val="a6"/>
        <w:ind w:left="-2" w:firstLine="0"/>
        <w:rPr>
          <w:sz w:val="32"/>
          <w:szCs w:val="32"/>
        </w:rPr>
      </w:pPr>
      <w:r w:rsidRPr="00BA5D7D">
        <w:rPr>
          <w:rFonts w:hint="cs"/>
          <w:sz w:val="32"/>
          <w:szCs w:val="32"/>
          <w:rtl/>
        </w:rPr>
        <w:t>(</w:t>
      </w:r>
      <w:r>
        <w:rPr>
          <w:rFonts w:hint="cs"/>
          <w:sz w:val="32"/>
          <w:szCs w:val="32"/>
          <w:rtl/>
        </w:rPr>
        <w:t>1</w:t>
      </w:r>
      <w:r w:rsidRPr="00BA5D7D">
        <w:rPr>
          <w:rFonts w:hint="cs"/>
          <w:sz w:val="32"/>
          <w:szCs w:val="32"/>
          <w:rtl/>
        </w:rPr>
        <w:t xml:space="preserve">)  الكتاب من مطبوعات دار السلام للنشر والتوزيع  الرياض  ط1 : 1423 </w:t>
      </w:r>
      <w:r w:rsidRPr="00BA5D7D">
        <w:rPr>
          <w:sz w:val="32"/>
          <w:szCs w:val="32"/>
          <w:rtl/>
        </w:rPr>
        <w:t>–</w:t>
      </w:r>
      <w:r w:rsidRPr="00BA5D7D">
        <w:rPr>
          <w:rFonts w:hint="cs"/>
          <w:sz w:val="32"/>
          <w:szCs w:val="32"/>
          <w:rtl/>
        </w:rPr>
        <w:t xml:space="preserve"> 2002 .</w:t>
      </w:r>
    </w:p>
  </w:footnote>
  <w:footnote w:id="222">
    <w:p w:rsidR="0074540A" w:rsidRPr="00BA5D7D" w:rsidRDefault="0074540A" w:rsidP="007D5D72">
      <w:pPr>
        <w:pStyle w:val="a6"/>
        <w:ind w:left="-2" w:firstLine="0"/>
        <w:rPr>
          <w:sz w:val="32"/>
          <w:szCs w:val="32"/>
          <w:rtl/>
        </w:rPr>
      </w:pPr>
      <w:r w:rsidRPr="00BA5D7D">
        <w:rPr>
          <w:rFonts w:hint="cs"/>
          <w:sz w:val="32"/>
          <w:szCs w:val="32"/>
          <w:rtl/>
        </w:rPr>
        <w:t>(</w:t>
      </w:r>
      <w:r>
        <w:rPr>
          <w:rFonts w:hint="cs"/>
          <w:sz w:val="32"/>
          <w:szCs w:val="32"/>
          <w:rtl/>
        </w:rPr>
        <w:t>2</w:t>
      </w:r>
      <w:r w:rsidRPr="00BA5D7D">
        <w:rPr>
          <w:rFonts w:hint="cs"/>
          <w:sz w:val="32"/>
          <w:szCs w:val="32"/>
          <w:rtl/>
        </w:rPr>
        <w:t xml:space="preserve">)  انظر: تفسير القرآن بكلام الرحمن </w:t>
      </w:r>
      <w:r w:rsidRPr="00BA5D7D">
        <w:rPr>
          <w:sz w:val="32"/>
          <w:szCs w:val="32"/>
          <w:rtl/>
        </w:rPr>
        <w:t>–</w:t>
      </w:r>
      <w:r w:rsidRPr="00BA5D7D">
        <w:rPr>
          <w:rFonts w:hint="cs"/>
          <w:sz w:val="32"/>
          <w:szCs w:val="32"/>
          <w:rtl/>
        </w:rPr>
        <w:t xml:space="preserve"> (ص324) .</w:t>
      </w:r>
    </w:p>
  </w:footnote>
  <w:footnote w:id="223">
    <w:p w:rsidR="0074540A" w:rsidRPr="00623BAB" w:rsidRDefault="0074540A" w:rsidP="007D5D72">
      <w:pPr>
        <w:pStyle w:val="a6"/>
        <w:ind w:left="-2" w:firstLine="0"/>
        <w:rPr>
          <w:sz w:val="28"/>
          <w:rtl/>
        </w:rPr>
      </w:pPr>
      <w:r w:rsidRPr="00BA5D7D">
        <w:rPr>
          <w:rFonts w:hint="cs"/>
          <w:sz w:val="32"/>
          <w:szCs w:val="32"/>
          <w:rtl/>
        </w:rPr>
        <w:t>(</w:t>
      </w:r>
      <w:r>
        <w:rPr>
          <w:rFonts w:hint="cs"/>
          <w:sz w:val="32"/>
          <w:szCs w:val="32"/>
          <w:rtl/>
        </w:rPr>
        <w:t>3</w:t>
      </w:r>
      <w:r w:rsidRPr="00BA5D7D">
        <w:rPr>
          <w:rFonts w:hint="cs"/>
          <w:sz w:val="32"/>
          <w:szCs w:val="32"/>
          <w:rtl/>
        </w:rPr>
        <w:t xml:space="preserve">)  انظر: تفسير القرآن بكلام الرحمن </w:t>
      </w:r>
      <w:r w:rsidRPr="00BA5D7D">
        <w:rPr>
          <w:sz w:val="32"/>
          <w:szCs w:val="32"/>
          <w:rtl/>
        </w:rPr>
        <w:t>–</w:t>
      </w:r>
      <w:r w:rsidRPr="00BA5D7D">
        <w:rPr>
          <w:rFonts w:hint="cs"/>
          <w:sz w:val="32"/>
          <w:szCs w:val="32"/>
          <w:rtl/>
        </w:rPr>
        <w:t xml:space="preserve"> (ص46 47324) .</w:t>
      </w:r>
    </w:p>
  </w:footnote>
  <w:footnote w:id="224">
    <w:p w:rsidR="0074540A" w:rsidRPr="00BA5D7D" w:rsidRDefault="0074540A" w:rsidP="00BA5D7D">
      <w:pPr>
        <w:pStyle w:val="a6"/>
        <w:ind w:left="-2" w:firstLine="0"/>
        <w:rPr>
          <w:sz w:val="32"/>
          <w:szCs w:val="32"/>
          <w:rtl/>
        </w:rPr>
      </w:pPr>
      <w:r w:rsidRPr="00BA5D7D">
        <w:rPr>
          <w:rFonts w:hint="cs"/>
          <w:sz w:val="32"/>
          <w:szCs w:val="32"/>
          <w:rtl/>
        </w:rPr>
        <w:t xml:space="preserve">(1) انظر: مقدمة تفسير القرآن بالقرآن من أضواء البيان </w:t>
      </w:r>
      <w:r w:rsidRPr="00BA5D7D">
        <w:rPr>
          <w:sz w:val="32"/>
          <w:szCs w:val="32"/>
          <w:rtl/>
        </w:rPr>
        <w:t>–</w:t>
      </w:r>
      <w:r w:rsidRPr="00BA5D7D">
        <w:rPr>
          <w:rFonts w:hint="cs"/>
          <w:sz w:val="32"/>
          <w:szCs w:val="32"/>
          <w:rtl/>
        </w:rPr>
        <w:t xml:space="preserve"> (ص6) أ.د. سيد محمد ساداتي الشنقيطي ط1  1426هـ  دار الفضيلة </w:t>
      </w:r>
      <w:r w:rsidRPr="00BA5D7D">
        <w:rPr>
          <w:sz w:val="32"/>
          <w:szCs w:val="32"/>
          <w:rtl/>
        </w:rPr>
        <w:t>–</w:t>
      </w:r>
      <w:r w:rsidRPr="00BA5D7D">
        <w:rPr>
          <w:rFonts w:hint="cs"/>
          <w:sz w:val="32"/>
          <w:szCs w:val="32"/>
          <w:rtl/>
        </w:rPr>
        <w:t xml:space="preserve"> الرياض  دارالهدي النبوي بمصر المنصورة .</w:t>
      </w:r>
    </w:p>
  </w:footnote>
  <w:footnote w:id="225">
    <w:p w:rsidR="0074540A" w:rsidRPr="00623BAB" w:rsidRDefault="0074540A" w:rsidP="00BA5D7D">
      <w:pPr>
        <w:pStyle w:val="a6"/>
        <w:ind w:left="-2" w:firstLine="0"/>
        <w:rPr>
          <w:sz w:val="28"/>
          <w:rtl/>
        </w:rPr>
      </w:pPr>
      <w:r w:rsidRPr="00BA5D7D">
        <w:rPr>
          <w:rFonts w:hint="cs"/>
          <w:sz w:val="32"/>
          <w:szCs w:val="32"/>
          <w:rtl/>
        </w:rPr>
        <w:t xml:space="preserve">(2) انظر: مقدمة البيان لمواضع الآيات المفسَّرة في أضواء البيان </w:t>
      </w:r>
      <w:r w:rsidRPr="00BA5D7D">
        <w:rPr>
          <w:sz w:val="32"/>
          <w:szCs w:val="32"/>
          <w:rtl/>
        </w:rPr>
        <w:t>–</w:t>
      </w:r>
      <w:r w:rsidRPr="00BA5D7D">
        <w:rPr>
          <w:rFonts w:hint="cs"/>
          <w:sz w:val="32"/>
          <w:szCs w:val="32"/>
          <w:rtl/>
        </w:rPr>
        <w:t xml:space="preserve"> (ص4)  إعداد وترتيب: حسن بن علي العواجي دار الإيمان - الإسكندرية .</w:t>
      </w:r>
    </w:p>
  </w:footnote>
  <w:footnote w:id="226">
    <w:p w:rsidR="0074540A" w:rsidRPr="00BA5D7D" w:rsidRDefault="0074540A" w:rsidP="007D5D72">
      <w:pPr>
        <w:pStyle w:val="a6"/>
        <w:ind w:left="-2" w:firstLine="0"/>
        <w:jc w:val="lowKashida"/>
        <w:rPr>
          <w:sz w:val="32"/>
          <w:szCs w:val="32"/>
          <w:rtl/>
        </w:rPr>
      </w:pPr>
      <w:r w:rsidRPr="00BA5D7D">
        <w:rPr>
          <w:rFonts w:hint="cs"/>
          <w:sz w:val="32"/>
          <w:szCs w:val="32"/>
          <w:rtl/>
        </w:rPr>
        <w:t>(</w:t>
      </w:r>
      <w:r>
        <w:rPr>
          <w:rFonts w:hint="cs"/>
          <w:sz w:val="32"/>
          <w:szCs w:val="32"/>
          <w:rtl/>
        </w:rPr>
        <w:t>3</w:t>
      </w:r>
      <w:r w:rsidRPr="00BA5D7D">
        <w:rPr>
          <w:rFonts w:hint="cs"/>
          <w:sz w:val="32"/>
          <w:szCs w:val="32"/>
          <w:rtl/>
        </w:rPr>
        <w:t>) انظر: ما كتبه الدكتور/ عبد الله الزهراني في تحقيقه لمفاتح الرضوان للصنعاني عند مقارنته بين كتاب الصنعاني واضواء البيان للشنقيطي (صـ61).</w:t>
      </w:r>
    </w:p>
  </w:footnote>
  <w:footnote w:id="227">
    <w:p w:rsidR="0074540A" w:rsidRPr="00BA5D7D" w:rsidRDefault="0074540A" w:rsidP="007D5D72">
      <w:pPr>
        <w:pStyle w:val="a6"/>
        <w:ind w:left="-2" w:firstLine="0"/>
        <w:rPr>
          <w:sz w:val="32"/>
          <w:szCs w:val="32"/>
        </w:rPr>
      </w:pPr>
      <w:r w:rsidRPr="00BA5D7D">
        <w:rPr>
          <w:rFonts w:hint="cs"/>
          <w:sz w:val="32"/>
          <w:szCs w:val="32"/>
          <w:rtl/>
        </w:rPr>
        <w:t>(</w:t>
      </w:r>
      <w:r>
        <w:rPr>
          <w:rFonts w:hint="cs"/>
          <w:sz w:val="32"/>
          <w:szCs w:val="32"/>
          <w:rtl/>
        </w:rPr>
        <w:t>4</w:t>
      </w:r>
      <w:r w:rsidRPr="00BA5D7D">
        <w:rPr>
          <w:rFonts w:hint="cs"/>
          <w:sz w:val="32"/>
          <w:szCs w:val="32"/>
          <w:rtl/>
        </w:rPr>
        <w:t>) الكتاب من مطبوعات  ونشر دار الفكر العربي ووجدته في المكتبة المركزية بالجامعة الإسلامية برقم: (33850) .</w:t>
      </w:r>
    </w:p>
  </w:footnote>
  <w:footnote w:id="228">
    <w:p w:rsidR="0074540A" w:rsidRPr="00BA5D7D" w:rsidRDefault="0074540A" w:rsidP="007D5D72">
      <w:pPr>
        <w:pStyle w:val="a6"/>
        <w:ind w:left="-2" w:firstLine="0"/>
        <w:rPr>
          <w:sz w:val="32"/>
          <w:szCs w:val="32"/>
        </w:rPr>
      </w:pPr>
      <w:r w:rsidRPr="00BA5D7D">
        <w:rPr>
          <w:rFonts w:hint="cs"/>
          <w:sz w:val="32"/>
          <w:szCs w:val="32"/>
          <w:rtl/>
        </w:rPr>
        <w:t>(</w:t>
      </w:r>
      <w:r>
        <w:rPr>
          <w:rFonts w:hint="cs"/>
          <w:sz w:val="32"/>
          <w:szCs w:val="32"/>
          <w:rtl/>
        </w:rPr>
        <w:t>1</w:t>
      </w:r>
      <w:r w:rsidRPr="00BA5D7D">
        <w:rPr>
          <w:rFonts w:hint="cs"/>
          <w:sz w:val="32"/>
          <w:szCs w:val="32"/>
          <w:rtl/>
        </w:rPr>
        <w:t xml:space="preserve">)  انظر: دراسات في التفسير وعلوم القرآن د.محمد بن بكر عابد </w:t>
      </w:r>
      <w:r w:rsidRPr="00BA5D7D">
        <w:rPr>
          <w:sz w:val="32"/>
          <w:szCs w:val="32"/>
          <w:rtl/>
        </w:rPr>
        <w:t>–</w:t>
      </w:r>
      <w:r w:rsidRPr="00BA5D7D">
        <w:rPr>
          <w:rFonts w:hint="cs"/>
          <w:sz w:val="32"/>
          <w:szCs w:val="32"/>
          <w:rtl/>
        </w:rPr>
        <w:t xml:space="preserve"> غلاف ط: دار الطرفين </w:t>
      </w:r>
      <w:r w:rsidRPr="00BA5D7D">
        <w:rPr>
          <w:sz w:val="32"/>
          <w:szCs w:val="32"/>
          <w:rtl/>
        </w:rPr>
        <w:t>–</w:t>
      </w:r>
      <w:r w:rsidRPr="00BA5D7D">
        <w:rPr>
          <w:rFonts w:hint="cs"/>
          <w:sz w:val="32"/>
          <w:szCs w:val="32"/>
          <w:rtl/>
        </w:rPr>
        <w:t xml:space="preserve"> ص15 .</w:t>
      </w:r>
    </w:p>
  </w:footnote>
  <w:footnote w:id="229">
    <w:p w:rsidR="0074540A" w:rsidRPr="00BA5D7D" w:rsidRDefault="0074540A" w:rsidP="00BA5D7D">
      <w:pPr>
        <w:pStyle w:val="a6"/>
        <w:ind w:left="-2" w:firstLine="0"/>
        <w:rPr>
          <w:sz w:val="32"/>
          <w:szCs w:val="32"/>
          <w:rtl/>
        </w:rPr>
      </w:pPr>
      <w:r w:rsidRPr="00BA5D7D">
        <w:rPr>
          <w:rFonts w:hint="cs"/>
          <w:sz w:val="32"/>
          <w:szCs w:val="32"/>
          <w:rtl/>
        </w:rPr>
        <w:t xml:space="preserve">(4)  انظر: من غرائب المفسرين في القرن العشرين </w:t>
      </w:r>
      <w:r w:rsidRPr="00BA5D7D">
        <w:rPr>
          <w:sz w:val="32"/>
          <w:szCs w:val="32"/>
          <w:rtl/>
        </w:rPr>
        <w:t>–</w:t>
      </w:r>
      <w:r w:rsidRPr="00BA5D7D">
        <w:rPr>
          <w:rFonts w:hint="cs"/>
          <w:sz w:val="32"/>
          <w:szCs w:val="32"/>
          <w:rtl/>
        </w:rPr>
        <w:t xml:space="preserve"> ص16-17 . وقد ذكر بعض هذه المخالفات الدكتور محمد بن بكر عابد في بحثه: دراسات في التفسير وعلوم القرآن </w:t>
      </w:r>
      <w:r w:rsidRPr="00BA5D7D">
        <w:rPr>
          <w:sz w:val="32"/>
          <w:szCs w:val="32"/>
          <w:rtl/>
        </w:rPr>
        <w:t>–</w:t>
      </w:r>
      <w:r w:rsidRPr="00BA5D7D">
        <w:rPr>
          <w:rFonts w:hint="cs"/>
          <w:sz w:val="32"/>
          <w:szCs w:val="32"/>
          <w:rtl/>
        </w:rPr>
        <w:t xml:space="preserve"> ص15-20. </w:t>
      </w:r>
    </w:p>
    <w:p w:rsidR="0074540A" w:rsidRPr="00BA5D7D" w:rsidRDefault="0074540A" w:rsidP="00BA5D7D">
      <w:pPr>
        <w:pStyle w:val="a6"/>
        <w:ind w:left="-2" w:firstLine="0"/>
        <w:rPr>
          <w:sz w:val="32"/>
          <w:szCs w:val="32"/>
        </w:rPr>
      </w:pPr>
      <w:r w:rsidRPr="00BA5D7D">
        <w:rPr>
          <w:rFonts w:hint="cs"/>
          <w:sz w:val="32"/>
          <w:szCs w:val="32"/>
          <w:rtl/>
        </w:rPr>
        <w:t xml:space="preserve">       قال الدكتور حكمت بن بشير في تفسير عبد الكريم الخطيب: وقد حاول الشمول لكنه جازف في بعض التفسير وتأثر بالمدرسة العقلية وأتى ببعض المخالفات  انظر: مذكرته " مصادر التفسير " التي كانت مقررة علينا في السنة المنهجية للماجستير عام 1428 هـ .</w:t>
      </w:r>
    </w:p>
  </w:footnote>
  <w:footnote w:id="230">
    <w:p w:rsidR="0074540A" w:rsidRPr="00BA5D7D" w:rsidRDefault="0074540A" w:rsidP="007D5D72">
      <w:pPr>
        <w:pStyle w:val="a6"/>
        <w:ind w:left="-2" w:firstLine="0"/>
        <w:rPr>
          <w:sz w:val="32"/>
          <w:szCs w:val="32"/>
        </w:rPr>
      </w:pPr>
      <w:r w:rsidRPr="00BA5D7D">
        <w:rPr>
          <w:rFonts w:hint="cs"/>
          <w:sz w:val="32"/>
          <w:szCs w:val="32"/>
          <w:rtl/>
        </w:rPr>
        <w:t>(</w:t>
      </w:r>
      <w:r>
        <w:rPr>
          <w:rFonts w:hint="cs"/>
          <w:sz w:val="32"/>
          <w:szCs w:val="32"/>
          <w:rtl/>
        </w:rPr>
        <w:t>2</w:t>
      </w:r>
      <w:r w:rsidRPr="00BA5D7D">
        <w:rPr>
          <w:rFonts w:hint="cs"/>
          <w:sz w:val="32"/>
          <w:szCs w:val="32"/>
          <w:rtl/>
        </w:rPr>
        <w:t>)  انظر: التفس</w:t>
      </w:r>
      <w:r>
        <w:rPr>
          <w:rFonts w:hint="cs"/>
          <w:sz w:val="32"/>
          <w:szCs w:val="32"/>
          <w:rtl/>
        </w:rPr>
        <w:t>ي</w:t>
      </w:r>
      <w:r w:rsidRPr="00BA5D7D">
        <w:rPr>
          <w:rFonts w:hint="cs"/>
          <w:sz w:val="32"/>
          <w:szCs w:val="32"/>
          <w:rtl/>
        </w:rPr>
        <w:t>ر القرآني للقرآن عبد</w:t>
      </w:r>
      <w:r>
        <w:rPr>
          <w:rFonts w:hint="cs"/>
          <w:sz w:val="32"/>
          <w:szCs w:val="32"/>
          <w:rtl/>
        </w:rPr>
        <w:t xml:space="preserve"> </w:t>
      </w:r>
      <w:r w:rsidRPr="00BA5D7D">
        <w:rPr>
          <w:rFonts w:hint="cs"/>
          <w:sz w:val="32"/>
          <w:szCs w:val="32"/>
          <w:rtl/>
        </w:rPr>
        <w:t xml:space="preserve">الكريم الخطيب </w:t>
      </w:r>
      <w:r w:rsidRPr="00BA5D7D">
        <w:rPr>
          <w:sz w:val="32"/>
          <w:szCs w:val="32"/>
          <w:rtl/>
        </w:rPr>
        <w:t>–</w:t>
      </w:r>
      <w:r w:rsidRPr="00BA5D7D">
        <w:rPr>
          <w:rFonts w:hint="cs"/>
          <w:sz w:val="32"/>
          <w:szCs w:val="32"/>
          <w:rtl/>
        </w:rPr>
        <w:t xml:space="preserve"> (ج9و10/ص692).</w:t>
      </w:r>
    </w:p>
  </w:footnote>
  <w:footnote w:id="231">
    <w:p w:rsidR="0074540A" w:rsidRPr="00BA5D7D" w:rsidRDefault="0074540A" w:rsidP="007D5D72">
      <w:pPr>
        <w:pStyle w:val="a6"/>
        <w:rPr>
          <w:sz w:val="32"/>
          <w:szCs w:val="32"/>
        </w:rPr>
      </w:pPr>
      <w:r w:rsidRPr="00BA5D7D">
        <w:rPr>
          <w:rFonts w:hint="cs"/>
          <w:sz w:val="32"/>
          <w:szCs w:val="32"/>
          <w:rtl/>
        </w:rPr>
        <w:t>(</w:t>
      </w:r>
      <w:r>
        <w:rPr>
          <w:rFonts w:hint="cs"/>
          <w:sz w:val="32"/>
          <w:szCs w:val="32"/>
          <w:rtl/>
        </w:rPr>
        <w:t>3</w:t>
      </w:r>
      <w:r w:rsidRPr="00BA5D7D">
        <w:rPr>
          <w:rFonts w:hint="cs"/>
          <w:sz w:val="32"/>
          <w:szCs w:val="32"/>
          <w:rtl/>
        </w:rPr>
        <w:t>)  انظر: التفس</w:t>
      </w:r>
      <w:r>
        <w:rPr>
          <w:rFonts w:hint="cs"/>
          <w:sz w:val="32"/>
          <w:szCs w:val="32"/>
          <w:rtl/>
        </w:rPr>
        <w:t>ي</w:t>
      </w:r>
      <w:r w:rsidRPr="00BA5D7D">
        <w:rPr>
          <w:rFonts w:hint="cs"/>
          <w:sz w:val="32"/>
          <w:szCs w:val="32"/>
          <w:rtl/>
        </w:rPr>
        <w:t>ر القرآني للقرآن عبد</w:t>
      </w:r>
      <w:r>
        <w:rPr>
          <w:rFonts w:hint="cs"/>
          <w:sz w:val="32"/>
          <w:szCs w:val="32"/>
          <w:rtl/>
        </w:rPr>
        <w:t xml:space="preserve"> </w:t>
      </w:r>
      <w:r w:rsidRPr="00BA5D7D">
        <w:rPr>
          <w:rFonts w:hint="cs"/>
          <w:sz w:val="32"/>
          <w:szCs w:val="32"/>
          <w:rtl/>
        </w:rPr>
        <w:t xml:space="preserve">الكريم الخطيب </w:t>
      </w:r>
      <w:r w:rsidRPr="00BA5D7D">
        <w:rPr>
          <w:sz w:val="32"/>
          <w:szCs w:val="32"/>
          <w:rtl/>
        </w:rPr>
        <w:t>–</w:t>
      </w:r>
      <w:r w:rsidRPr="00BA5D7D">
        <w:rPr>
          <w:rFonts w:hint="cs"/>
          <w:sz w:val="32"/>
          <w:szCs w:val="32"/>
          <w:rtl/>
        </w:rPr>
        <w:t xml:space="preserve"> (ج9و10/ص1099).</w:t>
      </w:r>
    </w:p>
  </w:footnote>
  <w:footnote w:id="232">
    <w:p w:rsidR="0074540A" w:rsidRPr="00BA5D7D" w:rsidRDefault="0074540A" w:rsidP="007D5D72">
      <w:pPr>
        <w:pStyle w:val="a6"/>
        <w:rPr>
          <w:sz w:val="32"/>
          <w:szCs w:val="32"/>
        </w:rPr>
      </w:pPr>
      <w:r w:rsidRPr="00BA5D7D">
        <w:rPr>
          <w:rFonts w:hint="cs"/>
          <w:sz w:val="32"/>
          <w:szCs w:val="32"/>
          <w:rtl/>
        </w:rPr>
        <w:t>(</w:t>
      </w:r>
      <w:r>
        <w:rPr>
          <w:rFonts w:hint="cs"/>
          <w:sz w:val="32"/>
          <w:szCs w:val="32"/>
          <w:rtl/>
        </w:rPr>
        <w:t>4</w:t>
      </w:r>
      <w:r w:rsidRPr="00BA5D7D">
        <w:rPr>
          <w:rFonts w:hint="cs"/>
          <w:sz w:val="32"/>
          <w:szCs w:val="32"/>
          <w:rtl/>
        </w:rPr>
        <w:t xml:space="preserve">)  انظر: المرجع السابق </w:t>
      </w:r>
      <w:r w:rsidRPr="00BA5D7D">
        <w:rPr>
          <w:sz w:val="32"/>
          <w:szCs w:val="32"/>
          <w:rtl/>
        </w:rPr>
        <w:t>–</w:t>
      </w:r>
      <w:r w:rsidRPr="00BA5D7D">
        <w:rPr>
          <w:rFonts w:hint="cs"/>
          <w:sz w:val="32"/>
          <w:szCs w:val="32"/>
          <w:rtl/>
        </w:rPr>
        <w:t xml:space="preserve"> (ج9و10/ص1096).</w:t>
      </w:r>
    </w:p>
  </w:footnote>
  <w:footnote w:id="233">
    <w:p w:rsidR="0074540A" w:rsidRPr="00BA5D7D" w:rsidRDefault="0074540A" w:rsidP="007D5D72">
      <w:pPr>
        <w:pStyle w:val="a6"/>
        <w:rPr>
          <w:sz w:val="32"/>
          <w:szCs w:val="32"/>
        </w:rPr>
      </w:pPr>
      <w:r w:rsidRPr="00BA5D7D">
        <w:rPr>
          <w:rFonts w:hint="cs"/>
          <w:sz w:val="32"/>
          <w:szCs w:val="32"/>
          <w:rtl/>
        </w:rPr>
        <w:t>(</w:t>
      </w:r>
      <w:r>
        <w:rPr>
          <w:rFonts w:hint="cs"/>
          <w:sz w:val="32"/>
          <w:szCs w:val="32"/>
          <w:rtl/>
        </w:rPr>
        <w:t>5</w:t>
      </w:r>
      <w:r w:rsidRPr="00BA5D7D">
        <w:rPr>
          <w:rFonts w:hint="cs"/>
          <w:sz w:val="32"/>
          <w:szCs w:val="32"/>
          <w:rtl/>
        </w:rPr>
        <w:t xml:space="preserve">)  انظر: المرجع السابق </w:t>
      </w:r>
      <w:r w:rsidRPr="00BA5D7D">
        <w:rPr>
          <w:sz w:val="32"/>
          <w:szCs w:val="32"/>
          <w:rtl/>
        </w:rPr>
        <w:t>–</w:t>
      </w:r>
      <w:r w:rsidRPr="00BA5D7D">
        <w:rPr>
          <w:rFonts w:hint="cs"/>
          <w:sz w:val="32"/>
          <w:szCs w:val="32"/>
          <w:rtl/>
        </w:rPr>
        <w:t xml:space="preserve"> (ج9و10/ص9931043).</w:t>
      </w:r>
    </w:p>
  </w:footnote>
  <w:footnote w:id="234">
    <w:p w:rsidR="0074540A" w:rsidRPr="00BA5D7D" w:rsidRDefault="0074540A" w:rsidP="007D5D72">
      <w:pPr>
        <w:pStyle w:val="a6"/>
        <w:rPr>
          <w:sz w:val="32"/>
          <w:szCs w:val="32"/>
        </w:rPr>
      </w:pPr>
      <w:r w:rsidRPr="00BA5D7D">
        <w:rPr>
          <w:rFonts w:hint="cs"/>
          <w:sz w:val="32"/>
          <w:szCs w:val="32"/>
          <w:rtl/>
        </w:rPr>
        <w:t>(</w:t>
      </w:r>
      <w:r>
        <w:rPr>
          <w:rFonts w:hint="cs"/>
          <w:sz w:val="32"/>
          <w:szCs w:val="32"/>
          <w:rtl/>
        </w:rPr>
        <w:t>1</w:t>
      </w:r>
      <w:r w:rsidRPr="00BA5D7D">
        <w:rPr>
          <w:rFonts w:hint="cs"/>
          <w:sz w:val="32"/>
          <w:szCs w:val="32"/>
          <w:rtl/>
        </w:rPr>
        <w:t xml:space="preserve">)  انظر: المرجع السابق </w:t>
      </w:r>
      <w:r w:rsidRPr="00BA5D7D">
        <w:rPr>
          <w:sz w:val="32"/>
          <w:szCs w:val="32"/>
          <w:rtl/>
        </w:rPr>
        <w:t>–</w:t>
      </w:r>
      <w:r w:rsidRPr="00BA5D7D">
        <w:rPr>
          <w:rFonts w:hint="cs"/>
          <w:sz w:val="32"/>
          <w:szCs w:val="32"/>
          <w:rtl/>
        </w:rPr>
        <w:t xml:space="preserve"> (ج9و10/ص1043).</w:t>
      </w:r>
    </w:p>
  </w:footnote>
  <w:footnote w:id="235">
    <w:p w:rsidR="0074540A" w:rsidRPr="00BA5D7D" w:rsidRDefault="0074540A" w:rsidP="007D5D72">
      <w:pPr>
        <w:pStyle w:val="a6"/>
        <w:rPr>
          <w:sz w:val="32"/>
          <w:szCs w:val="32"/>
        </w:rPr>
      </w:pPr>
      <w:r w:rsidRPr="00BA5D7D">
        <w:rPr>
          <w:rFonts w:hint="cs"/>
          <w:sz w:val="32"/>
          <w:szCs w:val="32"/>
          <w:rtl/>
        </w:rPr>
        <w:t>(</w:t>
      </w:r>
      <w:r>
        <w:rPr>
          <w:rFonts w:hint="cs"/>
          <w:sz w:val="32"/>
          <w:szCs w:val="32"/>
          <w:rtl/>
        </w:rPr>
        <w:t>2</w:t>
      </w:r>
      <w:r w:rsidRPr="00BA5D7D">
        <w:rPr>
          <w:rFonts w:hint="cs"/>
          <w:sz w:val="32"/>
          <w:szCs w:val="32"/>
          <w:rtl/>
        </w:rPr>
        <w:t xml:space="preserve">)  انظر: المرجع السابق </w:t>
      </w:r>
      <w:r w:rsidRPr="00BA5D7D">
        <w:rPr>
          <w:sz w:val="32"/>
          <w:szCs w:val="32"/>
          <w:rtl/>
        </w:rPr>
        <w:t>–</w:t>
      </w:r>
      <w:r w:rsidRPr="00BA5D7D">
        <w:rPr>
          <w:rFonts w:hint="cs"/>
          <w:sz w:val="32"/>
          <w:szCs w:val="32"/>
          <w:rtl/>
        </w:rPr>
        <w:t xml:space="preserve"> (ج9و10/ص935965968970).</w:t>
      </w:r>
    </w:p>
  </w:footnote>
  <w:footnote w:id="236">
    <w:p w:rsidR="0074540A" w:rsidRPr="00BA5D7D" w:rsidRDefault="0074540A" w:rsidP="007D5D72">
      <w:pPr>
        <w:pStyle w:val="a6"/>
        <w:rPr>
          <w:sz w:val="32"/>
          <w:szCs w:val="32"/>
        </w:rPr>
      </w:pPr>
      <w:r w:rsidRPr="00BA5D7D">
        <w:rPr>
          <w:rFonts w:hint="cs"/>
          <w:sz w:val="32"/>
          <w:szCs w:val="32"/>
          <w:rtl/>
        </w:rPr>
        <w:t>(</w:t>
      </w:r>
      <w:r>
        <w:rPr>
          <w:rFonts w:hint="cs"/>
          <w:sz w:val="32"/>
          <w:szCs w:val="32"/>
          <w:rtl/>
        </w:rPr>
        <w:t>3</w:t>
      </w:r>
      <w:r w:rsidRPr="00BA5D7D">
        <w:rPr>
          <w:rFonts w:hint="cs"/>
          <w:sz w:val="32"/>
          <w:szCs w:val="32"/>
          <w:rtl/>
        </w:rPr>
        <w:t xml:space="preserve">)  انظر: المرجع السابق </w:t>
      </w:r>
      <w:r w:rsidRPr="00BA5D7D">
        <w:rPr>
          <w:sz w:val="32"/>
          <w:szCs w:val="32"/>
          <w:rtl/>
        </w:rPr>
        <w:t>–</w:t>
      </w:r>
      <w:r w:rsidRPr="00BA5D7D">
        <w:rPr>
          <w:rFonts w:hint="cs"/>
          <w:sz w:val="32"/>
          <w:szCs w:val="32"/>
          <w:rtl/>
        </w:rPr>
        <w:t xml:space="preserve"> (ج9و10/ص937966996).</w:t>
      </w:r>
    </w:p>
  </w:footnote>
  <w:footnote w:id="237">
    <w:p w:rsidR="0074540A" w:rsidRPr="00623BAB" w:rsidRDefault="0074540A" w:rsidP="007D5D72">
      <w:pPr>
        <w:pStyle w:val="a6"/>
        <w:rPr>
          <w:sz w:val="28"/>
        </w:rPr>
      </w:pPr>
      <w:r w:rsidRPr="00BA5D7D">
        <w:rPr>
          <w:rFonts w:hint="cs"/>
          <w:sz w:val="32"/>
          <w:szCs w:val="32"/>
          <w:rtl/>
        </w:rPr>
        <w:t>(</w:t>
      </w:r>
      <w:r>
        <w:rPr>
          <w:rFonts w:hint="cs"/>
          <w:sz w:val="32"/>
          <w:szCs w:val="32"/>
          <w:rtl/>
        </w:rPr>
        <w:t>4</w:t>
      </w:r>
      <w:r w:rsidRPr="00BA5D7D">
        <w:rPr>
          <w:rFonts w:hint="cs"/>
          <w:sz w:val="32"/>
          <w:szCs w:val="32"/>
          <w:rtl/>
        </w:rPr>
        <w:t xml:space="preserve">)  انظر: المرجع السابق </w:t>
      </w:r>
      <w:r w:rsidRPr="00BA5D7D">
        <w:rPr>
          <w:sz w:val="32"/>
          <w:szCs w:val="32"/>
          <w:rtl/>
        </w:rPr>
        <w:t>–</w:t>
      </w:r>
      <w:r w:rsidRPr="00BA5D7D">
        <w:rPr>
          <w:rFonts w:hint="cs"/>
          <w:sz w:val="32"/>
          <w:szCs w:val="32"/>
          <w:rtl/>
        </w:rPr>
        <w:t xml:space="preserve"> (ج9و10/ص9619811004).</w:t>
      </w:r>
    </w:p>
  </w:footnote>
  <w:footnote w:id="238">
    <w:p w:rsidR="0074540A" w:rsidRPr="005B6BD1" w:rsidRDefault="0074540A" w:rsidP="007D5D72">
      <w:pPr>
        <w:pStyle w:val="a6"/>
        <w:rPr>
          <w:sz w:val="32"/>
          <w:szCs w:val="32"/>
          <w:rtl/>
        </w:rPr>
      </w:pPr>
      <w:r w:rsidRPr="005B6BD1">
        <w:rPr>
          <w:rFonts w:hint="cs"/>
          <w:sz w:val="32"/>
          <w:szCs w:val="32"/>
          <w:rtl/>
        </w:rPr>
        <w:t>(</w:t>
      </w:r>
      <w:r>
        <w:rPr>
          <w:rFonts w:hint="cs"/>
          <w:sz w:val="32"/>
          <w:szCs w:val="32"/>
          <w:rtl/>
        </w:rPr>
        <w:t>5</w:t>
      </w:r>
      <w:r w:rsidRPr="005B6BD1">
        <w:rPr>
          <w:rFonts w:hint="cs"/>
          <w:sz w:val="32"/>
          <w:szCs w:val="32"/>
          <w:rtl/>
        </w:rPr>
        <w:t xml:space="preserve">) انظر: تفسير القرآن بالقرآن والسنة والآثار وبالأسلوب الحديث </w:t>
      </w:r>
      <w:r w:rsidRPr="005B6BD1">
        <w:rPr>
          <w:sz w:val="32"/>
          <w:szCs w:val="32"/>
          <w:rtl/>
        </w:rPr>
        <w:t>–</w:t>
      </w:r>
      <w:r w:rsidRPr="005B6BD1">
        <w:rPr>
          <w:rFonts w:hint="cs"/>
          <w:sz w:val="32"/>
          <w:szCs w:val="32"/>
          <w:rtl/>
        </w:rPr>
        <w:t xml:space="preserve"> (ص5) .</w:t>
      </w:r>
    </w:p>
  </w:footnote>
  <w:footnote w:id="239">
    <w:p w:rsidR="0074540A" w:rsidRPr="005B6BD1" w:rsidRDefault="0074540A" w:rsidP="00A24F5B">
      <w:pPr>
        <w:pStyle w:val="a6"/>
        <w:ind w:left="-2" w:firstLine="0"/>
        <w:jc w:val="lowKashida"/>
        <w:rPr>
          <w:rFonts w:ascii="Traditional Arabic" w:hAnsi="Traditional Arabic"/>
          <w:sz w:val="32"/>
          <w:szCs w:val="32"/>
          <w:rtl/>
        </w:rPr>
      </w:pPr>
      <w:r w:rsidRPr="005B6BD1">
        <w:rPr>
          <w:rFonts w:ascii="Traditional Arabic" w:hAnsi="Traditional Arabic"/>
          <w:sz w:val="32"/>
          <w:szCs w:val="32"/>
          <w:rtl/>
        </w:rPr>
        <w:t>(</w:t>
      </w:r>
      <w:r>
        <w:rPr>
          <w:rFonts w:ascii="Traditional Arabic" w:hAnsi="Traditional Arabic" w:hint="cs"/>
          <w:sz w:val="32"/>
          <w:szCs w:val="32"/>
          <w:rtl/>
        </w:rPr>
        <w:t>1</w:t>
      </w:r>
      <w:r w:rsidRPr="005B6BD1">
        <w:rPr>
          <w:rFonts w:ascii="Traditional Arabic" w:hAnsi="Traditional Arabic"/>
          <w:sz w:val="32"/>
          <w:szCs w:val="32"/>
          <w:rtl/>
        </w:rPr>
        <w:t>) النحل : 44.</w:t>
      </w:r>
    </w:p>
  </w:footnote>
  <w:footnote w:id="240">
    <w:p w:rsidR="0074540A" w:rsidRPr="005B6BD1" w:rsidRDefault="0074540A" w:rsidP="00A24F5B">
      <w:pPr>
        <w:pStyle w:val="a6"/>
        <w:ind w:left="-2" w:firstLine="0"/>
        <w:jc w:val="lowKashida"/>
        <w:rPr>
          <w:rFonts w:ascii="Traditional Arabic" w:hAnsi="Traditional Arabic"/>
          <w:sz w:val="32"/>
          <w:szCs w:val="32"/>
          <w:rtl/>
        </w:rPr>
      </w:pPr>
      <w:r w:rsidRPr="005B6BD1">
        <w:rPr>
          <w:rFonts w:ascii="Traditional Arabic" w:hAnsi="Traditional Arabic"/>
          <w:sz w:val="32"/>
          <w:szCs w:val="32"/>
          <w:rtl/>
        </w:rPr>
        <w:t>(</w:t>
      </w:r>
      <w:r>
        <w:rPr>
          <w:rFonts w:ascii="Traditional Arabic" w:hAnsi="Traditional Arabic" w:hint="cs"/>
          <w:sz w:val="32"/>
          <w:szCs w:val="32"/>
          <w:rtl/>
        </w:rPr>
        <w:t>2</w:t>
      </w:r>
      <w:r w:rsidRPr="005B6BD1">
        <w:rPr>
          <w:rFonts w:ascii="Traditional Arabic" w:hAnsi="Traditional Arabic"/>
          <w:sz w:val="32"/>
          <w:szCs w:val="32"/>
          <w:rtl/>
        </w:rPr>
        <w:t>) انظر: التفسير والمفسرون للذهبي - (466/476) بتصرف وقد نقل عن قرار اللجنة في العدد الثالث والرابع من المجلد الثاني من مجلة نور الإسلام ( الأزهر سنة: 1350هـ) وكتاب رسائل الإصلاح للسيد محمد الخضر حسين – الجزء الثالث (ص140-160) وانظر: اتجاهات التفسير في القر</w:t>
      </w:r>
      <w:r>
        <w:rPr>
          <w:rFonts w:ascii="Traditional Arabic" w:hAnsi="Traditional Arabic" w:hint="cs"/>
          <w:sz w:val="32"/>
          <w:szCs w:val="32"/>
          <w:rtl/>
        </w:rPr>
        <w:t>ن</w:t>
      </w:r>
      <w:r w:rsidRPr="005B6BD1">
        <w:rPr>
          <w:rFonts w:ascii="Traditional Arabic" w:hAnsi="Traditional Arabic"/>
          <w:sz w:val="32"/>
          <w:szCs w:val="32"/>
          <w:rtl/>
        </w:rPr>
        <w:t xml:space="preserve"> الرابع عشر – (ج3/ص1316) .</w:t>
      </w:r>
    </w:p>
  </w:footnote>
  <w:footnote w:id="241">
    <w:p w:rsidR="0074540A" w:rsidRPr="00EF7148" w:rsidRDefault="0074540A" w:rsidP="00EF7148">
      <w:pPr>
        <w:pStyle w:val="a6"/>
        <w:ind w:left="-2" w:firstLine="0"/>
        <w:rPr>
          <w:sz w:val="32"/>
          <w:szCs w:val="32"/>
          <w:rtl/>
        </w:rPr>
      </w:pPr>
      <w:r w:rsidRPr="00EF7148">
        <w:rPr>
          <w:rFonts w:hint="cs"/>
          <w:sz w:val="32"/>
          <w:szCs w:val="32"/>
          <w:rtl/>
        </w:rPr>
        <w:t xml:space="preserve">(1)  انظر: أضواء البيان في إيضاح القرآن بالقرآن </w:t>
      </w:r>
      <w:r w:rsidRPr="00EF7148">
        <w:rPr>
          <w:sz w:val="32"/>
          <w:szCs w:val="32"/>
          <w:rtl/>
        </w:rPr>
        <w:t>–</w:t>
      </w:r>
      <w:r w:rsidRPr="00EF7148">
        <w:rPr>
          <w:rFonts w:hint="cs"/>
          <w:sz w:val="32"/>
          <w:szCs w:val="32"/>
          <w:rtl/>
        </w:rPr>
        <w:t xml:space="preserve"> (ج1/ص38) .</w:t>
      </w:r>
    </w:p>
  </w:footnote>
  <w:footnote w:id="242">
    <w:p w:rsidR="0074540A" w:rsidRPr="00EF7148" w:rsidRDefault="0074540A" w:rsidP="00EF7148">
      <w:pPr>
        <w:pStyle w:val="a6"/>
        <w:ind w:left="-2" w:firstLine="0"/>
        <w:rPr>
          <w:sz w:val="32"/>
          <w:szCs w:val="32"/>
          <w:rtl/>
        </w:rPr>
      </w:pPr>
      <w:r w:rsidRPr="00EF7148">
        <w:rPr>
          <w:rFonts w:hint="cs"/>
          <w:sz w:val="32"/>
          <w:szCs w:val="32"/>
          <w:rtl/>
        </w:rPr>
        <w:t xml:space="preserve">(2)  انظر: قواعد التفسير جمعاً ودراسة لخالد بن عثمان السبت </w:t>
      </w:r>
      <w:r w:rsidRPr="00EF7148">
        <w:rPr>
          <w:sz w:val="32"/>
          <w:szCs w:val="32"/>
          <w:rtl/>
        </w:rPr>
        <w:t>–</w:t>
      </w:r>
      <w:r w:rsidRPr="00EF7148">
        <w:rPr>
          <w:rFonts w:hint="cs"/>
          <w:sz w:val="32"/>
          <w:szCs w:val="32"/>
          <w:rtl/>
        </w:rPr>
        <w:t xml:space="preserve"> (ج1/ص110- 129) دار ابن عفان </w:t>
      </w:r>
      <w:r w:rsidRPr="00EF7148">
        <w:rPr>
          <w:sz w:val="32"/>
          <w:szCs w:val="32"/>
          <w:rtl/>
        </w:rPr>
        <w:t>–</w:t>
      </w:r>
      <w:r w:rsidRPr="00EF7148">
        <w:rPr>
          <w:rFonts w:hint="cs"/>
          <w:sz w:val="32"/>
          <w:szCs w:val="32"/>
          <w:rtl/>
        </w:rPr>
        <w:t xml:space="preserve"> القاهرة.</w:t>
      </w:r>
    </w:p>
  </w:footnote>
  <w:footnote w:id="243">
    <w:p w:rsidR="0074540A" w:rsidRPr="00623BAB" w:rsidRDefault="0074540A" w:rsidP="00A24F5B">
      <w:pPr>
        <w:pStyle w:val="a6"/>
        <w:ind w:left="-2" w:firstLine="0"/>
        <w:rPr>
          <w:sz w:val="28"/>
          <w:rtl/>
        </w:rPr>
      </w:pPr>
      <w:r w:rsidRPr="00EF7148">
        <w:rPr>
          <w:rFonts w:hint="cs"/>
          <w:sz w:val="32"/>
          <w:szCs w:val="32"/>
          <w:rtl/>
        </w:rPr>
        <w:t>(</w:t>
      </w:r>
      <w:r>
        <w:rPr>
          <w:rFonts w:hint="cs"/>
          <w:sz w:val="32"/>
          <w:szCs w:val="32"/>
          <w:rtl/>
        </w:rPr>
        <w:t>3</w:t>
      </w:r>
      <w:r w:rsidRPr="00EF7148">
        <w:rPr>
          <w:rFonts w:hint="cs"/>
          <w:sz w:val="32"/>
          <w:szCs w:val="32"/>
          <w:rtl/>
        </w:rPr>
        <w:t xml:space="preserve">)  انظر: تفسير القرآن بالقرآن: دراسة تأصيلية للدكتور أحمد البريدي بحث منشور في مجلة معهد </w:t>
      </w:r>
      <w:r>
        <w:rPr>
          <w:rFonts w:hint="cs"/>
          <w:sz w:val="32"/>
          <w:szCs w:val="32"/>
          <w:rtl/>
        </w:rPr>
        <w:t>=</w:t>
      </w:r>
      <w:r w:rsidRPr="00EF7148">
        <w:rPr>
          <w:rFonts w:hint="cs"/>
          <w:sz w:val="32"/>
          <w:szCs w:val="32"/>
          <w:rtl/>
        </w:rPr>
        <w:t xml:space="preserve">الإمام الشاطبي للدراسات القرآنية ( العدد الثاني </w:t>
      </w:r>
      <w:r w:rsidRPr="00EF7148">
        <w:rPr>
          <w:sz w:val="32"/>
          <w:szCs w:val="32"/>
          <w:rtl/>
        </w:rPr>
        <w:t>–</w:t>
      </w:r>
      <w:r w:rsidRPr="00EF7148">
        <w:rPr>
          <w:rFonts w:hint="cs"/>
          <w:sz w:val="32"/>
          <w:szCs w:val="32"/>
          <w:rtl/>
        </w:rPr>
        <w:t xml:space="preserve"> ذو الحجة 1427هـ .</w:t>
      </w:r>
    </w:p>
  </w:footnote>
  <w:footnote w:id="244">
    <w:p w:rsidR="0074540A" w:rsidRPr="00EF7148" w:rsidRDefault="0074540A" w:rsidP="00A24F5B">
      <w:pPr>
        <w:pStyle w:val="a6"/>
        <w:ind w:left="-2" w:firstLine="0"/>
        <w:rPr>
          <w:sz w:val="32"/>
          <w:szCs w:val="32"/>
          <w:rtl/>
        </w:rPr>
      </w:pPr>
      <w:r w:rsidRPr="00EF7148">
        <w:rPr>
          <w:rFonts w:hint="cs"/>
          <w:sz w:val="32"/>
          <w:szCs w:val="32"/>
          <w:rtl/>
        </w:rPr>
        <w:t>(</w:t>
      </w:r>
      <w:r>
        <w:rPr>
          <w:rFonts w:hint="cs"/>
          <w:sz w:val="32"/>
          <w:szCs w:val="32"/>
          <w:rtl/>
        </w:rPr>
        <w:t>1</w:t>
      </w:r>
      <w:r w:rsidRPr="00EF7148">
        <w:rPr>
          <w:rFonts w:hint="cs"/>
          <w:sz w:val="32"/>
          <w:szCs w:val="32"/>
          <w:rtl/>
        </w:rPr>
        <w:t>)  انظر لأوجه أو أنواع تفسير القرآن بالقرآن فيما يلي:</w:t>
      </w:r>
    </w:p>
    <w:p w:rsidR="0074540A" w:rsidRPr="00EF7148" w:rsidRDefault="0074540A" w:rsidP="00A24F5B">
      <w:pPr>
        <w:pStyle w:val="a6"/>
        <w:ind w:left="-2" w:firstLine="0"/>
        <w:rPr>
          <w:sz w:val="32"/>
          <w:szCs w:val="32"/>
          <w:rtl/>
        </w:rPr>
      </w:pPr>
      <w:r w:rsidRPr="00EF7148">
        <w:rPr>
          <w:rFonts w:hint="cs"/>
          <w:sz w:val="32"/>
          <w:szCs w:val="32"/>
          <w:rtl/>
        </w:rPr>
        <w:t>1- مقدمة في أصول التفسير لشيخ الإسلام؛ (ص93).</w:t>
      </w:r>
    </w:p>
    <w:p w:rsidR="0074540A" w:rsidRPr="00EF7148" w:rsidRDefault="0074540A" w:rsidP="00A24F5B">
      <w:pPr>
        <w:pStyle w:val="a6"/>
        <w:ind w:left="-2" w:firstLine="0"/>
        <w:rPr>
          <w:sz w:val="32"/>
          <w:szCs w:val="32"/>
          <w:rtl/>
        </w:rPr>
      </w:pPr>
      <w:r w:rsidRPr="00EF7148">
        <w:rPr>
          <w:rFonts w:hint="cs"/>
          <w:sz w:val="32"/>
          <w:szCs w:val="32"/>
          <w:rtl/>
        </w:rPr>
        <w:t>2- أضواء البيان للشنقيطي - (ج1/ص8).</w:t>
      </w:r>
    </w:p>
    <w:p w:rsidR="0074540A" w:rsidRPr="00EF7148" w:rsidRDefault="0074540A" w:rsidP="00A24F5B">
      <w:pPr>
        <w:pStyle w:val="a6"/>
        <w:ind w:left="-2" w:firstLine="0"/>
        <w:rPr>
          <w:sz w:val="32"/>
          <w:szCs w:val="32"/>
          <w:rtl/>
        </w:rPr>
      </w:pPr>
      <w:r>
        <w:rPr>
          <w:rFonts w:hint="cs"/>
          <w:sz w:val="32"/>
          <w:szCs w:val="32"/>
          <w:rtl/>
        </w:rPr>
        <w:t>3</w:t>
      </w:r>
      <w:r w:rsidRPr="00EF7148">
        <w:rPr>
          <w:rFonts w:hint="cs"/>
          <w:sz w:val="32"/>
          <w:szCs w:val="32"/>
          <w:rtl/>
        </w:rPr>
        <w:t xml:space="preserve">- التفسير والمفسرون </w:t>
      </w:r>
      <w:r w:rsidRPr="00EF7148">
        <w:rPr>
          <w:sz w:val="32"/>
          <w:szCs w:val="32"/>
          <w:rtl/>
        </w:rPr>
        <w:t>–</w:t>
      </w:r>
      <w:r w:rsidRPr="00EF7148">
        <w:rPr>
          <w:rFonts w:hint="cs"/>
          <w:sz w:val="32"/>
          <w:szCs w:val="32"/>
          <w:rtl/>
        </w:rPr>
        <w:t xml:space="preserve"> (ج1/ص37).</w:t>
      </w:r>
    </w:p>
    <w:p w:rsidR="0074540A" w:rsidRPr="00EF7148" w:rsidRDefault="0074540A" w:rsidP="00A24F5B">
      <w:pPr>
        <w:pStyle w:val="a6"/>
        <w:ind w:left="-2" w:firstLine="0"/>
        <w:rPr>
          <w:sz w:val="32"/>
          <w:szCs w:val="32"/>
          <w:rtl/>
        </w:rPr>
      </w:pPr>
      <w:r w:rsidRPr="00EF7148">
        <w:rPr>
          <w:rFonts w:hint="cs"/>
          <w:sz w:val="32"/>
          <w:szCs w:val="32"/>
          <w:rtl/>
        </w:rPr>
        <w:t xml:space="preserve">4- أصول التفسير بين شيخ الإسلام ابن تيمية وغيره من المفسرين </w:t>
      </w:r>
      <w:r w:rsidRPr="00EF7148">
        <w:rPr>
          <w:sz w:val="32"/>
          <w:szCs w:val="32"/>
          <w:rtl/>
        </w:rPr>
        <w:t>–</w:t>
      </w:r>
      <w:r w:rsidRPr="00EF7148">
        <w:rPr>
          <w:rFonts w:hint="cs"/>
          <w:sz w:val="32"/>
          <w:szCs w:val="32"/>
          <w:rtl/>
        </w:rPr>
        <w:t xml:space="preserve"> (ص90) رسالة علمية من إعداد: عبد الله ديرية أبتدون. نال بها درجة الماجستير بإشراف الشيخ: أبي بكر جابر الجزائري. مكتبة المخطوطات بالجامعة الإسلامية بالمدينة المنورة.</w:t>
      </w:r>
    </w:p>
    <w:p w:rsidR="0074540A" w:rsidRPr="00EF7148" w:rsidRDefault="0074540A" w:rsidP="00A24F5B">
      <w:pPr>
        <w:pStyle w:val="a6"/>
        <w:ind w:left="-2" w:firstLine="0"/>
        <w:rPr>
          <w:sz w:val="32"/>
          <w:szCs w:val="32"/>
          <w:rtl/>
        </w:rPr>
      </w:pPr>
      <w:r w:rsidRPr="00EF7148">
        <w:rPr>
          <w:rFonts w:hint="cs"/>
          <w:sz w:val="32"/>
          <w:szCs w:val="32"/>
          <w:rtl/>
        </w:rPr>
        <w:t>5- فصول في أصول التفسير _(ص23) للدكتور مساعد الطيار.</w:t>
      </w:r>
    </w:p>
    <w:p w:rsidR="0074540A" w:rsidRPr="00EF7148" w:rsidRDefault="0074540A" w:rsidP="00A24F5B">
      <w:pPr>
        <w:pStyle w:val="a6"/>
        <w:ind w:left="-2" w:firstLine="0"/>
        <w:rPr>
          <w:sz w:val="32"/>
          <w:szCs w:val="32"/>
          <w:rtl/>
        </w:rPr>
      </w:pPr>
      <w:r w:rsidRPr="00EF7148">
        <w:rPr>
          <w:rFonts w:hint="cs"/>
          <w:sz w:val="32"/>
          <w:szCs w:val="32"/>
          <w:rtl/>
        </w:rPr>
        <w:t xml:space="preserve">6- مقالات في علوم القرآن وأصول التفسير </w:t>
      </w:r>
      <w:r w:rsidRPr="00EF7148">
        <w:rPr>
          <w:sz w:val="32"/>
          <w:szCs w:val="32"/>
          <w:rtl/>
        </w:rPr>
        <w:t>–</w:t>
      </w:r>
      <w:r w:rsidRPr="00EF7148">
        <w:rPr>
          <w:rFonts w:hint="cs"/>
          <w:sz w:val="32"/>
          <w:szCs w:val="32"/>
          <w:rtl/>
        </w:rPr>
        <w:t xml:space="preserve"> (ص137).</w:t>
      </w:r>
    </w:p>
    <w:p w:rsidR="0074540A" w:rsidRPr="00EF7148" w:rsidRDefault="0074540A" w:rsidP="00A24F5B">
      <w:pPr>
        <w:pStyle w:val="a6"/>
        <w:ind w:left="-2" w:firstLine="0"/>
        <w:rPr>
          <w:sz w:val="32"/>
          <w:szCs w:val="32"/>
          <w:rtl/>
        </w:rPr>
      </w:pPr>
      <w:r w:rsidRPr="00EF7148">
        <w:rPr>
          <w:rFonts w:hint="cs"/>
          <w:sz w:val="32"/>
          <w:szCs w:val="32"/>
          <w:rtl/>
        </w:rPr>
        <w:t>7- قواعد التفسير لخالد السبت -  (ج1/ص113).</w:t>
      </w:r>
    </w:p>
    <w:p w:rsidR="0074540A" w:rsidRPr="00623BAB" w:rsidRDefault="0074540A" w:rsidP="00A24F5B">
      <w:pPr>
        <w:pStyle w:val="a6"/>
        <w:ind w:left="-2" w:firstLine="0"/>
        <w:rPr>
          <w:sz w:val="28"/>
        </w:rPr>
      </w:pPr>
      <w:r w:rsidRPr="00EF7148">
        <w:rPr>
          <w:rFonts w:hint="cs"/>
          <w:sz w:val="32"/>
          <w:szCs w:val="32"/>
          <w:rtl/>
        </w:rPr>
        <w:t xml:space="preserve">8- تفسير القرآن بالقرآن: دراسة تأصيلية بحث أعده الدكتور: أحمد البريدي نشر بمجلة الإمام الشاطبي للدراسات القرآنية وهي مجلة بحوث محكمة </w:t>
      </w:r>
      <w:r w:rsidRPr="00EF7148">
        <w:rPr>
          <w:sz w:val="32"/>
          <w:szCs w:val="32"/>
          <w:rtl/>
        </w:rPr>
        <w:t>–</w:t>
      </w:r>
      <w:r w:rsidRPr="00EF7148">
        <w:rPr>
          <w:rFonts w:hint="cs"/>
          <w:sz w:val="32"/>
          <w:szCs w:val="32"/>
          <w:rtl/>
        </w:rPr>
        <w:t xml:space="preserve"> العدد:الثاني- 1427هـ</w:t>
      </w:r>
    </w:p>
  </w:footnote>
  <w:footnote w:id="245">
    <w:p w:rsidR="0074540A" w:rsidRPr="00EF7148" w:rsidRDefault="0074540A" w:rsidP="003E51DF">
      <w:pPr>
        <w:pStyle w:val="a6"/>
        <w:ind w:left="-2" w:firstLine="0"/>
        <w:rPr>
          <w:sz w:val="32"/>
          <w:szCs w:val="32"/>
        </w:rPr>
      </w:pPr>
      <w:r w:rsidRPr="00EF7148">
        <w:rPr>
          <w:rFonts w:hint="cs"/>
          <w:sz w:val="32"/>
          <w:szCs w:val="32"/>
          <w:rtl/>
        </w:rPr>
        <w:t>(</w:t>
      </w:r>
      <w:r>
        <w:rPr>
          <w:rFonts w:hint="cs"/>
          <w:sz w:val="32"/>
          <w:szCs w:val="32"/>
          <w:rtl/>
        </w:rPr>
        <w:t>1</w:t>
      </w:r>
      <w:r w:rsidRPr="00EF7148">
        <w:rPr>
          <w:rFonts w:hint="cs"/>
          <w:sz w:val="32"/>
          <w:szCs w:val="32"/>
          <w:rtl/>
        </w:rPr>
        <w:t xml:space="preserve">)  </w:t>
      </w:r>
      <w:r w:rsidRPr="00EF7148">
        <w:rPr>
          <w:rFonts w:hint="cs"/>
          <w:b/>
          <w:bCs/>
          <w:sz w:val="32"/>
          <w:szCs w:val="32"/>
          <w:rtl/>
        </w:rPr>
        <w:t>انظر لهذا الوجه في:</w:t>
      </w:r>
      <w:r w:rsidRPr="00EF7148">
        <w:rPr>
          <w:rFonts w:hint="cs"/>
          <w:sz w:val="32"/>
          <w:szCs w:val="32"/>
          <w:rtl/>
        </w:rPr>
        <w:t xml:space="preserve"> مقدمة في أصول التفسير لشيخ الإسلام؛ ص93 أضواء البيان للشنقيطي - (ج1/ص8) والتفسير والمفسرون </w:t>
      </w:r>
      <w:r w:rsidRPr="00EF7148">
        <w:rPr>
          <w:sz w:val="32"/>
          <w:szCs w:val="32"/>
          <w:rtl/>
        </w:rPr>
        <w:t>–</w:t>
      </w:r>
      <w:r w:rsidRPr="00EF7148">
        <w:rPr>
          <w:rFonts w:hint="cs"/>
          <w:sz w:val="32"/>
          <w:szCs w:val="32"/>
          <w:rtl/>
        </w:rPr>
        <w:t xml:space="preserve"> (ج1/ص37) أصول التفسير بين شيخ الإسلام ابن تيمية وغيره من المفسرين </w:t>
      </w:r>
      <w:r w:rsidRPr="00EF7148">
        <w:rPr>
          <w:sz w:val="32"/>
          <w:szCs w:val="32"/>
          <w:rtl/>
        </w:rPr>
        <w:t>–</w:t>
      </w:r>
      <w:r w:rsidRPr="00EF7148">
        <w:rPr>
          <w:rFonts w:hint="cs"/>
          <w:sz w:val="32"/>
          <w:szCs w:val="32"/>
          <w:rtl/>
        </w:rPr>
        <w:t xml:space="preserve"> (ص90) رسالة علمية من إعداد: عبد الله ديرية أبتدون. نال بها درجة الماجستير بإشراف الشيخ: أبي بكر جابر الجزائري. مكتبة المخطوطات بالجامعة الإسلامية بالمدينة المنورة.    </w:t>
      </w:r>
    </w:p>
  </w:footnote>
  <w:footnote w:id="246">
    <w:p w:rsidR="0074540A" w:rsidRPr="00EF7148" w:rsidRDefault="0074540A" w:rsidP="003E51DF">
      <w:pPr>
        <w:pStyle w:val="a6"/>
        <w:ind w:left="-2" w:firstLine="0"/>
        <w:rPr>
          <w:sz w:val="32"/>
          <w:szCs w:val="32"/>
          <w:rtl/>
        </w:rPr>
      </w:pPr>
      <w:r w:rsidRPr="00EF7148">
        <w:rPr>
          <w:rFonts w:hint="cs"/>
          <w:sz w:val="32"/>
          <w:szCs w:val="32"/>
          <w:rtl/>
        </w:rPr>
        <w:t>(</w:t>
      </w:r>
      <w:r>
        <w:rPr>
          <w:rFonts w:hint="cs"/>
          <w:sz w:val="32"/>
          <w:szCs w:val="32"/>
          <w:rtl/>
        </w:rPr>
        <w:t>2</w:t>
      </w:r>
      <w:r w:rsidRPr="00EF7148">
        <w:rPr>
          <w:rFonts w:hint="cs"/>
          <w:sz w:val="32"/>
          <w:szCs w:val="32"/>
          <w:rtl/>
        </w:rPr>
        <w:t xml:space="preserve">)   </w:t>
      </w:r>
      <w:r w:rsidRPr="00EF7148">
        <w:rPr>
          <w:rFonts w:hint="cs"/>
          <w:b/>
          <w:bCs/>
          <w:sz w:val="32"/>
          <w:szCs w:val="32"/>
          <w:rtl/>
        </w:rPr>
        <w:t>المجمل:</w:t>
      </w:r>
      <w:r w:rsidRPr="00EF7148">
        <w:rPr>
          <w:rFonts w:hint="cs"/>
          <w:sz w:val="32"/>
          <w:szCs w:val="32"/>
          <w:rtl/>
        </w:rPr>
        <w:t xml:space="preserve"> يطلقه السلف على ما لا يكفي وحده في العمل به . ويعرفه أهل الأصول بأنه ما احتمل معنيين فأكثر من غير ترجيح لواحد من تلك المعاني على غيره . انظر: مجموع الفتاوى </w:t>
      </w:r>
      <w:r w:rsidRPr="00EF7148">
        <w:rPr>
          <w:sz w:val="32"/>
          <w:szCs w:val="32"/>
          <w:rtl/>
        </w:rPr>
        <w:t>–</w:t>
      </w:r>
      <w:r w:rsidRPr="00EF7148">
        <w:rPr>
          <w:rFonts w:hint="cs"/>
          <w:sz w:val="32"/>
          <w:szCs w:val="32"/>
          <w:rtl/>
        </w:rPr>
        <w:t xml:space="preserve"> (ج7/ص391-393) الإتقان في علوم القرآن للسيوطي </w:t>
      </w:r>
      <w:r w:rsidRPr="00EF7148">
        <w:rPr>
          <w:sz w:val="32"/>
          <w:szCs w:val="32"/>
          <w:rtl/>
        </w:rPr>
        <w:t>–</w:t>
      </w:r>
      <w:r w:rsidRPr="00EF7148">
        <w:rPr>
          <w:rFonts w:hint="cs"/>
          <w:sz w:val="32"/>
          <w:szCs w:val="32"/>
          <w:rtl/>
        </w:rPr>
        <w:t xml:space="preserve"> (ج2/ص693) روضة الناظر </w:t>
      </w:r>
      <w:r w:rsidRPr="00EF7148">
        <w:rPr>
          <w:sz w:val="32"/>
          <w:szCs w:val="32"/>
          <w:rtl/>
        </w:rPr>
        <w:t>–</w:t>
      </w:r>
      <w:r w:rsidRPr="00EF7148">
        <w:rPr>
          <w:rFonts w:hint="cs"/>
          <w:sz w:val="32"/>
          <w:szCs w:val="32"/>
          <w:rtl/>
        </w:rPr>
        <w:t xml:space="preserve"> (ج2/ص42)  قواعد التفسير لخالد السبت </w:t>
      </w:r>
      <w:r w:rsidRPr="00EF7148">
        <w:rPr>
          <w:sz w:val="32"/>
          <w:szCs w:val="32"/>
          <w:rtl/>
        </w:rPr>
        <w:t>–</w:t>
      </w:r>
      <w:r w:rsidRPr="00EF7148">
        <w:rPr>
          <w:rFonts w:hint="cs"/>
          <w:sz w:val="32"/>
          <w:szCs w:val="32"/>
          <w:rtl/>
        </w:rPr>
        <w:t xml:space="preserve"> (ج2/ص672) .</w:t>
      </w:r>
    </w:p>
    <w:p w:rsidR="0074540A" w:rsidRPr="00EF7148" w:rsidRDefault="0074540A" w:rsidP="00EF7148">
      <w:pPr>
        <w:pStyle w:val="a6"/>
        <w:ind w:left="-2" w:firstLine="0"/>
        <w:rPr>
          <w:sz w:val="32"/>
          <w:szCs w:val="32"/>
        </w:rPr>
      </w:pPr>
      <w:r w:rsidRPr="00EF7148">
        <w:rPr>
          <w:rFonts w:hint="cs"/>
          <w:sz w:val="32"/>
          <w:szCs w:val="32"/>
          <w:rtl/>
        </w:rPr>
        <w:t xml:space="preserve">       فكل ما احتاج إلى بيان فهو مجمل وهو واقع في القرآن خلافاً لداودَ الظاهري. قال شيخ الإسلام ابن تيمية: العلماء متفقون على أنَّ المجمل في القرآن يُفهم معناه ويُعرف ما فيه من الإجمال. انظر: مجموع الفتاوى: (ج17/ص409) وقال أيضاً: لفظ المجمل والمطلق والعام كان في اصطلاح الإئمة كالشافعي وأحمد وأبي عُبيد وإسحاق وغيرهم؛ سواءٌ لا يُريدون بالمجمل ما لا يُفهم معناهُ كما فسَّره بعض المتأخرين وأخطأ في ذلك بل المُجمل ما لا يكفي وحدهُ في العمل به وإن كان ظاهره حقاً أهـ . انظر: مجموع الفتاوى </w:t>
      </w:r>
      <w:r w:rsidRPr="00EF7148">
        <w:rPr>
          <w:sz w:val="32"/>
          <w:szCs w:val="32"/>
          <w:rtl/>
        </w:rPr>
        <w:t>–</w:t>
      </w:r>
      <w:r w:rsidRPr="00EF7148">
        <w:rPr>
          <w:rFonts w:hint="cs"/>
          <w:sz w:val="32"/>
          <w:szCs w:val="32"/>
          <w:rtl/>
        </w:rPr>
        <w:t xml:space="preserve"> (ج7/ص391) .  </w:t>
      </w:r>
    </w:p>
  </w:footnote>
  <w:footnote w:id="247">
    <w:p w:rsidR="0074540A" w:rsidRPr="00EF7148" w:rsidRDefault="0074540A" w:rsidP="003E51DF">
      <w:pPr>
        <w:pStyle w:val="a6"/>
        <w:ind w:left="-2" w:firstLine="0"/>
        <w:rPr>
          <w:sz w:val="32"/>
          <w:szCs w:val="32"/>
        </w:rPr>
      </w:pPr>
      <w:r w:rsidRPr="00EF7148">
        <w:rPr>
          <w:rFonts w:hint="cs"/>
          <w:sz w:val="32"/>
          <w:szCs w:val="32"/>
          <w:rtl/>
        </w:rPr>
        <w:t>(</w:t>
      </w:r>
      <w:r>
        <w:rPr>
          <w:rFonts w:hint="cs"/>
          <w:sz w:val="32"/>
          <w:szCs w:val="32"/>
          <w:rtl/>
        </w:rPr>
        <w:t>3</w:t>
      </w:r>
      <w:r w:rsidRPr="00EF7148">
        <w:rPr>
          <w:rFonts w:hint="cs"/>
          <w:sz w:val="32"/>
          <w:szCs w:val="32"/>
          <w:rtl/>
        </w:rPr>
        <w:t xml:space="preserve">)  </w:t>
      </w:r>
      <w:r w:rsidRPr="00EF7148">
        <w:rPr>
          <w:rFonts w:hint="cs"/>
          <w:b/>
          <w:bCs/>
          <w:sz w:val="32"/>
          <w:szCs w:val="32"/>
          <w:rtl/>
        </w:rPr>
        <w:t>المبين هو:</w:t>
      </w:r>
      <w:r w:rsidRPr="00EF7148">
        <w:rPr>
          <w:rFonts w:hint="cs"/>
          <w:sz w:val="32"/>
          <w:szCs w:val="32"/>
          <w:rtl/>
        </w:rPr>
        <w:t xml:space="preserve"> تصيير المشكل واضحاً. انظر: أضواء البيان للشنقيطي </w:t>
      </w:r>
      <w:r w:rsidRPr="00EF7148">
        <w:rPr>
          <w:sz w:val="32"/>
          <w:szCs w:val="32"/>
          <w:rtl/>
        </w:rPr>
        <w:t>–</w:t>
      </w:r>
      <w:r w:rsidRPr="00EF7148">
        <w:rPr>
          <w:rFonts w:hint="cs"/>
          <w:sz w:val="32"/>
          <w:szCs w:val="32"/>
          <w:rtl/>
        </w:rPr>
        <w:t xml:space="preserve"> (ج1/ص32) مذكرة في أصول الفقه </w:t>
      </w:r>
      <w:r w:rsidRPr="00EF7148">
        <w:rPr>
          <w:sz w:val="32"/>
          <w:szCs w:val="32"/>
          <w:rtl/>
        </w:rPr>
        <w:t>–</w:t>
      </w:r>
      <w:r w:rsidRPr="00EF7148">
        <w:rPr>
          <w:rFonts w:hint="cs"/>
          <w:sz w:val="32"/>
          <w:szCs w:val="32"/>
          <w:rtl/>
        </w:rPr>
        <w:t xml:space="preserve"> (183) قواعد التفسير لخالد السبت </w:t>
      </w:r>
      <w:r w:rsidRPr="00EF7148">
        <w:rPr>
          <w:sz w:val="32"/>
          <w:szCs w:val="32"/>
          <w:rtl/>
        </w:rPr>
        <w:t>–</w:t>
      </w:r>
      <w:r w:rsidRPr="00EF7148">
        <w:rPr>
          <w:rFonts w:hint="cs"/>
          <w:sz w:val="32"/>
          <w:szCs w:val="32"/>
          <w:rtl/>
        </w:rPr>
        <w:t xml:space="preserve"> (ج1/ص110).</w:t>
      </w:r>
    </w:p>
  </w:footnote>
  <w:footnote w:id="248">
    <w:p w:rsidR="0074540A" w:rsidRPr="00EF7148" w:rsidRDefault="0074540A" w:rsidP="007D5D72">
      <w:pPr>
        <w:pStyle w:val="a6"/>
        <w:ind w:left="-2" w:firstLine="0"/>
        <w:rPr>
          <w:sz w:val="32"/>
          <w:szCs w:val="32"/>
        </w:rPr>
      </w:pPr>
      <w:r w:rsidRPr="00EF7148">
        <w:rPr>
          <w:rFonts w:hint="cs"/>
          <w:sz w:val="32"/>
          <w:szCs w:val="32"/>
          <w:rtl/>
        </w:rPr>
        <w:t>(</w:t>
      </w:r>
      <w:r>
        <w:rPr>
          <w:rFonts w:hint="cs"/>
          <w:sz w:val="32"/>
          <w:szCs w:val="32"/>
          <w:rtl/>
        </w:rPr>
        <w:t>4</w:t>
      </w:r>
      <w:r w:rsidRPr="00EF7148">
        <w:rPr>
          <w:rFonts w:hint="cs"/>
          <w:sz w:val="32"/>
          <w:szCs w:val="32"/>
          <w:rtl/>
        </w:rPr>
        <w:t xml:space="preserve">)  </w:t>
      </w:r>
      <w:r w:rsidRPr="00EF7148">
        <w:rPr>
          <w:sz w:val="32"/>
          <w:szCs w:val="32"/>
          <w:rtl/>
        </w:rPr>
        <w:t xml:space="preserve">  </w:t>
      </w:r>
      <w:r w:rsidRPr="00EF7148">
        <w:rPr>
          <w:rFonts w:hint="cs"/>
          <w:sz w:val="32"/>
          <w:szCs w:val="32"/>
          <w:rtl/>
        </w:rPr>
        <w:t>انظر: مقدمة في أصول التفسير لشيخ الإسلام؛ ص93.</w:t>
      </w:r>
    </w:p>
  </w:footnote>
  <w:footnote w:id="249">
    <w:p w:rsidR="0074540A" w:rsidRPr="00EF7148" w:rsidRDefault="0074540A" w:rsidP="007D5D72">
      <w:pPr>
        <w:pStyle w:val="a6"/>
        <w:ind w:left="-2" w:firstLine="0"/>
        <w:rPr>
          <w:sz w:val="32"/>
          <w:szCs w:val="32"/>
          <w:rtl/>
        </w:rPr>
      </w:pPr>
      <w:r w:rsidRPr="00EF7148">
        <w:rPr>
          <w:rFonts w:hint="cs"/>
          <w:sz w:val="32"/>
          <w:szCs w:val="32"/>
          <w:rtl/>
        </w:rPr>
        <w:t>(</w:t>
      </w:r>
      <w:r>
        <w:rPr>
          <w:rFonts w:hint="cs"/>
          <w:sz w:val="32"/>
          <w:szCs w:val="32"/>
          <w:rtl/>
        </w:rPr>
        <w:t>5</w:t>
      </w:r>
      <w:r w:rsidRPr="00EF7148">
        <w:rPr>
          <w:rFonts w:hint="cs"/>
          <w:sz w:val="32"/>
          <w:szCs w:val="32"/>
          <w:rtl/>
        </w:rPr>
        <w:t>)</w:t>
      </w:r>
      <w:r w:rsidRPr="00EF7148">
        <w:rPr>
          <w:rFonts w:ascii="Traditional Arabic" w:hAnsi="Arial" w:hint="cs"/>
          <w:sz w:val="32"/>
          <w:szCs w:val="32"/>
          <w:rtl/>
          <w:lang w:eastAsia="en-US"/>
        </w:rPr>
        <w:t xml:space="preserve"> </w:t>
      </w:r>
      <w:r w:rsidRPr="00EF7148">
        <w:rPr>
          <w:rFonts w:ascii="Traditional Arabic" w:hAnsi="Arial"/>
          <w:sz w:val="32"/>
          <w:szCs w:val="32"/>
          <w:rtl/>
          <w:lang w:eastAsia="en-US"/>
        </w:rPr>
        <w:t>البقرة: ١٨٧</w:t>
      </w:r>
    </w:p>
  </w:footnote>
  <w:footnote w:id="250">
    <w:p w:rsidR="0074540A" w:rsidRPr="00EF7148" w:rsidRDefault="0074540A" w:rsidP="00E811C7">
      <w:pPr>
        <w:pStyle w:val="a6"/>
        <w:ind w:left="-2" w:firstLine="0"/>
        <w:rPr>
          <w:sz w:val="32"/>
          <w:szCs w:val="32"/>
        </w:rPr>
      </w:pPr>
      <w:r w:rsidRPr="00EF7148">
        <w:rPr>
          <w:rFonts w:hint="cs"/>
          <w:sz w:val="32"/>
          <w:szCs w:val="32"/>
          <w:rtl/>
        </w:rPr>
        <w:t>(</w:t>
      </w:r>
      <w:r>
        <w:rPr>
          <w:rFonts w:hint="cs"/>
          <w:sz w:val="32"/>
          <w:szCs w:val="32"/>
          <w:rtl/>
        </w:rPr>
        <w:t>6</w:t>
      </w:r>
      <w:r w:rsidRPr="00EF7148">
        <w:rPr>
          <w:rFonts w:hint="cs"/>
          <w:sz w:val="32"/>
          <w:szCs w:val="32"/>
          <w:rtl/>
        </w:rPr>
        <w:t xml:space="preserve">)  انظر نماذج هذا النوع في الإتقان- (ج4/ص54- 56) التفسير والمفسرون </w:t>
      </w:r>
      <w:r w:rsidRPr="00EF7148">
        <w:rPr>
          <w:sz w:val="32"/>
          <w:szCs w:val="32"/>
          <w:rtl/>
        </w:rPr>
        <w:t>–</w:t>
      </w:r>
      <w:r w:rsidRPr="00EF7148">
        <w:rPr>
          <w:rFonts w:hint="cs"/>
          <w:sz w:val="32"/>
          <w:szCs w:val="32"/>
          <w:rtl/>
        </w:rPr>
        <w:t xml:space="preserve"> </w:t>
      </w:r>
      <w:r>
        <w:rPr>
          <w:rFonts w:hint="cs"/>
          <w:sz w:val="32"/>
          <w:szCs w:val="32"/>
          <w:rtl/>
        </w:rPr>
        <w:t>(ج1/ص40-41</w:t>
      </w:r>
    </w:p>
  </w:footnote>
  <w:footnote w:id="251">
    <w:p w:rsidR="0074540A" w:rsidRPr="00EF7148" w:rsidRDefault="0074540A" w:rsidP="004B0C7B">
      <w:pPr>
        <w:pStyle w:val="a6"/>
        <w:tabs>
          <w:tab w:val="left" w:pos="281"/>
        </w:tabs>
        <w:ind w:left="-2" w:firstLine="0"/>
        <w:rPr>
          <w:sz w:val="32"/>
          <w:szCs w:val="32"/>
        </w:rPr>
      </w:pPr>
      <w:r w:rsidRPr="00EF7148">
        <w:rPr>
          <w:rFonts w:hint="cs"/>
          <w:sz w:val="32"/>
          <w:szCs w:val="32"/>
          <w:rtl/>
        </w:rPr>
        <w:t>(</w:t>
      </w:r>
      <w:r>
        <w:rPr>
          <w:rFonts w:hint="cs"/>
          <w:sz w:val="32"/>
          <w:szCs w:val="32"/>
          <w:rtl/>
        </w:rPr>
        <w:t>1</w:t>
      </w:r>
      <w:r w:rsidRPr="00EF7148">
        <w:rPr>
          <w:rFonts w:hint="cs"/>
          <w:sz w:val="32"/>
          <w:szCs w:val="32"/>
          <w:rtl/>
        </w:rPr>
        <w:t xml:space="preserve">)  </w:t>
      </w:r>
      <w:r w:rsidRPr="00EF7148">
        <w:rPr>
          <w:sz w:val="32"/>
          <w:szCs w:val="32"/>
          <w:rtl/>
        </w:rPr>
        <w:t xml:space="preserve"> </w:t>
      </w:r>
      <w:r w:rsidRPr="00EF7148">
        <w:rPr>
          <w:rFonts w:hint="cs"/>
          <w:sz w:val="32"/>
          <w:szCs w:val="32"/>
          <w:rtl/>
        </w:rPr>
        <w:t>انظر: البرهان في علوم القرآن للزركشي</w:t>
      </w:r>
      <w:r w:rsidRPr="00EF7148">
        <w:rPr>
          <w:sz w:val="32"/>
          <w:szCs w:val="32"/>
          <w:rtl/>
        </w:rPr>
        <w:t>–</w:t>
      </w:r>
      <w:r w:rsidRPr="00EF7148">
        <w:rPr>
          <w:rFonts w:hint="cs"/>
          <w:sz w:val="32"/>
          <w:szCs w:val="32"/>
          <w:rtl/>
        </w:rPr>
        <w:t xml:space="preserve"> (ج2/ص229) الإتقان في علوم القرآن للسيوطي </w:t>
      </w:r>
      <w:r w:rsidRPr="00EF7148">
        <w:rPr>
          <w:sz w:val="32"/>
          <w:szCs w:val="32"/>
          <w:rtl/>
        </w:rPr>
        <w:t>–</w:t>
      </w:r>
      <w:r w:rsidRPr="00EF7148">
        <w:rPr>
          <w:rFonts w:hint="cs"/>
          <w:sz w:val="32"/>
          <w:szCs w:val="32"/>
          <w:rtl/>
        </w:rPr>
        <w:t xml:space="preserve"> (ج2/ص693) إرشاد الفحول إلى تحقيق الحق من علم الأصول للشوكاني </w:t>
      </w:r>
      <w:r w:rsidRPr="00EF7148">
        <w:rPr>
          <w:sz w:val="32"/>
          <w:szCs w:val="32"/>
          <w:rtl/>
        </w:rPr>
        <w:t>–</w:t>
      </w:r>
      <w:r w:rsidRPr="00EF7148">
        <w:rPr>
          <w:rFonts w:hint="cs"/>
          <w:sz w:val="32"/>
          <w:szCs w:val="32"/>
          <w:rtl/>
        </w:rPr>
        <w:t xml:space="preserve"> (ج2/ص563) أصول التفسير بين شيخ الإسلام ابن تيمية وغيره من المفسرين </w:t>
      </w:r>
      <w:r w:rsidRPr="00EF7148">
        <w:rPr>
          <w:sz w:val="32"/>
          <w:szCs w:val="32"/>
          <w:rtl/>
        </w:rPr>
        <w:t>–</w:t>
      </w:r>
      <w:r w:rsidRPr="00EF7148">
        <w:rPr>
          <w:rFonts w:hint="cs"/>
          <w:sz w:val="32"/>
          <w:szCs w:val="32"/>
          <w:rtl/>
        </w:rPr>
        <w:t xml:space="preserve"> (ص90) رسالة علمية من إعداد: عبد الله ديرية أبتدون. نال بها درجة الماجستير بإشراف الشيخ: أبي بكر جابر الجزائري. مكتبة المخطوطات بالجامعة الإسلامية بالمدينة المنورة.</w:t>
      </w:r>
    </w:p>
  </w:footnote>
  <w:footnote w:id="252">
    <w:p w:rsidR="0074540A" w:rsidRPr="00EF7148" w:rsidRDefault="0074540A" w:rsidP="004B0C7B">
      <w:pPr>
        <w:pStyle w:val="a6"/>
        <w:ind w:left="-2" w:firstLine="0"/>
        <w:rPr>
          <w:sz w:val="32"/>
          <w:szCs w:val="32"/>
        </w:rPr>
      </w:pPr>
      <w:r w:rsidRPr="00EF7148">
        <w:rPr>
          <w:rFonts w:hint="cs"/>
          <w:sz w:val="32"/>
          <w:szCs w:val="32"/>
          <w:rtl/>
        </w:rPr>
        <w:t>(</w:t>
      </w:r>
      <w:r>
        <w:rPr>
          <w:rFonts w:hint="cs"/>
          <w:sz w:val="32"/>
          <w:szCs w:val="32"/>
          <w:rtl/>
        </w:rPr>
        <w:t>2</w:t>
      </w:r>
      <w:r w:rsidRPr="00EF7148">
        <w:rPr>
          <w:rFonts w:hint="cs"/>
          <w:sz w:val="32"/>
          <w:szCs w:val="32"/>
          <w:rtl/>
        </w:rPr>
        <w:t xml:space="preserve">)  </w:t>
      </w:r>
      <w:r w:rsidRPr="00EF7148">
        <w:rPr>
          <w:rFonts w:hint="cs"/>
          <w:b/>
          <w:bCs/>
          <w:sz w:val="32"/>
          <w:szCs w:val="32"/>
          <w:rtl/>
        </w:rPr>
        <w:t>المشترك:</w:t>
      </w:r>
      <w:r w:rsidRPr="00EF7148">
        <w:rPr>
          <w:rFonts w:hint="cs"/>
          <w:sz w:val="32"/>
          <w:szCs w:val="32"/>
          <w:rtl/>
        </w:rPr>
        <w:t xml:space="preserve"> ما اتحد لفظه وتعدد معناه الحقيقي . انظر: قواعد التفسير لخالد السبت </w:t>
      </w:r>
      <w:r w:rsidRPr="00EF7148">
        <w:rPr>
          <w:sz w:val="32"/>
          <w:szCs w:val="32"/>
          <w:rtl/>
        </w:rPr>
        <w:t>–</w:t>
      </w:r>
      <w:r w:rsidRPr="00EF7148">
        <w:rPr>
          <w:rFonts w:hint="cs"/>
          <w:sz w:val="32"/>
          <w:szCs w:val="32"/>
          <w:rtl/>
        </w:rPr>
        <w:t xml:space="preserve"> (ج2/ص819 ) . </w:t>
      </w:r>
      <w:r w:rsidRPr="00EF7148">
        <w:rPr>
          <w:rFonts w:hint="cs"/>
          <w:b/>
          <w:bCs/>
          <w:sz w:val="32"/>
          <w:szCs w:val="32"/>
          <w:rtl/>
        </w:rPr>
        <w:t xml:space="preserve">وقيل: </w:t>
      </w:r>
      <w:r w:rsidRPr="00EF7148">
        <w:rPr>
          <w:rFonts w:ascii="Arial" w:hAnsi="Arial" w:hint="cs"/>
          <w:b/>
          <w:bCs/>
          <w:sz w:val="32"/>
          <w:szCs w:val="32"/>
          <w:rtl/>
        </w:rPr>
        <w:t>المشترك:</w:t>
      </w:r>
      <w:r w:rsidRPr="00EF7148">
        <w:rPr>
          <w:rFonts w:ascii="Arial" w:hAnsi="Arial" w:hint="cs"/>
          <w:sz w:val="32"/>
          <w:szCs w:val="32"/>
          <w:rtl/>
        </w:rPr>
        <w:t xml:space="preserve"> هو اللفظ الدال على أكثر من معنى</w:t>
      </w:r>
      <w:r w:rsidRPr="00EF7148">
        <w:rPr>
          <w:rFonts w:ascii="Arial" w:hAnsi="Arial" w:hint="cs"/>
          <w:sz w:val="32"/>
          <w:szCs w:val="32"/>
        </w:rPr>
        <w:t>.</w:t>
      </w:r>
    </w:p>
  </w:footnote>
  <w:footnote w:id="253">
    <w:p w:rsidR="0074540A" w:rsidRPr="00EF7148" w:rsidRDefault="0074540A" w:rsidP="004B0C7B">
      <w:pPr>
        <w:pStyle w:val="a6"/>
        <w:ind w:left="-2" w:firstLine="0"/>
        <w:rPr>
          <w:sz w:val="32"/>
          <w:szCs w:val="32"/>
        </w:rPr>
      </w:pPr>
      <w:r w:rsidRPr="00EF7148">
        <w:rPr>
          <w:rFonts w:hint="cs"/>
          <w:sz w:val="32"/>
          <w:szCs w:val="32"/>
          <w:rtl/>
        </w:rPr>
        <w:t>(</w:t>
      </w:r>
      <w:r>
        <w:rPr>
          <w:rFonts w:hint="cs"/>
          <w:sz w:val="32"/>
          <w:szCs w:val="32"/>
          <w:rtl/>
        </w:rPr>
        <w:t>3</w:t>
      </w:r>
      <w:r w:rsidRPr="00EF7148">
        <w:rPr>
          <w:rFonts w:hint="cs"/>
          <w:sz w:val="32"/>
          <w:szCs w:val="32"/>
          <w:rtl/>
        </w:rPr>
        <w:t xml:space="preserve">)  انظر لهذا الوجه في: أضواء البيان - (ج1/ص8).         </w:t>
      </w:r>
    </w:p>
  </w:footnote>
  <w:footnote w:id="254">
    <w:p w:rsidR="0074540A" w:rsidRPr="00EF7148" w:rsidRDefault="0074540A" w:rsidP="004B0C7B">
      <w:pPr>
        <w:pStyle w:val="a6"/>
        <w:ind w:left="-2" w:firstLine="0"/>
        <w:rPr>
          <w:sz w:val="32"/>
          <w:szCs w:val="32"/>
        </w:rPr>
      </w:pPr>
      <w:r w:rsidRPr="00EF7148">
        <w:rPr>
          <w:rFonts w:hint="cs"/>
          <w:sz w:val="32"/>
          <w:szCs w:val="32"/>
          <w:rtl/>
        </w:rPr>
        <w:t>(</w:t>
      </w:r>
      <w:r>
        <w:rPr>
          <w:rFonts w:hint="cs"/>
          <w:sz w:val="32"/>
          <w:szCs w:val="32"/>
          <w:rtl/>
        </w:rPr>
        <w:t>4</w:t>
      </w:r>
      <w:r w:rsidRPr="00EF7148">
        <w:rPr>
          <w:rFonts w:hint="cs"/>
          <w:sz w:val="32"/>
          <w:szCs w:val="32"/>
          <w:rtl/>
        </w:rPr>
        <w:t xml:space="preserve">)  </w:t>
      </w:r>
      <w:r w:rsidRPr="00EF7148">
        <w:rPr>
          <w:sz w:val="32"/>
          <w:szCs w:val="32"/>
          <w:rtl/>
        </w:rPr>
        <w:t>(</w:t>
      </w:r>
      <w:r w:rsidRPr="00EF7148">
        <w:rPr>
          <w:rFonts w:hint="cs"/>
          <w:sz w:val="32"/>
          <w:szCs w:val="32"/>
          <w:rtl/>
        </w:rPr>
        <w:t>سورة</w:t>
      </w:r>
      <w:r w:rsidRPr="00EF7148">
        <w:rPr>
          <w:sz w:val="32"/>
          <w:szCs w:val="32"/>
          <w:rtl/>
        </w:rPr>
        <w:t xml:space="preserve"> الحج: من الآية29)</w:t>
      </w:r>
      <w:r w:rsidRPr="00EF7148">
        <w:rPr>
          <w:rFonts w:hint="cs"/>
          <w:sz w:val="32"/>
          <w:szCs w:val="32"/>
          <w:rtl/>
        </w:rPr>
        <w:t xml:space="preserve"> .</w:t>
      </w:r>
    </w:p>
  </w:footnote>
  <w:footnote w:id="255">
    <w:p w:rsidR="0074540A" w:rsidRPr="00EF7148" w:rsidRDefault="0074540A" w:rsidP="004B0C7B">
      <w:pPr>
        <w:pStyle w:val="a6"/>
        <w:ind w:left="-2" w:firstLine="0"/>
        <w:rPr>
          <w:sz w:val="32"/>
          <w:szCs w:val="32"/>
        </w:rPr>
      </w:pPr>
      <w:r w:rsidRPr="00EF7148">
        <w:rPr>
          <w:rFonts w:hint="cs"/>
          <w:sz w:val="32"/>
          <w:szCs w:val="32"/>
          <w:rtl/>
        </w:rPr>
        <w:t>(</w:t>
      </w:r>
      <w:r>
        <w:rPr>
          <w:rFonts w:hint="cs"/>
          <w:sz w:val="32"/>
          <w:szCs w:val="32"/>
          <w:rtl/>
        </w:rPr>
        <w:t>5</w:t>
      </w:r>
      <w:r w:rsidRPr="00EF7148">
        <w:rPr>
          <w:rFonts w:hint="cs"/>
          <w:sz w:val="32"/>
          <w:szCs w:val="32"/>
          <w:rtl/>
        </w:rPr>
        <w:t xml:space="preserve">)  </w:t>
      </w:r>
      <w:r w:rsidRPr="00EF7148">
        <w:rPr>
          <w:sz w:val="32"/>
          <w:szCs w:val="32"/>
          <w:rtl/>
        </w:rPr>
        <w:t xml:space="preserve"> </w:t>
      </w:r>
      <w:r w:rsidRPr="00EF7148">
        <w:rPr>
          <w:rFonts w:hint="cs"/>
          <w:sz w:val="32"/>
          <w:szCs w:val="32"/>
          <w:rtl/>
        </w:rPr>
        <w:t xml:space="preserve"> </w:t>
      </w:r>
      <w:r w:rsidRPr="00EF7148">
        <w:rPr>
          <w:sz w:val="32"/>
          <w:szCs w:val="32"/>
          <w:rtl/>
        </w:rPr>
        <w:t>(</w:t>
      </w:r>
      <w:r w:rsidRPr="00EF7148">
        <w:rPr>
          <w:rFonts w:hint="cs"/>
          <w:sz w:val="32"/>
          <w:szCs w:val="32"/>
          <w:rtl/>
        </w:rPr>
        <w:t>سورة</w:t>
      </w:r>
      <w:r w:rsidRPr="00EF7148">
        <w:rPr>
          <w:sz w:val="32"/>
          <w:szCs w:val="32"/>
          <w:rtl/>
        </w:rPr>
        <w:t xml:space="preserve"> آل عمران: من الآية96)</w:t>
      </w:r>
      <w:r w:rsidRPr="00EF7148">
        <w:rPr>
          <w:rFonts w:hint="cs"/>
          <w:sz w:val="32"/>
          <w:szCs w:val="32"/>
          <w:rtl/>
        </w:rPr>
        <w:t xml:space="preserve"> .</w:t>
      </w:r>
    </w:p>
  </w:footnote>
  <w:footnote w:id="256">
    <w:p w:rsidR="0074540A" w:rsidRPr="00EF7148" w:rsidRDefault="0074540A" w:rsidP="004B0C7B">
      <w:pPr>
        <w:pStyle w:val="a6"/>
        <w:ind w:left="-2" w:firstLine="0"/>
        <w:rPr>
          <w:sz w:val="32"/>
          <w:szCs w:val="32"/>
        </w:rPr>
      </w:pPr>
      <w:r w:rsidRPr="00EF7148">
        <w:rPr>
          <w:rFonts w:hint="cs"/>
          <w:sz w:val="32"/>
          <w:szCs w:val="32"/>
          <w:rtl/>
        </w:rPr>
        <w:t>(</w:t>
      </w:r>
      <w:r>
        <w:rPr>
          <w:rFonts w:hint="cs"/>
          <w:sz w:val="32"/>
          <w:szCs w:val="32"/>
          <w:rtl/>
        </w:rPr>
        <w:t>6</w:t>
      </w:r>
      <w:r w:rsidRPr="00EF7148">
        <w:rPr>
          <w:rFonts w:hint="cs"/>
          <w:sz w:val="32"/>
          <w:szCs w:val="32"/>
          <w:rtl/>
        </w:rPr>
        <w:t xml:space="preserve">)  انظر: أضواء البيان للشنقيطي </w:t>
      </w:r>
      <w:r w:rsidRPr="00EF7148">
        <w:rPr>
          <w:sz w:val="32"/>
          <w:szCs w:val="32"/>
          <w:rtl/>
        </w:rPr>
        <w:t>–</w:t>
      </w:r>
      <w:r w:rsidRPr="00EF7148">
        <w:rPr>
          <w:rFonts w:hint="cs"/>
          <w:sz w:val="32"/>
          <w:szCs w:val="32"/>
          <w:rtl/>
        </w:rPr>
        <w:t xml:space="preserve"> (ج1/ص8 ) .</w:t>
      </w:r>
    </w:p>
  </w:footnote>
  <w:footnote w:id="257">
    <w:p w:rsidR="0074540A" w:rsidRPr="00EF7148" w:rsidRDefault="0074540A" w:rsidP="004B0C7B">
      <w:pPr>
        <w:pStyle w:val="a6"/>
        <w:ind w:left="-2" w:firstLine="0"/>
        <w:rPr>
          <w:sz w:val="32"/>
          <w:szCs w:val="32"/>
        </w:rPr>
      </w:pPr>
      <w:r w:rsidRPr="00EF7148">
        <w:rPr>
          <w:rFonts w:hint="cs"/>
          <w:sz w:val="32"/>
          <w:szCs w:val="32"/>
          <w:rtl/>
        </w:rPr>
        <w:t>(</w:t>
      </w:r>
      <w:r>
        <w:rPr>
          <w:rFonts w:hint="cs"/>
          <w:sz w:val="32"/>
          <w:szCs w:val="32"/>
          <w:rtl/>
        </w:rPr>
        <w:t>7</w:t>
      </w:r>
      <w:r w:rsidRPr="00EF7148">
        <w:rPr>
          <w:rFonts w:hint="cs"/>
          <w:sz w:val="32"/>
          <w:szCs w:val="32"/>
          <w:rtl/>
        </w:rPr>
        <w:t xml:space="preserve">)  انظر: قواعد التفسير لخالد السبت </w:t>
      </w:r>
      <w:r w:rsidRPr="00EF7148">
        <w:rPr>
          <w:sz w:val="32"/>
          <w:szCs w:val="32"/>
          <w:rtl/>
        </w:rPr>
        <w:t>–</w:t>
      </w:r>
      <w:r w:rsidRPr="00EF7148">
        <w:rPr>
          <w:rFonts w:hint="cs"/>
          <w:sz w:val="32"/>
          <w:szCs w:val="32"/>
          <w:rtl/>
        </w:rPr>
        <w:t xml:space="preserve"> (ج1/ص113).</w:t>
      </w:r>
    </w:p>
  </w:footnote>
  <w:footnote w:id="258">
    <w:p w:rsidR="0074540A" w:rsidRPr="002C398C" w:rsidRDefault="0074540A" w:rsidP="00647AF9">
      <w:pPr>
        <w:pStyle w:val="a6"/>
        <w:ind w:left="-2" w:firstLine="0"/>
        <w:rPr>
          <w:sz w:val="32"/>
          <w:szCs w:val="32"/>
        </w:rPr>
      </w:pPr>
      <w:r w:rsidRPr="002C398C">
        <w:rPr>
          <w:rFonts w:hint="cs"/>
          <w:sz w:val="32"/>
          <w:szCs w:val="32"/>
          <w:rtl/>
        </w:rPr>
        <w:t>(</w:t>
      </w:r>
      <w:r>
        <w:rPr>
          <w:rFonts w:hint="cs"/>
          <w:sz w:val="32"/>
          <w:szCs w:val="32"/>
          <w:rtl/>
        </w:rPr>
        <w:t>1</w:t>
      </w:r>
      <w:r w:rsidRPr="002C398C">
        <w:rPr>
          <w:rFonts w:hint="cs"/>
          <w:sz w:val="32"/>
          <w:szCs w:val="32"/>
          <w:rtl/>
        </w:rPr>
        <w:t xml:space="preserve">)  </w:t>
      </w:r>
      <w:r w:rsidRPr="002C398C">
        <w:rPr>
          <w:rFonts w:hint="cs"/>
          <w:b/>
          <w:bCs/>
          <w:sz w:val="32"/>
          <w:szCs w:val="32"/>
          <w:rtl/>
        </w:rPr>
        <w:t>انظر لهذا الوجه في:</w:t>
      </w:r>
      <w:r w:rsidRPr="002C398C">
        <w:rPr>
          <w:rFonts w:hint="cs"/>
          <w:sz w:val="32"/>
          <w:szCs w:val="32"/>
          <w:rtl/>
        </w:rPr>
        <w:t xml:space="preserve"> أضواء البيان - (ج1/ص8).         </w:t>
      </w:r>
    </w:p>
  </w:footnote>
  <w:footnote w:id="259">
    <w:p w:rsidR="0074540A" w:rsidRPr="002C398C" w:rsidRDefault="0074540A" w:rsidP="00647AF9">
      <w:pPr>
        <w:pStyle w:val="a6"/>
        <w:rPr>
          <w:sz w:val="32"/>
          <w:szCs w:val="32"/>
          <w:rtl/>
        </w:rPr>
      </w:pPr>
      <w:r w:rsidRPr="002C398C">
        <w:rPr>
          <w:rFonts w:hint="cs"/>
          <w:sz w:val="32"/>
          <w:szCs w:val="32"/>
          <w:rtl/>
        </w:rPr>
        <w:t>(</w:t>
      </w:r>
      <w:r>
        <w:rPr>
          <w:rFonts w:hint="cs"/>
          <w:sz w:val="32"/>
          <w:szCs w:val="32"/>
          <w:rtl/>
        </w:rPr>
        <w:t>2</w:t>
      </w:r>
      <w:r w:rsidRPr="002C398C">
        <w:rPr>
          <w:rFonts w:hint="cs"/>
          <w:sz w:val="32"/>
          <w:szCs w:val="32"/>
          <w:rtl/>
        </w:rPr>
        <w:t>)</w:t>
      </w:r>
      <w:r w:rsidRPr="002C398C">
        <w:rPr>
          <w:rFonts w:ascii="Traditional Arabic" w:hAnsi="Arial" w:hint="cs"/>
          <w:sz w:val="32"/>
          <w:szCs w:val="32"/>
          <w:rtl/>
          <w:lang w:eastAsia="en-US"/>
        </w:rPr>
        <w:t xml:space="preserve"> </w:t>
      </w:r>
      <w:r w:rsidRPr="002C398C">
        <w:rPr>
          <w:rFonts w:ascii="Traditional Arabic" w:hAnsi="Arial"/>
          <w:sz w:val="32"/>
          <w:szCs w:val="32"/>
          <w:rtl/>
          <w:lang w:eastAsia="en-US"/>
        </w:rPr>
        <w:t>الأنعام: ١</w:t>
      </w:r>
    </w:p>
  </w:footnote>
  <w:footnote w:id="260">
    <w:p w:rsidR="0074540A" w:rsidRPr="002C398C" w:rsidRDefault="0074540A" w:rsidP="00647AF9">
      <w:pPr>
        <w:pStyle w:val="a6"/>
        <w:rPr>
          <w:sz w:val="32"/>
          <w:szCs w:val="32"/>
        </w:rPr>
      </w:pPr>
      <w:r w:rsidRPr="002C398C">
        <w:rPr>
          <w:rFonts w:hint="cs"/>
          <w:sz w:val="32"/>
          <w:szCs w:val="32"/>
          <w:rtl/>
        </w:rPr>
        <w:t>(</w:t>
      </w:r>
      <w:r>
        <w:rPr>
          <w:rFonts w:hint="cs"/>
          <w:sz w:val="32"/>
          <w:szCs w:val="32"/>
          <w:rtl/>
        </w:rPr>
        <w:t>3</w:t>
      </w:r>
      <w:r w:rsidRPr="002C398C">
        <w:rPr>
          <w:rFonts w:hint="cs"/>
          <w:sz w:val="32"/>
          <w:szCs w:val="32"/>
          <w:rtl/>
        </w:rPr>
        <w:t xml:space="preserve">)  انظر: </w:t>
      </w:r>
      <w:r>
        <w:rPr>
          <w:rFonts w:hint="cs"/>
          <w:sz w:val="32"/>
          <w:szCs w:val="32"/>
          <w:rtl/>
        </w:rPr>
        <w:t>أضواء البيان</w:t>
      </w:r>
      <w:r w:rsidRPr="002C398C">
        <w:rPr>
          <w:rFonts w:hint="cs"/>
          <w:sz w:val="32"/>
          <w:szCs w:val="32"/>
          <w:rtl/>
        </w:rPr>
        <w:t xml:space="preserve"> - (ج1/ص8)         </w:t>
      </w:r>
    </w:p>
  </w:footnote>
  <w:footnote w:id="261">
    <w:p w:rsidR="0074540A" w:rsidRPr="002C398C" w:rsidRDefault="0074540A" w:rsidP="00647AF9">
      <w:pPr>
        <w:pStyle w:val="a6"/>
        <w:rPr>
          <w:sz w:val="32"/>
          <w:szCs w:val="32"/>
          <w:rtl/>
        </w:rPr>
      </w:pPr>
      <w:r w:rsidRPr="002C398C">
        <w:rPr>
          <w:rFonts w:hint="cs"/>
          <w:sz w:val="32"/>
          <w:szCs w:val="32"/>
          <w:rtl/>
        </w:rPr>
        <w:t>(</w:t>
      </w:r>
      <w:r>
        <w:rPr>
          <w:rFonts w:hint="cs"/>
          <w:sz w:val="32"/>
          <w:szCs w:val="32"/>
          <w:rtl/>
        </w:rPr>
        <w:t>4</w:t>
      </w:r>
      <w:r w:rsidRPr="002C398C">
        <w:rPr>
          <w:rFonts w:hint="cs"/>
          <w:sz w:val="32"/>
          <w:szCs w:val="32"/>
          <w:rtl/>
        </w:rPr>
        <w:t>)</w:t>
      </w:r>
      <w:r w:rsidRPr="002C398C">
        <w:rPr>
          <w:rFonts w:ascii="Traditional Arabic" w:hAnsi="Arial" w:hint="cs"/>
          <w:sz w:val="32"/>
          <w:szCs w:val="32"/>
          <w:rtl/>
          <w:lang w:eastAsia="en-US"/>
        </w:rPr>
        <w:t xml:space="preserve"> </w:t>
      </w:r>
      <w:r w:rsidRPr="002C398C">
        <w:rPr>
          <w:rFonts w:ascii="Traditional Arabic" w:hAnsi="Arial"/>
          <w:sz w:val="32"/>
          <w:szCs w:val="32"/>
          <w:rtl/>
          <w:lang w:eastAsia="en-US"/>
        </w:rPr>
        <w:t>الشعراء: ٩٧ - ٩٨</w:t>
      </w:r>
    </w:p>
  </w:footnote>
  <w:footnote w:id="262">
    <w:p w:rsidR="0074540A" w:rsidRPr="002C398C" w:rsidRDefault="0074540A" w:rsidP="00647AF9">
      <w:pPr>
        <w:pStyle w:val="a6"/>
        <w:rPr>
          <w:sz w:val="32"/>
          <w:szCs w:val="32"/>
          <w:rtl/>
        </w:rPr>
      </w:pPr>
      <w:r w:rsidRPr="002C398C">
        <w:rPr>
          <w:rFonts w:hint="cs"/>
          <w:sz w:val="32"/>
          <w:szCs w:val="32"/>
          <w:rtl/>
        </w:rPr>
        <w:t>(</w:t>
      </w:r>
      <w:r>
        <w:rPr>
          <w:rFonts w:hint="cs"/>
          <w:sz w:val="32"/>
          <w:szCs w:val="32"/>
          <w:rtl/>
        </w:rPr>
        <w:t>5</w:t>
      </w:r>
      <w:r w:rsidRPr="002C398C">
        <w:rPr>
          <w:rFonts w:hint="cs"/>
          <w:sz w:val="32"/>
          <w:szCs w:val="32"/>
          <w:rtl/>
        </w:rPr>
        <w:t>)</w:t>
      </w:r>
      <w:r w:rsidRPr="002C398C">
        <w:rPr>
          <w:rFonts w:ascii="Traditional Arabic" w:hAnsi="Arial" w:hint="cs"/>
          <w:sz w:val="32"/>
          <w:szCs w:val="32"/>
          <w:rtl/>
          <w:lang w:eastAsia="en-US"/>
        </w:rPr>
        <w:t xml:space="preserve"> </w:t>
      </w:r>
      <w:r w:rsidRPr="002C398C">
        <w:rPr>
          <w:rFonts w:ascii="Traditional Arabic" w:hAnsi="Arial"/>
          <w:sz w:val="32"/>
          <w:szCs w:val="32"/>
          <w:rtl/>
          <w:lang w:eastAsia="en-US"/>
        </w:rPr>
        <w:t>البقرة: ١٦٥</w:t>
      </w:r>
      <w:r w:rsidRPr="002C398C">
        <w:rPr>
          <w:rFonts w:hint="cs"/>
          <w:sz w:val="32"/>
          <w:szCs w:val="32"/>
          <w:rtl/>
        </w:rPr>
        <w:t>.</w:t>
      </w:r>
    </w:p>
  </w:footnote>
  <w:footnote w:id="263">
    <w:p w:rsidR="0074540A" w:rsidRPr="002C398C" w:rsidRDefault="0074540A" w:rsidP="00647AF9">
      <w:pPr>
        <w:pStyle w:val="a6"/>
        <w:rPr>
          <w:sz w:val="32"/>
          <w:szCs w:val="32"/>
        </w:rPr>
      </w:pPr>
      <w:r w:rsidRPr="002C398C">
        <w:rPr>
          <w:rFonts w:hint="cs"/>
          <w:sz w:val="32"/>
          <w:szCs w:val="32"/>
          <w:rtl/>
        </w:rPr>
        <w:t>(</w:t>
      </w:r>
      <w:r>
        <w:rPr>
          <w:rFonts w:hint="cs"/>
          <w:sz w:val="32"/>
          <w:szCs w:val="32"/>
          <w:rtl/>
        </w:rPr>
        <w:t>6</w:t>
      </w:r>
      <w:r w:rsidRPr="002C398C">
        <w:rPr>
          <w:rFonts w:hint="cs"/>
          <w:sz w:val="32"/>
          <w:szCs w:val="32"/>
          <w:rtl/>
        </w:rPr>
        <w:t xml:space="preserve">)  </w:t>
      </w:r>
      <w:r w:rsidRPr="002C398C">
        <w:rPr>
          <w:rFonts w:hint="cs"/>
          <w:b/>
          <w:bCs/>
          <w:sz w:val="32"/>
          <w:szCs w:val="32"/>
          <w:rtl/>
        </w:rPr>
        <w:t>انظر لهذا الوجه في:</w:t>
      </w:r>
      <w:r w:rsidRPr="002C398C">
        <w:rPr>
          <w:rFonts w:hint="cs"/>
          <w:sz w:val="32"/>
          <w:szCs w:val="32"/>
          <w:rtl/>
        </w:rPr>
        <w:t xml:space="preserve"> أضواء البيان - (ج1/ص8).         </w:t>
      </w:r>
    </w:p>
  </w:footnote>
  <w:footnote w:id="264">
    <w:p w:rsidR="0074540A" w:rsidRPr="002C398C" w:rsidRDefault="0074540A" w:rsidP="00647AF9">
      <w:pPr>
        <w:pStyle w:val="a6"/>
        <w:rPr>
          <w:sz w:val="32"/>
          <w:szCs w:val="32"/>
        </w:rPr>
      </w:pPr>
      <w:r w:rsidRPr="002C398C">
        <w:rPr>
          <w:rFonts w:hint="cs"/>
          <w:sz w:val="32"/>
          <w:szCs w:val="32"/>
          <w:rtl/>
        </w:rPr>
        <w:t>(</w:t>
      </w:r>
      <w:r>
        <w:rPr>
          <w:rFonts w:hint="cs"/>
          <w:sz w:val="32"/>
          <w:szCs w:val="32"/>
          <w:rtl/>
        </w:rPr>
        <w:t>7</w:t>
      </w:r>
      <w:r w:rsidRPr="002C398C">
        <w:rPr>
          <w:rFonts w:hint="cs"/>
          <w:sz w:val="32"/>
          <w:szCs w:val="32"/>
          <w:rtl/>
        </w:rPr>
        <w:t xml:space="preserve">)  </w:t>
      </w:r>
      <w:r w:rsidRPr="002C398C">
        <w:rPr>
          <w:sz w:val="32"/>
          <w:szCs w:val="32"/>
          <w:rtl/>
        </w:rPr>
        <w:t>(</w:t>
      </w:r>
      <w:r w:rsidRPr="002C398C">
        <w:rPr>
          <w:rFonts w:hint="cs"/>
          <w:sz w:val="32"/>
          <w:szCs w:val="32"/>
          <w:rtl/>
        </w:rPr>
        <w:t xml:space="preserve"> </w:t>
      </w:r>
      <w:r w:rsidRPr="002C398C">
        <w:rPr>
          <w:sz w:val="32"/>
          <w:szCs w:val="32"/>
          <w:rtl/>
        </w:rPr>
        <w:t>البقرة: من الآية7)</w:t>
      </w:r>
      <w:r w:rsidRPr="002C398C">
        <w:rPr>
          <w:rFonts w:hint="cs"/>
          <w:sz w:val="32"/>
          <w:szCs w:val="32"/>
          <w:rtl/>
        </w:rPr>
        <w:t xml:space="preserve"> .</w:t>
      </w:r>
    </w:p>
  </w:footnote>
  <w:footnote w:id="265">
    <w:p w:rsidR="0074540A" w:rsidRPr="002C398C" w:rsidRDefault="0074540A" w:rsidP="00647AF9">
      <w:pPr>
        <w:pStyle w:val="a6"/>
        <w:rPr>
          <w:sz w:val="32"/>
          <w:szCs w:val="32"/>
        </w:rPr>
      </w:pPr>
      <w:r w:rsidRPr="002C398C">
        <w:rPr>
          <w:rFonts w:hint="cs"/>
          <w:sz w:val="32"/>
          <w:szCs w:val="32"/>
          <w:rtl/>
        </w:rPr>
        <w:t>(</w:t>
      </w:r>
      <w:r>
        <w:rPr>
          <w:rFonts w:hint="cs"/>
          <w:sz w:val="32"/>
          <w:szCs w:val="32"/>
          <w:rtl/>
        </w:rPr>
        <w:t>8</w:t>
      </w:r>
      <w:r w:rsidRPr="002C398C">
        <w:rPr>
          <w:rFonts w:hint="cs"/>
          <w:sz w:val="32"/>
          <w:szCs w:val="32"/>
          <w:rtl/>
        </w:rPr>
        <w:t xml:space="preserve">)  </w:t>
      </w:r>
      <w:r w:rsidRPr="002C398C">
        <w:rPr>
          <w:sz w:val="32"/>
          <w:szCs w:val="32"/>
          <w:rtl/>
        </w:rPr>
        <w:t>(</w:t>
      </w:r>
      <w:r w:rsidRPr="002C398C">
        <w:rPr>
          <w:rFonts w:hint="cs"/>
          <w:sz w:val="32"/>
          <w:szCs w:val="32"/>
          <w:rtl/>
        </w:rPr>
        <w:t xml:space="preserve"> </w:t>
      </w:r>
      <w:r w:rsidRPr="002C398C">
        <w:rPr>
          <w:sz w:val="32"/>
          <w:szCs w:val="32"/>
          <w:rtl/>
        </w:rPr>
        <w:t>البقرة: من الآية7)</w:t>
      </w:r>
      <w:r w:rsidRPr="002C398C">
        <w:rPr>
          <w:rFonts w:hint="cs"/>
          <w:sz w:val="32"/>
          <w:szCs w:val="32"/>
          <w:rtl/>
        </w:rPr>
        <w:t xml:space="preserve"> .</w:t>
      </w:r>
    </w:p>
  </w:footnote>
  <w:footnote w:id="266">
    <w:p w:rsidR="0074540A" w:rsidRPr="002C398C" w:rsidRDefault="0074540A" w:rsidP="00647AF9">
      <w:pPr>
        <w:pStyle w:val="a6"/>
        <w:rPr>
          <w:sz w:val="32"/>
          <w:szCs w:val="32"/>
        </w:rPr>
      </w:pPr>
      <w:r w:rsidRPr="002C398C">
        <w:rPr>
          <w:rFonts w:hint="cs"/>
          <w:sz w:val="32"/>
          <w:szCs w:val="32"/>
          <w:rtl/>
        </w:rPr>
        <w:t>(</w:t>
      </w:r>
      <w:r>
        <w:rPr>
          <w:rFonts w:hint="cs"/>
          <w:sz w:val="32"/>
          <w:szCs w:val="32"/>
          <w:rtl/>
        </w:rPr>
        <w:t>9</w:t>
      </w:r>
      <w:r w:rsidRPr="002C398C">
        <w:rPr>
          <w:rFonts w:hint="cs"/>
          <w:sz w:val="32"/>
          <w:szCs w:val="32"/>
          <w:rtl/>
        </w:rPr>
        <w:t xml:space="preserve">)  </w:t>
      </w:r>
      <w:r w:rsidRPr="002C398C">
        <w:rPr>
          <w:sz w:val="32"/>
          <w:szCs w:val="32"/>
          <w:rtl/>
        </w:rPr>
        <w:t>(</w:t>
      </w:r>
      <w:r w:rsidRPr="002C398C">
        <w:rPr>
          <w:rFonts w:hint="cs"/>
          <w:sz w:val="32"/>
          <w:szCs w:val="32"/>
          <w:rtl/>
        </w:rPr>
        <w:t xml:space="preserve"> </w:t>
      </w:r>
      <w:r w:rsidRPr="002C398C">
        <w:rPr>
          <w:sz w:val="32"/>
          <w:szCs w:val="32"/>
          <w:rtl/>
        </w:rPr>
        <w:t>البقرة: من الآية7)</w:t>
      </w:r>
      <w:r w:rsidRPr="002C398C">
        <w:rPr>
          <w:rFonts w:hint="cs"/>
          <w:sz w:val="32"/>
          <w:szCs w:val="32"/>
          <w:rtl/>
        </w:rPr>
        <w:t xml:space="preserve"> .</w:t>
      </w:r>
    </w:p>
  </w:footnote>
  <w:footnote w:id="267">
    <w:p w:rsidR="0074540A" w:rsidRPr="002C398C" w:rsidRDefault="0074540A" w:rsidP="00647AF9">
      <w:pPr>
        <w:pStyle w:val="a6"/>
        <w:rPr>
          <w:sz w:val="32"/>
          <w:szCs w:val="32"/>
        </w:rPr>
      </w:pPr>
      <w:r w:rsidRPr="002C398C">
        <w:rPr>
          <w:rFonts w:hint="cs"/>
          <w:sz w:val="32"/>
          <w:szCs w:val="32"/>
          <w:rtl/>
        </w:rPr>
        <w:t>(</w:t>
      </w:r>
      <w:r>
        <w:rPr>
          <w:rFonts w:hint="cs"/>
          <w:sz w:val="32"/>
          <w:szCs w:val="32"/>
          <w:rtl/>
        </w:rPr>
        <w:t>10</w:t>
      </w:r>
      <w:r w:rsidRPr="002C398C">
        <w:rPr>
          <w:rFonts w:hint="cs"/>
          <w:sz w:val="32"/>
          <w:szCs w:val="32"/>
          <w:rtl/>
        </w:rPr>
        <w:t xml:space="preserve">)  </w:t>
      </w:r>
      <w:r w:rsidRPr="002C398C">
        <w:rPr>
          <w:sz w:val="32"/>
          <w:szCs w:val="32"/>
          <w:rtl/>
        </w:rPr>
        <w:t>(</w:t>
      </w:r>
      <w:r w:rsidRPr="002C398C">
        <w:rPr>
          <w:rFonts w:hint="cs"/>
          <w:sz w:val="32"/>
          <w:szCs w:val="32"/>
          <w:rtl/>
        </w:rPr>
        <w:t xml:space="preserve"> </w:t>
      </w:r>
      <w:r w:rsidRPr="002C398C">
        <w:rPr>
          <w:sz w:val="32"/>
          <w:szCs w:val="32"/>
          <w:rtl/>
        </w:rPr>
        <w:t>البقرة: من الآية7)</w:t>
      </w:r>
      <w:r w:rsidRPr="002C398C">
        <w:rPr>
          <w:rFonts w:hint="cs"/>
          <w:sz w:val="32"/>
          <w:szCs w:val="32"/>
          <w:rtl/>
        </w:rPr>
        <w:t xml:space="preserve"> .</w:t>
      </w:r>
    </w:p>
  </w:footnote>
  <w:footnote w:id="268">
    <w:p w:rsidR="0074540A" w:rsidRPr="002C398C" w:rsidRDefault="0074540A" w:rsidP="00647AF9">
      <w:pPr>
        <w:pStyle w:val="a6"/>
        <w:rPr>
          <w:sz w:val="32"/>
          <w:szCs w:val="32"/>
        </w:rPr>
      </w:pPr>
      <w:r w:rsidRPr="002C398C">
        <w:rPr>
          <w:rFonts w:hint="cs"/>
          <w:sz w:val="32"/>
          <w:szCs w:val="32"/>
          <w:rtl/>
        </w:rPr>
        <w:t>(</w:t>
      </w:r>
      <w:r>
        <w:rPr>
          <w:rFonts w:hint="cs"/>
          <w:sz w:val="32"/>
          <w:szCs w:val="32"/>
          <w:rtl/>
        </w:rPr>
        <w:t>11</w:t>
      </w:r>
      <w:r w:rsidRPr="002C398C">
        <w:rPr>
          <w:rFonts w:hint="cs"/>
          <w:sz w:val="32"/>
          <w:szCs w:val="32"/>
          <w:rtl/>
        </w:rPr>
        <w:t xml:space="preserve">)  </w:t>
      </w:r>
      <w:r w:rsidRPr="002C398C">
        <w:rPr>
          <w:sz w:val="32"/>
          <w:szCs w:val="32"/>
          <w:rtl/>
        </w:rPr>
        <w:t>(</w:t>
      </w:r>
      <w:r w:rsidRPr="002C398C">
        <w:rPr>
          <w:rFonts w:hint="cs"/>
          <w:sz w:val="32"/>
          <w:szCs w:val="32"/>
          <w:rtl/>
        </w:rPr>
        <w:t xml:space="preserve"> </w:t>
      </w:r>
      <w:r w:rsidRPr="002C398C">
        <w:rPr>
          <w:sz w:val="32"/>
          <w:szCs w:val="32"/>
          <w:rtl/>
        </w:rPr>
        <w:t>البقرة: من الآية7)</w:t>
      </w:r>
      <w:r w:rsidRPr="002C398C">
        <w:rPr>
          <w:rFonts w:hint="cs"/>
          <w:sz w:val="32"/>
          <w:szCs w:val="32"/>
          <w:rtl/>
        </w:rPr>
        <w:t xml:space="preserve"> .</w:t>
      </w:r>
    </w:p>
  </w:footnote>
  <w:footnote w:id="269">
    <w:p w:rsidR="0074540A" w:rsidRPr="002C398C" w:rsidRDefault="0074540A" w:rsidP="00656172">
      <w:pPr>
        <w:pStyle w:val="a6"/>
        <w:ind w:left="-2" w:firstLine="0"/>
        <w:rPr>
          <w:sz w:val="32"/>
          <w:szCs w:val="32"/>
        </w:rPr>
      </w:pPr>
      <w:r w:rsidRPr="002C398C">
        <w:rPr>
          <w:rFonts w:hint="cs"/>
          <w:sz w:val="32"/>
          <w:szCs w:val="32"/>
          <w:rtl/>
        </w:rPr>
        <w:t>(</w:t>
      </w:r>
      <w:r>
        <w:rPr>
          <w:rFonts w:hint="cs"/>
          <w:sz w:val="32"/>
          <w:szCs w:val="32"/>
          <w:rtl/>
        </w:rPr>
        <w:t>1</w:t>
      </w:r>
      <w:r w:rsidRPr="002C398C">
        <w:rPr>
          <w:rFonts w:hint="cs"/>
          <w:sz w:val="32"/>
          <w:szCs w:val="32"/>
          <w:rtl/>
        </w:rPr>
        <w:t xml:space="preserve">)  </w:t>
      </w:r>
      <w:r w:rsidRPr="002C398C">
        <w:rPr>
          <w:sz w:val="32"/>
          <w:szCs w:val="32"/>
          <w:rtl/>
        </w:rPr>
        <w:t>(</w:t>
      </w:r>
      <w:r w:rsidRPr="002C398C">
        <w:rPr>
          <w:rFonts w:hint="cs"/>
          <w:sz w:val="32"/>
          <w:szCs w:val="32"/>
          <w:rtl/>
        </w:rPr>
        <w:t xml:space="preserve"> </w:t>
      </w:r>
      <w:r w:rsidRPr="002C398C">
        <w:rPr>
          <w:sz w:val="32"/>
          <w:szCs w:val="32"/>
          <w:rtl/>
        </w:rPr>
        <w:t>البقرة: من الآية7)</w:t>
      </w:r>
      <w:r w:rsidRPr="002C398C">
        <w:rPr>
          <w:rFonts w:hint="cs"/>
          <w:sz w:val="32"/>
          <w:szCs w:val="32"/>
          <w:rtl/>
        </w:rPr>
        <w:t xml:space="preserve"> .</w:t>
      </w:r>
    </w:p>
  </w:footnote>
  <w:footnote w:id="270">
    <w:p w:rsidR="0074540A" w:rsidRPr="002C398C" w:rsidRDefault="0074540A" w:rsidP="00656172">
      <w:pPr>
        <w:pStyle w:val="a6"/>
        <w:ind w:left="-2" w:firstLine="0"/>
        <w:rPr>
          <w:sz w:val="32"/>
          <w:szCs w:val="32"/>
        </w:rPr>
      </w:pPr>
      <w:r w:rsidRPr="002C398C">
        <w:rPr>
          <w:rFonts w:hint="cs"/>
          <w:sz w:val="32"/>
          <w:szCs w:val="32"/>
          <w:rtl/>
        </w:rPr>
        <w:t>(</w:t>
      </w:r>
      <w:r>
        <w:rPr>
          <w:rFonts w:hint="cs"/>
          <w:sz w:val="32"/>
          <w:szCs w:val="32"/>
          <w:rtl/>
        </w:rPr>
        <w:t>2</w:t>
      </w:r>
      <w:r w:rsidRPr="002C398C">
        <w:rPr>
          <w:rFonts w:hint="cs"/>
          <w:sz w:val="32"/>
          <w:szCs w:val="32"/>
          <w:rtl/>
        </w:rPr>
        <w:t xml:space="preserve">)  انظر: أضواء البيان للشنقيطي </w:t>
      </w:r>
      <w:r w:rsidRPr="002C398C">
        <w:rPr>
          <w:sz w:val="32"/>
          <w:szCs w:val="32"/>
          <w:rtl/>
        </w:rPr>
        <w:t>–</w:t>
      </w:r>
      <w:r w:rsidRPr="002C398C">
        <w:rPr>
          <w:rFonts w:hint="cs"/>
          <w:sz w:val="32"/>
          <w:szCs w:val="32"/>
          <w:rtl/>
        </w:rPr>
        <w:t xml:space="preserve"> (ج1/ص36) وتفسير بن كثير </w:t>
      </w:r>
      <w:r w:rsidRPr="002C398C">
        <w:rPr>
          <w:sz w:val="32"/>
          <w:szCs w:val="32"/>
          <w:rtl/>
        </w:rPr>
        <w:t>–</w:t>
      </w:r>
      <w:r w:rsidRPr="002C398C">
        <w:rPr>
          <w:rFonts w:hint="cs"/>
          <w:sz w:val="32"/>
          <w:szCs w:val="32"/>
          <w:rtl/>
        </w:rPr>
        <w:t xml:space="preserve"> (ج1/ص46) .</w:t>
      </w:r>
    </w:p>
  </w:footnote>
  <w:footnote w:id="271">
    <w:p w:rsidR="0074540A" w:rsidRPr="002C398C" w:rsidRDefault="0074540A" w:rsidP="00656172">
      <w:pPr>
        <w:pStyle w:val="a6"/>
        <w:ind w:left="-2" w:firstLine="0"/>
        <w:rPr>
          <w:sz w:val="32"/>
          <w:szCs w:val="32"/>
        </w:rPr>
      </w:pPr>
      <w:r w:rsidRPr="002C398C">
        <w:rPr>
          <w:rFonts w:hint="cs"/>
          <w:sz w:val="32"/>
          <w:szCs w:val="32"/>
          <w:rtl/>
        </w:rPr>
        <w:t>(</w:t>
      </w:r>
      <w:r>
        <w:rPr>
          <w:rFonts w:hint="cs"/>
          <w:sz w:val="32"/>
          <w:szCs w:val="32"/>
          <w:rtl/>
        </w:rPr>
        <w:t>3</w:t>
      </w:r>
      <w:r w:rsidRPr="002C398C">
        <w:rPr>
          <w:rFonts w:hint="cs"/>
          <w:sz w:val="32"/>
          <w:szCs w:val="32"/>
          <w:rtl/>
        </w:rPr>
        <w:t xml:space="preserve">)  </w:t>
      </w:r>
      <w:r w:rsidRPr="002C398C">
        <w:rPr>
          <w:sz w:val="32"/>
          <w:szCs w:val="32"/>
          <w:rtl/>
        </w:rPr>
        <w:t>(</w:t>
      </w:r>
      <w:r w:rsidRPr="002C398C">
        <w:rPr>
          <w:rFonts w:hint="cs"/>
          <w:sz w:val="32"/>
          <w:szCs w:val="32"/>
          <w:rtl/>
        </w:rPr>
        <w:t>سورة</w:t>
      </w:r>
      <w:r w:rsidRPr="002C398C">
        <w:rPr>
          <w:sz w:val="32"/>
          <w:szCs w:val="32"/>
          <w:rtl/>
        </w:rPr>
        <w:t xml:space="preserve"> الجاثـية:من الآية23)</w:t>
      </w:r>
      <w:r w:rsidRPr="002C398C">
        <w:rPr>
          <w:rFonts w:hint="cs"/>
          <w:sz w:val="32"/>
          <w:szCs w:val="32"/>
          <w:rtl/>
        </w:rPr>
        <w:t>.</w:t>
      </w:r>
    </w:p>
  </w:footnote>
  <w:footnote w:id="272">
    <w:p w:rsidR="0074540A" w:rsidRPr="002C398C" w:rsidRDefault="0074540A" w:rsidP="00656172">
      <w:pPr>
        <w:pStyle w:val="a6"/>
        <w:ind w:left="-2" w:firstLine="0"/>
        <w:rPr>
          <w:sz w:val="32"/>
          <w:szCs w:val="32"/>
        </w:rPr>
      </w:pPr>
      <w:r w:rsidRPr="002C398C">
        <w:rPr>
          <w:rFonts w:hint="cs"/>
          <w:sz w:val="32"/>
          <w:szCs w:val="32"/>
          <w:rtl/>
        </w:rPr>
        <w:t>(</w:t>
      </w:r>
      <w:r>
        <w:rPr>
          <w:rFonts w:hint="cs"/>
          <w:sz w:val="32"/>
          <w:szCs w:val="32"/>
          <w:rtl/>
        </w:rPr>
        <w:t>4</w:t>
      </w:r>
      <w:r w:rsidRPr="002C398C">
        <w:rPr>
          <w:rFonts w:hint="cs"/>
          <w:sz w:val="32"/>
          <w:szCs w:val="32"/>
          <w:rtl/>
        </w:rPr>
        <w:t xml:space="preserve">)  </w:t>
      </w:r>
      <w:r w:rsidRPr="002C398C">
        <w:rPr>
          <w:rFonts w:hint="cs"/>
          <w:b/>
          <w:bCs/>
          <w:sz w:val="32"/>
          <w:szCs w:val="32"/>
          <w:rtl/>
        </w:rPr>
        <w:t>انظر لهذا الوجه في:</w:t>
      </w:r>
      <w:r w:rsidRPr="002C398C">
        <w:rPr>
          <w:rFonts w:hint="cs"/>
          <w:sz w:val="32"/>
          <w:szCs w:val="32"/>
          <w:rtl/>
        </w:rPr>
        <w:t xml:space="preserve"> أصول التفسير بين شيخ الإسلام ابن تيمية وغيره من المفسرين </w:t>
      </w:r>
      <w:r w:rsidRPr="002C398C">
        <w:rPr>
          <w:sz w:val="32"/>
          <w:szCs w:val="32"/>
          <w:rtl/>
        </w:rPr>
        <w:t>–</w:t>
      </w:r>
      <w:r w:rsidRPr="002C398C">
        <w:rPr>
          <w:rFonts w:hint="cs"/>
          <w:sz w:val="32"/>
          <w:szCs w:val="32"/>
          <w:rtl/>
        </w:rPr>
        <w:t xml:space="preserve"> (ص93) رسالة علمية من إعداد: عبد الله ديرية أبتدون. نال بها درجة الماجستير بإشراف الشيخ: أبي بكر جابر الجزائري. مكتبة المخطوطات بالجامعة الإسلامية بالمدينة المنورة.         </w:t>
      </w:r>
    </w:p>
  </w:footnote>
  <w:footnote w:id="273">
    <w:p w:rsidR="0074540A" w:rsidRPr="002C398C" w:rsidRDefault="0074540A" w:rsidP="00656172">
      <w:pPr>
        <w:pStyle w:val="a6"/>
        <w:ind w:left="-2" w:firstLine="0"/>
        <w:rPr>
          <w:sz w:val="32"/>
          <w:szCs w:val="32"/>
        </w:rPr>
      </w:pPr>
      <w:r w:rsidRPr="002C398C">
        <w:rPr>
          <w:rFonts w:hint="cs"/>
          <w:sz w:val="32"/>
          <w:szCs w:val="32"/>
          <w:rtl/>
        </w:rPr>
        <w:t>(</w:t>
      </w:r>
      <w:r>
        <w:rPr>
          <w:rFonts w:hint="cs"/>
          <w:sz w:val="32"/>
          <w:szCs w:val="32"/>
          <w:rtl/>
        </w:rPr>
        <w:t>5</w:t>
      </w:r>
      <w:r w:rsidRPr="002C398C">
        <w:rPr>
          <w:rFonts w:hint="cs"/>
          <w:sz w:val="32"/>
          <w:szCs w:val="32"/>
          <w:rtl/>
        </w:rPr>
        <w:t>)  التكوير : 17</w:t>
      </w:r>
    </w:p>
  </w:footnote>
  <w:footnote w:id="274">
    <w:p w:rsidR="0074540A" w:rsidRPr="002C398C" w:rsidRDefault="0074540A" w:rsidP="00656172">
      <w:pPr>
        <w:pStyle w:val="a6"/>
        <w:ind w:left="-2" w:firstLine="0"/>
        <w:rPr>
          <w:sz w:val="32"/>
          <w:szCs w:val="32"/>
        </w:rPr>
      </w:pPr>
      <w:r w:rsidRPr="002C398C">
        <w:rPr>
          <w:rFonts w:hint="cs"/>
          <w:sz w:val="32"/>
          <w:szCs w:val="32"/>
          <w:rtl/>
        </w:rPr>
        <w:t>(</w:t>
      </w:r>
      <w:r>
        <w:rPr>
          <w:rFonts w:hint="cs"/>
          <w:sz w:val="32"/>
          <w:szCs w:val="32"/>
          <w:rtl/>
        </w:rPr>
        <w:t>6</w:t>
      </w:r>
      <w:r w:rsidRPr="002C398C">
        <w:rPr>
          <w:rFonts w:hint="cs"/>
          <w:sz w:val="32"/>
          <w:szCs w:val="32"/>
          <w:rtl/>
        </w:rPr>
        <w:t>)  التكوير : 17</w:t>
      </w:r>
    </w:p>
  </w:footnote>
  <w:footnote w:id="275">
    <w:p w:rsidR="0074540A" w:rsidRPr="002C398C" w:rsidRDefault="0074540A" w:rsidP="00656172">
      <w:pPr>
        <w:pStyle w:val="a6"/>
        <w:ind w:left="-2" w:firstLine="0"/>
        <w:rPr>
          <w:sz w:val="32"/>
          <w:szCs w:val="32"/>
        </w:rPr>
      </w:pPr>
      <w:r w:rsidRPr="002C398C">
        <w:rPr>
          <w:rFonts w:hint="cs"/>
          <w:sz w:val="32"/>
          <w:szCs w:val="32"/>
          <w:rtl/>
        </w:rPr>
        <w:t>(</w:t>
      </w:r>
      <w:r>
        <w:rPr>
          <w:rFonts w:hint="cs"/>
          <w:sz w:val="32"/>
          <w:szCs w:val="32"/>
          <w:rtl/>
        </w:rPr>
        <w:t>7</w:t>
      </w:r>
      <w:r w:rsidRPr="002C398C">
        <w:rPr>
          <w:rFonts w:hint="cs"/>
          <w:sz w:val="32"/>
          <w:szCs w:val="32"/>
          <w:rtl/>
        </w:rPr>
        <w:t xml:space="preserve">)  انظر: فتح البيان </w:t>
      </w:r>
      <w:r w:rsidRPr="002C398C">
        <w:rPr>
          <w:sz w:val="32"/>
          <w:szCs w:val="32"/>
          <w:rtl/>
        </w:rPr>
        <w:t>–</w:t>
      </w:r>
      <w:r w:rsidRPr="002C398C">
        <w:rPr>
          <w:rFonts w:hint="cs"/>
          <w:sz w:val="32"/>
          <w:szCs w:val="32"/>
          <w:rtl/>
        </w:rPr>
        <w:t xml:space="preserve"> (ج1/ص255) .         </w:t>
      </w:r>
    </w:p>
  </w:footnote>
  <w:footnote w:id="276">
    <w:p w:rsidR="0074540A" w:rsidRPr="002C398C" w:rsidRDefault="0074540A" w:rsidP="00656172">
      <w:pPr>
        <w:pStyle w:val="a6"/>
        <w:ind w:left="-2" w:firstLine="0"/>
        <w:rPr>
          <w:sz w:val="32"/>
          <w:szCs w:val="32"/>
        </w:rPr>
      </w:pPr>
      <w:r w:rsidRPr="002C398C">
        <w:rPr>
          <w:rFonts w:hint="cs"/>
          <w:sz w:val="32"/>
          <w:szCs w:val="32"/>
          <w:rtl/>
        </w:rPr>
        <w:t>(</w:t>
      </w:r>
      <w:r>
        <w:rPr>
          <w:rFonts w:hint="cs"/>
          <w:sz w:val="32"/>
          <w:szCs w:val="32"/>
          <w:rtl/>
        </w:rPr>
        <w:t>8</w:t>
      </w:r>
      <w:r w:rsidRPr="002C398C">
        <w:rPr>
          <w:rFonts w:hint="cs"/>
          <w:sz w:val="32"/>
          <w:szCs w:val="32"/>
          <w:rtl/>
        </w:rPr>
        <w:t>)  التكوير : 18</w:t>
      </w:r>
    </w:p>
  </w:footnote>
  <w:footnote w:id="277">
    <w:p w:rsidR="0074540A" w:rsidRPr="00623BAB" w:rsidRDefault="0074540A" w:rsidP="00656172">
      <w:pPr>
        <w:pStyle w:val="a6"/>
        <w:ind w:left="-2" w:firstLine="0"/>
        <w:rPr>
          <w:sz w:val="28"/>
        </w:rPr>
      </w:pPr>
      <w:r w:rsidRPr="002C398C">
        <w:rPr>
          <w:rFonts w:hint="cs"/>
          <w:sz w:val="32"/>
          <w:szCs w:val="32"/>
          <w:rtl/>
        </w:rPr>
        <w:t>(</w:t>
      </w:r>
      <w:r>
        <w:rPr>
          <w:rFonts w:hint="cs"/>
          <w:sz w:val="32"/>
          <w:szCs w:val="32"/>
          <w:rtl/>
        </w:rPr>
        <w:t>9</w:t>
      </w:r>
      <w:r w:rsidRPr="002C398C">
        <w:rPr>
          <w:rFonts w:hint="cs"/>
          <w:sz w:val="32"/>
          <w:szCs w:val="32"/>
          <w:rtl/>
        </w:rPr>
        <w:t xml:space="preserve">)  انظر: أصول التفسير بين شيخ الإسلام ابن تيمية وغيره من المفسرين </w:t>
      </w:r>
      <w:r w:rsidRPr="002C398C">
        <w:rPr>
          <w:sz w:val="32"/>
          <w:szCs w:val="32"/>
          <w:rtl/>
        </w:rPr>
        <w:t>–</w:t>
      </w:r>
      <w:r w:rsidRPr="002C398C">
        <w:rPr>
          <w:rFonts w:hint="cs"/>
          <w:sz w:val="32"/>
          <w:szCs w:val="32"/>
          <w:rtl/>
        </w:rPr>
        <w:t xml:space="preserve"> (ص93) رسالة علمية </w:t>
      </w:r>
      <w:r>
        <w:rPr>
          <w:rFonts w:hint="cs"/>
          <w:sz w:val="32"/>
          <w:szCs w:val="32"/>
          <w:rtl/>
        </w:rPr>
        <w:t xml:space="preserve">= </w:t>
      </w:r>
      <w:r w:rsidRPr="002C398C">
        <w:rPr>
          <w:rFonts w:hint="cs"/>
          <w:sz w:val="32"/>
          <w:szCs w:val="32"/>
          <w:rtl/>
        </w:rPr>
        <w:t>من إعداد: عبد الله ديرية أبتدون. نال بها درجة الماجستير بإشراف الشيخ: أبي بكر جابر الجزائري. مكتبة المخطوطات بالجامعة الإسلامية بالمدينة المنورة.</w:t>
      </w:r>
      <w:r w:rsidRPr="00623BAB">
        <w:rPr>
          <w:rFonts w:hint="cs"/>
          <w:sz w:val="28"/>
          <w:rtl/>
        </w:rPr>
        <w:t xml:space="preserve">         </w:t>
      </w:r>
    </w:p>
  </w:footnote>
  <w:footnote w:id="278">
    <w:p w:rsidR="0074540A" w:rsidRPr="002C398C" w:rsidRDefault="0074540A" w:rsidP="002C398C">
      <w:pPr>
        <w:pStyle w:val="a6"/>
        <w:ind w:left="-2" w:firstLine="0"/>
        <w:rPr>
          <w:sz w:val="32"/>
          <w:szCs w:val="32"/>
        </w:rPr>
      </w:pPr>
      <w:r w:rsidRPr="002C398C">
        <w:rPr>
          <w:rFonts w:hint="cs"/>
          <w:sz w:val="32"/>
          <w:szCs w:val="32"/>
          <w:rtl/>
        </w:rPr>
        <w:t xml:space="preserve">(1)  </w:t>
      </w:r>
      <w:r w:rsidRPr="002C398C">
        <w:rPr>
          <w:rFonts w:hint="cs"/>
          <w:b/>
          <w:bCs/>
          <w:sz w:val="32"/>
          <w:szCs w:val="32"/>
          <w:rtl/>
        </w:rPr>
        <w:t xml:space="preserve">المبهم: لغةً: </w:t>
      </w:r>
      <w:r w:rsidRPr="002C398C">
        <w:rPr>
          <w:rFonts w:hint="cs"/>
          <w:sz w:val="32"/>
          <w:szCs w:val="32"/>
          <w:rtl/>
        </w:rPr>
        <w:t>من أبهم الأمر: أي: خفي وأشكل وأبهم الباب أغلقه فمعناه يدور على الخفاء والاستغلاق يقال: طريق مبهم إذا كان خفياً لا يستبين . انظر:مختار الصحاح</w:t>
      </w:r>
      <w:r w:rsidRPr="002C398C">
        <w:rPr>
          <w:sz w:val="32"/>
          <w:szCs w:val="32"/>
          <w:rtl/>
        </w:rPr>
        <w:t>–</w:t>
      </w:r>
      <w:r w:rsidRPr="002C398C">
        <w:rPr>
          <w:rFonts w:hint="cs"/>
          <w:sz w:val="32"/>
          <w:szCs w:val="32"/>
          <w:rtl/>
        </w:rPr>
        <w:t xml:space="preserve"> (ص65) لسان العرب </w:t>
      </w:r>
      <w:r w:rsidRPr="002C398C">
        <w:rPr>
          <w:sz w:val="32"/>
          <w:szCs w:val="32"/>
          <w:rtl/>
        </w:rPr>
        <w:t>–</w:t>
      </w:r>
      <w:r w:rsidRPr="002C398C">
        <w:rPr>
          <w:rFonts w:hint="cs"/>
          <w:sz w:val="32"/>
          <w:szCs w:val="32"/>
          <w:rtl/>
        </w:rPr>
        <w:t xml:space="preserve"> (12/ص56) المعجم الوسيط </w:t>
      </w:r>
      <w:r w:rsidRPr="002C398C">
        <w:rPr>
          <w:sz w:val="32"/>
          <w:szCs w:val="32"/>
          <w:rtl/>
        </w:rPr>
        <w:t>–</w:t>
      </w:r>
      <w:r w:rsidRPr="002C398C">
        <w:rPr>
          <w:rFonts w:hint="cs"/>
          <w:sz w:val="32"/>
          <w:szCs w:val="32"/>
          <w:rtl/>
        </w:rPr>
        <w:t xml:space="preserve"> (ص155).</w:t>
      </w:r>
    </w:p>
    <w:p w:rsidR="0074540A" w:rsidRPr="002C398C" w:rsidRDefault="0074540A" w:rsidP="002C398C">
      <w:pPr>
        <w:pStyle w:val="a6"/>
        <w:ind w:left="-2" w:firstLine="0"/>
        <w:rPr>
          <w:sz w:val="32"/>
          <w:szCs w:val="32"/>
        </w:rPr>
      </w:pPr>
      <w:r w:rsidRPr="002C398C">
        <w:rPr>
          <w:rFonts w:hint="cs"/>
          <w:sz w:val="32"/>
          <w:szCs w:val="32"/>
          <w:rtl/>
        </w:rPr>
        <w:t xml:space="preserve">       </w:t>
      </w:r>
      <w:r w:rsidRPr="002C398C">
        <w:rPr>
          <w:rFonts w:hint="cs"/>
          <w:b/>
          <w:bCs/>
          <w:sz w:val="32"/>
          <w:szCs w:val="32"/>
          <w:rtl/>
        </w:rPr>
        <w:t>واصطلاحاً:</w:t>
      </w:r>
      <w:r w:rsidRPr="002C398C">
        <w:rPr>
          <w:rFonts w:hint="cs"/>
          <w:sz w:val="32"/>
          <w:szCs w:val="32"/>
          <w:rtl/>
        </w:rPr>
        <w:t xml:space="preserve"> الألفاظ المذكورة في القرآن الكريم على وجه الإشارة من غير تصريح بأسماء أعيانها وهو أعمُّ من المجمل فكلُّ مجمل مبهم وليس كلّ مبهم مجملاً</w:t>
      </w:r>
      <w:r w:rsidRPr="002C398C">
        <w:rPr>
          <w:rFonts w:hint="cs"/>
          <w:sz w:val="32"/>
          <w:szCs w:val="32"/>
          <w:vertAlign w:val="superscript"/>
          <w:rtl/>
        </w:rPr>
        <w:t xml:space="preserve"> </w:t>
      </w:r>
      <w:r w:rsidRPr="002C398C">
        <w:rPr>
          <w:rFonts w:hint="cs"/>
          <w:sz w:val="32"/>
          <w:szCs w:val="32"/>
          <w:rtl/>
        </w:rPr>
        <w:t xml:space="preserve">فمثل قولك لعبدك: تصدق بهذا الدرهم على رجل فيه إبهام وليس مجملاً لأن معناه لا إشكال فيه . انظر: قواعد التفسير لخالد السبت </w:t>
      </w:r>
      <w:r w:rsidRPr="002C398C">
        <w:rPr>
          <w:sz w:val="32"/>
          <w:szCs w:val="32"/>
          <w:rtl/>
        </w:rPr>
        <w:t>–</w:t>
      </w:r>
      <w:r w:rsidRPr="002C398C">
        <w:rPr>
          <w:rFonts w:hint="cs"/>
          <w:sz w:val="32"/>
          <w:szCs w:val="32"/>
          <w:rtl/>
        </w:rPr>
        <w:t xml:space="preserve"> (ج1/ص114) . </w:t>
      </w:r>
    </w:p>
  </w:footnote>
  <w:footnote w:id="279">
    <w:p w:rsidR="0074540A" w:rsidRPr="002C398C" w:rsidRDefault="0074540A" w:rsidP="002C398C">
      <w:pPr>
        <w:pStyle w:val="a6"/>
        <w:ind w:left="-2" w:firstLine="0"/>
        <w:rPr>
          <w:sz w:val="32"/>
          <w:szCs w:val="32"/>
        </w:rPr>
      </w:pPr>
      <w:r w:rsidRPr="002C398C">
        <w:rPr>
          <w:rFonts w:hint="cs"/>
          <w:sz w:val="32"/>
          <w:szCs w:val="32"/>
          <w:rtl/>
        </w:rPr>
        <w:t xml:space="preserve">(2)  </w:t>
      </w:r>
      <w:r w:rsidRPr="002C398C">
        <w:rPr>
          <w:rFonts w:hint="cs"/>
          <w:b/>
          <w:bCs/>
          <w:sz w:val="32"/>
          <w:szCs w:val="32"/>
          <w:rtl/>
        </w:rPr>
        <w:t>انظر لهذا الوجه في:</w:t>
      </w:r>
      <w:r w:rsidRPr="002C398C">
        <w:rPr>
          <w:rFonts w:hint="cs"/>
          <w:sz w:val="32"/>
          <w:szCs w:val="32"/>
          <w:rtl/>
        </w:rPr>
        <w:t xml:space="preserve"> أضواء البيان - (ج1/ص31) و قواعد التفسير لخالد السبت </w:t>
      </w:r>
      <w:r w:rsidRPr="002C398C">
        <w:rPr>
          <w:sz w:val="32"/>
          <w:szCs w:val="32"/>
          <w:rtl/>
        </w:rPr>
        <w:t>–</w:t>
      </w:r>
      <w:r w:rsidRPr="002C398C">
        <w:rPr>
          <w:rFonts w:hint="cs"/>
          <w:sz w:val="32"/>
          <w:szCs w:val="32"/>
          <w:rtl/>
        </w:rPr>
        <w:t xml:space="preserve"> (ج1/ص114).         </w:t>
      </w:r>
    </w:p>
  </w:footnote>
  <w:footnote w:id="280">
    <w:p w:rsidR="0074540A" w:rsidRPr="002C398C" w:rsidRDefault="0074540A" w:rsidP="002C398C">
      <w:pPr>
        <w:pStyle w:val="a6"/>
        <w:ind w:left="-2" w:firstLine="0"/>
        <w:rPr>
          <w:sz w:val="32"/>
          <w:szCs w:val="32"/>
          <w:rtl/>
        </w:rPr>
      </w:pPr>
      <w:r w:rsidRPr="002C398C">
        <w:rPr>
          <w:rFonts w:hint="cs"/>
          <w:sz w:val="32"/>
          <w:szCs w:val="32"/>
          <w:rtl/>
        </w:rPr>
        <w:t xml:space="preserve">(3) انظر: قواعد التفسير </w:t>
      </w:r>
      <w:r w:rsidRPr="002C398C">
        <w:rPr>
          <w:sz w:val="32"/>
          <w:szCs w:val="32"/>
          <w:rtl/>
        </w:rPr>
        <w:t>–</w:t>
      </w:r>
      <w:r w:rsidRPr="002C398C">
        <w:rPr>
          <w:rFonts w:hint="cs"/>
          <w:sz w:val="32"/>
          <w:szCs w:val="32"/>
          <w:rtl/>
        </w:rPr>
        <w:t xml:space="preserve"> ( 2/721) تفسير القرآن بالقرآن: دراسة تأصيلية </w:t>
      </w:r>
      <w:r w:rsidRPr="002C398C">
        <w:rPr>
          <w:sz w:val="32"/>
          <w:szCs w:val="32"/>
          <w:rtl/>
        </w:rPr>
        <w:t>–</w:t>
      </w:r>
      <w:r w:rsidRPr="002C398C">
        <w:rPr>
          <w:rFonts w:hint="cs"/>
          <w:sz w:val="32"/>
          <w:szCs w:val="32"/>
          <w:rtl/>
        </w:rPr>
        <w:t xml:space="preserve"> (ص46) تفسير التابعين عرض ودراسة ومقارنة للدكتور/ محمد بن عبد الله بن علي الخضيري دار الوطن </w:t>
      </w:r>
      <w:r w:rsidRPr="002C398C">
        <w:rPr>
          <w:sz w:val="32"/>
          <w:szCs w:val="32"/>
          <w:rtl/>
        </w:rPr>
        <w:t>–</w:t>
      </w:r>
      <w:r w:rsidRPr="002C398C">
        <w:rPr>
          <w:rFonts w:hint="cs"/>
          <w:sz w:val="32"/>
          <w:szCs w:val="32"/>
          <w:rtl/>
        </w:rPr>
        <w:t xml:space="preserve"> (ج2/ص899)</w:t>
      </w:r>
    </w:p>
  </w:footnote>
  <w:footnote w:id="281">
    <w:p w:rsidR="0074540A" w:rsidRPr="00623BAB" w:rsidRDefault="0074540A" w:rsidP="002C398C">
      <w:pPr>
        <w:pStyle w:val="a6"/>
        <w:ind w:left="-2" w:firstLine="0"/>
        <w:rPr>
          <w:sz w:val="28"/>
          <w:rtl/>
        </w:rPr>
      </w:pPr>
      <w:r w:rsidRPr="002C398C">
        <w:rPr>
          <w:rFonts w:hint="cs"/>
          <w:sz w:val="32"/>
          <w:szCs w:val="32"/>
          <w:rtl/>
        </w:rPr>
        <w:t>(4) انظر المصادر السابقة.</w:t>
      </w:r>
    </w:p>
  </w:footnote>
  <w:footnote w:id="282">
    <w:p w:rsidR="0074540A" w:rsidRPr="002C398C" w:rsidRDefault="0074540A" w:rsidP="002C398C">
      <w:pPr>
        <w:pStyle w:val="a6"/>
        <w:ind w:left="-2" w:firstLine="0"/>
        <w:rPr>
          <w:sz w:val="32"/>
          <w:szCs w:val="32"/>
          <w:rtl/>
        </w:rPr>
      </w:pPr>
      <w:r w:rsidRPr="002C398C">
        <w:rPr>
          <w:rFonts w:hint="cs"/>
          <w:sz w:val="32"/>
          <w:szCs w:val="32"/>
          <w:rtl/>
        </w:rPr>
        <w:t xml:space="preserve">(1)  </w:t>
      </w:r>
      <w:r w:rsidRPr="002C398C">
        <w:rPr>
          <w:b/>
          <w:bCs/>
          <w:sz w:val="32"/>
          <w:szCs w:val="32"/>
          <w:rtl/>
        </w:rPr>
        <w:t>اسم الجنس</w:t>
      </w:r>
      <w:r w:rsidRPr="002C398C">
        <w:rPr>
          <w:rFonts w:hint="cs"/>
          <w:b/>
          <w:bCs/>
          <w:sz w:val="32"/>
          <w:szCs w:val="32"/>
          <w:rtl/>
        </w:rPr>
        <w:t>:</w:t>
      </w:r>
      <w:r w:rsidRPr="002C398C">
        <w:rPr>
          <w:rFonts w:hint="cs"/>
          <w:sz w:val="32"/>
          <w:szCs w:val="32"/>
          <w:rtl/>
        </w:rPr>
        <w:t xml:space="preserve"> </w:t>
      </w:r>
      <w:r w:rsidRPr="002C398C">
        <w:rPr>
          <w:sz w:val="32"/>
          <w:szCs w:val="32"/>
          <w:rtl/>
        </w:rPr>
        <w:t>ما وضع لمعنى كلي معرفاً أو منكرا</w:t>
      </w:r>
      <w:r w:rsidRPr="002C398C">
        <w:rPr>
          <w:rFonts w:hint="cs"/>
          <w:sz w:val="32"/>
          <w:szCs w:val="32"/>
          <w:rtl/>
        </w:rPr>
        <w:t xml:space="preserve"> . انظر: </w:t>
      </w:r>
      <w:r w:rsidRPr="002C398C">
        <w:rPr>
          <w:sz w:val="32"/>
          <w:szCs w:val="32"/>
          <w:rtl/>
        </w:rPr>
        <w:t>حاشية الصبان على شرح الأشمونى لألفية ابن مالك - (ج1/ص166)</w:t>
      </w:r>
      <w:r w:rsidRPr="002C398C">
        <w:rPr>
          <w:rFonts w:hint="cs"/>
          <w:sz w:val="32"/>
          <w:szCs w:val="32"/>
          <w:rtl/>
        </w:rPr>
        <w:t xml:space="preserve"> .</w:t>
      </w:r>
    </w:p>
    <w:p w:rsidR="0074540A" w:rsidRPr="002C398C" w:rsidRDefault="0074540A" w:rsidP="002C398C">
      <w:pPr>
        <w:pStyle w:val="a6"/>
        <w:ind w:left="-2" w:firstLine="0"/>
        <w:rPr>
          <w:sz w:val="32"/>
          <w:szCs w:val="32"/>
          <w:rtl/>
        </w:rPr>
      </w:pPr>
      <w:r w:rsidRPr="002C398C">
        <w:rPr>
          <w:rFonts w:hint="cs"/>
          <w:sz w:val="32"/>
          <w:szCs w:val="32"/>
          <w:rtl/>
        </w:rPr>
        <w:t xml:space="preserve">        </w:t>
      </w:r>
      <w:r w:rsidRPr="002C398C">
        <w:rPr>
          <w:rFonts w:hint="cs"/>
          <w:b/>
          <w:bCs/>
          <w:sz w:val="32"/>
          <w:szCs w:val="32"/>
          <w:rtl/>
        </w:rPr>
        <w:t>وينقسم اسم الجنس قسمان:</w:t>
      </w:r>
    </w:p>
    <w:p w:rsidR="0074540A" w:rsidRPr="002C398C" w:rsidRDefault="0074540A" w:rsidP="002C398C">
      <w:pPr>
        <w:pStyle w:val="a6"/>
        <w:ind w:left="-2" w:firstLine="0"/>
        <w:rPr>
          <w:sz w:val="32"/>
          <w:szCs w:val="32"/>
          <w:rtl/>
        </w:rPr>
      </w:pPr>
      <w:r w:rsidRPr="002C398C">
        <w:rPr>
          <w:rFonts w:hint="cs"/>
          <w:sz w:val="32"/>
          <w:szCs w:val="32"/>
          <w:rtl/>
        </w:rPr>
        <w:t xml:space="preserve">       </w:t>
      </w:r>
      <w:r w:rsidRPr="002C398C">
        <w:rPr>
          <w:rFonts w:hint="cs"/>
          <w:b/>
          <w:bCs/>
          <w:sz w:val="32"/>
          <w:szCs w:val="32"/>
          <w:rtl/>
        </w:rPr>
        <w:t>الأول:</w:t>
      </w:r>
      <w:r w:rsidRPr="002C398C">
        <w:rPr>
          <w:rFonts w:hint="cs"/>
          <w:sz w:val="32"/>
          <w:szCs w:val="32"/>
          <w:rtl/>
        </w:rPr>
        <w:t xml:space="preserve"> </w:t>
      </w:r>
      <w:r w:rsidRPr="002C398C">
        <w:rPr>
          <w:rFonts w:hint="cs"/>
          <w:b/>
          <w:bCs/>
          <w:sz w:val="32"/>
          <w:szCs w:val="32"/>
          <w:rtl/>
        </w:rPr>
        <w:t>إفرادي وهو:</w:t>
      </w:r>
      <w:r w:rsidRPr="002C398C">
        <w:rPr>
          <w:rFonts w:hint="cs"/>
          <w:sz w:val="32"/>
          <w:szCs w:val="32"/>
          <w:rtl/>
        </w:rPr>
        <w:t xml:space="preserve"> ما دل على الماهية لا بقيد كثرةً ولا قلةً نحو (ماء  تراب) .</w:t>
      </w:r>
    </w:p>
    <w:p w:rsidR="0074540A" w:rsidRPr="002C398C" w:rsidRDefault="0074540A" w:rsidP="002C398C">
      <w:pPr>
        <w:pStyle w:val="a6"/>
        <w:ind w:left="-2" w:firstLine="0"/>
        <w:rPr>
          <w:sz w:val="32"/>
          <w:szCs w:val="32"/>
        </w:rPr>
      </w:pPr>
      <w:r w:rsidRPr="002C398C">
        <w:rPr>
          <w:rFonts w:hint="cs"/>
          <w:b/>
          <w:bCs/>
          <w:sz w:val="32"/>
          <w:szCs w:val="32"/>
          <w:rtl/>
        </w:rPr>
        <w:t xml:space="preserve">      </w:t>
      </w:r>
      <w:r w:rsidRPr="002C398C">
        <w:rPr>
          <w:rFonts w:hint="cs"/>
          <w:sz w:val="32"/>
          <w:szCs w:val="32"/>
          <w:rtl/>
        </w:rPr>
        <w:t xml:space="preserve"> </w:t>
      </w:r>
      <w:r w:rsidRPr="002C398C">
        <w:rPr>
          <w:rFonts w:hint="cs"/>
          <w:b/>
          <w:bCs/>
          <w:sz w:val="32"/>
          <w:szCs w:val="32"/>
          <w:rtl/>
        </w:rPr>
        <w:t>الثاني: جمعي وهو:</w:t>
      </w:r>
      <w:r w:rsidRPr="002C398C">
        <w:rPr>
          <w:rFonts w:hint="cs"/>
          <w:sz w:val="32"/>
          <w:szCs w:val="32"/>
          <w:rtl/>
        </w:rPr>
        <w:t xml:space="preserve"> ما دل على أكثر من اثنين وفُرِّق بينه وبين واحده بالتاء غالباً نحو (تمركلم). انظر: آداب البحث والمناظرة </w:t>
      </w:r>
      <w:r w:rsidRPr="002C398C">
        <w:rPr>
          <w:sz w:val="32"/>
          <w:szCs w:val="32"/>
          <w:rtl/>
        </w:rPr>
        <w:t>–</w:t>
      </w:r>
      <w:r w:rsidRPr="002C398C">
        <w:rPr>
          <w:rFonts w:hint="cs"/>
          <w:sz w:val="32"/>
          <w:szCs w:val="32"/>
          <w:rtl/>
        </w:rPr>
        <w:t xml:space="preserve"> (ج1/ص17) حاشية الصبان </w:t>
      </w:r>
      <w:r w:rsidRPr="002C398C">
        <w:rPr>
          <w:sz w:val="32"/>
          <w:szCs w:val="32"/>
          <w:rtl/>
        </w:rPr>
        <w:t>–</w:t>
      </w:r>
      <w:r w:rsidRPr="002C398C">
        <w:rPr>
          <w:rFonts w:hint="cs"/>
          <w:sz w:val="32"/>
          <w:szCs w:val="32"/>
          <w:rtl/>
        </w:rPr>
        <w:t xml:space="preserve"> (ج1/29) الكليات </w:t>
      </w:r>
      <w:r w:rsidRPr="002C398C">
        <w:rPr>
          <w:sz w:val="32"/>
          <w:szCs w:val="32"/>
          <w:rtl/>
        </w:rPr>
        <w:t>–</w:t>
      </w:r>
      <w:r w:rsidRPr="002C398C">
        <w:rPr>
          <w:rFonts w:hint="cs"/>
          <w:sz w:val="32"/>
          <w:szCs w:val="32"/>
          <w:rtl/>
        </w:rPr>
        <w:t xml:space="preserve"> (ص87) قواعد التفسير لخالد السبت </w:t>
      </w:r>
      <w:r w:rsidRPr="002C398C">
        <w:rPr>
          <w:sz w:val="32"/>
          <w:szCs w:val="32"/>
          <w:rtl/>
        </w:rPr>
        <w:t>–</w:t>
      </w:r>
      <w:r w:rsidRPr="002C398C">
        <w:rPr>
          <w:rFonts w:hint="cs"/>
          <w:sz w:val="32"/>
          <w:szCs w:val="32"/>
          <w:rtl/>
        </w:rPr>
        <w:t xml:space="preserve"> (ج1/ص114) . </w:t>
      </w:r>
    </w:p>
  </w:footnote>
  <w:footnote w:id="283">
    <w:p w:rsidR="0074540A" w:rsidRPr="002C398C" w:rsidRDefault="0074540A" w:rsidP="002C398C">
      <w:pPr>
        <w:pStyle w:val="a6"/>
        <w:ind w:left="-2" w:firstLine="0"/>
        <w:rPr>
          <w:sz w:val="32"/>
          <w:szCs w:val="32"/>
        </w:rPr>
      </w:pPr>
      <w:r w:rsidRPr="002C398C">
        <w:rPr>
          <w:rFonts w:hint="cs"/>
          <w:sz w:val="32"/>
          <w:szCs w:val="32"/>
          <w:rtl/>
        </w:rPr>
        <w:t xml:space="preserve">(2)  </w:t>
      </w:r>
      <w:r w:rsidRPr="002C398C">
        <w:rPr>
          <w:rFonts w:hint="cs"/>
          <w:b/>
          <w:bCs/>
          <w:sz w:val="32"/>
          <w:szCs w:val="32"/>
          <w:rtl/>
        </w:rPr>
        <w:t>انظر لهذا الوجه في:</w:t>
      </w:r>
      <w:r w:rsidRPr="002C398C">
        <w:rPr>
          <w:rFonts w:hint="cs"/>
          <w:sz w:val="32"/>
          <w:szCs w:val="32"/>
          <w:rtl/>
        </w:rPr>
        <w:t xml:space="preserve"> أضواء البيان - (ج1/ص10).         </w:t>
      </w:r>
    </w:p>
  </w:footnote>
  <w:footnote w:id="284">
    <w:p w:rsidR="0074540A" w:rsidRPr="002C398C" w:rsidRDefault="0074540A" w:rsidP="002C398C">
      <w:pPr>
        <w:pStyle w:val="a6"/>
        <w:ind w:left="-2" w:firstLine="0"/>
        <w:rPr>
          <w:sz w:val="32"/>
          <w:szCs w:val="32"/>
        </w:rPr>
      </w:pPr>
      <w:r w:rsidRPr="002C398C">
        <w:rPr>
          <w:rFonts w:hint="cs"/>
          <w:sz w:val="32"/>
          <w:szCs w:val="32"/>
          <w:rtl/>
        </w:rPr>
        <w:t xml:space="preserve">(3)  </w:t>
      </w:r>
      <w:r w:rsidRPr="002C398C">
        <w:rPr>
          <w:sz w:val="32"/>
          <w:szCs w:val="32"/>
          <w:rtl/>
        </w:rPr>
        <w:t xml:space="preserve"> (</w:t>
      </w:r>
      <w:r w:rsidRPr="002C398C">
        <w:rPr>
          <w:rFonts w:hint="cs"/>
          <w:sz w:val="32"/>
          <w:szCs w:val="32"/>
          <w:rtl/>
        </w:rPr>
        <w:t>سورة</w:t>
      </w:r>
      <w:r w:rsidRPr="002C398C">
        <w:rPr>
          <w:sz w:val="32"/>
          <w:szCs w:val="32"/>
          <w:rtl/>
        </w:rPr>
        <w:t xml:space="preserve"> البقرة: من الآية37)</w:t>
      </w:r>
      <w:r w:rsidRPr="002C398C">
        <w:rPr>
          <w:rFonts w:hint="cs"/>
          <w:sz w:val="32"/>
          <w:szCs w:val="32"/>
          <w:rtl/>
        </w:rPr>
        <w:t xml:space="preserve"> .</w:t>
      </w:r>
    </w:p>
  </w:footnote>
  <w:footnote w:id="285">
    <w:p w:rsidR="0074540A" w:rsidRPr="002C398C" w:rsidRDefault="0074540A" w:rsidP="0087011C">
      <w:pPr>
        <w:pStyle w:val="a6"/>
        <w:ind w:left="-2" w:firstLine="0"/>
        <w:rPr>
          <w:sz w:val="32"/>
          <w:szCs w:val="32"/>
        </w:rPr>
      </w:pPr>
      <w:r w:rsidRPr="002C398C">
        <w:rPr>
          <w:rFonts w:hint="cs"/>
          <w:sz w:val="32"/>
          <w:szCs w:val="32"/>
          <w:rtl/>
        </w:rPr>
        <w:t>(</w:t>
      </w:r>
      <w:r>
        <w:rPr>
          <w:rFonts w:hint="cs"/>
          <w:sz w:val="32"/>
          <w:szCs w:val="32"/>
          <w:rtl/>
        </w:rPr>
        <w:t>4</w:t>
      </w:r>
      <w:r w:rsidRPr="002C398C">
        <w:rPr>
          <w:rFonts w:hint="cs"/>
          <w:sz w:val="32"/>
          <w:szCs w:val="32"/>
          <w:rtl/>
        </w:rPr>
        <w:t xml:space="preserve">)  انظر: أضواء البيان للشنقيطي </w:t>
      </w:r>
      <w:r w:rsidRPr="002C398C">
        <w:rPr>
          <w:sz w:val="32"/>
          <w:szCs w:val="32"/>
          <w:rtl/>
        </w:rPr>
        <w:t>–</w:t>
      </w:r>
      <w:r w:rsidRPr="002C398C">
        <w:rPr>
          <w:rFonts w:hint="cs"/>
          <w:sz w:val="32"/>
          <w:szCs w:val="32"/>
          <w:rtl/>
        </w:rPr>
        <w:t xml:space="preserve"> (ج1/ص60) وتفسير بن كثير </w:t>
      </w:r>
      <w:r w:rsidRPr="002C398C">
        <w:rPr>
          <w:sz w:val="32"/>
          <w:szCs w:val="32"/>
          <w:rtl/>
        </w:rPr>
        <w:t>–</w:t>
      </w:r>
      <w:r w:rsidRPr="002C398C">
        <w:rPr>
          <w:rFonts w:hint="cs"/>
          <w:sz w:val="32"/>
          <w:szCs w:val="32"/>
          <w:rtl/>
        </w:rPr>
        <w:t xml:space="preserve"> (ج1/ص81 ) .</w:t>
      </w:r>
    </w:p>
  </w:footnote>
  <w:footnote w:id="286">
    <w:p w:rsidR="0074540A" w:rsidRPr="002C398C" w:rsidRDefault="0074540A" w:rsidP="0087011C">
      <w:pPr>
        <w:pStyle w:val="a6"/>
        <w:ind w:left="-2" w:firstLine="0"/>
        <w:rPr>
          <w:sz w:val="32"/>
          <w:szCs w:val="32"/>
        </w:rPr>
      </w:pPr>
      <w:r w:rsidRPr="002C398C">
        <w:rPr>
          <w:rFonts w:hint="cs"/>
          <w:sz w:val="32"/>
          <w:szCs w:val="32"/>
          <w:rtl/>
        </w:rPr>
        <w:t>(</w:t>
      </w:r>
      <w:r>
        <w:rPr>
          <w:rFonts w:hint="cs"/>
          <w:sz w:val="32"/>
          <w:szCs w:val="32"/>
          <w:rtl/>
        </w:rPr>
        <w:t>5</w:t>
      </w:r>
      <w:r w:rsidRPr="002C398C">
        <w:rPr>
          <w:rFonts w:hint="cs"/>
          <w:sz w:val="32"/>
          <w:szCs w:val="32"/>
          <w:rtl/>
        </w:rPr>
        <w:t xml:space="preserve">)  </w:t>
      </w:r>
      <w:r w:rsidRPr="002C398C">
        <w:rPr>
          <w:sz w:val="32"/>
          <w:szCs w:val="32"/>
          <w:rtl/>
        </w:rPr>
        <w:t>(</w:t>
      </w:r>
      <w:r w:rsidRPr="002C398C">
        <w:rPr>
          <w:rFonts w:hint="cs"/>
          <w:sz w:val="32"/>
          <w:szCs w:val="32"/>
          <w:rtl/>
        </w:rPr>
        <w:t>سورة ا</w:t>
      </w:r>
      <w:r w:rsidRPr="002C398C">
        <w:rPr>
          <w:sz w:val="32"/>
          <w:szCs w:val="32"/>
          <w:rtl/>
        </w:rPr>
        <w:t>لأعراف:23)</w:t>
      </w:r>
      <w:r w:rsidRPr="002C398C">
        <w:rPr>
          <w:rFonts w:hint="cs"/>
          <w:sz w:val="32"/>
          <w:szCs w:val="32"/>
          <w:rtl/>
        </w:rPr>
        <w:t>.</w:t>
      </w:r>
    </w:p>
  </w:footnote>
  <w:footnote w:id="287">
    <w:p w:rsidR="0074540A" w:rsidRPr="002C398C" w:rsidRDefault="0074540A" w:rsidP="002C398C">
      <w:pPr>
        <w:pStyle w:val="a6"/>
        <w:ind w:left="-2" w:firstLine="0"/>
        <w:rPr>
          <w:sz w:val="32"/>
          <w:szCs w:val="32"/>
        </w:rPr>
      </w:pPr>
      <w:r w:rsidRPr="002C398C">
        <w:rPr>
          <w:rFonts w:hint="cs"/>
          <w:sz w:val="32"/>
          <w:szCs w:val="32"/>
          <w:rtl/>
        </w:rPr>
        <w:t xml:space="preserve">(6)  </w:t>
      </w:r>
      <w:r w:rsidRPr="002C398C">
        <w:rPr>
          <w:rFonts w:hint="cs"/>
          <w:b/>
          <w:bCs/>
          <w:sz w:val="32"/>
          <w:szCs w:val="32"/>
          <w:rtl/>
        </w:rPr>
        <w:t>انظر لهذا الوجه في:</w:t>
      </w:r>
      <w:r w:rsidRPr="002C398C">
        <w:rPr>
          <w:rFonts w:hint="cs"/>
          <w:sz w:val="32"/>
          <w:szCs w:val="32"/>
          <w:rtl/>
        </w:rPr>
        <w:t xml:space="preserve"> أضواء البيان - (ج1/ص8).         </w:t>
      </w:r>
    </w:p>
  </w:footnote>
  <w:footnote w:id="288">
    <w:p w:rsidR="0074540A" w:rsidRPr="00623BAB" w:rsidRDefault="0074540A" w:rsidP="002C398C">
      <w:pPr>
        <w:pStyle w:val="a6"/>
        <w:ind w:left="-2" w:firstLine="0"/>
        <w:rPr>
          <w:sz w:val="28"/>
          <w:rtl/>
        </w:rPr>
      </w:pPr>
      <w:r w:rsidRPr="002C398C">
        <w:rPr>
          <w:rFonts w:hint="cs"/>
          <w:sz w:val="32"/>
          <w:szCs w:val="32"/>
          <w:rtl/>
        </w:rPr>
        <w:t xml:space="preserve">(7)  </w:t>
      </w:r>
      <w:r w:rsidRPr="002C398C">
        <w:rPr>
          <w:sz w:val="32"/>
          <w:szCs w:val="32"/>
          <w:rtl/>
        </w:rPr>
        <w:t>(</w:t>
      </w:r>
      <w:r w:rsidRPr="002C398C">
        <w:rPr>
          <w:rFonts w:hint="cs"/>
          <w:sz w:val="32"/>
          <w:szCs w:val="32"/>
          <w:rtl/>
        </w:rPr>
        <w:t>سورة ا</w:t>
      </w:r>
      <w:r w:rsidRPr="002C398C">
        <w:rPr>
          <w:sz w:val="32"/>
          <w:szCs w:val="32"/>
          <w:rtl/>
        </w:rPr>
        <w:t>لأعراف: من الآية137)</w:t>
      </w:r>
      <w:r w:rsidRPr="002C398C">
        <w:rPr>
          <w:rFonts w:hint="cs"/>
          <w:sz w:val="32"/>
          <w:szCs w:val="32"/>
          <w:rtl/>
        </w:rPr>
        <w:t xml:space="preserve"> .</w:t>
      </w:r>
    </w:p>
  </w:footnote>
  <w:footnote w:id="289">
    <w:p w:rsidR="0074540A" w:rsidRPr="002C398C" w:rsidRDefault="0074540A" w:rsidP="00A05F5F">
      <w:pPr>
        <w:pStyle w:val="a6"/>
        <w:rPr>
          <w:sz w:val="32"/>
          <w:szCs w:val="32"/>
        </w:rPr>
      </w:pPr>
      <w:r w:rsidRPr="002C398C">
        <w:rPr>
          <w:rFonts w:hint="cs"/>
          <w:sz w:val="32"/>
          <w:szCs w:val="32"/>
          <w:rtl/>
        </w:rPr>
        <w:t>(</w:t>
      </w:r>
      <w:r>
        <w:rPr>
          <w:rFonts w:hint="cs"/>
          <w:sz w:val="32"/>
          <w:szCs w:val="32"/>
          <w:rtl/>
        </w:rPr>
        <w:t>1</w:t>
      </w:r>
      <w:r w:rsidRPr="002C398C">
        <w:rPr>
          <w:rFonts w:hint="cs"/>
          <w:sz w:val="32"/>
          <w:szCs w:val="32"/>
          <w:rtl/>
        </w:rPr>
        <w:t xml:space="preserve">)  انظر: أضواء البيان للشنقيطي </w:t>
      </w:r>
      <w:r w:rsidRPr="002C398C">
        <w:rPr>
          <w:sz w:val="32"/>
          <w:szCs w:val="32"/>
          <w:rtl/>
        </w:rPr>
        <w:t>–</w:t>
      </w:r>
      <w:r w:rsidRPr="002C398C">
        <w:rPr>
          <w:rFonts w:hint="cs"/>
          <w:sz w:val="32"/>
          <w:szCs w:val="32"/>
          <w:rtl/>
        </w:rPr>
        <w:t xml:space="preserve"> (ج2/ص248) والإتقان في علوم القرآن للسيوطي - (ج2/ص40) .</w:t>
      </w:r>
    </w:p>
  </w:footnote>
  <w:footnote w:id="290">
    <w:p w:rsidR="0074540A" w:rsidRPr="002C398C" w:rsidRDefault="0074540A" w:rsidP="00A05F5F">
      <w:pPr>
        <w:pStyle w:val="a6"/>
        <w:rPr>
          <w:sz w:val="32"/>
          <w:szCs w:val="32"/>
        </w:rPr>
      </w:pPr>
      <w:r w:rsidRPr="002C398C">
        <w:rPr>
          <w:rFonts w:hint="cs"/>
          <w:sz w:val="32"/>
          <w:szCs w:val="32"/>
          <w:rtl/>
        </w:rPr>
        <w:t>(</w:t>
      </w:r>
      <w:r>
        <w:rPr>
          <w:rFonts w:hint="cs"/>
          <w:sz w:val="32"/>
          <w:szCs w:val="32"/>
          <w:rtl/>
        </w:rPr>
        <w:t>2</w:t>
      </w:r>
      <w:r w:rsidRPr="002C398C">
        <w:rPr>
          <w:rFonts w:hint="cs"/>
          <w:sz w:val="32"/>
          <w:szCs w:val="32"/>
          <w:rtl/>
        </w:rPr>
        <w:t xml:space="preserve">)  </w:t>
      </w:r>
      <w:r w:rsidRPr="002C398C">
        <w:rPr>
          <w:sz w:val="32"/>
          <w:szCs w:val="32"/>
          <w:rtl/>
        </w:rPr>
        <w:t>(</w:t>
      </w:r>
      <w:r w:rsidRPr="002C398C">
        <w:rPr>
          <w:rFonts w:hint="cs"/>
          <w:sz w:val="32"/>
          <w:szCs w:val="32"/>
          <w:rtl/>
        </w:rPr>
        <w:t>سورة</w:t>
      </w:r>
      <w:r w:rsidRPr="002C398C">
        <w:rPr>
          <w:sz w:val="32"/>
          <w:szCs w:val="32"/>
          <w:rtl/>
        </w:rPr>
        <w:t xml:space="preserve"> القصص:</w:t>
      </w:r>
      <w:r w:rsidRPr="002C398C">
        <w:rPr>
          <w:rFonts w:hint="cs"/>
          <w:sz w:val="32"/>
          <w:szCs w:val="32"/>
          <w:rtl/>
        </w:rPr>
        <w:t>5-</w:t>
      </w:r>
      <w:r w:rsidRPr="002C398C">
        <w:rPr>
          <w:sz w:val="32"/>
          <w:szCs w:val="32"/>
          <w:rtl/>
        </w:rPr>
        <w:t>6)</w:t>
      </w:r>
      <w:r w:rsidRPr="002C398C">
        <w:rPr>
          <w:rFonts w:hint="cs"/>
          <w:sz w:val="32"/>
          <w:szCs w:val="32"/>
          <w:rtl/>
        </w:rPr>
        <w:t xml:space="preserve"> .</w:t>
      </w:r>
    </w:p>
  </w:footnote>
  <w:footnote w:id="291">
    <w:p w:rsidR="0074540A" w:rsidRPr="002C398C" w:rsidRDefault="0074540A" w:rsidP="00A05F5F">
      <w:pPr>
        <w:pStyle w:val="a6"/>
        <w:rPr>
          <w:sz w:val="32"/>
          <w:szCs w:val="32"/>
        </w:rPr>
      </w:pPr>
      <w:r w:rsidRPr="002C398C">
        <w:rPr>
          <w:rFonts w:hint="cs"/>
          <w:sz w:val="32"/>
          <w:szCs w:val="32"/>
          <w:rtl/>
        </w:rPr>
        <w:t>(</w:t>
      </w:r>
      <w:r>
        <w:rPr>
          <w:rFonts w:hint="cs"/>
          <w:sz w:val="32"/>
          <w:szCs w:val="32"/>
          <w:rtl/>
        </w:rPr>
        <w:t>3</w:t>
      </w:r>
      <w:r w:rsidRPr="002C398C">
        <w:rPr>
          <w:rFonts w:hint="cs"/>
          <w:sz w:val="32"/>
          <w:szCs w:val="32"/>
          <w:rtl/>
        </w:rPr>
        <w:t xml:space="preserve">)  </w:t>
      </w:r>
      <w:r w:rsidRPr="002C398C">
        <w:rPr>
          <w:rFonts w:hint="cs"/>
          <w:b/>
          <w:bCs/>
          <w:sz w:val="32"/>
          <w:szCs w:val="32"/>
          <w:rtl/>
        </w:rPr>
        <w:t>انظر لهذا الوجه في:</w:t>
      </w:r>
      <w:r w:rsidRPr="002C398C">
        <w:rPr>
          <w:rFonts w:hint="cs"/>
          <w:sz w:val="32"/>
          <w:szCs w:val="32"/>
          <w:rtl/>
        </w:rPr>
        <w:t xml:space="preserve"> أضواء البيان للشنقيطي - (ج1/ص10).         </w:t>
      </w:r>
    </w:p>
  </w:footnote>
  <w:footnote w:id="292">
    <w:p w:rsidR="0074540A" w:rsidRPr="002C398C" w:rsidRDefault="0074540A" w:rsidP="00A05F5F">
      <w:pPr>
        <w:pStyle w:val="a6"/>
        <w:rPr>
          <w:sz w:val="32"/>
          <w:szCs w:val="32"/>
        </w:rPr>
      </w:pPr>
      <w:r w:rsidRPr="002C398C">
        <w:rPr>
          <w:rFonts w:hint="cs"/>
          <w:sz w:val="32"/>
          <w:szCs w:val="32"/>
          <w:rtl/>
        </w:rPr>
        <w:t>(</w:t>
      </w:r>
      <w:r>
        <w:rPr>
          <w:rFonts w:hint="cs"/>
          <w:sz w:val="32"/>
          <w:szCs w:val="32"/>
          <w:rtl/>
        </w:rPr>
        <w:t>4</w:t>
      </w:r>
      <w:r w:rsidRPr="002C398C">
        <w:rPr>
          <w:rFonts w:hint="cs"/>
          <w:sz w:val="32"/>
          <w:szCs w:val="32"/>
          <w:rtl/>
        </w:rPr>
        <w:t xml:space="preserve">)  </w:t>
      </w:r>
      <w:r w:rsidRPr="002C398C">
        <w:rPr>
          <w:rFonts w:hint="cs"/>
          <w:b/>
          <w:bCs/>
          <w:sz w:val="32"/>
          <w:szCs w:val="32"/>
          <w:rtl/>
        </w:rPr>
        <w:t>اسم الجمع:</w:t>
      </w:r>
      <w:r w:rsidRPr="002C398C">
        <w:rPr>
          <w:rFonts w:hint="cs"/>
          <w:sz w:val="32"/>
          <w:szCs w:val="32"/>
          <w:rtl/>
        </w:rPr>
        <w:t xml:space="preserve"> ما دل على آحاده دلالة الكل على أجزائه والغالب أنه لا واحد له من لفظه نحو (قوم رهط طائفة جماعة) . انظر: حاشية الصبان </w:t>
      </w:r>
      <w:r w:rsidRPr="002C398C">
        <w:rPr>
          <w:sz w:val="32"/>
          <w:szCs w:val="32"/>
          <w:rtl/>
        </w:rPr>
        <w:t>–</w:t>
      </w:r>
      <w:r w:rsidRPr="002C398C">
        <w:rPr>
          <w:rFonts w:hint="cs"/>
          <w:sz w:val="32"/>
          <w:szCs w:val="32"/>
          <w:rtl/>
        </w:rPr>
        <w:t xml:space="preserve"> (ج1/ص29).</w:t>
      </w:r>
    </w:p>
  </w:footnote>
  <w:footnote w:id="293">
    <w:p w:rsidR="0074540A" w:rsidRPr="002C398C" w:rsidRDefault="0074540A" w:rsidP="00D32D11">
      <w:pPr>
        <w:pStyle w:val="a6"/>
        <w:rPr>
          <w:sz w:val="32"/>
          <w:szCs w:val="32"/>
        </w:rPr>
      </w:pPr>
      <w:r w:rsidRPr="002C398C">
        <w:rPr>
          <w:rFonts w:hint="cs"/>
          <w:sz w:val="32"/>
          <w:szCs w:val="32"/>
          <w:rtl/>
        </w:rPr>
        <w:t xml:space="preserve">(5)  </w:t>
      </w:r>
      <w:r w:rsidRPr="002C398C">
        <w:rPr>
          <w:sz w:val="32"/>
          <w:szCs w:val="32"/>
          <w:rtl/>
        </w:rPr>
        <w:t>(</w:t>
      </w:r>
      <w:r w:rsidRPr="002C398C">
        <w:rPr>
          <w:rFonts w:hint="cs"/>
          <w:sz w:val="32"/>
          <w:szCs w:val="32"/>
          <w:rtl/>
        </w:rPr>
        <w:t>سورة</w:t>
      </w:r>
      <w:r w:rsidRPr="002C398C">
        <w:rPr>
          <w:sz w:val="32"/>
          <w:szCs w:val="32"/>
          <w:rtl/>
        </w:rPr>
        <w:t xml:space="preserve"> الدخان:</w:t>
      </w:r>
      <w:r w:rsidRPr="002C398C">
        <w:rPr>
          <w:rFonts w:hint="cs"/>
          <w:sz w:val="32"/>
          <w:szCs w:val="32"/>
          <w:rtl/>
        </w:rPr>
        <w:t>25-</w:t>
      </w:r>
      <w:r w:rsidRPr="002C398C">
        <w:rPr>
          <w:sz w:val="32"/>
          <w:szCs w:val="32"/>
          <w:rtl/>
        </w:rPr>
        <w:t>28)</w:t>
      </w:r>
      <w:r w:rsidRPr="002C398C">
        <w:rPr>
          <w:rFonts w:hint="cs"/>
          <w:sz w:val="32"/>
          <w:szCs w:val="32"/>
          <w:rtl/>
        </w:rPr>
        <w:t xml:space="preserve"> .</w:t>
      </w:r>
    </w:p>
  </w:footnote>
  <w:footnote w:id="294">
    <w:p w:rsidR="0074540A" w:rsidRPr="002C398C" w:rsidRDefault="0074540A" w:rsidP="00D32D11">
      <w:pPr>
        <w:pStyle w:val="a6"/>
        <w:rPr>
          <w:sz w:val="32"/>
          <w:szCs w:val="32"/>
        </w:rPr>
      </w:pPr>
      <w:r w:rsidRPr="002C398C">
        <w:rPr>
          <w:rFonts w:hint="cs"/>
          <w:sz w:val="32"/>
          <w:szCs w:val="32"/>
          <w:rtl/>
        </w:rPr>
        <w:t xml:space="preserve">(6)  </w:t>
      </w:r>
      <w:r w:rsidRPr="002C398C">
        <w:rPr>
          <w:sz w:val="32"/>
          <w:szCs w:val="32"/>
          <w:rtl/>
        </w:rPr>
        <w:t>(</w:t>
      </w:r>
      <w:r w:rsidRPr="002C398C">
        <w:rPr>
          <w:rFonts w:hint="cs"/>
          <w:sz w:val="32"/>
          <w:szCs w:val="32"/>
          <w:rtl/>
        </w:rPr>
        <w:t>سورة ا</w:t>
      </w:r>
      <w:r w:rsidRPr="002C398C">
        <w:rPr>
          <w:sz w:val="32"/>
          <w:szCs w:val="32"/>
          <w:rtl/>
        </w:rPr>
        <w:t>لأعراف: من الآية137)</w:t>
      </w:r>
      <w:r w:rsidRPr="002C398C">
        <w:rPr>
          <w:rFonts w:hint="cs"/>
          <w:sz w:val="32"/>
          <w:szCs w:val="32"/>
          <w:rtl/>
        </w:rPr>
        <w:t xml:space="preserve"> .</w:t>
      </w:r>
    </w:p>
  </w:footnote>
  <w:footnote w:id="295">
    <w:p w:rsidR="0074540A" w:rsidRPr="00623BAB" w:rsidRDefault="0074540A" w:rsidP="00A05F5F">
      <w:pPr>
        <w:pStyle w:val="a6"/>
        <w:rPr>
          <w:sz w:val="28"/>
        </w:rPr>
      </w:pPr>
      <w:r w:rsidRPr="002C398C">
        <w:rPr>
          <w:rFonts w:hint="cs"/>
          <w:sz w:val="32"/>
          <w:szCs w:val="32"/>
          <w:rtl/>
        </w:rPr>
        <w:t>(</w:t>
      </w:r>
      <w:r>
        <w:rPr>
          <w:rFonts w:hint="cs"/>
          <w:sz w:val="32"/>
          <w:szCs w:val="32"/>
          <w:rtl/>
        </w:rPr>
        <w:t>7</w:t>
      </w:r>
      <w:r w:rsidRPr="002C398C">
        <w:rPr>
          <w:rFonts w:hint="cs"/>
          <w:sz w:val="32"/>
          <w:szCs w:val="32"/>
          <w:rtl/>
        </w:rPr>
        <w:t xml:space="preserve">)  انظر: أضواء البيان للشنقيطي </w:t>
      </w:r>
      <w:r w:rsidRPr="002C398C">
        <w:rPr>
          <w:sz w:val="32"/>
          <w:szCs w:val="32"/>
          <w:rtl/>
        </w:rPr>
        <w:t>–</w:t>
      </w:r>
      <w:r w:rsidRPr="002C398C">
        <w:rPr>
          <w:rFonts w:hint="cs"/>
          <w:sz w:val="32"/>
          <w:szCs w:val="32"/>
          <w:rtl/>
        </w:rPr>
        <w:t xml:space="preserve"> (ج2/ص246) وتفسير بن كثير </w:t>
      </w:r>
      <w:r w:rsidRPr="002C398C">
        <w:rPr>
          <w:sz w:val="32"/>
          <w:szCs w:val="32"/>
          <w:rtl/>
        </w:rPr>
        <w:t>–</w:t>
      </w:r>
      <w:r w:rsidRPr="002C398C">
        <w:rPr>
          <w:rFonts w:hint="cs"/>
          <w:sz w:val="32"/>
          <w:szCs w:val="32"/>
          <w:rtl/>
        </w:rPr>
        <w:t xml:space="preserve"> (ج2/ص242) .</w:t>
      </w:r>
    </w:p>
  </w:footnote>
  <w:footnote w:id="296">
    <w:p w:rsidR="0074540A" w:rsidRPr="002C398C" w:rsidRDefault="0074540A" w:rsidP="00A05F5F">
      <w:pPr>
        <w:pStyle w:val="a6"/>
        <w:rPr>
          <w:sz w:val="32"/>
          <w:szCs w:val="32"/>
        </w:rPr>
      </w:pPr>
      <w:r w:rsidRPr="002C398C">
        <w:rPr>
          <w:rFonts w:hint="cs"/>
          <w:sz w:val="32"/>
          <w:szCs w:val="32"/>
          <w:rtl/>
        </w:rPr>
        <w:t>(</w:t>
      </w:r>
      <w:r>
        <w:rPr>
          <w:rFonts w:hint="cs"/>
          <w:sz w:val="32"/>
          <w:szCs w:val="32"/>
          <w:rtl/>
        </w:rPr>
        <w:t>8</w:t>
      </w:r>
      <w:r w:rsidRPr="002C398C">
        <w:rPr>
          <w:rFonts w:hint="cs"/>
          <w:sz w:val="32"/>
          <w:szCs w:val="32"/>
          <w:rtl/>
        </w:rPr>
        <w:t xml:space="preserve">)  </w:t>
      </w:r>
      <w:r w:rsidRPr="002C398C">
        <w:rPr>
          <w:sz w:val="32"/>
          <w:szCs w:val="32"/>
          <w:rtl/>
        </w:rPr>
        <w:t>(</w:t>
      </w:r>
      <w:r w:rsidRPr="002C398C">
        <w:rPr>
          <w:rFonts w:hint="cs"/>
          <w:sz w:val="32"/>
          <w:szCs w:val="32"/>
          <w:rtl/>
        </w:rPr>
        <w:t>سورة</w:t>
      </w:r>
      <w:r w:rsidRPr="002C398C">
        <w:rPr>
          <w:sz w:val="32"/>
          <w:szCs w:val="32"/>
          <w:rtl/>
        </w:rPr>
        <w:t xml:space="preserve"> الشعراء:</w:t>
      </w:r>
      <w:r w:rsidRPr="002C398C">
        <w:rPr>
          <w:rFonts w:hint="cs"/>
          <w:sz w:val="32"/>
          <w:szCs w:val="32"/>
          <w:rtl/>
        </w:rPr>
        <w:t>57-</w:t>
      </w:r>
      <w:r w:rsidRPr="002C398C">
        <w:rPr>
          <w:sz w:val="32"/>
          <w:szCs w:val="32"/>
          <w:rtl/>
        </w:rPr>
        <w:t>59)</w:t>
      </w:r>
      <w:r w:rsidRPr="002C398C">
        <w:rPr>
          <w:rFonts w:hint="cs"/>
          <w:sz w:val="32"/>
          <w:szCs w:val="32"/>
          <w:rtl/>
        </w:rPr>
        <w:t xml:space="preserve"> .</w:t>
      </w:r>
    </w:p>
  </w:footnote>
  <w:footnote w:id="297">
    <w:p w:rsidR="0074540A" w:rsidRPr="002C398C" w:rsidRDefault="0074540A" w:rsidP="00A05F5F">
      <w:pPr>
        <w:pStyle w:val="a6"/>
        <w:rPr>
          <w:sz w:val="32"/>
          <w:szCs w:val="32"/>
        </w:rPr>
      </w:pPr>
      <w:r w:rsidRPr="002C398C">
        <w:rPr>
          <w:rFonts w:hint="cs"/>
          <w:sz w:val="32"/>
          <w:szCs w:val="32"/>
          <w:rtl/>
        </w:rPr>
        <w:t>(</w:t>
      </w:r>
      <w:r>
        <w:rPr>
          <w:rFonts w:hint="cs"/>
          <w:sz w:val="32"/>
          <w:szCs w:val="32"/>
          <w:rtl/>
        </w:rPr>
        <w:t>1</w:t>
      </w:r>
      <w:r w:rsidRPr="002C398C">
        <w:rPr>
          <w:rFonts w:hint="cs"/>
          <w:sz w:val="32"/>
          <w:szCs w:val="32"/>
          <w:rtl/>
        </w:rPr>
        <w:t xml:space="preserve">)  </w:t>
      </w:r>
      <w:r w:rsidRPr="002C398C">
        <w:rPr>
          <w:rFonts w:hint="cs"/>
          <w:b/>
          <w:bCs/>
          <w:sz w:val="32"/>
          <w:szCs w:val="32"/>
          <w:rtl/>
        </w:rPr>
        <w:t>انظر لهذا الوجه في:</w:t>
      </w:r>
      <w:r w:rsidRPr="002C398C">
        <w:rPr>
          <w:rFonts w:hint="cs"/>
          <w:sz w:val="32"/>
          <w:szCs w:val="32"/>
          <w:rtl/>
        </w:rPr>
        <w:t xml:space="preserve"> أضواء البيان للشِّنقيطي- (ج1/ص11).         </w:t>
      </w:r>
    </w:p>
  </w:footnote>
  <w:footnote w:id="298">
    <w:p w:rsidR="0074540A" w:rsidRPr="002C398C" w:rsidRDefault="0074540A" w:rsidP="00A05F5F">
      <w:pPr>
        <w:ind w:firstLine="0"/>
        <w:jc w:val="left"/>
        <w:outlineLvl w:val="0"/>
        <w:rPr>
          <w:sz w:val="32"/>
          <w:szCs w:val="32"/>
          <w:rtl/>
        </w:rPr>
      </w:pPr>
      <w:r w:rsidRPr="002C398C">
        <w:rPr>
          <w:rFonts w:hint="cs"/>
          <w:sz w:val="32"/>
          <w:szCs w:val="32"/>
          <w:rtl/>
        </w:rPr>
        <w:t>(</w:t>
      </w:r>
      <w:r>
        <w:rPr>
          <w:rFonts w:hint="cs"/>
          <w:sz w:val="32"/>
          <w:szCs w:val="32"/>
          <w:rtl/>
        </w:rPr>
        <w:t>2</w:t>
      </w:r>
      <w:r w:rsidRPr="002C398C">
        <w:rPr>
          <w:rFonts w:hint="cs"/>
          <w:sz w:val="32"/>
          <w:szCs w:val="32"/>
          <w:rtl/>
        </w:rPr>
        <w:t xml:space="preserve">)  </w:t>
      </w:r>
      <w:r w:rsidRPr="002C398C">
        <w:rPr>
          <w:rFonts w:hint="cs"/>
          <w:b/>
          <w:bCs/>
          <w:sz w:val="32"/>
          <w:szCs w:val="32"/>
          <w:rtl/>
        </w:rPr>
        <w:t>الموصول</w:t>
      </w:r>
      <w:r w:rsidRPr="002C398C">
        <w:rPr>
          <w:b/>
          <w:bCs/>
          <w:sz w:val="32"/>
          <w:szCs w:val="32"/>
          <w:rtl/>
        </w:rPr>
        <w:t xml:space="preserve"> ضربان:</w:t>
      </w:r>
      <w:r w:rsidRPr="002C398C">
        <w:rPr>
          <w:sz w:val="32"/>
          <w:szCs w:val="32"/>
          <w:rtl/>
        </w:rPr>
        <w:t xml:space="preserve"> حرفي واسمي.</w:t>
      </w:r>
      <w:r w:rsidRPr="002C398C">
        <w:rPr>
          <w:rFonts w:hint="cs"/>
          <w:sz w:val="32"/>
          <w:szCs w:val="32"/>
          <w:rtl/>
        </w:rPr>
        <w:t xml:space="preserve"> </w:t>
      </w:r>
    </w:p>
    <w:p w:rsidR="0074540A" w:rsidRPr="002C398C" w:rsidRDefault="0074540A" w:rsidP="007B3D1A">
      <w:pPr>
        <w:ind w:firstLine="0"/>
        <w:jc w:val="left"/>
        <w:outlineLvl w:val="0"/>
        <w:rPr>
          <w:rFonts w:ascii="Traditional Arabic" w:hAnsi="Times New Roman"/>
          <w:sz w:val="32"/>
          <w:szCs w:val="32"/>
          <w:rtl/>
          <w:lang w:eastAsia="en-US"/>
        </w:rPr>
      </w:pPr>
      <w:r w:rsidRPr="002C398C">
        <w:rPr>
          <w:rFonts w:hint="cs"/>
          <w:b/>
          <w:bCs/>
          <w:sz w:val="32"/>
          <w:szCs w:val="32"/>
          <w:rtl/>
        </w:rPr>
        <w:t>ف</w:t>
      </w:r>
      <w:r w:rsidRPr="002C398C">
        <w:rPr>
          <w:b/>
          <w:bCs/>
          <w:sz w:val="32"/>
          <w:szCs w:val="32"/>
          <w:rtl/>
        </w:rPr>
        <w:t>الحرفىَّ:</w:t>
      </w:r>
      <w:r w:rsidRPr="002C398C">
        <w:rPr>
          <w:sz w:val="32"/>
          <w:szCs w:val="32"/>
          <w:rtl/>
        </w:rPr>
        <w:t xml:space="preserve"> كلُّ حرفٍ أُوِّلَ مع صِلَتهِ بمصدر وهو ستة: أَنَّ وأَنْ ومَا وكَىْ ولَوْ والّذِي</w:t>
      </w:r>
      <w:r w:rsidRPr="002C398C">
        <w:rPr>
          <w:rFonts w:hint="cs"/>
          <w:sz w:val="32"/>
          <w:szCs w:val="32"/>
          <w:rtl/>
        </w:rPr>
        <w:t xml:space="preserve"> .</w:t>
      </w:r>
    </w:p>
    <w:p w:rsidR="0074540A" w:rsidRPr="002C398C" w:rsidRDefault="0074540A" w:rsidP="00D760E1">
      <w:pPr>
        <w:ind w:firstLine="0"/>
        <w:jc w:val="left"/>
        <w:outlineLvl w:val="0"/>
        <w:rPr>
          <w:sz w:val="32"/>
          <w:szCs w:val="32"/>
        </w:rPr>
      </w:pPr>
      <w:r w:rsidRPr="002C398C">
        <w:rPr>
          <w:rFonts w:ascii="Traditional Arabic" w:hAnsi="Times New Roman" w:hint="cs"/>
          <w:b/>
          <w:bCs/>
          <w:sz w:val="32"/>
          <w:szCs w:val="32"/>
          <w:rtl/>
          <w:lang w:eastAsia="en-US"/>
        </w:rPr>
        <w:t>و</w:t>
      </w:r>
      <w:r w:rsidRPr="002C398C">
        <w:rPr>
          <w:rFonts w:ascii="Traditional Arabic" w:hAnsi="Times New Roman" w:hint="eastAsia"/>
          <w:b/>
          <w:bCs/>
          <w:sz w:val="32"/>
          <w:szCs w:val="32"/>
          <w:rtl/>
          <w:lang w:eastAsia="en-US"/>
        </w:rPr>
        <w:t>الاسمىُّ</w:t>
      </w:r>
      <w:r w:rsidRPr="002C398C">
        <w:rPr>
          <w:rFonts w:ascii="Traditional Arabic" w:hAnsi="Times New Roman"/>
          <w:b/>
          <w:bCs/>
          <w:sz w:val="32"/>
          <w:szCs w:val="32"/>
          <w:rtl/>
          <w:lang w:eastAsia="en-US"/>
        </w:rPr>
        <w:t xml:space="preserve"> </w:t>
      </w:r>
      <w:r w:rsidRPr="002C398C">
        <w:rPr>
          <w:rFonts w:ascii="Traditional Arabic" w:hAnsi="Times New Roman" w:hint="eastAsia"/>
          <w:b/>
          <w:bCs/>
          <w:sz w:val="32"/>
          <w:szCs w:val="32"/>
          <w:rtl/>
          <w:lang w:eastAsia="en-US"/>
        </w:rPr>
        <w:t>ضربانِ</w:t>
      </w:r>
      <w:r w:rsidRPr="002C398C">
        <w:rPr>
          <w:rFonts w:ascii="Traditional Arabic" w:hAnsi="Times New Roman"/>
          <w:b/>
          <w:bCs/>
          <w:sz w:val="32"/>
          <w:szCs w:val="32"/>
          <w:rtl/>
          <w:lang w:eastAsia="en-US"/>
        </w:rPr>
        <w:t>:</w:t>
      </w:r>
      <w:r w:rsidRPr="002C398C">
        <w:rPr>
          <w:rFonts w:ascii="Traditional Arabic" w:hAnsi="Times New Roman"/>
          <w:sz w:val="32"/>
          <w:szCs w:val="32"/>
          <w:rtl/>
          <w:lang w:eastAsia="en-US"/>
        </w:rPr>
        <w:t xml:space="preserve"> </w:t>
      </w:r>
      <w:r w:rsidRPr="002C398C">
        <w:rPr>
          <w:rFonts w:ascii="Traditional Arabic" w:hAnsi="Times New Roman" w:hint="eastAsia"/>
          <w:b/>
          <w:bCs/>
          <w:sz w:val="32"/>
          <w:szCs w:val="32"/>
          <w:rtl/>
          <w:lang w:eastAsia="en-US"/>
        </w:rPr>
        <w:t>نَصٌّ</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و</w:t>
      </w:r>
      <w:r w:rsidRPr="002C398C">
        <w:rPr>
          <w:rFonts w:ascii="Traditional Arabic" w:hAnsi="Times New Roman" w:hint="cs"/>
          <w:sz w:val="32"/>
          <w:szCs w:val="32"/>
          <w:rtl/>
          <w:lang w:eastAsia="en-US"/>
        </w:rPr>
        <w:t xml:space="preserve"> </w:t>
      </w:r>
      <w:r w:rsidRPr="002C398C">
        <w:rPr>
          <w:rFonts w:ascii="Traditional Arabic" w:hAnsi="Times New Roman" w:hint="eastAsia"/>
          <w:b/>
          <w:bCs/>
          <w:sz w:val="32"/>
          <w:szCs w:val="32"/>
          <w:rtl/>
          <w:lang w:eastAsia="en-US"/>
        </w:rPr>
        <w:t>مشترك</w:t>
      </w:r>
      <w:r w:rsidRPr="002C398C">
        <w:rPr>
          <w:rFonts w:ascii="Traditional Arabic" w:hAnsi="Times New Roman"/>
          <w:sz w:val="32"/>
          <w:szCs w:val="32"/>
          <w:rtl/>
          <w:lang w:eastAsia="en-US"/>
        </w:rPr>
        <w:t xml:space="preserve">. </w:t>
      </w:r>
      <w:r w:rsidRPr="002C398C">
        <w:rPr>
          <w:rFonts w:ascii="Traditional Arabic" w:hAnsi="Times New Roman" w:hint="eastAsia"/>
          <w:b/>
          <w:bCs/>
          <w:sz w:val="32"/>
          <w:szCs w:val="32"/>
          <w:rtl/>
          <w:lang w:eastAsia="en-US"/>
        </w:rPr>
        <w:t>فالنصُّ</w:t>
      </w:r>
      <w:r w:rsidRPr="002C398C">
        <w:rPr>
          <w:rFonts w:ascii="Traditional Arabic" w:hAnsi="Times New Roman"/>
          <w:b/>
          <w:bCs/>
          <w:sz w:val="32"/>
          <w:szCs w:val="32"/>
          <w:rtl/>
          <w:lang w:eastAsia="en-US"/>
        </w:rPr>
        <w:t xml:space="preserve"> </w:t>
      </w:r>
      <w:r w:rsidRPr="002C398C">
        <w:rPr>
          <w:rFonts w:ascii="Traditional Arabic" w:hAnsi="Times New Roman" w:hint="eastAsia"/>
          <w:b/>
          <w:bCs/>
          <w:sz w:val="32"/>
          <w:szCs w:val="32"/>
          <w:rtl/>
          <w:lang w:eastAsia="en-US"/>
        </w:rPr>
        <w:t>ثمانية</w:t>
      </w:r>
      <w:r w:rsidRPr="002C398C">
        <w:rPr>
          <w:rFonts w:ascii="Traditional Arabic" w:hAnsi="Times New Roman"/>
          <w:b/>
          <w:bCs/>
          <w:sz w:val="32"/>
          <w:szCs w:val="32"/>
          <w:rtl/>
          <w:lang w:eastAsia="en-US"/>
        </w:rPr>
        <w:t>:</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منها</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للمفرد</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المذكر</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الذي</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وللمفرد</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المؤنث</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التي</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ولتثنيتهما</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الّلذَانِ</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و</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الّلتّانِ</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رفعاً</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و</w:t>
      </w:r>
      <w:r w:rsidRPr="002C398C">
        <w:rPr>
          <w:rFonts w:ascii="Traditional Arabic" w:hAnsi="Times New Roman"/>
          <w:sz w:val="32"/>
          <w:szCs w:val="32"/>
          <w:rtl/>
          <w:lang w:eastAsia="en-US"/>
        </w:rPr>
        <w:t xml:space="preserve"> ( </w:t>
      </w:r>
      <w:r w:rsidRPr="002C398C">
        <w:rPr>
          <w:rFonts w:ascii="Traditional Arabic" w:hAnsi="Times New Roman" w:hint="eastAsia"/>
          <w:sz w:val="32"/>
          <w:szCs w:val="32"/>
          <w:rtl/>
          <w:lang w:eastAsia="en-US"/>
        </w:rPr>
        <w:t>الّلذَيْنِ</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و</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الّلتّيْنِ</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جَرَّا</w:t>
      </w:r>
      <w:r w:rsidRPr="002C398C">
        <w:rPr>
          <w:rFonts w:ascii="Traditional Arabic" w:hAnsi="Times New Roman"/>
          <w:sz w:val="32"/>
          <w:szCs w:val="32"/>
          <w:rtl/>
          <w:lang w:eastAsia="en-US"/>
        </w:rPr>
        <w:t xml:space="preserve"> </w:t>
      </w:r>
      <w:r w:rsidRPr="002C398C">
        <w:rPr>
          <w:rFonts w:ascii="Traditional Arabic" w:hAnsi="Times New Roman" w:hint="eastAsia"/>
          <w:sz w:val="32"/>
          <w:szCs w:val="32"/>
          <w:rtl/>
          <w:lang w:eastAsia="en-US"/>
        </w:rPr>
        <w:t>ونصباً</w:t>
      </w:r>
      <w:r w:rsidRPr="002C398C">
        <w:rPr>
          <w:rFonts w:ascii="Traditional Arabic" w:hAnsi="Times New Roman"/>
          <w:sz w:val="32"/>
          <w:szCs w:val="32"/>
          <w:rtl/>
          <w:lang w:eastAsia="en-US"/>
        </w:rPr>
        <w:t xml:space="preserve"> </w:t>
      </w:r>
      <w:r w:rsidRPr="002C398C">
        <w:rPr>
          <w:rFonts w:ascii="Traditional Arabic" w:hAnsi="Times New Roman" w:hint="cs"/>
          <w:sz w:val="32"/>
          <w:szCs w:val="32"/>
          <w:rtl/>
          <w:lang w:eastAsia="en-US"/>
        </w:rPr>
        <w:t xml:space="preserve">. </w:t>
      </w:r>
      <w:r w:rsidRPr="002C398C">
        <w:rPr>
          <w:rFonts w:hint="eastAsia"/>
          <w:b/>
          <w:bCs/>
          <w:sz w:val="32"/>
          <w:szCs w:val="32"/>
          <w:rtl/>
          <w:lang w:eastAsia="en-US"/>
        </w:rPr>
        <w:t>والمشترك</w:t>
      </w:r>
      <w:r w:rsidRPr="002C398C">
        <w:rPr>
          <w:b/>
          <w:bCs/>
          <w:sz w:val="32"/>
          <w:szCs w:val="32"/>
          <w:rtl/>
          <w:lang w:eastAsia="en-US"/>
        </w:rPr>
        <w:t xml:space="preserve"> </w:t>
      </w:r>
      <w:r w:rsidRPr="002C398C">
        <w:rPr>
          <w:rFonts w:hint="eastAsia"/>
          <w:b/>
          <w:bCs/>
          <w:sz w:val="32"/>
          <w:szCs w:val="32"/>
          <w:rtl/>
          <w:lang w:eastAsia="en-US"/>
        </w:rPr>
        <w:t>ستة</w:t>
      </w:r>
      <w:r w:rsidRPr="002C398C">
        <w:rPr>
          <w:b/>
          <w:bCs/>
          <w:sz w:val="32"/>
          <w:szCs w:val="32"/>
          <w:rtl/>
          <w:lang w:eastAsia="en-US"/>
        </w:rPr>
        <w:t>:</w:t>
      </w:r>
      <w:r w:rsidRPr="002C398C">
        <w:rPr>
          <w:sz w:val="32"/>
          <w:szCs w:val="32"/>
          <w:rtl/>
          <w:lang w:eastAsia="en-US"/>
        </w:rPr>
        <w:t xml:space="preserve"> </w:t>
      </w:r>
      <w:r w:rsidRPr="002C398C">
        <w:rPr>
          <w:rFonts w:hint="eastAsia"/>
          <w:sz w:val="32"/>
          <w:szCs w:val="32"/>
          <w:rtl/>
          <w:lang w:eastAsia="en-US"/>
        </w:rPr>
        <w:t>مَنْ</w:t>
      </w:r>
      <w:r w:rsidRPr="002C398C">
        <w:rPr>
          <w:sz w:val="32"/>
          <w:szCs w:val="32"/>
          <w:rtl/>
          <w:lang w:eastAsia="en-US"/>
        </w:rPr>
        <w:t xml:space="preserve"> </w:t>
      </w:r>
      <w:r w:rsidRPr="002C398C">
        <w:rPr>
          <w:rFonts w:hint="eastAsia"/>
          <w:sz w:val="32"/>
          <w:szCs w:val="32"/>
          <w:rtl/>
          <w:lang w:eastAsia="en-US"/>
        </w:rPr>
        <w:t>ومَا</w:t>
      </w:r>
      <w:r w:rsidRPr="002C398C">
        <w:rPr>
          <w:sz w:val="32"/>
          <w:szCs w:val="32"/>
          <w:rtl/>
          <w:lang w:eastAsia="en-US"/>
        </w:rPr>
        <w:t xml:space="preserve"> </w:t>
      </w:r>
      <w:r w:rsidRPr="002C398C">
        <w:rPr>
          <w:rFonts w:hint="eastAsia"/>
          <w:sz w:val="32"/>
          <w:szCs w:val="32"/>
          <w:rtl/>
          <w:lang w:eastAsia="en-US"/>
        </w:rPr>
        <w:t>وأىٌّ</w:t>
      </w:r>
      <w:r w:rsidRPr="002C398C">
        <w:rPr>
          <w:sz w:val="32"/>
          <w:szCs w:val="32"/>
          <w:rtl/>
          <w:lang w:eastAsia="en-US"/>
        </w:rPr>
        <w:t xml:space="preserve"> </w:t>
      </w:r>
      <w:r w:rsidRPr="002C398C">
        <w:rPr>
          <w:rFonts w:hint="eastAsia"/>
          <w:sz w:val="32"/>
          <w:szCs w:val="32"/>
          <w:rtl/>
          <w:lang w:eastAsia="en-US"/>
        </w:rPr>
        <w:t>وألْ</w:t>
      </w:r>
      <w:r w:rsidRPr="002C398C">
        <w:rPr>
          <w:sz w:val="32"/>
          <w:szCs w:val="32"/>
          <w:rtl/>
          <w:lang w:eastAsia="en-US"/>
        </w:rPr>
        <w:t xml:space="preserve"> </w:t>
      </w:r>
      <w:r w:rsidRPr="002C398C">
        <w:rPr>
          <w:rFonts w:hint="eastAsia"/>
          <w:sz w:val="32"/>
          <w:szCs w:val="32"/>
          <w:rtl/>
          <w:lang w:eastAsia="en-US"/>
        </w:rPr>
        <w:t>وذُو</w:t>
      </w:r>
      <w:r w:rsidRPr="002C398C">
        <w:rPr>
          <w:sz w:val="32"/>
          <w:szCs w:val="32"/>
          <w:rtl/>
          <w:lang w:eastAsia="en-US"/>
        </w:rPr>
        <w:t xml:space="preserve"> </w:t>
      </w:r>
      <w:r w:rsidRPr="002C398C">
        <w:rPr>
          <w:rFonts w:hint="eastAsia"/>
          <w:sz w:val="32"/>
          <w:szCs w:val="32"/>
          <w:rtl/>
          <w:lang w:eastAsia="en-US"/>
        </w:rPr>
        <w:t>وذا</w:t>
      </w:r>
      <w:r w:rsidRPr="002C398C">
        <w:rPr>
          <w:rFonts w:hint="cs"/>
          <w:sz w:val="32"/>
          <w:szCs w:val="32"/>
          <w:rtl/>
        </w:rPr>
        <w:t xml:space="preserve"> . انظر:</w:t>
      </w:r>
      <w:r w:rsidRPr="002C398C">
        <w:rPr>
          <w:sz w:val="32"/>
          <w:szCs w:val="32"/>
          <w:rtl/>
        </w:rPr>
        <w:t xml:space="preserve"> أوضح المسالك - (ج1/ص137)</w:t>
      </w:r>
      <w:r w:rsidRPr="002C398C">
        <w:rPr>
          <w:rFonts w:hint="cs"/>
          <w:sz w:val="32"/>
          <w:szCs w:val="32"/>
          <w:rtl/>
        </w:rPr>
        <w:t xml:space="preserve"> .</w:t>
      </w:r>
    </w:p>
  </w:footnote>
  <w:footnote w:id="299">
    <w:p w:rsidR="0074540A" w:rsidRPr="002C398C" w:rsidRDefault="0074540A" w:rsidP="00BE3E97">
      <w:pPr>
        <w:pStyle w:val="a6"/>
        <w:rPr>
          <w:sz w:val="32"/>
          <w:szCs w:val="32"/>
        </w:rPr>
      </w:pPr>
      <w:r w:rsidRPr="002C398C">
        <w:rPr>
          <w:rFonts w:hint="cs"/>
          <w:sz w:val="32"/>
          <w:szCs w:val="32"/>
          <w:rtl/>
        </w:rPr>
        <w:t xml:space="preserve">(3)  </w:t>
      </w:r>
      <w:r w:rsidRPr="002C398C">
        <w:rPr>
          <w:sz w:val="32"/>
          <w:szCs w:val="32"/>
          <w:rtl/>
        </w:rPr>
        <w:t>(</w:t>
      </w:r>
      <w:r w:rsidRPr="002C398C">
        <w:rPr>
          <w:rFonts w:hint="cs"/>
          <w:sz w:val="32"/>
          <w:szCs w:val="32"/>
          <w:rtl/>
        </w:rPr>
        <w:t>سورة</w:t>
      </w:r>
      <w:r w:rsidRPr="002C398C">
        <w:rPr>
          <w:sz w:val="32"/>
          <w:szCs w:val="32"/>
          <w:rtl/>
        </w:rPr>
        <w:t xml:space="preserve"> المائدة: من الآية1)</w:t>
      </w:r>
      <w:r w:rsidRPr="002C398C">
        <w:rPr>
          <w:rFonts w:hint="cs"/>
          <w:sz w:val="32"/>
          <w:szCs w:val="32"/>
          <w:rtl/>
        </w:rPr>
        <w:t xml:space="preserve"> .</w:t>
      </w:r>
    </w:p>
  </w:footnote>
  <w:footnote w:id="300">
    <w:p w:rsidR="0074540A" w:rsidRPr="002C398C" w:rsidRDefault="0074540A" w:rsidP="00A05F5F">
      <w:pPr>
        <w:pStyle w:val="a6"/>
        <w:rPr>
          <w:sz w:val="32"/>
          <w:szCs w:val="32"/>
        </w:rPr>
      </w:pPr>
      <w:r w:rsidRPr="002C398C">
        <w:rPr>
          <w:rFonts w:hint="cs"/>
          <w:sz w:val="32"/>
          <w:szCs w:val="32"/>
          <w:rtl/>
        </w:rPr>
        <w:t>(</w:t>
      </w:r>
      <w:r>
        <w:rPr>
          <w:rFonts w:hint="cs"/>
          <w:sz w:val="32"/>
          <w:szCs w:val="32"/>
          <w:rtl/>
        </w:rPr>
        <w:t>4</w:t>
      </w:r>
      <w:r w:rsidRPr="002C398C">
        <w:rPr>
          <w:rFonts w:hint="cs"/>
          <w:sz w:val="32"/>
          <w:szCs w:val="32"/>
          <w:rtl/>
        </w:rPr>
        <w:t xml:space="preserve">)  انظر: أضواء البيان للشنقيطي </w:t>
      </w:r>
      <w:r w:rsidRPr="002C398C">
        <w:rPr>
          <w:sz w:val="32"/>
          <w:szCs w:val="32"/>
          <w:rtl/>
        </w:rPr>
        <w:t>–</w:t>
      </w:r>
      <w:r w:rsidRPr="002C398C">
        <w:rPr>
          <w:rFonts w:hint="cs"/>
          <w:sz w:val="32"/>
          <w:szCs w:val="32"/>
          <w:rtl/>
        </w:rPr>
        <w:t xml:space="preserve"> (ج2/ص3) والبرهان في علوم القرآن للزكشي </w:t>
      </w:r>
      <w:r w:rsidRPr="002C398C">
        <w:rPr>
          <w:sz w:val="32"/>
          <w:szCs w:val="32"/>
          <w:rtl/>
        </w:rPr>
        <w:t>–</w:t>
      </w:r>
      <w:r w:rsidRPr="002C398C">
        <w:rPr>
          <w:rFonts w:hint="cs"/>
          <w:sz w:val="32"/>
          <w:szCs w:val="32"/>
          <w:rtl/>
        </w:rPr>
        <w:t xml:space="preserve"> (ج2/ص212) .</w:t>
      </w:r>
    </w:p>
  </w:footnote>
  <w:footnote w:id="301">
    <w:p w:rsidR="0074540A" w:rsidRPr="002C398C" w:rsidRDefault="0074540A" w:rsidP="00A05F5F">
      <w:pPr>
        <w:pStyle w:val="a6"/>
        <w:rPr>
          <w:sz w:val="32"/>
          <w:szCs w:val="32"/>
        </w:rPr>
      </w:pPr>
      <w:r w:rsidRPr="002C398C">
        <w:rPr>
          <w:rFonts w:hint="cs"/>
          <w:sz w:val="32"/>
          <w:szCs w:val="32"/>
          <w:rtl/>
        </w:rPr>
        <w:t>(</w:t>
      </w:r>
      <w:r>
        <w:rPr>
          <w:rFonts w:hint="cs"/>
          <w:sz w:val="32"/>
          <w:szCs w:val="32"/>
          <w:rtl/>
        </w:rPr>
        <w:t>5</w:t>
      </w:r>
      <w:r w:rsidRPr="002C398C">
        <w:rPr>
          <w:rFonts w:hint="cs"/>
          <w:sz w:val="32"/>
          <w:szCs w:val="32"/>
          <w:rtl/>
        </w:rPr>
        <w:t xml:space="preserve">)  </w:t>
      </w:r>
      <w:r w:rsidRPr="002C398C">
        <w:rPr>
          <w:sz w:val="32"/>
          <w:szCs w:val="32"/>
          <w:rtl/>
        </w:rPr>
        <w:t>(</w:t>
      </w:r>
      <w:r w:rsidRPr="002C398C">
        <w:rPr>
          <w:rFonts w:hint="cs"/>
          <w:sz w:val="32"/>
          <w:szCs w:val="32"/>
          <w:rtl/>
        </w:rPr>
        <w:t>سورة</w:t>
      </w:r>
      <w:r w:rsidRPr="002C398C">
        <w:rPr>
          <w:sz w:val="32"/>
          <w:szCs w:val="32"/>
          <w:rtl/>
        </w:rPr>
        <w:t xml:space="preserve"> المائدة: من الآية3)</w:t>
      </w:r>
      <w:r w:rsidRPr="002C398C">
        <w:rPr>
          <w:rFonts w:hint="cs"/>
          <w:sz w:val="32"/>
          <w:szCs w:val="32"/>
          <w:rtl/>
        </w:rPr>
        <w:t xml:space="preserve"> . </w:t>
      </w:r>
    </w:p>
  </w:footnote>
  <w:footnote w:id="302">
    <w:p w:rsidR="0074540A" w:rsidRPr="002C398C" w:rsidRDefault="0074540A" w:rsidP="00BE3E97">
      <w:pPr>
        <w:pStyle w:val="a6"/>
        <w:rPr>
          <w:sz w:val="32"/>
          <w:szCs w:val="32"/>
        </w:rPr>
      </w:pPr>
      <w:r w:rsidRPr="002C398C">
        <w:rPr>
          <w:rFonts w:hint="cs"/>
          <w:sz w:val="32"/>
          <w:szCs w:val="32"/>
          <w:rtl/>
        </w:rPr>
        <w:t xml:space="preserve">(6)  </w:t>
      </w:r>
      <w:r w:rsidRPr="002C398C">
        <w:rPr>
          <w:rFonts w:ascii="Traditional Arabic" w:hAnsi="Arial"/>
          <w:sz w:val="32"/>
          <w:szCs w:val="32"/>
          <w:rtl/>
          <w:lang w:eastAsia="en-US"/>
        </w:rPr>
        <w:t>الفاتحة: ٧</w:t>
      </w:r>
      <w:r w:rsidRPr="002C398C">
        <w:rPr>
          <w:rFonts w:hint="cs"/>
          <w:sz w:val="32"/>
          <w:szCs w:val="32"/>
          <w:rtl/>
        </w:rPr>
        <w:t xml:space="preserve"> .</w:t>
      </w:r>
    </w:p>
  </w:footnote>
  <w:footnote w:id="303">
    <w:p w:rsidR="0074540A" w:rsidRPr="002C398C" w:rsidRDefault="0074540A" w:rsidP="00BE3E97">
      <w:pPr>
        <w:pStyle w:val="a6"/>
        <w:rPr>
          <w:sz w:val="32"/>
          <w:szCs w:val="32"/>
        </w:rPr>
      </w:pPr>
      <w:r w:rsidRPr="002C398C">
        <w:rPr>
          <w:rFonts w:hint="cs"/>
          <w:sz w:val="32"/>
          <w:szCs w:val="32"/>
          <w:rtl/>
        </w:rPr>
        <w:t xml:space="preserve">(7)  </w:t>
      </w:r>
      <w:r w:rsidRPr="002C398C">
        <w:rPr>
          <w:rFonts w:ascii="Traditional Arabic" w:hAnsi="Arial"/>
          <w:sz w:val="32"/>
          <w:szCs w:val="32"/>
          <w:rtl/>
          <w:lang w:eastAsia="en-US"/>
        </w:rPr>
        <w:t>النساء: ٦٩</w:t>
      </w:r>
      <w:r w:rsidRPr="002C398C">
        <w:rPr>
          <w:rFonts w:hint="cs"/>
          <w:sz w:val="32"/>
          <w:szCs w:val="32"/>
          <w:rtl/>
        </w:rPr>
        <w:t xml:space="preserve"> .</w:t>
      </w:r>
    </w:p>
  </w:footnote>
  <w:footnote w:id="304">
    <w:p w:rsidR="0074540A" w:rsidRPr="002C398C" w:rsidRDefault="0074540A" w:rsidP="00BE3E97">
      <w:pPr>
        <w:pStyle w:val="a6"/>
        <w:rPr>
          <w:rFonts w:ascii="Traditional Arabic" w:hAnsi="Traditional Arabic"/>
          <w:sz w:val="32"/>
          <w:szCs w:val="32"/>
        </w:rPr>
      </w:pPr>
      <w:r w:rsidRPr="002C398C">
        <w:rPr>
          <w:rFonts w:ascii="Traditional Arabic" w:hAnsi="Traditional Arabic"/>
          <w:sz w:val="32"/>
          <w:szCs w:val="32"/>
          <w:rtl/>
        </w:rPr>
        <w:t xml:space="preserve">(1)  </w:t>
      </w:r>
      <w:r w:rsidRPr="002C398C">
        <w:rPr>
          <w:rFonts w:ascii="Traditional Arabic" w:hAnsi="Traditional Arabic"/>
          <w:b/>
          <w:bCs/>
          <w:sz w:val="32"/>
          <w:szCs w:val="32"/>
          <w:rtl/>
        </w:rPr>
        <w:t>انظر لهذا الوجه في:</w:t>
      </w:r>
      <w:r w:rsidRPr="002C398C">
        <w:rPr>
          <w:rFonts w:ascii="Traditional Arabic" w:hAnsi="Traditional Arabic"/>
          <w:sz w:val="32"/>
          <w:szCs w:val="32"/>
          <w:rtl/>
        </w:rPr>
        <w:t xml:space="preserve"> أضواء البيان للشنقيطي - (ج1/ص10).         </w:t>
      </w:r>
    </w:p>
  </w:footnote>
  <w:footnote w:id="305">
    <w:p w:rsidR="0074540A" w:rsidRPr="002C398C" w:rsidRDefault="0074540A" w:rsidP="00BE3E97">
      <w:pPr>
        <w:pStyle w:val="a6"/>
        <w:rPr>
          <w:rFonts w:ascii="Traditional Arabic" w:hAnsi="Traditional Arabic"/>
          <w:sz w:val="32"/>
          <w:szCs w:val="32"/>
        </w:rPr>
      </w:pPr>
      <w:r w:rsidRPr="002C398C">
        <w:rPr>
          <w:rFonts w:ascii="Traditional Arabic" w:hAnsi="Traditional Arabic"/>
          <w:sz w:val="32"/>
          <w:szCs w:val="32"/>
          <w:rtl/>
        </w:rPr>
        <w:t>(2)  (سورة المنافقون: من الآية10) .</w:t>
      </w:r>
    </w:p>
  </w:footnote>
  <w:footnote w:id="306">
    <w:p w:rsidR="0074540A" w:rsidRPr="002C398C" w:rsidRDefault="0074540A" w:rsidP="00BE3E97">
      <w:pPr>
        <w:pStyle w:val="a6"/>
        <w:rPr>
          <w:rFonts w:ascii="Traditional Arabic" w:hAnsi="Traditional Arabic"/>
          <w:sz w:val="32"/>
          <w:szCs w:val="32"/>
        </w:rPr>
      </w:pPr>
      <w:r w:rsidRPr="002C398C">
        <w:rPr>
          <w:rFonts w:ascii="Traditional Arabic" w:hAnsi="Traditional Arabic"/>
          <w:sz w:val="32"/>
          <w:szCs w:val="32"/>
          <w:rtl/>
        </w:rPr>
        <w:t>(3)  (سورة البقرة: من الآية219) .</w:t>
      </w:r>
    </w:p>
  </w:footnote>
  <w:footnote w:id="307">
    <w:p w:rsidR="0074540A" w:rsidRPr="002C398C" w:rsidRDefault="0074540A" w:rsidP="00BE3E97">
      <w:pPr>
        <w:pStyle w:val="a6"/>
        <w:rPr>
          <w:rFonts w:ascii="Traditional Arabic" w:hAnsi="Traditional Arabic"/>
          <w:sz w:val="32"/>
          <w:szCs w:val="32"/>
        </w:rPr>
      </w:pPr>
      <w:r w:rsidRPr="002C398C">
        <w:rPr>
          <w:rFonts w:ascii="Traditional Arabic" w:hAnsi="Traditional Arabic"/>
          <w:sz w:val="32"/>
          <w:szCs w:val="32"/>
          <w:rtl/>
        </w:rPr>
        <w:t>(4)  انظر: أضواء البيان للشنقيطي – (ج1/ص37) والبرهان في علوم القرآن للزكشي – (ج2/ص212).</w:t>
      </w:r>
    </w:p>
  </w:footnote>
  <w:footnote w:id="308">
    <w:p w:rsidR="0074540A" w:rsidRPr="002C398C" w:rsidRDefault="0074540A" w:rsidP="00BE3E97">
      <w:pPr>
        <w:pStyle w:val="a6"/>
        <w:rPr>
          <w:rFonts w:ascii="Traditional Arabic" w:hAnsi="Traditional Arabic"/>
          <w:sz w:val="32"/>
          <w:szCs w:val="32"/>
        </w:rPr>
      </w:pPr>
      <w:r w:rsidRPr="002C398C">
        <w:rPr>
          <w:rFonts w:ascii="Traditional Arabic" w:hAnsi="Traditional Arabic"/>
          <w:sz w:val="32"/>
          <w:szCs w:val="32"/>
          <w:rtl/>
        </w:rPr>
        <w:t xml:space="preserve">(5)  </w:t>
      </w:r>
      <w:r w:rsidRPr="002C398C">
        <w:rPr>
          <w:rFonts w:ascii="Traditional Arabic" w:hAnsi="Traditional Arabic"/>
          <w:b/>
          <w:bCs/>
          <w:sz w:val="32"/>
          <w:szCs w:val="32"/>
          <w:rtl/>
        </w:rPr>
        <w:t>انظر لهذا الوجه في:</w:t>
      </w:r>
      <w:r w:rsidRPr="002C398C">
        <w:rPr>
          <w:rFonts w:ascii="Traditional Arabic" w:hAnsi="Traditional Arabic"/>
          <w:sz w:val="32"/>
          <w:szCs w:val="32"/>
          <w:rtl/>
        </w:rPr>
        <w:t xml:space="preserve"> أضواء البيان للشنقيطي - (ج1/ص20).         </w:t>
      </w:r>
    </w:p>
  </w:footnote>
  <w:footnote w:id="309">
    <w:p w:rsidR="0074540A" w:rsidRPr="002C398C" w:rsidRDefault="0074540A" w:rsidP="00BE3E97">
      <w:pPr>
        <w:pStyle w:val="a6"/>
        <w:rPr>
          <w:rFonts w:ascii="Traditional Arabic" w:hAnsi="Traditional Arabic"/>
          <w:sz w:val="32"/>
          <w:szCs w:val="32"/>
          <w:rtl/>
        </w:rPr>
      </w:pPr>
      <w:r w:rsidRPr="002C398C">
        <w:rPr>
          <w:rFonts w:ascii="Traditional Arabic" w:hAnsi="Traditional Arabic"/>
          <w:sz w:val="32"/>
          <w:szCs w:val="32"/>
          <w:rtl/>
        </w:rPr>
        <w:t>(6)</w:t>
      </w:r>
      <w:r w:rsidRPr="002C398C">
        <w:rPr>
          <w:rFonts w:ascii="Traditional Arabic" w:hAnsi="Traditional Arabic"/>
          <w:sz w:val="32"/>
          <w:szCs w:val="32"/>
          <w:rtl/>
          <w:lang w:eastAsia="en-US"/>
        </w:rPr>
        <w:t xml:space="preserve"> البقرة: ٧٢</w:t>
      </w:r>
      <w:r w:rsidRPr="002C398C">
        <w:rPr>
          <w:rFonts w:ascii="Traditional Arabic" w:hAnsi="Traditional Arabic"/>
          <w:sz w:val="32"/>
          <w:szCs w:val="32"/>
          <w:rtl/>
        </w:rPr>
        <w:t xml:space="preserve"> .</w:t>
      </w:r>
    </w:p>
  </w:footnote>
  <w:footnote w:id="310">
    <w:p w:rsidR="0074540A" w:rsidRPr="002C398C" w:rsidRDefault="0074540A" w:rsidP="00BE3E97">
      <w:pPr>
        <w:pStyle w:val="a6"/>
        <w:rPr>
          <w:rFonts w:ascii="Traditional Arabic" w:hAnsi="Traditional Arabic"/>
          <w:sz w:val="32"/>
          <w:szCs w:val="32"/>
          <w:rtl/>
        </w:rPr>
      </w:pPr>
      <w:r w:rsidRPr="002C398C">
        <w:rPr>
          <w:rFonts w:ascii="Traditional Arabic" w:hAnsi="Traditional Arabic"/>
          <w:sz w:val="32"/>
          <w:szCs w:val="32"/>
          <w:rtl/>
        </w:rPr>
        <w:t>(7)</w:t>
      </w:r>
      <w:r w:rsidRPr="002C398C">
        <w:rPr>
          <w:rFonts w:ascii="Traditional Arabic" w:hAnsi="Traditional Arabic"/>
          <w:sz w:val="32"/>
          <w:szCs w:val="32"/>
          <w:rtl/>
          <w:lang w:eastAsia="en-US"/>
        </w:rPr>
        <w:t xml:space="preserve"> البقرة: ٧٣</w:t>
      </w:r>
      <w:r w:rsidRPr="002C398C">
        <w:rPr>
          <w:rFonts w:ascii="Traditional Arabic" w:hAnsi="Traditional Arabic"/>
          <w:sz w:val="32"/>
          <w:szCs w:val="32"/>
          <w:rtl/>
        </w:rPr>
        <w:t xml:space="preserve"> .</w:t>
      </w:r>
    </w:p>
  </w:footnote>
  <w:footnote w:id="311">
    <w:p w:rsidR="0074540A" w:rsidRPr="002C398C" w:rsidRDefault="0074540A" w:rsidP="002C398C">
      <w:pPr>
        <w:pStyle w:val="a6"/>
        <w:ind w:left="-2" w:firstLine="0"/>
        <w:rPr>
          <w:sz w:val="32"/>
          <w:szCs w:val="32"/>
        </w:rPr>
      </w:pPr>
      <w:r w:rsidRPr="002C398C">
        <w:rPr>
          <w:rFonts w:hint="cs"/>
          <w:sz w:val="32"/>
          <w:szCs w:val="32"/>
          <w:rtl/>
        </w:rPr>
        <w:t xml:space="preserve">(1)  </w:t>
      </w:r>
      <w:r w:rsidRPr="002C398C">
        <w:rPr>
          <w:rFonts w:hint="cs"/>
          <w:b/>
          <w:bCs/>
          <w:sz w:val="32"/>
          <w:szCs w:val="32"/>
          <w:rtl/>
        </w:rPr>
        <w:t>انظر لهذا الوجه في:</w:t>
      </w:r>
      <w:r w:rsidRPr="002C398C">
        <w:rPr>
          <w:rFonts w:hint="cs"/>
          <w:sz w:val="32"/>
          <w:szCs w:val="32"/>
          <w:rtl/>
        </w:rPr>
        <w:t xml:space="preserve"> أضواء البيان للشنقيطي - (ج1/ص11).         </w:t>
      </w:r>
    </w:p>
  </w:footnote>
  <w:footnote w:id="312">
    <w:p w:rsidR="0074540A" w:rsidRPr="002C398C" w:rsidRDefault="0074540A" w:rsidP="002C398C">
      <w:pPr>
        <w:pStyle w:val="a6"/>
        <w:ind w:left="-2" w:firstLine="0"/>
        <w:rPr>
          <w:sz w:val="32"/>
          <w:szCs w:val="32"/>
        </w:rPr>
      </w:pPr>
      <w:r w:rsidRPr="002C398C">
        <w:rPr>
          <w:rFonts w:hint="cs"/>
          <w:sz w:val="32"/>
          <w:szCs w:val="32"/>
          <w:rtl/>
        </w:rPr>
        <w:t xml:space="preserve">(2)  </w:t>
      </w:r>
      <w:r w:rsidRPr="002C398C">
        <w:rPr>
          <w:sz w:val="32"/>
          <w:szCs w:val="32"/>
          <w:rtl/>
        </w:rPr>
        <w:t>(</w:t>
      </w:r>
      <w:r w:rsidRPr="002C398C">
        <w:rPr>
          <w:rFonts w:hint="cs"/>
          <w:sz w:val="32"/>
          <w:szCs w:val="32"/>
          <w:rtl/>
        </w:rPr>
        <w:t>سورة</w:t>
      </w:r>
      <w:r w:rsidRPr="002C398C">
        <w:rPr>
          <w:sz w:val="32"/>
          <w:szCs w:val="32"/>
          <w:rtl/>
        </w:rPr>
        <w:t xml:space="preserve"> العاديات:7)</w:t>
      </w:r>
      <w:r w:rsidRPr="002C398C">
        <w:rPr>
          <w:rFonts w:hint="cs"/>
          <w:sz w:val="32"/>
          <w:szCs w:val="32"/>
          <w:rtl/>
        </w:rPr>
        <w:t xml:space="preserve"> .</w:t>
      </w:r>
    </w:p>
  </w:footnote>
  <w:footnote w:id="313">
    <w:p w:rsidR="0074540A" w:rsidRPr="002C398C" w:rsidRDefault="0074540A" w:rsidP="002C398C">
      <w:pPr>
        <w:pStyle w:val="a6"/>
        <w:ind w:left="-2" w:firstLine="0"/>
        <w:rPr>
          <w:sz w:val="32"/>
          <w:szCs w:val="32"/>
        </w:rPr>
      </w:pPr>
      <w:r w:rsidRPr="002C398C">
        <w:rPr>
          <w:rFonts w:hint="cs"/>
          <w:sz w:val="32"/>
          <w:szCs w:val="32"/>
          <w:rtl/>
        </w:rPr>
        <w:t xml:space="preserve">(3)  </w:t>
      </w:r>
      <w:r w:rsidRPr="002C398C">
        <w:rPr>
          <w:sz w:val="32"/>
          <w:szCs w:val="32"/>
          <w:rtl/>
        </w:rPr>
        <w:t>(</w:t>
      </w:r>
      <w:r w:rsidRPr="002C398C">
        <w:rPr>
          <w:rFonts w:hint="cs"/>
          <w:sz w:val="32"/>
          <w:szCs w:val="32"/>
          <w:rtl/>
        </w:rPr>
        <w:t>سورة</w:t>
      </w:r>
      <w:r w:rsidRPr="002C398C">
        <w:rPr>
          <w:sz w:val="32"/>
          <w:szCs w:val="32"/>
          <w:rtl/>
        </w:rPr>
        <w:t xml:space="preserve"> العاديات:6)</w:t>
      </w:r>
      <w:r w:rsidRPr="002C398C">
        <w:rPr>
          <w:rFonts w:hint="cs"/>
          <w:sz w:val="32"/>
          <w:szCs w:val="32"/>
          <w:rtl/>
        </w:rPr>
        <w:t xml:space="preserve"> .</w:t>
      </w:r>
    </w:p>
  </w:footnote>
  <w:footnote w:id="314">
    <w:p w:rsidR="0074540A" w:rsidRPr="002C398C" w:rsidRDefault="0074540A" w:rsidP="002C398C">
      <w:pPr>
        <w:pStyle w:val="a6"/>
        <w:ind w:left="-2" w:firstLine="0"/>
        <w:rPr>
          <w:sz w:val="32"/>
          <w:szCs w:val="32"/>
        </w:rPr>
      </w:pPr>
      <w:r w:rsidRPr="002C398C">
        <w:rPr>
          <w:rFonts w:hint="cs"/>
          <w:sz w:val="32"/>
          <w:szCs w:val="32"/>
          <w:rtl/>
        </w:rPr>
        <w:t xml:space="preserve">(4)  </w:t>
      </w:r>
      <w:r w:rsidRPr="002C398C">
        <w:rPr>
          <w:sz w:val="32"/>
          <w:szCs w:val="32"/>
          <w:rtl/>
        </w:rPr>
        <w:t>(</w:t>
      </w:r>
      <w:r w:rsidRPr="002C398C">
        <w:rPr>
          <w:rFonts w:hint="cs"/>
          <w:sz w:val="32"/>
          <w:szCs w:val="32"/>
          <w:rtl/>
        </w:rPr>
        <w:t>سورة</w:t>
      </w:r>
      <w:r w:rsidRPr="002C398C">
        <w:rPr>
          <w:sz w:val="32"/>
          <w:szCs w:val="32"/>
          <w:rtl/>
        </w:rPr>
        <w:t xml:space="preserve"> العاديات:8)</w:t>
      </w:r>
      <w:r w:rsidRPr="002C398C">
        <w:rPr>
          <w:rFonts w:hint="cs"/>
          <w:sz w:val="32"/>
          <w:szCs w:val="32"/>
          <w:rtl/>
        </w:rPr>
        <w:t xml:space="preserve"> . </w:t>
      </w:r>
    </w:p>
  </w:footnote>
  <w:footnote w:id="315">
    <w:p w:rsidR="0074540A" w:rsidRPr="002C398C" w:rsidRDefault="0074540A" w:rsidP="002C398C">
      <w:pPr>
        <w:pStyle w:val="a6"/>
        <w:ind w:left="-2" w:firstLine="0"/>
        <w:rPr>
          <w:sz w:val="32"/>
          <w:szCs w:val="32"/>
        </w:rPr>
      </w:pPr>
      <w:r w:rsidRPr="002C398C">
        <w:rPr>
          <w:rFonts w:hint="cs"/>
          <w:sz w:val="32"/>
          <w:szCs w:val="32"/>
          <w:rtl/>
        </w:rPr>
        <w:t xml:space="preserve">(5)  </w:t>
      </w:r>
      <w:r w:rsidRPr="002C398C">
        <w:rPr>
          <w:sz w:val="32"/>
          <w:szCs w:val="32"/>
          <w:rtl/>
        </w:rPr>
        <w:t>(</w:t>
      </w:r>
      <w:r w:rsidRPr="002C398C">
        <w:rPr>
          <w:rFonts w:hint="cs"/>
          <w:sz w:val="32"/>
          <w:szCs w:val="32"/>
          <w:rtl/>
        </w:rPr>
        <w:t>سورة</w:t>
      </w:r>
      <w:r w:rsidRPr="002C398C">
        <w:rPr>
          <w:sz w:val="32"/>
          <w:szCs w:val="32"/>
          <w:rtl/>
        </w:rPr>
        <w:t xml:space="preserve"> العاديات:8)</w:t>
      </w:r>
      <w:r w:rsidRPr="002C398C">
        <w:rPr>
          <w:rFonts w:hint="cs"/>
          <w:sz w:val="32"/>
          <w:szCs w:val="32"/>
          <w:rtl/>
        </w:rPr>
        <w:t xml:space="preserve"> . </w:t>
      </w:r>
    </w:p>
  </w:footnote>
  <w:footnote w:id="316">
    <w:p w:rsidR="0074540A" w:rsidRPr="002C398C" w:rsidRDefault="0074540A" w:rsidP="002C398C">
      <w:pPr>
        <w:pStyle w:val="a6"/>
        <w:ind w:left="-2" w:firstLine="0"/>
        <w:rPr>
          <w:sz w:val="32"/>
          <w:szCs w:val="32"/>
        </w:rPr>
      </w:pPr>
      <w:r w:rsidRPr="002C398C">
        <w:rPr>
          <w:rFonts w:hint="cs"/>
          <w:sz w:val="32"/>
          <w:szCs w:val="32"/>
          <w:rtl/>
        </w:rPr>
        <w:t xml:space="preserve">(6)  انظر: أضواء البيان للشنقيطي </w:t>
      </w:r>
      <w:r w:rsidRPr="002C398C">
        <w:rPr>
          <w:sz w:val="32"/>
          <w:szCs w:val="32"/>
          <w:rtl/>
        </w:rPr>
        <w:t>–</w:t>
      </w:r>
      <w:r w:rsidRPr="002C398C">
        <w:rPr>
          <w:rFonts w:hint="cs"/>
          <w:sz w:val="32"/>
          <w:szCs w:val="32"/>
          <w:rtl/>
        </w:rPr>
        <w:t xml:space="preserve"> (ج1/ص37) ودفع ايهام الاضطراب عن آي الكتاب للشنقيطي أيضاً </w:t>
      </w:r>
      <w:r w:rsidRPr="002C398C">
        <w:rPr>
          <w:sz w:val="32"/>
          <w:szCs w:val="32"/>
          <w:rtl/>
        </w:rPr>
        <w:t>–</w:t>
      </w:r>
      <w:r w:rsidRPr="002C398C">
        <w:rPr>
          <w:rFonts w:hint="cs"/>
          <w:sz w:val="32"/>
          <w:szCs w:val="32"/>
          <w:rtl/>
        </w:rPr>
        <w:t xml:space="preserve"> (ص230) .</w:t>
      </w:r>
    </w:p>
  </w:footnote>
  <w:footnote w:id="317">
    <w:p w:rsidR="0074540A" w:rsidRPr="002C398C" w:rsidRDefault="0074540A" w:rsidP="002C398C">
      <w:pPr>
        <w:pStyle w:val="a6"/>
        <w:ind w:left="-2" w:firstLine="0"/>
        <w:rPr>
          <w:sz w:val="32"/>
          <w:szCs w:val="32"/>
          <w:rtl/>
        </w:rPr>
      </w:pPr>
      <w:r w:rsidRPr="002C398C">
        <w:rPr>
          <w:rFonts w:hint="cs"/>
          <w:sz w:val="32"/>
          <w:szCs w:val="32"/>
          <w:rtl/>
        </w:rPr>
        <w:t>(7)  ذكر الدكتور: حسين بن علي الحربي سبع قواعد للترجيح المتعلقة بمرجع الضمير:</w:t>
      </w:r>
    </w:p>
    <w:p w:rsidR="0074540A" w:rsidRPr="002C398C" w:rsidRDefault="0074540A" w:rsidP="002C398C">
      <w:pPr>
        <w:pStyle w:val="a6"/>
        <w:ind w:left="-2" w:firstLine="0"/>
        <w:rPr>
          <w:sz w:val="32"/>
          <w:szCs w:val="32"/>
          <w:rtl/>
        </w:rPr>
      </w:pPr>
      <w:r w:rsidRPr="002C398C">
        <w:rPr>
          <w:rFonts w:hint="cs"/>
          <w:sz w:val="32"/>
          <w:szCs w:val="32"/>
          <w:rtl/>
        </w:rPr>
        <w:t>1- إذا أمكن حمل الضمير على غير الشأن فلا ينبغي الحمل عليه.</w:t>
      </w:r>
    </w:p>
    <w:p w:rsidR="0074540A" w:rsidRPr="002C398C" w:rsidRDefault="0074540A" w:rsidP="002C398C">
      <w:pPr>
        <w:pStyle w:val="a6"/>
        <w:ind w:left="-2" w:firstLine="0"/>
        <w:rPr>
          <w:sz w:val="32"/>
          <w:szCs w:val="32"/>
          <w:rtl/>
        </w:rPr>
      </w:pPr>
      <w:r w:rsidRPr="002C398C">
        <w:rPr>
          <w:rFonts w:hint="cs"/>
          <w:sz w:val="32"/>
          <w:szCs w:val="32"/>
          <w:rtl/>
        </w:rPr>
        <w:t>2- إعادة الضمير إلى مذكور أولى من إعادته إلى مقدر.</w:t>
      </w:r>
    </w:p>
    <w:p w:rsidR="0074540A" w:rsidRPr="002C398C" w:rsidRDefault="0074540A" w:rsidP="002C398C">
      <w:pPr>
        <w:pStyle w:val="a6"/>
        <w:ind w:left="-2" w:firstLine="0"/>
        <w:rPr>
          <w:sz w:val="32"/>
          <w:szCs w:val="32"/>
          <w:rtl/>
        </w:rPr>
      </w:pPr>
      <w:r w:rsidRPr="002C398C">
        <w:rPr>
          <w:rFonts w:hint="cs"/>
          <w:sz w:val="32"/>
          <w:szCs w:val="32"/>
          <w:rtl/>
        </w:rPr>
        <w:t>3- القول الذي يجعل المشار إليه مذكوراً أولى من القول الذي يجعله مقدراً.</w:t>
      </w:r>
    </w:p>
    <w:p w:rsidR="0074540A" w:rsidRPr="002C398C" w:rsidRDefault="0074540A" w:rsidP="002C398C">
      <w:pPr>
        <w:pStyle w:val="a6"/>
        <w:ind w:left="-2" w:firstLine="0"/>
        <w:rPr>
          <w:sz w:val="32"/>
          <w:szCs w:val="32"/>
          <w:rtl/>
        </w:rPr>
      </w:pPr>
      <w:r w:rsidRPr="002C398C">
        <w:rPr>
          <w:rFonts w:hint="cs"/>
          <w:sz w:val="32"/>
          <w:szCs w:val="32"/>
          <w:rtl/>
        </w:rPr>
        <w:t>4- إعادة الضمير إلى المحدث عنه أولى من إعادته إلى غيره.</w:t>
      </w:r>
    </w:p>
    <w:p w:rsidR="0074540A" w:rsidRPr="002C398C" w:rsidRDefault="0074540A" w:rsidP="002C398C">
      <w:pPr>
        <w:pStyle w:val="a6"/>
        <w:ind w:left="-2" w:firstLine="0"/>
        <w:rPr>
          <w:sz w:val="32"/>
          <w:szCs w:val="32"/>
          <w:rtl/>
        </w:rPr>
      </w:pPr>
      <w:r w:rsidRPr="002C398C">
        <w:rPr>
          <w:rFonts w:hint="cs"/>
          <w:sz w:val="32"/>
          <w:szCs w:val="32"/>
          <w:rtl/>
        </w:rPr>
        <w:t>5- توحيد مرجع الضمائر في السياق الواحد أولى من تفريقها.</w:t>
      </w:r>
    </w:p>
    <w:p w:rsidR="0074540A" w:rsidRPr="002C398C" w:rsidRDefault="0074540A" w:rsidP="002C398C">
      <w:pPr>
        <w:pStyle w:val="a6"/>
        <w:ind w:left="-2" w:firstLine="0"/>
        <w:rPr>
          <w:sz w:val="32"/>
          <w:szCs w:val="32"/>
          <w:rtl/>
        </w:rPr>
      </w:pPr>
      <w:r w:rsidRPr="002C398C">
        <w:rPr>
          <w:rFonts w:hint="cs"/>
          <w:sz w:val="32"/>
          <w:szCs w:val="32"/>
          <w:rtl/>
        </w:rPr>
        <w:t>6- الأصل إعادة الضمير إلى أقرب مذكور ما لم يرد دليل بخلافه.</w:t>
      </w:r>
    </w:p>
    <w:p w:rsidR="0074540A" w:rsidRPr="002C398C" w:rsidRDefault="0074540A" w:rsidP="002C398C">
      <w:pPr>
        <w:pStyle w:val="a6"/>
        <w:ind w:left="-2" w:firstLine="0"/>
        <w:rPr>
          <w:sz w:val="32"/>
          <w:szCs w:val="32"/>
          <w:rtl/>
        </w:rPr>
      </w:pPr>
      <w:r w:rsidRPr="002C398C">
        <w:rPr>
          <w:rFonts w:hint="cs"/>
          <w:sz w:val="32"/>
          <w:szCs w:val="32"/>
          <w:rtl/>
        </w:rPr>
        <w:t>7- إعادة اسم الإشارة الموضوع للقريب إلى المذكور للقريب أولى من إعادته للبعيد.</w:t>
      </w:r>
    </w:p>
    <w:p w:rsidR="0074540A" w:rsidRPr="002C398C" w:rsidRDefault="0074540A" w:rsidP="002C398C">
      <w:pPr>
        <w:pStyle w:val="a6"/>
        <w:ind w:left="-2" w:firstLine="0"/>
        <w:rPr>
          <w:sz w:val="32"/>
          <w:szCs w:val="32"/>
          <w:rtl/>
        </w:rPr>
      </w:pPr>
      <w:r w:rsidRPr="002C398C">
        <w:rPr>
          <w:rFonts w:hint="cs"/>
          <w:sz w:val="32"/>
          <w:szCs w:val="32"/>
          <w:rtl/>
        </w:rPr>
        <w:t xml:space="preserve">انظر: مختصر قواعد الترجيح عند المفسرين </w:t>
      </w:r>
      <w:r w:rsidRPr="002C398C">
        <w:rPr>
          <w:sz w:val="32"/>
          <w:szCs w:val="32"/>
          <w:rtl/>
        </w:rPr>
        <w:t>–</w:t>
      </w:r>
      <w:r w:rsidRPr="002C398C">
        <w:rPr>
          <w:rFonts w:hint="cs"/>
          <w:sz w:val="32"/>
          <w:szCs w:val="32"/>
          <w:rtl/>
        </w:rPr>
        <w:t xml:space="preserve"> (ص220).</w:t>
      </w:r>
    </w:p>
    <w:p w:rsidR="0074540A" w:rsidRPr="00623BAB" w:rsidRDefault="0074540A" w:rsidP="002C398C">
      <w:pPr>
        <w:pStyle w:val="a6"/>
        <w:ind w:left="-2" w:firstLine="0"/>
        <w:rPr>
          <w:sz w:val="28"/>
        </w:rPr>
      </w:pPr>
      <w:r w:rsidRPr="002C398C">
        <w:rPr>
          <w:rFonts w:hint="cs"/>
          <w:sz w:val="32"/>
          <w:szCs w:val="32"/>
          <w:rtl/>
        </w:rPr>
        <w:t>وهذه القواعد تحتاج إلى تفصيل؛ وتطبيق بالأمثلة على تفسير القرآن بالقرآن لم أذكره خشية الإطالة.</w:t>
      </w:r>
    </w:p>
  </w:footnote>
  <w:footnote w:id="318">
    <w:p w:rsidR="0074540A" w:rsidRPr="002C398C" w:rsidRDefault="0074540A" w:rsidP="002C398C">
      <w:pPr>
        <w:pStyle w:val="a6"/>
        <w:ind w:left="-2" w:firstLine="0"/>
        <w:rPr>
          <w:sz w:val="32"/>
          <w:szCs w:val="32"/>
        </w:rPr>
      </w:pPr>
      <w:r w:rsidRPr="002C398C">
        <w:rPr>
          <w:rFonts w:hint="cs"/>
          <w:sz w:val="32"/>
          <w:szCs w:val="32"/>
          <w:rtl/>
        </w:rPr>
        <w:t xml:space="preserve">(1) </w:t>
      </w:r>
      <w:r w:rsidRPr="002C398C">
        <w:rPr>
          <w:sz w:val="32"/>
          <w:szCs w:val="32"/>
          <w:rtl/>
        </w:rPr>
        <w:t xml:space="preserve"> </w:t>
      </w:r>
      <w:r w:rsidRPr="002C398C">
        <w:rPr>
          <w:rFonts w:hint="cs"/>
          <w:sz w:val="32"/>
          <w:szCs w:val="32"/>
          <w:rtl/>
        </w:rPr>
        <w:t xml:space="preserve"> </w:t>
      </w:r>
      <w:r w:rsidRPr="002C398C">
        <w:rPr>
          <w:rFonts w:hint="cs"/>
          <w:b/>
          <w:bCs/>
          <w:sz w:val="32"/>
          <w:szCs w:val="32"/>
          <w:rtl/>
        </w:rPr>
        <w:t>العام هو:</w:t>
      </w:r>
      <w:r w:rsidRPr="002C398C">
        <w:rPr>
          <w:rFonts w:hint="cs"/>
          <w:sz w:val="32"/>
          <w:szCs w:val="32"/>
          <w:rtl/>
        </w:rPr>
        <w:t xml:space="preserve"> الكلام المستغرق لما يصلح له بحسب الواقع دفعة بلا حصر وصيغه كثيرة وقد ذكر الكثير من العلماء أن ألفاظ القرآن على عمومها حتى يأتي ما يخصصها. انظر: الإتقان في علوم القرآن</w:t>
      </w:r>
      <w:r w:rsidRPr="002C398C">
        <w:rPr>
          <w:sz w:val="32"/>
          <w:szCs w:val="32"/>
          <w:rtl/>
        </w:rPr>
        <w:t>–</w:t>
      </w:r>
      <w:r w:rsidRPr="002C398C">
        <w:rPr>
          <w:rFonts w:hint="cs"/>
          <w:sz w:val="32"/>
          <w:szCs w:val="32"/>
          <w:rtl/>
        </w:rPr>
        <w:t xml:space="preserve"> (ج2/ص43) روضة الناظر </w:t>
      </w:r>
      <w:r w:rsidRPr="002C398C">
        <w:rPr>
          <w:sz w:val="32"/>
          <w:szCs w:val="32"/>
          <w:rtl/>
        </w:rPr>
        <w:t>–</w:t>
      </w:r>
      <w:r w:rsidRPr="002C398C">
        <w:rPr>
          <w:rFonts w:hint="cs"/>
          <w:sz w:val="32"/>
          <w:szCs w:val="32"/>
          <w:rtl/>
        </w:rPr>
        <w:t xml:space="preserve"> (ج2/ص120) المذكرة للشنقيطي</w:t>
      </w:r>
      <w:r w:rsidRPr="002C398C">
        <w:rPr>
          <w:sz w:val="32"/>
          <w:szCs w:val="32"/>
          <w:rtl/>
        </w:rPr>
        <w:t>–</w:t>
      </w:r>
      <w:r w:rsidRPr="002C398C">
        <w:rPr>
          <w:rFonts w:hint="cs"/>
          <w:sz w:val="32"/>
          <w:szCs w:val="32"/>
          <w:rtl/>
        </w:rPr>
        <w:t xml:space="preserve"> (ص203) .</w:t>
      </w:r>
    </w:p>
  </w:footnote>
  <w:footnote w:id="319">
    <w:p w:rsidR="0074540A" w:rsidRPr="002C398C" w:rsidRDefault="0074540A" w:rsidP="002C398C">
      <w:pPr>
        <w:pStyle w:val="a6"/>
        <w:ind w:left="-2" w:firstLine="0"/>
        <w:rPr>
          <w:sz w:val="32"/>
          <w:szCs w:val="32"/>
        </w:rPr>
      </w:pPr>
      <w:r w:rsidRPr="002C398C">
        <w:rPr>
          <w:rFonts w:hint="cs"/>
          <w:sz w:val="32"/>
          <w:szCs w:val="32"/>
          <w:rtl/>
        </w:rPr>
        <w:t xml:space="preserve">(2) انظر: التفسير والمفسرون للذهبي </w:t>
      </w:r>
      <w:r w:rsidRPr="002C398C">
        <w:rPr>
          <w:sz w:val="32"/>
          <w:szCs w:val="32"/>
          <w:rtl/>
        </w:rPr>
        <w:t>–</w:t>
      </w:r>
      <w:r w:rsidRPr="002C398C">
        <w:rPr>
          <w:rFonts w:hint="cs"/>
          <w:sz w:val="32"/>
          <w:szCs w:val="32"/>
          <w:rtl/>
        </w:rPr>
        <w:t xml:space="preserve"> (ج1/ص37) ومقالات في علوم القرآن وأصول التفسير- (ص132). </w:t>
      </w:r>
    </w:p>
    <w:p w:rsidR="0074540A" w:rsidRPr="002C398C" w:rsidRDefault="0074540A" w:rsidP="002C398C">
      <w:pPr>
        <w:pStyle w:val="a6"/>
        <w:ind w:left="-2" w:firstLine="0"/>
        <w:rPr>
          <w:sz w:val="32"/>
          <w:szCs w:val="32"/>
          <w:rtl/>
        </w:rPr>
      </w:pPr>
      <w:r w:rsidRPr="002C398C">
        <w:rPr>
          <w:rFonts w:hint="cs"/>
          <w:sz w:val="32"/>
          <w:szCs w:val="32"/>
          <w:rtl/>
        </w:rPr>
        <w:t xml:space="preserve">       </w:t>
      </w:r>
      <w:r w:rsidRPr="002C398C">
        <w:rPr>
          <w:rFonts w:hint="cs"/>
          <w:b/>
          <w:bCs/>
          <w:sz w:val="32"/>
          <w:szCs w:val="32"/>
          <w:rtl/>
        </w:rPr>
        <w:t>والتخصيص:</w:t>
      </w:r>
      <w:r w:rsidRPr="002C398C">
        <w:rPr>
          <w:rFonts w:hint="cs"/>
          <w:sz w:val="32"/>
          <w:szCs w:val="32"/>
          <w:rtl/>
        </w:rPr>
        <w:t xml:space="preserve"> هو قصر العام على بعض أفراده بدليل يدل على ذلك. انظر: قواعد التفسير خالد السبت </w:t>
      </w:r>
      <w:r w:rsidRPr="002C398C">
        <w:rPr>
          <w:sz w:val="32"/>
          <w:szCs w:val="32"/>
          <w:rtl/>
        </w:rPr>
        <w:t>–</w:t>
      </w:r>
      <w:r w:rsidRPr="002C398C">
        <w:rPr>
          <w:rFonts w:hint="cs"/>
          <w:sz w:val="32"/>
          <w:szCs w:val="32"/>
          <w:rtl/>
        </w:rPr>
        <w:t xml:space="preserve"> (ج2/ص610) المذكرة في أصول الفقه  للشنقيطي</w:t>
      </w:r>
      <w:r w:rsidRPr="002C398C">
        <w:rPr>
          <w:sz w:val="32"/>
          <w:szCs w:val="32"/>
          <w:rtl/>
        </w:rPr>
        <w:t>–</w:t>
      </w:r>
      <w:r w:rsidRPr="002C398C">
        <w:rPr>
          <w:rFonts w:hint="cs"/>
          <w:sz w:val="32"/>
          <w:szCs w:val="32"/>
          <w:rtl/>
        </w:rPr>
        <w:t xml:space="preserve"> (ص218 ) .</w:t>
      </w:r>
    </w:p>
    <w:p w:rsidR="0074540A" w:rsidRPr="002C398C" w:rsidRDefault="0074540A" w:rsidP="002C398C">
      <w:pPr>
        <w:pStyle w:val="a6"/>
        <w:ind w:left="-2" w:firstLine="0"/>
        <w:rPr>
          <w:sz w:val="32"/>
          <w:szCs w:val="32"/>
        </w:rPr>
      </w:pPr>
      <w:r w:rsidRPr="002C398C">
        <w:rPr>
          <w:rFonts w:hint="cs"/>
          <w:sz w:val="32"/>
          <w:szCs w:val="32"/>
          <w:rtl/>
        </w:rPr>
        <w:t xml:space="preserve">        </w:t>
      </w:r>
      <w:r w:rsidRPr="002C398C">
        <w:rPr>
          <w:rFonts w:hint="cs"/>
          <w:b/>
          <w:bCs/>
          <w:sz w:val="32"/>
          <w:szCs w:val="32"/>
          <w:rtl/>
        </w:rPr>
        <w:t>وقد ذهب الجمهور إلى:</w:t>
      </w:r>
      <w:r w:rsidRPr="002C398C">
        <w:rPr>
          <w:rFonts w:hint="cs"/>
          <w:sz w:val="32"/>
          <w:szCs w:val="32"/>
          <w:rtl/>
        </w:rPr>
        <w:t xml:space="preserve"> جواز تخصيص الكتاب بالكتاب وخالف في ذلك الظاهرية وتمسكوا بأنَّ التخصيص بيان للمراد باللفظ ولا يكون إلا بالسنة؛ لقوله تعالى: (لتبين للناس ما نُزل إليهم). ويُجاب عن ذلك: بأنَّ كون النبيِّ </w:t>
      </w:r>
      <w:r w:rsidRPr="002C398C">
        <w:rPr>
          <w:rFonts w:ascii="QCF_P001" w:hAnsi="QCF_P001" w:hint="cs"/>
          <w:bCs/>
          <w:sz w:val="32"/>
          <w:szCs w:val="32"/>
          <w:lang w:eastAsia="en-US"/>
        </w:rPr>
        <w:sym w:font="AGA Arabesque" w:char="F065"/>
      </w:r>
      <w:r w:rsidRPr="002C398C">
        <w:rPr>
          <w:rFonts w:hint="cs"/>
          <w:sz w:val="32"/>
          <w:szCs w:val="32"/>
          <w:rtl/>
        </w:rPr>
        <w:t xml:space="preserve"> مبيِّناً لا يستلزم عدمَ حصولِ البيان في القرآن نفسه؛ وقد وقع ذلك والوقوع دليل على الجواز. انظر: إرشاد الفحول </w:t>
      </w:r>
      <w:r w:rsidRPr="002C398C">
        <w:rPr>
          <w:sz w:val="32"/>
          <w:szCs w:val="32"/>
          <w:rtl/>
        </w:rPr>
        <w:t>–</w:t>
      </w:r>
      <w:r w:rsidRPr="002C398C">
        <w:rPr>
          <w:rFonts w:hint="cs"/>
          <w:sz w:val="32"/>
          <w:szCs w:val="32"/>
          <w:rtl/>
        </w:rPr>
        <w:t xml:space="preserve"> (ج2/ص517) .                  </w:t>
      </w:r>
    </w:p>
  </w:footnote>
  <w:footnote w:id="320">
    <w:p w:rsidR="0074540A" w:rsidRPr="002C398C" w:rsidRDefault="0074540A" w:rsidP="002C398C">
      <w:pPr>
        <w:pStyle w:val="a6"/>
        <w:ind w:left="-2" w:firstLine="0"/>
        <w:rPr>
          <w:sz w:val="32"/>
          <w:szCs w:val="32"/>
        </w:rPr>
      </w:pPr>
      <w:r w:rsidRPr="002C398C">
        <w:rPr>
          <w:rFonts w:hint="cs"/>
          <w:sz w:val="32"/>
          <w:szCs w:val="32"/>
          <w:rtl/>
        </w:rPr>
        <w:t xml:space="preserve">(3)  </w:t>
      </w:r>
      <w:r w:rsidRPr="002C398C">
        <w:rPr>
          <w:rFonts w:ascii="Traditional Arabic" w:hAnsi="Arial"/>
          <w:sz w:val="32"/>
          <w:szCs w:val="32"/>
          <w:rtl/>
          <w:lang w:eastAsia="en-US"/>
        </w:rPr>
        <w:t>هود: ٦</w:t>
      </w:r>
      <w:r w:rsidRPr="002C398C">
        <w:rPr>
          <w:rFonts w:hint="cs"/>
          <w:sz w:val="32"/>
          <w:szCs w:val="32"/>
          <w:rtl/>
        </w:rPr>
        <w:t xml:space="preserve"> .</w:t>
      </w:r>
    </w:p>
  </w:footnote>
  <w:footnote w:id="321">
    <w:p w:rsidR="0074540A" w:rsidRPr="002C398C" w:rsidRDefault="0074540A" w:rsidP="002C398C">
      <w:pPr>
        <w:pStyle w:val="a6"/>
        <w:ind w:left="-2" w:firstLine="0"/>
        <w:rPr>
          <w:sz w:val="32"/>
          <w:szCs w:val="32"/>
        </w:rPr>
      </w:pPr>
      <w:r w:rsidRPr="002C398C">
        <w:rPr>
          <w:rFonts w:hint="cs"/>
          <w:sz w:val="32"/>
          <w:szCs w:val="32"/>
          <w:rtl/>
        </w:rPr>
        <w:t xml:space="preserve">(4)  </w:t>
      </w:r>
      <w:r w:rsidRPr="002C398C">
        <w:rPr>
          <w:rFonts w:ascii="Traditional Arabic" w:hAnsi="Arial"/>
          <w:sz w:val="32"/>
          <w:szCs w:val="32"/>
          <w:rtl/>
          <w:lang w:eastAsia="en-US"/>
        </w:rPr>
        <w:t>آل عمران: ٩٧</w:t>
      </w:r>
      <w:r w:rsidRPr="002C398C">
        <w:rPr>
          <w:rFonts w:hint="cs"/>
          <w:sz w:val="32"/>
          <w:szCs w:val="32"/>
          <w:rtl/>
        </w:rPr>
        <w:t xml:space="preserve"> .</w:t>
      </w:r>
    </w:p>
  </w:footnote>
  <w:footnote w:id="322">
    <w:p w:rsidR="0074540A" w:rsidRPr="002C398C" w:rsidRDefault="0074540A" w:rsidP="002C398C">
      <w:pPr>
        <w:pStyle w:val="a6"/>
        <w:ind w:left="-2" w:firstLine="0"/>
        <w:jc w:val="left"/>
        <w:rPr>
          <w:rFonts w:ascii="Traditional Arabic" w:hAnsi="Traditional Arabic"/>
          <w:sz w:val="32"/>
          <w:szCs w:val="32"/>
        </w:rPr>
      </w:pPr>
      <w:r w:rsidRPr="002C398C">
        <w:rPr>
          <w:rFonts w:ascii="Traditional Arabic" w:hAnsi="Traditional Arabic"/>
          <w:sz w:val="32"/>
          <w:szCs w:val="32"/>
          <w:rtl/>
        </w:rPr>
        <w:t>(</w:t>
      </w:r>
      <w:r>
        <w:rPr>
          <w:rFonts w:ascii="Traditional Arabic" w:hAnsi="Traditional Arabic" w:hint="cs"/>
          <w:sz w:val="32"/>
          <w:szCs w:val="32"/>
          <w:rtl/>
        </w:rPr>
        <w:t>1</w:t>
      </w:r>
      <w:r w:rsidRPr="002C398C">
        <w:rPr>
          <w:rFonts w:ascii="Traditional Arabic" w:hAnsi="Traditional Arabic"/>
          <w:sz w:val="32"/>
          <w:szCs w:val="32"/>
          <w:rtl/>
        </w:rPr>
        <w:t>)  انظر: الإتقان في علوم القرآن للسيوطي – (ج2/ص685) .</w:t>
      </w:r>
    </w:p>
  </w:footnote>
  <w:footnote w:id="323">
    <w:p w:rsidR="0074540A" w:rsidRPr="002C398C" w:rsidRDefault="0074540A" w:rsidP="002C398C">
      <w:pPr>
        <w:pStyle w:val="a6"/>
        <w:jc w:val="left"/>
        <w:rPr>
          <w:rFonts w:ascii="Traditional Arabic" w:hAnsi="Traditional Arabic"/>
          <w:sz w:val="32"/>
          <w:szCs w:val="32"/>
        </w:rPr>
      </w:pPr>
      <w:r w:rsidRPr="002C398C">
        <w:rPr>
          <w:rFonts w:ascii="Traditional Arabic" w:hAnsi="Traditional Arabic"/>
          <w:sz w:val="32"/>
          <w:szCs w:val="32"/>
          <w:rtl/>
        </w:rPr>
        <w:t>(</w:t>
      </w:r>
      <w:r>
        <w:rPr>
          <w:rFonts w:ascii="Traditional Arabic" w:hAnsi="Traditional Arabic" w:hint="cs"/>
          <w:sz w:val="32"/>
          <w:szCs w:val="32"/>
          <w:rtl/>
        </w:rPr>
        <w:t>2</w:t>
      </w:r>
      <w:r w:rsidRPr="002C398C">
        <w:rPr>
          <w:rFonts w:ascii="Traditional Arabic" w:hAnsi="Traditional Arabic"/>
          <w:sz w:val="32"/>
          <w:szCs w:val="32"/>
          <w:rtl/>
        </w:rPr>
        <w:t>)  انظر: الإتقان في علوم القرآن للسيوطي – (ج2/ص685) والموافقات للشاطبي – (ج3/ص162) .</w:t>
      </w:r>
    </w:p>
  </w:footnote>
  <w:footnote w:id="324">
    <w:p w:rsidR="0074540A" w:rsidRPr="002C398C" w:rsidRDefault="0074540A" w:rsidP="002C398C">
      <w:pPr>
        <w:pStyle w:val="a6"/>
        <w:jc w:val="left"/>
        <w:rPr>
          <w:rFonts w:ascii="Traditional Arabic" w:hAnsi="Traditional Arabic"/>
          <w:sz w:val="32"/>
          <w:szCs w:val="32"/>
        </w:rPr>
      </w:pPr>
      <w:r w:rsidRPr="002C398C">
        <w:rPr>
          <w:rFonts w:ascii="Traditional Arabic" w:hAnsi="Traditional Arabic"/>
          <w:sz w:val="32"/>
          <w:szCs w:val="32"/>
          <w:rtl/>
        </w:rPr>
        <w:t>(</w:t>
      </w:r>
      <w:r>
        <w:rPr>
          <w:rFonts w:ascii="Traditional Arabic" w:hAnsi="Traditional Arabic" w:hint="cs"/>
          <w:sz w:val="32"/>
          <w:szCs w:val="32"/>
          <w:rtl/>
        </w:rPr>
        <w:t>3</w:t>
      </w:r>
      <w:r w:rsidRPr="002C398C">
        <w:rPr>
          <w:rFonts w:ascii="Traditional Arabic" w:hAnsi="Traditional Arabic"/>
          <w:sz w:val="32"/>
          <w:szCs w:val="32"/>
          <w:rtl/>
        </w:rPr>
        <w:t xml:space="preserve">) </w:t>
      </w:r>
      <w:r w:rsidRPr="002C398C">
        <w:rPr>
          <w:rFonts w:ascii="Traditional Arabic" w:hAnsi="Traditional Arabic"/>
          <w:b/>
          <w:bCs/>
          <w:sz w:val="32"/>
          <w:szCs w:val="32"/>
          <w:rtl/>
        </w:rPr>
        <w:t>الاستثناء :</w:t>
      </w:r>
      <w:r w:rsidRPr="002C398C">
        <w:rPr>
          <w:rFonts w:ascii="Traditional Arabic" w:hAnsi="Traditional Arabic"/>
          <w:sz w:val="32"/>
          <w:szCs w:val="32"/>
          <w:rtl/>
        </w:rPr>
        <w:t xml:space="preserve"> إخراج بعض أفراد العام بإلا أو بإحدى أخواتها .</w:t>
      </w:r>
    </w:p>
  </w:footnote>
  <w:footnote w:id="325">
    <w:p w:rsidR="0074540A" w:rsidRPr="009F32CD" w:rsidRDefault="0074540A" w:rsidP="0009263E">
      <w:pPr>
        <w:pStyle w:val="a6"/>
        <w:ind w:left="-2" w:firstLine="0"/>
        <w:jc w:val="left"/>
        <w:rPr>
          <w:sz w:val="32"/>
          <w:szCs w:val="32"/>
        </w:rPr>
      </w:pPr>
      <w:r w:rsidRPr="009F32CD">
        <w:rPr>
          <w:rFonts w:ascii="Traditional Arabic" w:hAnsi="Traditional Arabic"/>
          <w:sz w:val="32"/>
          <w:szCs w:val="32"/>
          <w:rtl/>
        </w:rPr>
        <w:t>(</w:t>
      </w:r>
      <w:r>
        <w:rPr>
          <w:rFonts w:ascii="Traditional Arabic" w:hAnsi="Traditional Arabic" w:hint="cs"/>
          <w:sz w:val="32"/>
          <w:szCs w:val="32"/>
          <w:rtl/>
        </w:rPr>
        <w:t>1</w:t>
      </w:r>
      <w:r w:rsidRPr="009F32CD">
        <w:rPr>
          <w:rFonts w:ascii="Traditional Arabic" w:hAnsi="Traditional Arabic"/>
          <w:sz w:val="32"/>
          <w:szCs w:val="32"/>
          <w:rtl/>
        </w:rPr>
        <w:t xml:space="preserve">)  </w:t>
      </w:r>
      <w:r w:rsidRPr="009F32CD">
        <w:rPr>
          <w:rFonts w:ascii="Traditional Arabic" w:hAnsi="Traditional Arabic"/>
          <w:sz w:val="32"/>
          <w:szCs w:val="32"/>
          <w:rtl/>
          <w:lang w:eastAsia="en-US"/>
        </w:rPr>
        <w:t>النساء: ٢٣</w:t>
      </w:r>
      <w:r w:rsidRPr="009F32CD">
        <w:rPr>
          <w:rFonts w:ascii="Traditional Arabic" w:hAnsi="Traditional Arabic"/>
          <w:sz w:val="32"/>
          <w:szCs w:val="32"/>
          <w:rtl/>
        </w:rPr>
        <w:t xml:space="preserve"> .</w:t>
      </w:r>
    </w:p>
  </w:footnote>
  <w:footnote w:id="326">
    <w:p w:rsidR="0074540A" w:rsidRPr="009F32CD" w:rsidRDefault="0074540A" w:rsidP="0009263E">
      <w:pPr>
        <w:pStyle w:val="a6"/>
        <w:ind w:left="-2" w:firstLine="0"/>
        <w:rPr>
          <w:sz w:val="32"/>
          <w:szCs w:val="32"/>
        </w:rPr>
      </w:pPr>
      <w:r w:rsidRPr="009F32CD">
        <w:rPr>
          <w:rFonts w:hint="cs"/>
          <w:sz w:val="32"/>
          <w:szCs w:val="32"/>
          <w:rtl/>
        </w:rPr>
        <w:t>(</w:t>
      </w:r>
      <w:r>
        <w:rPr>
          <w:rFonts w:hint="cs"/>
          <w:sz w:val="32"/>
          <w:szCs w:val="32"/>
          <w:rtl/>
        </w:rPr>
        <w:t>2</w:t>
      </w:r>
      <w:r w:rsidRPr="009F32CD">
        <w:rPr>
          <w:rFonts w:hint="cs"/>
          <w:sz w:val="32"/>
          <w:szCs w:val="32"/>
          <w:rtl/>
        </w:rPr>
        <w:t xml:space="preserve">) </w:t>
      </w:r>
      <w:r w:rsidRPr="009F32CD">
        <w:rPr>
          <w:sz w:val="32"/>
          <w:szCs w:val="32"/>
          <w:rtl/>
        </w:rPr>
        <w:t xml:space="preserve"> </w:t>
      </w:r>
      <w:r w:rsidRPr="009F32CD">
        <w:rPr>
          <w:rFonts w:hint="cs"/>
          <w:b/>
          <w:bCs/>
          <w:sz w:val="32"/>
          <w:szCs w:val="32"/>
          <w:rtl/>
        </w:rPr>
        <w:t>الشرط هو:</w:t>
      </w:r>
      <w:r w:rsidRPr="009F32CD">
        <w:rPr>
          <w:rFonts w:hint="cs"/>
          <w:sz w:val="32"/>
          <w:szCs w:val="32"/>
          <w:rtl/>
        </w:rPr>
        <w:t xml:space="preserve"> تعليق شيء بشيء وجوداً أو عدماً بإن الشرطية أو إحدى أخواتها والمقصود به هنا الشرط اللغوي وهو تعليق مضمون جملة بحصول مضمون جملة أخرى. انظر: قواعد التفسير لخالد السبت </w:t>
      </w:r>
      <w:r w:rsidRPr="009F32CD">
        <w:rPr>
          <w:sz w:val="32"/>
          <w:szCs w:val="32"/>
          <w:rtl/>
        </w:rPr>
        <w:t>–</w:t>
      </w:r>
      <w:r w:rsidRPr="009F32CD">
        <w:rPr>
          <w:rFonts w:hint="cs"/>
          <w:sz w:val="32"/>
          <w:szCs w:val="32"/>
          <w:rtl/>
        </w:rPr>
        <w:t xml:space="preserve"> (ج2/ص612) </w:t>
      </w:r>
    </w:p>
  </w:footnote>
  <w:footnote w:id="327">
    <w:p w:rsidR="0074540A" w:rsidRPr="009F32CD" w:rsidRDefault="0074540A" w:rsidP="0009263E">
      <w:pPr>
        <w:pStyle w:val="a6"/>
        <w:ind w:left="-2" w:firstLine="0"/>
        <w:rPr>
          <w:sz w:val="32"/>
          <w:szCs w:val="32"/>
        </w:rPr>
      </w:pPr>
      <w:r w:rsidRPr="009F32CD">
        <w:rPr>
          <w:rFonts w:hint="cs"/>
          <w:sz w:val="32"/>
          <w:szCs w:val="32"/>
          <w:rtl/>
        </w:rPr>
        <w:t>(</w:t>
      </w:r>
      <w:r>
        <w:rPr>
          <w:rFonts w:hint="cs"/>
          <w:sz w:val="32"/>
          <w:szCs w:val="32"/>
          <w:rtl/>
        </w:rPr>
        <w:t>3</w:t>
      </w:r>
      <w:r w:rsidRPr="009F32CD">
        <w:rPr>
          <w:rFonts w:hint="cs"/>
          <w:sz w:val="32"/>
          <w:szCs w:val="32"/>
          <w:rtl/>
        </w:rPr>
        <w:t xml:space="preserve">)  </w:t>
      </w:r>
      <w:r w:rsidRPr="009F32CD">
        <w:rPr>
          <w:rFonts w:ascii="Traditional Arabic" w:hAnsi="Arial" w:hint="cs"/>
          <w:sz w:val="32"/>
          <w:szCs w:val="32"/>
          <w:rtl/>
          <w:lang w:eastAsia="en-US"/>
        </w:rPr>
        <w:t xml:space="preserve">النساء </w:t>
      </w:r>
      <w:r w:rsidRPr="009F32CD">
        <w:rPr>
          <w:rFonts w:ascii="Traditional Arabic" w:hAnsi="Arial"/>
          <w:sz w:val="32"/>
          <w:szCs w:val="32"/>
          <w:rtl/>
          <w:lang w:eastAsia="en-US"/>
        </w:rPr>
        <w:t xml:space="preserve">: </w:t>
      </w:r>
      <w:r w:rsidRPr="009F32CD">
        <w:rPr>
          <w:rFonts w:ascii="Traditional Arabic" w:hAnsi="Arial" w:hint="cs"/>
          <w:sz w:val="32"/>
          <w:szCs w:val="32"/>
          <w:rtl/>
          <w:lang w:eastAsia="en-US"/>
        </w:rPr>
        <w:t>12</w:t>
      </w:r>
      <w:r w:rsidRPr="009F32CD">
        <w:rPr>
          <w:rFonts w:ascii="Traditional Arabic" w:hAnsi="Arial"/>
          <w:sz w:val="32"/>
          <w:szCs w:val="32"/>
          <w:lang w:eastAsia="en-US"/>
        </w:rPr>
        <w:t xml:space="preserve"> </w:t>
      </w:r>
      <w:r w:rsidRPr="009F32CD">
        <w:rPr>
          <w:rFonts w:hint="cs"/>
          <w:sz w:val="32"/>
          <w:szCs w:val="32"/>
          <w:rtl/>
        </w:rPr>
        <w:t>.</w:t>
      </w:r>
    </w:p>
  </w:footnote>
  <w:footnote w:id="328">
    <w:p w:rsidR="0074540A" w:rsidRPr="009F32CD" w:rsidRDefault="0074540A" w:rsidP="0009263E">
      <w:pPr>
        <w:pStyle w:val="a6"/>
        <w:ind w:left="-2" w:firstLine="0"/>
        <w:rPr>
          <w:sz w:val="32"/>
          <w:szCs w:val="32"/>
        </w:rPr>
      </w:pPr>
      <w:r w:rsidRPr="009F32CD">
        <w:rPr>
          <w:rFonts w:hint="cs"/>
          <w:sz w:val="32"/>
          <w:szCs w:val="32"/>
          <w:rtl/>
        </w:rPr>
        <w:t>(</w:t>
      </w:r>
      <w:r>
        <w:rPr>
          <w:rFonts w:hint="cs"/>
          <w:sz w:val="32"/>
          <w:szCs w:val="32"/>
          <w:rtl/>
        </w:rPr>
        <w:t>4</w:t>
      </w:r>
      <w:r w:rsidRPr="009F32CD">
        <w:rPr>
          <w:rFonts w:hint="cs"/>
          <w:sz w:val="32"/>
          <w:szCs w:val="32"/>
          <w:rtl/>
        </w:rPr>
        <w:t>)</w:t>
      </w:r>
      <w:r w:rsidRPr="009F32CD">
        <w:rPr>
          <w:sz w:val="32"/>
          <w:szCs w:val="32"/>
          <w:rtl/>
        </w:rPr>
        <w:t xml:space="preserve"> </w:t>
      </w:r>
      <w:r w:rsidRPr="009F32CD">
        <w:rPr>
          <w:rFonts w:hint="cs"/>
          <w:sz w:val="32"/>
          <w:szCs w:val="32"/>
          <w:rtl/>
        </w:rPr>
        <w:t xml:space="preserve"> </w:t>
      </w:r>
      <w:r w:rsidRPr="009F32CD">
        <w:rPr>
          <w:rFonts w:hint="cs"/>
          <w:b/>
          <w:bCs/>
          <w:sz w:val="32"/>
          <w:szCs w:val="32"/>
          <w:rtl/>
        </w:rPr>
        <w:t>الغاية هي:</w:t>
      </w:r>
      <w:r w:rsidRPr="009F32CD">
        <w:rPr>
          <w:rFonts w:hint="cs"/>
          <w:sz w:val="32"/>
          <w:szCs w:val="32"/>
          <w:rtl/>
        </w:rPr>
        <w:t xml:space="preserve"> نهاية الشيء المقتضية ثبوت الحكم لما قبلها ونفيه عما بعدها وصيغتها (إلى) أو (حتى) . انظر: ارشاد الفحول للشوكاني </w:t>
      </w:r>
      <w:r w:rsidRPr="009F32CD">
        <w:rPr>
          <w:sz w:val="32"/>
          <w:szCs w:val="32"/>
          <w:rtl/>
        </w:rPr>
        <w:t>–</w:t>
      </w:r>
      <w:r w:rsidRPr="009F32CD">
        <w:rPr>
          <w:rFonts w:hint="cs"/>
          <w:sz w:val="32"/>
          <w:szCs w:val="32"/>
          <w:rtl/>
        </w:rPr>
        <w:t xml:space="preserve"> (ص153) .</w:t>
      </w:r>
    </w:p>
  </w:footnote>
  <w:footnote w:id="329">
    <w:p w:rsidR="0074540A" w:rsidRPr="009F32CD" w:rsidRDefault="0074540A" w:rsidP="0009263E">
      <w:pPr>
        <w:pStyle w:val="a6"/>
        <w:ind w:left="-2" w:firstLine="0"/>
        <w:rPr>
          <w:sz w:val="32"/>
          <w:szCs w:val="32"/>
        </w:rPr>
      </w:pPr>
      <w:r w:rsidRPr="009F32CD">
        <w:rPr>
          <w:rFonts w:hint="cs"/>
          <w:sz w:val="32"/>
          <w:szCs w:val="32"/>
          <w:rtl/>
        </w:rPr>
        <w:t>(</w:t>
      </w:r>
      <w:r>
        <w:rPr>
          <w:rFonts w:hint="cs"/>
          <w:sz w:val="32"/>
          <w:szCs w:val="32"/>
          <w:rtl/>
        </w:rPr>
        <w:t>5</w:t>
      </w:r>
      <w:r w:rsidRPr="009F32CD">
        <w:rPr>
          <w:rFonts w:hint="cs"/>
          <w:sz w:val="32"/>
          <w:szCs w:val="32"/>
          <w:rtl/>
        </w:rPr>
        <w:t xml:space="preserve">)  </w:t>
      </w:r>
      <w:r w:rsidRPr="009F32CD">
        <w:rPr>
          <w:rFonts w:ascii="Traditional Arabic" w:hAnsi="Arial"/>
          <w:sz w:val="32"/>
          <w:szCs w:val="32"/>
          <w:rtl/>
          <w:lang w:eastAsia="en-US"/>
        </w:rPr>
        <w:t>المائدة: ٦</w:t>
      </w:r>
      <w:r w:rsidRPr="009F32CD">
        <w:rPr>
          <w:rFonts w:hint="cs"/>
          <w:sz w:val="32"/>
          <w:szCs w:val="32"/>
          <w:rtl/>
        </w:rPr>
        <w:t>.</w:t>
      </w:r>
    </w:p>
  </w:footnote>
  <w:footnote w:id="330">
    <w:p w:rsidR="0074540A" w:rsidRPr="009F32CD" w:rsidRDefault="0074540A" w:rsidP="0009263E">
      <w:pPr>
        <w:pStyle w:val="a6"/>
        <w:ind w:left="-2" w:firstLine="0"/>
        <w:rPr>
          <w:sz w:val="32"/>
          <w:szCs w:val="32"/>
        </w:rPr>
      </w:pPr>
      <w:r w:rsidRPr="009F32CD">
        <w:rPr>
          <w:rFonts w:hint="cs"/>
          <w:sz w:val="32"/>
          <w:szCs w:val="32"/>
          <w:rtl/>
        </w:rPr>
        <w:t>(</w:t>
      </w:r>
      <w:r>
        <w:rPr>
          <w:rFonts w:hint="cs"/>
          <w:sz w:val="32"/>
          <w:szCs w:val="32"/>
          <w:rtl/>
        </w:rPr>
        <w:t>6</w:t>
      </w:r>
      <w:r w:rsidRPr="009F32CD">
        <w:rPr>
          <w:rFonts w:hint="cs"/>
          <w:sz w:val="32"/>
          <w:szCs w:val="32"/>
          <w:rtl/>
        </w:rPr>
        <w:t xml:space="preserve">)  </w:t>
      </w:r>
      <w:r w:rsidRPr="009F32CD">
        <w:rPr>
          <w:rFonts w:ascii="Traditional Arabic" w:hAnsi="Arial"/>
          <w:sz w:val="32"/>
          <w:szCs w:val="32"/>
          <w:rtl/>
          <w:lang w:eastAsia="en-US"/>
        </w:rPr>
        <w:t>المائدة: ٧١</w:t>
      </w:r>
      <w:r w:rsidRPr="009F32CD">
        <w:rPr>
          <w:rFonts w:hint="cs"/>
          <w:sz w:val="32"/>
          <w:szCs w:val="32"/>
          <w:rtl/>
        </w:rPr>
        <w:t>.</w:t>
      </w:r>
    </w:p>
  </w:footnote>
  <w:footnote w:id="331">
    <w:p w:rsidR="0074540A" w:rsidRPr="009F32CD" w:rsidRDefault="0074540A" w:rsidP="00292F22">
      <w:pPr>
        <w:pStyle w:val="a6"/>
        <w:ind w:left="-2" w:firstLine="0"/>
        <w:rPr>
          <w:sz w:val="32"/>
          <w:szCs w:val="32"/>
        </w:rPr>
      </w:pPr>
      <w:r w:rsidRPr="009F32CD">
        <w:rPr>
          <w:rFonts w:hint="cs"/>
          <w:sz w:val="32"/>
          <w:szCs w:val="32"/>
          <w:rtl/>
        </w:rPr>
        <w:t>(</w:t>
      </w:r>
      <w:r>
        <w:rPr>
          <w:rFonts w:hint="cs"/>
          <w:sz w:val="32"/>
          <w:szCs w:val="32"/>
          <w:rtl/>
        </w:rPr>
        <w:t>1</w:t>
      </w:r>
      <w:r w:rsidRPr="009F32CD">
        <w:rPr>
          <w:rFonts w:hint="cs"/>
          <w:sz w:val="32"/>
          <w:szCs w:val="32"/>
          <w:rtl/>
        </w:rPr>
        <w:t xml:space="preserve">)  </w:t>
      </w:r>
      <w:r w:rsidRPr="009F32CD">
        <w:rPr>
          <w:rFonts w:ascii="Traditional Arabic" w:hAnsi="Arial"/>
          <w:sz w:val="32"/>
          <w:szCs w:val="32"/>
          <w:rtl/>
          <w:lang w:eastAsia="en-US"/>
        </w:rPr>
        <w:t>المائدة: ٧١</w:t>
      </w:r>
      <w:r w:rsidRPr="009F32CD">
        <w:rPr>
          <w:rFonts w:hint="cs"/>
          <w:sz w:val="32"/>
          <w:szCs w:val="32"/>
          <w:rtl/>
        </w:rPr>
        <w:t>.</w:t>
      </w:r>
    </w:p>
  </w:footnote>
  <w:footnote w:id="332">
    <w:p w:rsidR="0074540A" w:rsidRPr="009F32CD" w:rsidRDefault="0074540A" w:rsidP="00292F22">
      <w:pPr>
        <w:pStyle w:val="a6"/>
        <w:rPr>
          <w:sz w:val="32"/>
          <w:szCs w:val="32"/>
        </w:rPr>
      </w:pPr>
      <w:r w:rsidRPr="009F32CD">
        <w:rPr>
          <w:rFonts w:hint="cs"/>
          <w:sz w:val="32"/>
          <w:szCs w:val="32"/>
          <w:rtl/>
        </w:rPr>
        <w:t>(</w:t>
      </w:r>
      <w:r>
        <w:rPr>
          <w:rFonts w:hint="cs"/>
          <w:sz w:val="32"/>
          <w:szCs w:val="32"/>
          <w:rtl/>
        </w:rPr>
        <w:t>2</w:t>
      </w:r>
      <w:r w:rsidRPr="009F32CD">
        <w:rPr>
          <w:rFonts w:hint="cs"/>
          <w:sz w:val="32"/>
          <w:szCs w:val="32"/>
          <w:rtl/>
        </w:rPr>
        <w:t xml:space="preserve">)  </w:t>
      </w:r>
      <w:r w:rsidRPr="009F32CD">
        <w:rPr>
          <w:rFonts w:ascii="Traditional Arabic" w:hAnsi="Arial"/>
          <w:sz w:val="32"/>
          <w:szCs w:val="32"/>
          <w:rtl/>
          <w:lang w:eastAsia="en-US"/>
        </w:rPr>
        <w:t>آل عمران: ٩٧</w:t>
      </w:r>
      <w:r w:rsidRPr="009F32CD">
        <w:rPr>
          <w:rFonts w:hint="cs"/>
          <w:sz w:val="32"/>
          <w:szCs w:val="32"/>
          <w:rtl/>
        </w:rPr>
        <w:t>.</w:t>
      </w:r>
    </w:p>
  </w:footnote>
  <w:footnote w:id="333">
    <w:p w:rsidR="0074540A" w:rsidRPr="009F32CD" w:rsidRDefault="0074540A" w:rsidP="00292F22">
      <w:pPr>
        <w:ind w:firstLine="0"/>
        <w:jc w:val="left"/>
        <w:rPr>
          <w:sz w:val="32"/>
          <w:szCs w:val="32"/>
          <w:rtl/>
        </w:rPr>
      </w:pPr>
      <w:r w:rsidRPr="009F32CD">
        <w:rPr>
          <w:rFonts w:hint="cs"/>
          <w:sz w:val="32"/>
          <w:szCs w:val="32"/>
          <w:rtl/>
        </w:rPr>
        <w:t>(</w:t>
      </w:r>
      <w:r>
        <w:rPr>
          <w:rFonts w:hint="cs"/>
          <w:sz w:val="32"/>
          <w:szCs w:val="32"/>
          <w:rtl/>
        </w:rPr>
        <w:t>3</w:t>
      </w:r>
      <w:r w:rsidRPr="009F32CD">
        <w:rPr>
          <w:rFonts w:hint="cs"/>
          <w:sz w:val="32"/>
          <w:szCs w:val="32"/>
          <w:rtl/>
        </w:rPr>
        <w:t xml:space="preserve">)  انظر: </w:t>
      </w:r>
      <w:r w:rsidRPr="009F32CD">
        <w:rPr>
          <w:sz w:val="32"/>
          <w:szCs w:val="32"/>
          <w:rtl/>
        </w:rPr>
        <w:t>شرح الآجرومية - حسن حفظي - (ج1/ص 228)</w:t>
      </w:r>
      <w:r w:rsidRPr="009F32CD">
        <w:rPr>
          <w:rFonts w:hint="cs"/>
          <w:sz w:val="32"/>
          <w:szCs w:val="32"/>
          <w:rtl/>
        </w:rPr>
        <w:t xml:space="preserve"> .</w:t>
      </w:r>
    </w:p>
  </w:footnote>
  <w:footnote w:id="334">
    <w:p w:rsidR="0074540A" w:rsidRPr="009F32CD" w:rsidRDefault="0074540A" w:rsidP="005B2779">
      <w:pPr>
        <w:ind w:firstLine="0"/>
        <w:jc w:val="left"/>
        <w:rPr>
          <w:sz w:val="2"/>
          <w:szCs w:val="2"/>
        </w:rPr>
      </w:pPr>
      <w:r>
        <w:rPr>
          <w:sz w:val="32"/>
          <w:szCs w:val="32"/>
          <w:rtl/>
        </w:rPr>
        <w:softHyphen/>
      </w:r>
    </w:p>
  </w:footnote>
  <w:footnote w:id="335">
    <w:p w:rsidR="0074540A" w:rsidRPr="009F32CD" w:rsidRDefault="0074540A" w:rsidP="00292F22">
      <w:pPr>
        <w:ind w:firstLine="0"/>
        <w:jc w:val="left"/>
        <w:rPr>
          <w:sz w:val="32"/>
          <w:szCs w:val="32"/>
        </w:rPr>
      </w:pPr>
      <w:r w:rsidRPr="009F32CD">
        <w:rPr>
          <w:rFonts w:hint="cs"/>
          <w:sz w:val="32"/>
          <w:szCs w:val="32"/>
          <w:rtl/>
        </w:rPr>
        <w:t>(</w:t>
      </w:r>
      <w:r>
        <w:rPr>
          <w:rFonts w:hint="cs"/>
          <w:sz w:val="32"/>
          <w:szCs w:val="32"/>
          <w:rtl/>
        </w:rPr>
        <w:t>4</w:t>
      </w:r>
      <w:r w:rsidRPr="009F32CD">
        <w:rPr>
          <w:rFonts w:hint="cs"/>
          <w:sz w:val="32"/>
          <w:szCs w:val="32"/>
          <w:rtl/>
        </w:rPr>
        <w:t>)  (سورة ق: 30 ) .</w:t>
      </w:r>
    </w:p>
  </w:footnote>
  <w:footnote w:id="336">
    <w:p w:rsidR="0074540A" w:rsidRPr="009F32CD" w:rsidRDefault="0074540A" w:rsidP="00292F22">
      <w:pPr>
        <w:pStyle w:val="a6"/>
        <w:rPr>
          <w:sz w:val="32"/>
          <w:szCs w:val="32"/>
        </w:rPr>
      </w:pPr>
      <w:r w:rsidRPr="009F32CD">
        <w:rPr>
          <w:rFonts w:hint="cs"/>
          <w:sz w:val="32"/>
          <w:szCs w:val="32"/>
          <w:rtl/>
        </w:rPr>
        <w:t>(</w:t>
      </w:r>
      <w:r>
        <w:rPr>
          <w:rFonts w:hint="cs"/>
          <w:sz w:val="32"/>
          <w:szCs w:val="32"/>
          <w:rtl/>
        </w:rPr>
        <w:t>5</w:t>
      </w:r>
      <w:r w:rsidRPr="009F32CD">
        <w:rPr>
          <w:rFonts w:hint="cs"/>
          <w:sz w:val="32"/>
          <w:szCs w:val="32"/>
          <w:rtl/>
        </w:rPr>
        <w:t xml:space="preserve">)  </w:t>
      </w:r>
      <w:r w:rsidRPr="009F32CD">
        <w:rPr>
          <w:sz w:val="32"/>
          <w:szCs w:val="32"/>
          <w:rtl/>
        </w:rPr>
        <w:t>(</w:t>
      </w:r>
      <w:r w:rsidRPr="009F32CD">
        <w:rPr>
          <w:rFonts w:hint="cs"/>
          <w:sz w:val="32"/>
          <w:szCs w:val="32"/>
          <w:rtl/>
        </w:rPr>
        <w:t>سورة</w:t>
      </w:r>
      <w:r w:rsidRPr="009F32CD">
        <w:rPr>
          <w:sz w:val="32"/>
          <w:szCs w:val="32"/>
          <w:rtl/>
        </w:rPr>
        <w:t xml:space="preserve"> الأنعام:82)</w:t>
      </w:r>
      <w:r w:rsidRPr="009F32CD">
        <w:rPr>
          <w:rFonts w:hint="cs"/>
          <w:sz w:val="32"/>
          <w:szCs w:val="32"/>
          <w:rtl/>
        </w:rPr>
        <w:t xml:space="preserve"> .</w:t>
      </w:r>
    </w:p>
  </w:footnote>
  <w:footnote w:id="337">
    <w:p w:rsidR="0074540A" w:rsidRPr="009F32CD" w:rsidRDefault="0074540A" w:rsidP="00292F22">
      <w:pPr>
        <w:pStyle w:val="a6"/>
        <w:rPr>
          <w:sz w:val="32"/>
          <w:szCs w:val="32"/>
        </w:rPr>
      </w:pPr>
      <w:r w:rsidRPr="009F32CD">
        <w:rPr>
          <w:rFonts w:hint="cs"/>
          <w:sz w:val="32"/>
          <w:szCs w:val="32"/>
          <w:rtl/>
        </w:rPr>
        <w:t>(</w:t>
      </w:r>
      <w:r>
        <w:rPr>
          <w:rFonts w:hint="cs"/>
          <w:sz w:val="32"/>
          <w:szCs w:val="32"/>
          <w:rtl/>
        </w:rPr>
        <w:t>6</w:t>
      </w:r>
      <w:r w:rsidRPr="009F32CD">
        <w:rPr>
          <w:rFonts w:hint="cs"/>
          <w:sz w:val="32"/>
          <w:szCs w:val="32"/>
          <w:rtl/>
        </w:rPr>
        <w:t xml:space="preserve">)  </w:t>
      </w:r>
      <w:r w:rsidRPr="009F32CD">
        <w:rPr>
          <w:sz w:val="32"/>
          <w:szCs w:val="32"/>
          <w:rtl/>
        </w:rPr>
        <w:t>(</w:t>
      </w:r>
      <w:r w:rsidRPr="009F32CD">
        <w:rPr>
          <w:rFonts w:hint="cs"/>
          <w:sz w:val="32"/>
          <w:szCs w:val="32"/>
          <w:rtl/>
        </w:rPr>
        <w:t>سورة</w:t>
      </w:r>
      <w:r w:rsidRPr="009F32CD">
        <w:rPr>
          <w:sz w:val="32"/>
          <w:szCs w:val="32"/>
          <w:rtl/>
        </w:rPr>
        <w:t xml:space="preserve"> لقمان: من الآية13)</w:t>
      </w:r>
      <w:r w:rsidRPr="009F32CD">
        <w:rPr>
          <w:rFonts w:hint="cs"/>
          <w:sz w:val="32"/>
          <w:szCs w:val="32"/>
          <w:rtl/>
        </w:rPr>
        <w:t xml:space="preserve"> .</w:t>
      </w:r>
    </w:p>
  </w:footnote>
  <w:footnote w:id="338">
    <w:p w:rsidR="0074540A" w:rsidRPr="00623BAB" w:rsidRDefault="0074540A" w:rsidP="00292F22">
      <w:pPr>
        <w:pStyle w:val="a6"/>
        <w:rPr>
          <w:sz w:val="28"/>
        </w:rPr>
      </w:pPr>
      <w:r w:rsidRPr="009F32CD">
        <w:rPr>
          <w:rFonts w:hint="cs"/>
          <w:sz w:val="32"/>
          <w:szCs w:val="32"/>
          <w:rtl/>
        </w:rPr>
        <w:t>(</w:t>
      </w:r>
      <w:r>
        <w:rPr>
          <w:rFonts w:hint="cs"/>
          <w:sz w:val="32"/>
          <w:szCs w:val="32"/>
          <w:rtl/>
        </w:rPr>
        <w:t>7</w:t>
      </w:r>
      <w:r w:rsidRPr="009F32CD">
        <w:rPr>
          <w:rFonts w:hint="cs"/>
          <w:sz w:val="32"/>
          <w:szCs w:val="32"/>
          <w:rtl/>
        </w:rPr>
        <w:t xml:space="preserve">)  </w:t>
      </w:r>
      <w:r w:rsidRPr="009F32CD">
        <w:rPr>
          <w:sz w:val="32"/>
          <w:szCs w:val="32"/>
          <w:rtl/>
        </w:rPr>
        <w:t>(</w:t>
      </w:r>
      <w:r w:rsidRPr="009F32CD">
        <w:rPr>
          <w:rFonts w:hint="cs"/>
          <w:sz w:val="32"/>
          <w:szCs w:val="32"/>
          <w:rtl/>
        </w:rPr>
        <w:t>سورة</w:t>
      </w:r>
      <w:r w:rsidRPr="009F32CD">
        <w:rPr>
          <w:sz w:val="32"/>
          <w:szCs w:val="32"/>
          <w:rtl/>
        </w:rPr>
        <w:t xml:space="preserve"> </w:t>
      </w:r>
      <w:r w:rsidRPr="009F32CD">
        <w:rPr>
          <w:rFonts w:hint="cs"/>
          <w:sz w:val="32"/>
          <w:szCs w:val="32"/>
          <w:rtl/>
        </w:rPr>
        <w:t>الإسراء</w:t>
      </w:r>
      <w:r w:rsidRPr="009F32CD">
        <w:rPr>
          <w:sz w:val="32"/>
          <w:szCs w:val="32"/>
          <w:rtl/>
        </w:rPr>
        <w:t>: من الآية24)</w:t>
      </w:r>
      <w:r w:rsidRPr="009F32CD">
        <w:rPr>
          <w:rFonts w:hint="cs"/>
          <w:sz w:val="32"/>
          <w:szCs w:val="32"/>
          <w:rtl/>
        </w:rPr>
        <w:t xml:space="preserve"> .</w:t>
      </w:r>
    </w:p>
  </w:footnote>
  <w:footnote w:id="339">
    <w:p w:rsidR="0074540A" w:rsidRPr="009F32CD" w:rsidRDefault="0074540A" w:rsidP="00292F22">
      <w:pPr>
        <w:pStyle w:val="a6"/>
        <w:ind w:left="-2" w:firstLine="0"/>
        <w:rPr>
          <w:sz w:val="32"/>
          <w:szCs w:val="32"/>
          <w:rtl/>
        </w:rPr>
      </w:pPr>
      <w:r w:rsidRPr="009F32CD">
        <w:rPr>
          <w:rFonts w:hint="cs"/>
          <w:sz w:val="32"/>
          <w:szCs w:val="32"/>
          <w:rtl/>
        </w:rPr>
        <w:t>(</w:t>
      </w:r>
      <w:r>
        <w:rPr>
          <w:rFonts w:hint="cs"/>
          <w:sz w:val="32"/>
          <w:szCs w:val="32"/>
          <w:rtl/>
        </w:rPr>
        <w:t>1</w:t>
      </w:r>
      <w:r w:rsidRPr="009F32CD">
        <w:rPr>
          <w:rFonts w:hint="cs"/>
          <w:sz w:val="32"/>
          <w:szCs w:val="32"/>
          <w:rtl/>
        </w:rPr>
        <w:t xml:space="preserve">)  </w:t>
      </w:r>
      <w:r w:rsidRPr="009F32CD">
        <w:rPr>
          <w:sz w:val="32"/>
          <w:szCs w:val="32"/>
          <w:rtl/>
        </w:rPr>
        <w:t>(</w:t>
      </w:r>
      <w:r w:rsidRPr="009F32CD">
        <w:rPr>
          <w:rFonts w:hint="cs"/>
          <w:sz w:val="32"/>
          <w:szCs w:val="32"/>
          <w:rtl/>
        </w:rPr>
        <w:t>سورة</w:t>
      </w:r>
      <w:r w:rsidRPr="009F32CD">
        <w:rPr>
          <w:sz w:val="32"/>
          <w:szCs w:val="32"/>
          <w:rtl/>
        </w:rPr>
        <w:t xml:space="preserve"> التوبة: من الآية113)</w:t>
      </w:r>
      <w:r w:rsidRPr="009F32CD">
        <w:rPr>
          <w:rFonts w:hint="cs"/>
          <w:sz w:val="32"/>
          <w:szCs w:val="32"/>
          <w:rtl/>
        </w:rPr>
        <w:t xml:space="preserve"> .</w:t>
      </w:r>
    </w:p>
  </w:footnote>
  <w:footnote w:id="340">
    <w:p w:rsidR="0074540A" w:rsidRPr="009F32CD" w:rsidRDefault="0074540A" w:rsidP="00292F22">
      <w:pPr>
        <w:pStyle w:val="a6"/>
        <w:ind w:left="-2" w:firstLine="0"/>
        <w:rPr>
          <w:sz w:val="32"/>
          <w:szCs w:val="32"/>
        </w:rPr>
      </w:pPr>
      <w:r w:rsidRPr="009F32CD">
        <w:rPr>
          <w:rFonts w:hint="cs"/>
          <w:sz w:val="32"/>
          <w:szCs w:val="32"/>
          <w:rtl/>
        </w:rPr>
        <w:t>(</w:t>
      </w:r>
      <w:r>
        <w:rPr>
          <w:rFonts w:hint="cs"/>
          <w:sz w:val="32"/>
          <w:szCs w:val="32"/>
          <w:rtl/>
        </w:rPr>
        <w:t>2</w:t>
      </w:r>
      <w:r w:rsidRPr="009F32CD">
        <w:rPr>
          <w:rFonts w:hint="cs"/>
          <w:sz w:val="32"/>
          <w:szCs w:val="32"/>
          <w:rtl/>
        </w:rPr>
        <w:t>)  انظر: تفسير بن جرير الطبري</w:t>
      </w:r>
      <w:r w:rsidRPr="009F32CD">
        <w:rPr>
          <w:sz w:val="32"/>
          <w:szCs w:val="32"/>
          <w:rtl/>
        </w:rPr>
        <w:t>–</w:t>
      </w:r>
      <w:r w:rsidRPr="009F32CD">
        <w:rPr>
          <w:rFonts w:hint="cs"/>
          <w:sz w:val="32"/>
          <w:szCs w:val="32"/>
          <w:rtl/>
        </w:rPr>
        <w:t xml:space="preserve"> (ج15/ص6768) والتحرير والتنوير لابن عاشور</w:t>
      </w:r>
      <w:r w:rsidRPr="009F32CD">
        <w:rPr>
          <w:sz w:val="32"/>
          <w:szCs w:val="32"/>
          <w:rtl/>
        </w:rPr>
        <w:t>–</w:t>
      </w:r>
      <w:r w:rsidRPr="009F32CD">
        <w:rPr>
          <w:rFonts w:hint="cs"/>
          <w:sz w:val="32"/>
          <w:szCs w:val="32"/>
          <w:rtl/>
        </w:rPr>
        <w:t xml:space="preserve"> (ج15ص 72).</w:t>
      </w:r>
    </w:p>
  </w:footnote>
  <w:footnote w:id="341">
    <w:p w:rsidR="0074540A" w:rsidRPr="009F32CD" w:rsidRDefault="0074540A" w:rsidP="00292F22">
      <w:pPr>
        <w:pStyle w:val="a6"/>
        <w:ind w:left="-2" w:firstLine="0"/>
        <w:rPr>
          <w:sz w:val="32"/>
          <w:szCs w:val="32"/>
          <w:rtl/>
        </w:rPr>
      </w:pPr>
      <w:r w:rsidRPr="009F32CD">
        <w:rPr>
          <w:rFonts w:hint="cs"/>
          <w:sz w:val="32"/>
          <w:szCs w:val="32"/>
          <w:rtl/>
        </w:rPr>
        <w:t>(</w:t>
      </w:r>
      <w:r>
        <w:rPr>
          <w:rFonts w:hint="cs"/>
          <w:sz w:val="32"/>
          <w:szCs w:val="32"/>
          <w:rtl/>
        </w:rPr>
        <w:t>3</w:t>
      </w:r>
      <w:r w:rsidRPr="009F32CD">
        <w:rPr>
          <w:rFonts w:hint="cs"/>
          <w:sz w:val="32"/>
          <w:szCs w:val="32"/>
          <w:rtl/>
        </w:rPr>
        <w:t xml:space="preserve">) </w:t>
      </w:r>
      <w:r w:rsidRPr="009F32CD">
        <w:rPr>
          <w:rFonts w:ascii="Traditional Arabic" w:hAnsi="Arial"/>
          <w:sz w:val="32"/>
          <w:szCs w:val="32"/>
          <w:rtl/>
          <w:lang w:eastAsia="en-US"/>
        </w:rPr>
        <w:t>البقرة: ٢٢٨</w:t>
      </w:r>
      <w:r w:rsidRPr="009F32CD">
        <w:rPr>
          <w:rFonts w:hint="cs"/>
          <w:sz w:val="32"/>
          <w:szCs w:val="32"/>
          <w:rtl/>
        </w:rPr>
        <w:t xml:space="preserve"> .</w:t>
      </w:r>
    </w:p>
  </w:footnote>
  <w:footnote w:id="342">
    <w:p w:rsidR="0074540A" w:rsidRPr="00623BAB" w:rsidRDefault="0074540A" w:rsidP="00292F22">
      <w:pPr>
        <w:pStyle w:val="a6"/>
        <w:ind w:left="-2" w:firstLine="0"/>
        <w:rPr>
          <w:sz w:val="28"/>
        </w:rPr>
      </w:pPr>
      <w:r w:rsidRPr="009F32CD">
        <w:rPr>
          <w:rFonts w:hint="cs"/>
          <w:sz w:val="32"/>
          <w:szCs w:val="32"/>
          <w:rtl/>
        </w:rPr>
        <w:t>(</w:t>
      </w:r>
      <w:r>
        <w:rPr>
          <w:rFonts w:hint="cs"/>
          <w:sz w:val="32"/>
          <w:szCs w:val="32"/>
          <w:rtl/>
        </w:rPr>
        <w:t>4</w:t>
      </w:r>
      <w:r w:rsidRPr="009F32CD">
        <w:rPr>
          <w:rFonts w:hint="cs"/>
          <w:sz w:val="32"/>
          <w:szCs w:val="32"/>
          <w:rtl/>
        </w:rPr>
        <w:t xml:space="preserve">) </w:t>
      </w:r>
      <w:r w:rsidRPr="009F32CD">
        <w:rPr>
          <w:rFonts w:ascii="Traditional Arabic" w:hAnsi="Arial"/>
          <w:sz w:val="32"/>
          <w:szCs w:val="32"/>
          <w:rtl/>
          <w:lang w:eastAsia="en-US"/>
        </w:rPr>
        <w:t>الطلاق: ٤</w:t>
      </w:r>
      <w:r w:rsidRPr="009F32CD">
        <w:rPr>
          <w:rFonts w:hint="cs"/>
          <w:sz w:val="32"/>
          <w:szCs w:val="32"/>
          <w:rtl/>
        </w:rPr>
        <w:t xml:space="preserve"> .</w:t>
      </w:r>
    </w:p>
  </w:footnote>
  <w:footnote w:id="343">
    <w:p w:rsidR="0074540A" w:rsidRPr="009F32CD" w:rsidRDefault="0074540A" w:rsidP="00C26D04">
      <w:pPr>
        <w:pStyle w:val="a6"/>
        <w:ind w:left="-2" w:firstLine="0"/>
        <w:rPr>
          <w:sz w:val="32"/>
          <w:szCs w:val="32"/>
        </w:rPr>
      </w:pPr>
      <w:r w:rsidRPr="009F32CD">
        <w:rPr>
          <w:rFonts w:hint="cs"/>
          <w:sz w:val="32"/>
          <w:szCs w:val="32"/>
          <w:rtl/>
        </w:rPr>
        <w:t>(</w:t>
      </w:r>
      <w:r>
        <w:rPr>
          <w:rFonts w:hint="cs"/>
          <w:sz w:val="32"/>
          <w:szCs w:val="32"/>
          <w:rtl/>
        </w:rPr>
        <w:t>1</w:t>
      </w:r>
      <w:r w:rsidRPr="009F32CD">
        <w:rPr>
          <w:rFonts w:hint="cs"/>
          <w:sz w:val="32"/>
          <w:szCs w:val="32"/>
          <w:rtl/>
        </w:rPr>
        <w:t xml:space="preserve">) </w:t>
      </w:r>
      <w:r w:rsidRPr="009F32CD">
        <w:rPr>
          <w:rFonts w:hint="cs"/>
          <w:b/>
          <w:bCs/>
          <w:sz w:val="32"/>
          <w:szCs w:val="32"/>
          <w:rtl/>
        </w:rPr>
        <w:t>انظر لهذا الوجه في:</w:t>
      </w:r>
      <w:r w:rsidRPr="009F32CD">
        <w:rPr>
          <w:rFonts w:hint="cs"/>
          <w:sz w:val="32"/>
          <w:szCs w:val="32"/>
          <w:rtl/>
        </w:rPr>
        <w:t xml:space="preserve"> التفسير والمفسرون للذهبي </w:t>
      </w:r>
      <w:r w:rsidRPr="009F32CD">
        <w:rPr>
          <w:sz w:val="32"/>
          <w:szCs w:val="32"/>
          <w:rtl/>
        </w:rPr>
        <w:t>–</w:t>
      </w:r>
      <w:r w:rsidRPr="009F32CD">
        <w:rPr>
          <w:rFonts w:hint="cs"/>
          <w:sz w:val="32"/>
          <w:szCs w:val="32"/>
          <w:rtl/>
        </w:rPr>
        <w:t xml:space="preserve">(ج1/ص38) الإتقان في علوم القرآن </w:t>
      </w:r>
      <w:r w:rsidRPr="009F32CD">
        <w:rPr>
          <w:sz w:val="32"/>
          <w:szCs w:val="32"/>
          <w:rtl/>
        </w:rPr>
        <w:t>–</w:t>
      </w:r>
      <w:r w:rsidRPr="009F32CD">
        <w:rPr>
          <w:rFonts w:hint="cs"/>
          <w:sz w:val="32"/>
          <w:szCs w:val="32"/>
          <w:rtl/>
        </w:rPr>
        <w:t xml:space="preserve"> (ج4/ص91-92) ومقالات في علوم القرآن وأصول التفسير- (ص133).</w:t>
      </w:r>
    </w:p>
  </w:footnote>
  <w:footnote w:id="344">
    <w:p w:rsidR="0074540A" w:rsidRPr="009F32CD" w:rsidRDefault="0074540A" w:rsidP="00C26D04">
      <w:pPr>
        <w:pStyle w:val="a6"/>
        <w:ind w:left="-2" w:firstLine="0"/>
        <w:rPr>
          <w:sz w:val="32"/>
          <w:szCs w:val="32"/>
        </w:rPr>
      </w:pPr>
      <w:r w:rsidRPr="009F32CD">
        <w:rPr>
          <w:rFonts w:hint="cs"/>
          <w:sz w:val="32"/>
          <w:szCs w:val="32"/>
          <w:rtl/>
        </w:rPr>
        <w:t>(</w:t>
      </w:r>
      <w:r>
        <w:rPr>
          <w:rFonts w:hint="cs"/>
          <w:sz w:val="32"/>
          <w:szCs w:val="32"/>
          <w:rtl/>
        </w:rPr>
        <w:t>2</w:t>
      </w:r>
      <w:r w:rsidRPr="009F32CD">
        <w:rPr>
          <w:rFonts w:hint="cs"/>
          <w:sz w:val="32"/>
          <w:szCs w:val="32"/>
          <w:rtl/>
        </w:rPr>
        <w:t xml:space="preserve">) </w:t>
      </w:r>
      <w:r w:rsidRPr="009F32CD">
        <w:rPr>
          <w:rFonts w:hint="cs"/>
          <w:b/>
          <w:bCs/>
          <w:sz w:val="32"/>
          <w:szCs w:val="32"/>
          <w:rtl/>
        </w:rPr>
        <w:t>المطلق لغةً:</w:t>
      </w:r>
      <w:r w:rsidRPr="009F32CD">
        <w:rPr>
          <w:rFonts w:hint="cs"/>
          <w:sz w:val="32"/>
          <w:szCs w:val="32"/>
          <w:rtl/>
        </w:rPr>
        <w:t xml:space="preserve"> ضد القيَّد </w:t>
      </w:r>
      <w:r w:rsidRPr="009F32CD">
        <w:rPr>
          <w:rFonts w:hint="cs"/>
          <w:b/>
          <w:bCs/>
          <w:sz w:val="32"/>
          <w:szCs w:val="32"/>
          <w:rtl/>
        </w:rPr>
        <w:t>واصطلاحاً:</w:t>
      </w:r>
      <w:r w:rsidRPr="009F32CD">
        <w:rPr>
          <w:rFonts w:hint="cs"/>
          <w:sz w:val="32"/>
          <w:szCs w:val="32"/>
          <w:rtl/>
        </w:rPr>
        <w:t xml:space="preserve"> ما دل على الحقيقة بلا قيد  وقيل: هو اللفظ المتناول لواحد لا بعينه باعتبار حقيقة شاملة لجنسه. مثل: انسان؛ حيوان؛ منزل وغيرها. انظر: روضة الناظر- (ج2/ص191) مذكرة في أصول الفقه </w:t>
      </w:r>
      <w:r w:rsidRPr="009F32CD">
        <w:rPr>
          <w:sz w:val="32"/>
          <w:szCs w:val="32"/>
          <w:rtl/>
        </w:rPr>
        <w:t>–</w:t>
      </w:r>
      <w:r w:rsidRPr="009F32CD">
        <w:rPr>
          <w:rFonts w:hint="cs"/>
          <w:sz w:val="32"/>
          <w:szCs w:val="32"/>
          <w:rtl/>
        </w:rPr>
        <w:t xml:space="preserve"> (ص231). </w:t>
      </w:r>
    </w:p>
  </w:footnote>
  <w:footnote w:id="345">
    <w:p w:rsidR="0074540A" w:rsidRPr="009F32CD" w:rsidRDefault="0074540A" w:rsidP="00C26D04">
      <w:pPr>
        <w:pStyle w:val="a6"/>
        <w:ind w:left="-2" w:firstLine="0"/>
        <w:rPr>
          <w:sz w:val="32"/>
          <w:szCs w:val="32"/>
          <w:rtl/>
        </w:rPr>
      </w:pPr>
      <w:r w:rsidRPr="009F32CD">
        <w:rPr>
          <w:rFonts w:hint="cs"/>
          <w:sz w:val="32"/>
          <w:szCs w:val="32"/>
          <w:rtl/>
        </w:rPr>
        <w:t>(</w:t>
      </w:r>
      <w:r>
        <w:rPr>
          <w:rFonts w:hint="cs"/>
          <w:sz w:val="32"/>
          <w:szCs w:val="32"/>
          <w:rtl/>
        </w:rPr>
        <w:t>3</w:t>
      </w:r>
      <w:r w:rsidRPr="009F32CD">
        <w:rPr>
          <w:rFonts w:hint="cs"/>
          <w:sz w:val="32"/>
          <w:szCs w:val="32"/>
          <w:rtl/>
        </w:rPr>
        <w:t xml:space="preserve">) </w:t>
      </w:r>
      <w:r w:rsidRPr="009F32CD">
        <w:rPr>
          <w:rFonts w:hint="cs"/>
          <w:b/>
          <w:bCs/>
          <w:sz w:val="32"/>
          <w:szCs w:val="32"/>
          <w:rtl/>
        </w:rPr>
        <w:t>المقيَّد لغةً:</w:t>
      </w:r>
      <w:r w:rsidRPr="009F32CD">
        <w:rPr>
          <w:rFonts w:hint="cs"/>
          <w:sz w:val="32"/>
          <w:szCs w:val="32"/>
          <w:rtl/>
        </w:rPr>
        <w:t xml:space="preserve"> ما جُعل فيه قيد من بعير ونحوه .</w:t>
      </w:r>
    </w:p>
    <w:p w:rsidR="0074540A" w:rsidRPr="009F32CD" w:rsidRDefault="0074540A" w:rsidP="009F32CD">
      <w:pPr>
        <w:pStyle w:val="a6"/>
        <w:ind w:left="-2" w:firstLine="0"/>
        <w:rPr>
          <w:sz w:val="32"/>
          <w:szCs w:val="32"/>
          <w:rtl/>
        </w:rPr>
      </w:pPr>
      <w:r w:rsidRPr="009F32CD">
        <w:rPr>
          <w:rFonts w:hint="cs"/>
          <w:b/>
          <w:bCs/>
          <w:sz w:val="32"/>
          <w:szCs w:val="32"/>
          <w:rtl/>
        </w:rPr>
        <w:t xml:space="preserve">     واصطلاحاً:</w:t>
      </w:r>
      <w:r w:rsidRPr="009F32CD">
        <w:rPr>
          <w:rFonts w:hint="cs"/>
          <w:sz w:val="32"/>
          <w:szCs w:val="32"/>
          <w:rtl/>
        </w:rPr>
        <w:t xml:space="preserve"> ما دلَّ على الحقيقة بقيد. وقيل: أن يلحق به وصف زائد على الحقيقة الشاملة . فـ" رقبة " مطلق  فإذا زدت عليها وصف " الإيمان " مثلاً تكون قد قيدتها. انظر: المراجع السابقة. </w:t>
      </w:r>
    </w:p>
    <w:p w:rsidR="0074540A" w:rsidRPr="009F32CD" w:rsidRDefault="0074540A" w:rsidP="009F32CD">
      <w:pPr>
        <w:pStyle w:val="a6"/>
        <w:ind w:left="-2" w:firstLine="0"/>
        <w:rPr>
          <w:sz w:val="32"/>
          <w:szCs w:val="32"/>
        </w:rPr>
      </w:pPr>
      <w:r w:rsidRPr="009F32CD">
        <w:rPr>
          <w:rFonts w:hint="cs"/>
          <w:sz w:val="32"/>
          <w:szCs w:val="32"/>
          <w:rtl/>
        </w:rPr>
        <w:t xml:space="preserve">             ولحمل المطلق على المقيد شروط ينبغي مراجعتها تجدها في: روضة الناظر </w:t>
      </w:r>
      <w:r w:rsidRPr="009F32CD">
        <w:rPr>
          <w:sz w:val="32"/>
          <w:szCs w:val="32"/>
          <w:rtl/>
        </w:rPr>
        <w:t>–</w:t>
      </w:r>
      <w:r w:rsidRPr="009F32CD">
        <w:rPr>
          <w:rFonts w:hint="cs"/>
          <w:sz w:val="32"/>
          <w:szCs w:val="32"/>
          <w:rtl/>
        </w:rPr>
        <w:t xml:space="preserve"> (ص230) إرشاد الفحول إلى تحقيق الحق من علم الأصول للشوكاني </w:t>
      </w:r>
      <w:r w:rsidRPr="009F32CD">
        <w:rPr>
          <w:sz w:val="32"/>
          <w:szCs w:val="32"/>
          <w:rtl/>
        </w:rPr>
        <w:t>–</w:t>
      </w:r>
      <w:r w:rsidRPr="009F32CD">
        <w:rPr>
          <w:rFonts w:hint="cs"/>
          <w:sz w:val="32"/>
          <w:szCs w:val="32"/>
          <w:rtl/>
        </w:rPr>
        <w:t xml:space="preserve"> (ج2/ص550) مذكرة أصول الفقه </w:t>
      </w:r>
      <w:r w:rsidRPr="009F32CD">
        <w:rPr>
          <w:sz w:val="32"/>
          <w:szCs w:val="32"/>
          <w:rtl/>
        </w:rPr>
        <w:t>–</w:t>
      </w:r>
      <w:r w:rsidRPr="009F32CD">
        <w:rPr>
          <w:rFonts w:hint="cs"/>
          <w:sz w:val="32"/>
          <w:szCs w:val="32"/>
          <w:rtl/>
        </w:rPr>
        <w:t xml:space="preserve"> (ص231).</w:t>
      </w:r>
    </w:p>
  </w:footnote>
  <w:footnote w:id="346">
    <w:p w:rsidR="0074540A" w:rsidRPr="009F32CD" w:rsidRDefault="0074540A" w:rsidP="009F32CD">
      <w:pPr>
        <w:pStyle w:val="a6"/>
        <w:ind w:left="-2" w:firstLine="0"/>
        <w:rPr>
          <w:sz w:val="32"/>
          <w:szCs w:val="32"/>
        </w:rPr>
      </w:pPr>
      <w:r w:rsidRPr="009F32CD">
        <w:rPr>
          <w:rFonts w:hint="cs"/>
          <w:sz w:val="32"/>
          <w:szCs w:val="32"/>
          <w:rtl/>
        </w:rPr>
        <w:t xml:space="preserve">(4)  انظر: أمثلة لذلك في: الإتقان في علوم القرآن </w:t>
      </w:r>
      <w:r w:rsidRPr="009F32CD">
        <w:rPr>
          <w:sz w:val="32"/>
          <w:szCs w:val="32"/>
          <w:rtl/>
        </w:rPr>
        <w:t>–</w:t>
      </w:r>
      <w:r w:rsidRPr="009F32CD">
        <w:rPr>
          <w:rFonts w:hint="cs"/>
          <w:sz w:val="32"/>
          <w:szCs w:val="32"/>
          <w:rtl/>
        </w:rPr>
        <w:t xml:space="preserve"> (ج4/ص91-92) التفسير والمفسرون للذهبي </w:t>
      </w:r>
      <w:r w:rsidRPr="009F32CD">
        <w:rPr>
          <w:sz w:val="32"/>
          <w:szCs w:val="32"/>
          <w:rtl/>
        </w:rPr>
        <w:t>–</w:t>
      </w:r>
      <w:r w:rsidRPr="009F32CD">
        <w:rPr>
          <w:rFonts w:hint="cs"/>
          <w:sz w:val="32"/>
          <w:szCs w:val="32"/>
          <w:rtl/>
        </w:rPr>
        <w:t xml:space="preserve"> (ج1/ص41-42) .</w:t>
      </w:r>
    </w:p>
  </w:footnote>
  <w:footnote w:id="347">
    <w:p w:rsidR="0074540A" w:rsidRPr="009F32CD" w:rsidRDefault="0074540A" w:rsidP="009F32CD">
      <w:pPr>
        <w:pStyle w:val="a6"/>
        <w:ind w:left="-2" w:firstLine="0"/>
        <w:rPr>
          <w:sz w:val="32"/>
          <w:szCs w:val="32"/>
        </w:rPr>
      </w:pPr>
      <w:r w:rsidRPr="009F32CD">
        <w:rPr>
          <w:rFonts w:hint="cs"/>
          <w:sz w:val="32"/>
          <w:szCs w:val="32"/>
          <w:rtl/>
        </w:rPr>
        <w:t xml:space="preserve">(5)  </w:t>
      </w:r>
      <w:r w:rsidRPr="009F32CD">
        <w:rPr>
          <w:sz w:val="32"/>
          <w:szCs w:val="32"/>
          <w:rtl/>
        </w:rPr>
        <w:t>(</w:t>
      </w:r>
      <w:r w:rsidRPr="009F32CD">
        <w:rPr>
          <w:rFonts w:hint="cs"/>
          <w:sz w:val="32"/>
          <w:szCs w:val="32"/>
          <w:rtl/>
        </w:rPr>
        <w:t>سورة</w:t>
      </w:r>
      <w:r w:rsidRPr="009F32CD">
        <w:rPr>
          <w:sz w:val="32"/>
          <w:szCs w:val="32"/>
          <w:rtl/>
        </w:rPr>
        <w:t xml:space="preserve"> الشورى: من الآية5)</w:t>
      </w:r>
      <w:r w:rsidRPr="009F32CD">
        <w:rPr>
          <w:rFonts w:hint="cs"/>
          <w:sz w:val="32"/>
          <w:szCs w:val="32"/>
          <w:rtl/>
        </w:rPr>
        <w:t xml:space="preserve"> .</w:t>
      </w:r>
    </w:p>
  </w:footnote>
  <w:footnote w:id="348">
    <w:p w:rsidR="0074540A" w:rsidRPr="009F32CD" w:rsidRDefault="0074540A" w:rsidP="00C26D04">
      <w:pPr>
        <w:pStyle w:val="a6"/>
        <w:ind w:left="-2" w:firstLine="0"/>
        <w:rPr>
          <w:sz w:val="32"/>
          <w:szCs w:val="32"/>
        </w:rPr>
      </w:pPr>
      <w:r w:rsidRPr="009F32CD">
        <w:rPr>
          <w:rFonts w:hint="cs"/>
          <w:sz w:val="32"/>
          <w:szCs w:val="32"/>
          <w:rtl/>
        </w:rPr>
        <w:t>(</w:t>
      </w:r>
      <w:r>
        <w:rPr>
          <w:rFonts w:hint="cs"/>
          <w:sz w:val="32"/>
          <w:szCs w:val="32"/>
          <w:rtl/>
        </w:rPr>
        <w:t>6</w:t>
      </w:r>
      <w:r w:rsidRPr="009F32CD">
        <w:rPr>
          <w:rFonts w:hint="cs"/>
          <w:sz w:val="32"/>
          <w:szCs w:val="32"/>
          <w:rtl/>
        </w:rPr>
        <w:t xml:space="preserve">)  انظر: مقالات في علوم القرآن </w:t>
      </w:r>
      <w:r w:rsidRPr="009F32CD">
        <w:rPr>
          <w:sz w:val="32"/>
          <w:szCs w:val="32"/>
          <w:rtl/>
        </w:rPr>
        <w:t>–</w:t>
      </w:r>
      <w:r w:rsidRPr="009F32CD">
        <w:rPr>
          <w:rFonts w:hint="cs"/>
          <w:sz w:val="32"/>
          <w:szCs w:val="32"/>
          <w:rtl/>
        </w:rPr>
        <w:t xml:space="preserve"> (ص 133). </w:t>
      </w:r>
    </w:p>
  </w:footnote>
  <w:footnote w:id="349">
    <w:p w:rsidR="0074540A" w:rsidRPr="009F32CD" w:rsidRDefault="0074540A" w:rsidP="00C26D04">
      <w:pPr>
        <w:pStyle w:val="a6"/>
        <w:ind w:left="-2" w:firstLine="0"/>
        <w:rPr>
          <w:sz w:val="32"/>
          <w:szCs w:val="32"/>
        </w:rPr>
      </w:pPr>
      <w:r w:rsidRPr="009F32CD">
        <w:rPr>
          <w:rFonts w:hint="cs"/>
          <w:sz w:val="32"/>
          <w:szCs w:val="32"/>
          <w:rtl/>
        </w:rPr>
        <w:t>(</w:t>
      </w:r>
      <w:r>
        <w:rPr>
          <w:rFonts w:hint="cs"/>
          <w:sz w:val="32"/>
          <w:szCs w:val="32"/>
          <w:rtl/>
        </w:rPr>
        <w:t>7</w:t>
      </w:r>
      <w:r w:rsidRPr="009F32CD">
        <w:rPr>
          <w:rFonts w:hint="cs"/>
          <w:sz w:val="32"/>
          <w:szCs w:val="32"/>
          <w:rtl/>
        </w:rPr>
        <w:t xml:space="preserve">)  </w:t>
      </w:r>
      <w:r w:rsidRPr="009F32CD">
        <w:rPr>
          <w:sz w:val="32"/>
          <w:szCs w:val="32"/>
          <w:rtl/>
        </w:rPr>
        <w:t>(</w:t>
      </w:r>
      <w:r w:rsidRPr="009F32CD">
        <w:rPr>
          <w:rFonts w:hint="cs"/>
          <w:sz w:val="32"/>
          <w:szCs w:val="32"/>
          <w:rtl/>
        </w:rPr>
        <w:t>سورة</w:t>
      </w:r>
      <w:r w:rsidRPr="009F32CD">
        <w:rPr>
          <w:sz w:val="32"/>
          <w:szCs w:val="32"/>
          <w:rtl/>
        </w:rPr>
        <w:t xml:space="preserve"> غافر: من الآية7)</w:t>
      </w:r>
      <w:r w:rsidRPr="009F32CD">
        <w:rPr>
          <w:rFonts w:hint="cs"/>
          <w:sz w:val="32"/>
          <w:szCs w:val="32"/>
          <w:rtl/>
        </w:rPr>
        <w:t xml:space="preserve"> .</w:t>
      </w:r>
    </w:p>
  </w:footnote>
  <w:footnote w:id="350">
    <w:p w:rsidR="0074540A" w:rsidRPr="00623BAB" w:rsidRDefault="0074540A" w:rsidP="009F32CD">
      <w:pPr>
        <w:pStyle w:val="a6"/>
        <w:ind w:left="-2" w:firstLine="0"/>
        <w:rPr>
          <w:sz w:val="28"/>
        </w:rPr>
      </w:pPr>
      <w:r w:rsidRPr="009F32CD">
        <w:rPr>
          <w:rFonts w:hint="cs"/>
          <w:sz w:val="32"/>
          <w:szCs w:val="32"/>
          <w:rtl/>
        </w:rPr>
        <w:t xml:space="preserve">(8)  </w:t>
      </w:r>
      <w:r w:rsidRPr="009F32CD">
        <w:rPr>
          <w:sz w:val="32"/>
          <w:szCs w:val="32"/>
          <w:rtl/>
        </w:rPr>
        <w:t>(</w:t>
      </w:r>
      <w:r w:rsidRPr="009F32CD">
        <w:rPr>
          <w:rFonts w:hint="cs"/>
          <w:sz w:val="32"/>
          <w:szCs w:val="32"/>
          <w:rtl/>
        </w:rPr>
        <w:t>سورة</w:t>
      </w:r>
      <w:r w:rsidRPr="009F32CD">
        <w:rPr>
          <w:sz w:val="32"/>
          <w:szCs w:val="32"/>
          <w:rtl/>
        </w:rPr>
        <w:t xml:space="preserve"> آل عمران: من الآية90)</w:t>
      </w:r>
      <w:r w:rsidRPr="009F32CD">
        <w:rPr>
          <w:rFonts w:hint="cs"/>
          <w:sz w:val="32"/>
          <w:szCs w:val="32"/>
          <w:rtl/>
        </w:rPr>
        <w:t xml:space="preserve"> .</w:t>
      </w:r>
    </w:p>
  </w:footnote>
  <w:footnote w:id="351">
    <w:p w:rsidR="0074540A" w:rsidRPr="009F32CD" w:rsidRDefault="0074540A" w:rsidP="00391F05">
      <w:pPr>
        <w:pStyle w:val="a6"/>
        <w:ind w:left="-2" w:firstLine="0"/>
        <w:rPr>
          <w:szCs w:val="36"/>
        </w:rPr>
      </w:pPr>
      <w:r w:rsidRPr="00DF70F2">
        <w:rPr>
          <w:rFonts w:ascii="Traditional Arabic" w:hAnsi="Traditional Arabic"/>
          <w:szCs w:val="36"/>
          <w:rtl/>
        </w:rPr>
        <w:t>(</w:t>
      </w:r>
      <w:r>
        <w:rPr>
          <w:rFonts w:ascii="Traditional Arabic" w:hAnsi="Traditional Arabic"/>
          <w:szCs w:val="36"/>
        </w:rPr>
        <w:t>1</w:t>
      </w:r>
      <w:r>
        <w:rPr>
          <w:rFonts w:ascii="Traditional Arabic" w:hAnsi="Traditional Arabic"/>
          <w:szCs w:val="36"/>
          <w:rtl/>
        </w:rPr>
        <w:t>)</w:t>
      </w:r>
      <w:r w:rsidRPr="00F164D3">
        <w:rPr>
          <w:rFonts w:ascii="Traditional Arabic" w:hAnsi="Traditional Arabic"/>
          <w:b/>
          <w:bCs/>
          <w:sz w:val="28"/>
          <w:rtl/>
        </w:rPr>
        <w:t xml:space="preserve"> أضواء البيان للشنقيطي – (ج1/ص281) </w:t>
      </w:r>
      <w:r w:rsidRPr="00F164D3">
        <w:rPr>
          <w:rFonts w:hint="cs"/>
          <w:b/>
          <w:bCs/>
          <w:sz w:val="28"/>
          <w:rtl/>
        </w:rPr>
        <w:t xml:space="preserve">قواعد التفسير للدكتور: خالد السبت </w:t>
      </w:r>
      <w:r w:rsidRPr="00F164D3">
        <w:rPr>
          <w:b/>
          <w:bCs/>
          <w:sz w:val="28"/>
          <w:rtl/>
        </w:rPr>
        <w:t>–</w:t>
      </w:r>
      <w:r w:rsidRPr="00F164D3">
        <w:rPr>
          <w:rFonts w:hint="cs"/>
          <w:b/>
          <w:bCs/>
          <w:sz w:val="28"/>
          <w:rtl/>
        </w:rPr>
        <w:t xml:space="preserve"> (ج1/ص 117</w:t>
      </w:r>
      <w:r w:rsidRPr="00DF70F2">
        <w:rPr>
          <w:rFonts w:hint="cs"/>
          <w:sz w:val="28"/>
          <w:rtl/>
        </w:rPr>
        <w:t>) .</w:t>
      </w:r>
      <w:r w:rsidRPr="009F32CD">
        <w:rPr>
          <w:rFonts w:hint="cs"/>
          <w:szCs w:val="36"/>
          <w:rtl/>
        </w:rPr>
        <w:t xml:space="preserve"> </w:t>
      </w:r>
    </w:p>
  </w:footnote>
  <w:footnote w:id="352">
    <w:p w:rsidR="0074540A" w:rsidRPr="009F32CD" w:rsidRDefault="0074540A" w:rsidP="00391F05">
      <w:pPr>
        <w:pStyle w:val="a6"/>
        <w:ind w:left="-2" w:firstLine="0"/>
        <w:rPr>
          <w:szCs w:val="36"/>
        </w:rPr>
      </w:pPr>
      <w:r w:rsidRPr="009F32CD">
        <w:rPr>
          <w:rFonts w:hint="cs"/>
          <w:szCs w:val="36"/>
          <w:rtl/>
        </w:rPr>
        <w:t>(</w:t>
      </w:r>
      <w:r>
        <w:rPr>
          <w:rFonts w:hint="cs"/>
          <w:szCs w:val="36"/>
          <w:rtl/>
        </w:rPr>
        <w:t>2</w:t>
      </w:r>
      <w:r w:rsidRPr="009F32CD">
        <w:rPr>
          <w:rFonts w:hint="cs"/>
          <w:szCs w:val="36"/>
          <w:rtl/>
        </w:rPr>
        <w:t xml:space="preserve">)  </w:t>
      </w:r>
      <w:r w:rsidRPr="009F32CD">
        <w:rPr>
          <w:szCs w:val="36"/>
          <w:rtl/>
        </w:rPr>
        <w:t>(</w:t>
      </w:r>
      <w:r w:rsidRPr="009F32CD">
        <w:rPr>
          <w:rFonts w:hint="cs"/>
          <w:szCs w:val="36"/>
          <w:rtl/>
        </w:rPr>
        <w:t>سورة</w:t>
      </w:r>
      <w:r w:rsidRPr="009F32CD">
        <w:rPr>
          <w:szCs w:val="36"/>
          <w:rtl/>
        </w:rPr>
        <w:t xml:space="preserve"> النساء: من الآية18)</w:t>
      </w:r>
      <w:r w:rsidRPr="009F32CD">
        <w:rPr>
          <w:rFonts w:hint="cs"/>
          <w:szCs w:val="36"/>
          <w:rtl/>
        </w:rPr>
        <w:t xml:space="preserve"> .</w:t>
      </w:r>
    </w:p>
  </w:footnote>
  <w:footnote w:id="353">
    <w:p w:rsidR="0074540A" w:rsidRPr="009F32CD" w:rsidRDefault="0074540A" w:rsidP="00391F05">
      <w:pPr>
        <w:pStyle w:val="a6"/>
        <w:ind w:left="-2" w:firstLine="0"/>
        <w:rPr>
          <w:szCs w:val="36"/>
        </w:rPr>
      </w:pPr>
      <w:r w:rsidRPr="009F32CD">
        <w:rPr>
          <w:rFonts w:hint="cs"/>
          <w:szCs w:val="36"/>
          <w:rtl/>
        </w:rPr>
        <w:t>(</w:t>
      </w:r>
      <w:r>
        <w:rPr>
          <w:rFonts w:hint="cs"/>
          <w:szCs w:val="36"/>
          <w:rtl/>
        </w:rPr>
        <w:t>3</w:t>
      </w:r>
      <w:r w:rsidRPr="009F32CD">
        <w:rPr>
          <w:rFonts w:hint="cs"/>
          <w:szCs w:val="36"/>
          <w:rtl/>
        </w:rPr>
        <w:t xml:space="preserve">)  </w:t>
      </w:r>
      <w:r w:rsidRPr="009F32CD">
        <w:rPr>
          <w:rFonts w:ascii="Traditional Arabic" w:hAnsi="Arial"/>
          <w:szCs w:val="36"/>
          <w:rtl/>
          <w:lang w:eastAsia="en-US"/>
        </w:rPr>
        <w:t>الأنفال: ٧٥</w:t>
      </w:r>
      <w:r w:rsidRPr="009F32CD">
        <w:rPr>
          <w:rFonts w:hint="cs"/>
          <w:szCs w:val="36"/>
          <w:rtl/>
        </w:rPr>
        <w:t xml:space="preserve"> .</w:t>
      </w:r>
    </w:p>
  </w:footnote>
  <w:footnote w:id="354">
    <w:p w:rsidR="0074540A" w:rsidRPr="009F32CD" w:rsidRDefault="0074540A" w:rsidP="009F32CD">
      <w:pPr>
        <w:pStyle w:val="a6"/>
        <w:ind w:left="-2" w:firstLine="0"/>
        <w:rPr>
          <w:szCs w:val="36"/>
        </w:rPr>
      </w:pPr>
      <w:r w:rsidRPr="009F32CD">
        <w:rPr>
          <w:rFonts w:hint="cs"/>
          <w:szCs w:val="36"/>
          <w:rtl/>
        </w:rPr>
        <w:t xml:space="preserve">(4)  </w:t>
      </w:r>
      <w:r w:rsidRPr="009F32CD">
        <w:rPr>
          <w:rFonts w:ascii="Traditional Arabic" w:hAnsi="Arial"/>
          <w:szCs w:val="36"/>
          <w:rtl/>
          <w:lang w:eastAsia="en-US"/>
        </w:rPr>
        <w:t>الأحزاب: ٦</w:t>
      </w:r>
      <w:r w:rsidRPr="009F32CD">
        <w:rPr>
          <w:rFonts w:hint="cs"/>
          <w:szCs w:val="36"/>
          <w:rtl/>
        </w:rPr>
        <w:t xml:space="preserve"> .</w:t>
      </w:r>
    </w:p>
  </w:footnote>
  <w:footnote w:id="355">
    <w:p w:rsidR="0074540A" w:rsidRPr="009F32CD" w:rsidRDefault="0074540A" w:rsidP="009F32CD">
      <w:pPr>
        <w:pStyle w:val="a6"/>
        <w:ind w:left="-2" w:firstLine="0"/>
        <w:rPr>
          <w:szCs w:val="36"/>
          <w:rtl/>
        </w:rPr>
      </w:pPr>
      <w:r w:rsidRPr="009F32CD">
        <w:rPr>
          <w:rFonts w:hint="cs"/>
          <w:szCs w:val="36"/>
          <w:rtl/>
        </w:rPr>
        <w:t>(5)  انظر: مجموع الفتاوى -(ج15/ص443) .</w:t>
      </w:r>
    </w:p>
  </w:footnote>
  <w:footnote w:id="356">
    <w:p w:rsidR="0074540A" w:rsidRPr="009F32CD" w:rsidRDefault="0074540A" w:rsidP="009F32CD">
      <w:pPr>
        <w:pStyle w:val="a6"/>
        <w:ind w:left="-2" w:firstLine="0"/>
        <w:rPr>
          <w:szCs w:val="36"/>
        </w:rPr>
      </w:pPr>
      <w:r w:rsidRPr="009F32CD">
        <w:rPr>
          <w:rFonts w:hint="cs"/>
          <w:szCs w:val="36"/>
          <w:rtl/>
        </w:rPr>
        <w:t xml:space="preserve">(6)  </w:t>
      </w:r>
      <w:r w:rsidRPr="009F32CD">
        <w:rPr>
          <w:rFonts w:ascii="Traditional Arabic" w:hAnsi="Arial"/>
          <w:szCs w:val="36"/>
          <w:rtl/>
          <w:lang w:eastAsia="en-US"/>
        </w:rPr>
        <w:t>المائدة: ٣</w:t>
      </w:r>
      <w:r w:rsidRPr="009F32CD">
        <w:rPr>
          <w:rFonts w:hint="cs"/>
          <w:szCs w:val="36"/>
          <w:rtl/>
        </w:rPr>
        <w:t xml:space="preserve"> .</w:t>
      </w:r>
    </w:p>
  </w:footnote>
  <w:footnote w:id="357">
    <w:p w:rsidR="0074540A" w:rsidRPr="009F32CD" w:rsidRDefault="0074540A" w:rsidP="009F32CD">
      <w:pPr>
        <w:pStyle w:val="a6"/>
        <w:ind w:left="-2" w:firstLine="0"/>
        <w:rPr>
          <w:szCs w:val="36"/>
        </w:rPr>
      </w:pPr>
      <w:r w:rsidRPr="009F32CD">
        <w:rPr>
          <w:rFonts w:hint="cs"/>
          <w:szCs w:val="36"/>
          <w:rtl/>
        </w:rPr>
        <w:t xml:space="preserve">(7)  </w:t>
      </w:r>
      <w:r w:rsidRPr="009F32CD">
        <w:rPr>
          <w:rFonts w:ascii="Traditional Arabic" w:hAnsi="Arial"/>
          <w:szCs w:val="36"/>
          <w:rtl/>
          <w:lang w:eastAsia="en-US"/>
        </w:rPr>
        <w:t>الأنعام: ١٤٥</w:t>
      </w:r>
      <w:r w:rsidRPr="009F32CD">
        <w:rPr>
          <w:rFonts w:hint="cs"/>
          <w:szCs w:val="36"/>
          <w:rtl/>
        </w:rPr>
        <w:t xml:space="preserve"> .</w:t>
      </w:r>
    </w:p>
  </w:footnote>
  <w:footnote w:id="358">
    <w:p w:rsidR="0074540A" w:rsidRPr="00F164D3" w:rsidRDefault="0074540A" w:rsidP="00F164D3">
      <w:pPr>
        <w:pStyle w:val="a6"/>
        <w:rPr>
          <w:sz w:val="2"/>
          <w:szCs w:val="2"/>
        </w:rPr>
      </w:pPr>
    </w:p>
  </w:footnote>
  <w:footnote w:id="359">
    <w:p w:rsidR="0074540A" w:rsidRPr="009F32CD" w:rsidRDefault="0074540A" w:rsidP="00F164D3">
      <w:pPr>
        <w:pStyle w:val="a6"/>
        <w:ind w:left="-2" w:firstLine="0"/>
        <w:rPr>
          <w:szCs w:val="36"/>
        </w:rPr>
      </w:pPr>
      <w:r w:rsidRPr="009F32CD">
        <w:rPr>
          <w:rFonts w:hint="cs"/>
          <w:szCs w:val="36"/>
          <w:rtl/>
        </w:rPr>
        <w:t>(</w:t>
      </w:r>
      <w:r>
        <w:rPr>
          <w:rFonts w:hint="cs"/>
          <w:szCs w:val="36"/>
          <w:rtl/>
        </w:rPr>
        <w:t>8</w:t>
      </w:r>
      <w:r w:rsidRPr="009F32CD">
        <w:rPr>
          <w:rFonts w:hint="cs"/>
          <w:szCs w:val="36"/>
          <w:rtl/>
        </w:rPr>
        <w:t xml:space="preserve">)  انظر: تفسير ابن كثير </w:t>
      </w:r>
      <w:r w:rsidRPr="009F32CD">
        <w:rPr>
          <w:szCs w:val="36"/>
          <w:rtl/>
        </w:rPr>
        <w:t>–</w:t>
      </w:r>
      <w:r w:rsidRPr="009F32CD">
        <w:rPr>
          <w:rFonts w:hint="cs"/>
          <w:szCs w:val="36"/>
          <w:rtl/>
        </w:rPr>
        <w:t xml:space="preserve"> (ج2/ص478) .</w:t>
      </w:r>
    </w:p>
  </w:footnote>
  <w:footnote w:id="360">
    <w:p w:rsidR="0074540A" w:rsidRPr="009F32CD" w:rsidRDefault="0074540A" w:rsidP="009F32CD">
      <w:pPr>
        <w:pStyle w:val="a6"/>
        <w:ind w:left="-2" w:firstLine="0"/>
        <w:rPr>
          <w:sz w:val="32"/>
          <w:szCs w:val="32"/>
        </w:rPr>
      </w:pPr>
      <w:r w:rsidRPr="009F32CD">
        <w:rPr>
          <w:rFonts w:hint="cs"/>
          <w:sz w:val="32"/>
          <w:szCs w:val="32"/>
          <w:rtl/>
        </w:rPr>
        <w:t xml:space="preserve">(1)  </w:t>
      </w:r>
      <w:r w:rsidRPr="009F32CD">
        <w:rPr>
          <w:rFonts w:hint="cs"/>
          <w:b/>
          <w:bCs/>
          <w:sz w:val="32"/>
          <w:szCs w:val="32"/>
          <w:rtl/>
        </w:rPr>
        <w:t>انظر لهذا الوجه في:</w:t>
      </w:r>
      <w:r w:rsidRPr="009F32CD">
        <w:rPr>
          <w:rFonts w:hint="cs"/>
          <w:sz w:val="32"/>
          <w:szCs w:val="32"/>
          <w:rtl/>
        </w:rPr>
        <w:t xml:space="preserve"> تفسير القرآن بالقرآن: دراسة تأصيلية </w:t>
      </w:r>
      <w:r w:rsidRPr="009F32CD">
        <w:rPr>
          <w:sz w:val="32"/>
          <w:szCs w:val="32"/>
          <w:rtl/>
        </w:rPr>
        <w:t>–</w:t>
      </w:r>
      <w:r w:rsidRPr="009F32CD">
        <w:rPr>
          <w:rFonts w:hint="cs"/>
          <w:sz w:val="32"/>
          <w:szCs w:val="32"/>
          <w:rtl/>
        </w:rPr>
        <w:t xml:space="preserve"> (ص54).</w:t>
      </w:r>
    </w:p>
  </w:footnote>
  <w:footnote w:id="361">
    <w:p w:rsidR="0074540A" w:rsidRPr="009F32CD" w:rsidRDefault="0074540A" w:rsidP="009F32CD">
      <w:pPr>
        <w:pStyle w:val="a6"/>
        <w:ind w:left="-2" w:firstLine="0"/>
        <w:rPr>
          <w:sz w:val="32"/>
          <w:szCs w:val="32"/>
        </w:rPr>
      </w:pPr>
      <w:r w:rsidRPr="009F32CD">
        <w:rPr>
          <w:rFonts w:hint="cs"/>
          <w:sz w:val="32"/>
          <w:szCs w:val="32"/>
          <w:rtl/>
        </w:rPr>
        <w:t xml:space="preserve">(2)  </w:t>
      </w:r>
      <w:r w:rsidRPr="009F32CD">
        <w:rPr>
          <w:rFonts w:ascii="Traditional Arabic" w:hAnsi="Arial"/>
          <w:sz w:val="32"/>
          <w:szCs w:val="32"/>
          <w:rtl/>
          <w:lang w:eastAsia="en-US"/>
        </w:rPr>
        <w:t>البقرة: ١٨٠</w:t>
      </w:r>
      <w:r w:rsidRPr="009F32CD">
        <w:rPr>
          <w:rFonts w:ascii="Traditional Arabic" w:hAnsi="Arial"/>
          <w:sz w:val="32"/>
          <w:szCs w:val="32"/>
          <w:lang w:eastAsia="en-US"/>
        </w:rPr>
        <w:t xml:space="preserve"> </w:t>
      </w:r>
      <w:r w:rsidRPr="009F32CD">
        <w:rPr>
          <w:rFonts w:hint="cs"/>
          <w:sz w:val="32"/>
          <w:szCs w:val="32"/>
          <w:rtl/>
        </w:rPr>
        <w:t xml:space="preserve"> .</w:t>
      </w:r>
    </w:p>
  </w:footnote>
  <w:footnote w:id="362">
    <w:p w:rsidR="0074540A" w:rsidRPr="009F32CD" w:rsidRDefault="0074540A" w:rsidP="009F32CD">
      <w:pPr>
        <w:pStyle w:val="a6"/>
        <w:ind w:left="-2" w:firstLine="0"/>
        <w:rPr>
          <w:sz w:val="32"/>
          <w:szCs w:val="32"/>
        </w:rPr>
      </w:pPr>
      <w:r w:rsidRPr="009F32CD">
        <w:rPr>
          <w:rFonts w:hint="cs"/>
          <w:sz w:val="32"/>
          <w:szCs w:val="32"/>
          <w:rtl/>
        </w:rPr>
        <w:t xml:space="preserve">(3)  انظر: تفسير الطبري </w:t>
      </w:r>
      <w:r w:rsidRPr="009F32CD">
        <w:rPr>
          <w:sz w:val="32"/>
          <w:szCs w:val="32"/>
          <w:rtl/>
        </w:rPr>
        <w:t>–</w:t>
      </w:r>
      <w:r w:rsidRPr="009F32CD">
        <w:rPr>
          <w:rFonts w:hint="cs"/>
          <w:sz w:val="32"/>
          <w:szCs w:val="32"/>
          <w:rtl/>
        </w:rPr>
        <w:t xml:space="preserve"> (ج2/ص119) .</w:t>
      </w:r>
    </w:p>
  </w:footnote>
  <w:footnote w:id="363">
    <w:p w:rsidR="0074540A" w:rsidRPr="00623BAB" w:rsidRDefault="0074540A" w:rsidP="00616F94">
      <w:pPr>
        <w:pStyle w:val="a6"/>
        <w:ind w:left="-2" w:firstLine="0"/>
        <w:rPr>
          <w:sz w:val="28"/>
          <w:rtl/>
        </w:rPr>
      </w:pPr>
      <w:r w:rsidRPr="009F32CD">
        <w:rPr>
          <w:rFonts w:hint="cs"/>
          <w:sz w:val="32"/>
          <w:szCs w:val="32"/>
          <w:rtl/>
        </w:rPr>
        <w:t>(</w:t>
      </w:r>
      <w:r>
        <w:rPr>
          <w:rFonts w:hint="cs"/>
          <w:sz w:val="32"/>
          <w:szCs w:val="32"/>
          <w:rtl/>
        </w:rPr>
        <w:t>5</w:t>
      </w:r>
      <w:r w:rsidRPr="009F32CD">
        <w:rPr>
          <w:rFonts w:hint="cs"/>
          <w:sz w:val="32"/>
          <w:szCs w:val="32"/>
          <w:rtl/>
        </w:rPr>
        <w:t>)  انظر: تفسير الطبري</w:t>
      </w:r>
      <w:r w:rsidRPr="009F32CD">
        <w:rPr>
          <w:sz w:val="32"/>
          <w:szCs w:val="32"/>
          <w:rtl/>
        </w:rPr>
        <w:t>–</w:t>
      </w:r>
      <w:r w:rsidRPr="009F32CD">
        <w:rPr>
          <w:rFonts w:hint="cs"/>
          <w:sz w:val="32"/>
          <w:szCs w:val="32"/>
          <w:rtl/>
        </w:rPr>
        <w:t xml:space="preserve"> (ج1/ص490) ومن العلماء من يراها غير منسوخة؛ لأنها قد وقتت بوقت وغاية والغرض هنا المثال . وانظر له مثال آخر في قوله تعالى: (فأينما تولوا فثم وجه الله) في نفس المرجع </w:t>
      </w:r>
      <w:r w:rsidRPr="009F32CD">
        <w:rPr>
          <w:sz w:val="32"/>
          <w:szCs w:val="32"/>
          <w:rtl/>
        </w:rPr>
        <w:t>–</w:t>
      </w:r>
      <w:r w:rsidRPr="009F32CD">
        <w:rPr>
          <w:rFonts w:hint="cs"/>
          <w:sz w:val="32"/>
          <w:szCs w:val="32"/>
          <w:rtl/>
        </w:rPr>
        <w:t xml:space="preserve"> (ج1/ص502) .</w:t>
      </w:r>
    </w:p>
  </w:footnote>
  <w:footnote w:id="364">
    <w:p w:rsidR="0074540A" w:rsidRPr="009F32CD" w:rsidRDefault="0074540A" w:rsidP="00616F94">
      <w:pPr>
        <w:pStyle w:val="a6"/>
        <w:ind w:left="-2" w:firstLine="0"/>
        <w:rPr>
          <w:sz w:val="32"/>
          <w:szCs w:val="32"/>
        </w:rPr>
      </w:pPr>
      <w:r w:rsidRPr="009F32CD">
        <w:rPr>
          <w:rFonts w:hint="cs"/>
          <w:sz w:val="32"/>
          <w:szCs w:val="32"/>
          <w:rtl/>
        </w:rPr>
        <w:t>(</w:t>
      </w:r>
      <w:r>
        <w:rPr>
          <w:rFonts w:hint="cs"/>
          <w:sz w:val="32"/>
          <w:szCs w:val="32"/>
          <w:rtl/>
        </w:rPr>
        <w:t>6</w:t>
      </w:r>
      <w:r w:rsidRPr="009F32CD">
        <w:rPr>
          <w:rFonts w:hint="cs"/>
          <w:sz w:val="32"/>
          <w:szCs w:val="32"/>
          <w:rtl/>
        </w:rPr>
        <w:t xml:space="preserve">)  </w:t>
      </w:r>
      <w:r w:rsidRPr="009F32CD">
        <w:rPr>
          <w:rFonts w:ascii="Traditional Arabic" w:hAnsi="Arial"/>
          <w:sz w:val="32"/>
          <w:szCs w:val="32"/>
          <w:rtl/>
          <w:lang w:eastAsia="en-US"/>
        </w:rPr>
        <w:t>البقرة: ١٠٩</w:t>
      </w:r>
      <w:r w:rsidRPr="009F32CD">
        <w:rPr>
          <w:rFonts w:hint="cs"/>
          <w:sz w:val="32"/>
          <w:szCs w:val="32"/>
          <w:rtl/>
        </w:rPr>
        <w:t xml:space="preserve"> .</w:t>
      </w:r>
    </w:p>
  </w:footnote>
  <w:footnote w:id="365">
    <w:p w:rsidR="0074540A" w:rsidRPr="009F32CD" w:rsidRDefault="0074540A" w:rsidP="00616F94">
      <w:pPr>
        <w:pStyle w:val="a6"/>
        <w:ind w:left="-2" w:firstLine="0"/>
        <w:rPr>
          <w:sz w:val="32"/>
          <w:szCs w:val="32"/>
        </w:rPr>
      </w:pPr>
      <w:r w:rsidRPr="009F32CD">
        <w:rPr>
          <w:rFonts w:hint="cs"/>
          <w:sz w:val="32"/>
          <w:szCs w:val="32"/>
          <w:rtl/>
        </w:rPr>
        <w:t>(</w:t>
      </w:r>
      <w:r>
        <w:rPr>
          <w:rFonts w:hint="cs"/>
          <w:sz w:val="32"/>
          <w:szCs w:val="32"/>
          <w:rtl/>
        </w:rPr>
        <w:t>7</w:t>
      </w:r>
      <w:r w:rsidRPr="009F32CD">
        <w:rPr>
          <w:rFonts w:hint="cs"/>
          <w:sz w:val="32"/>
          <w:szCs w:val="32"/>
          <w:rtl/>
        </w:rPr>
        <w:t xml:space="preserve">)  </w:t>
      </w:r>
      <w:r w:rsidRPr="009F32CD">
        <w:rPr>
          <w:rFonts w:ascii="Traditional Arabic" w:hAnsi="Arial"/>
          <w:sz w:val="32"/>
          <w:szCs w:val="32"/>
          <w:rtl/>
          <w:lang w:eastAsia="en-US"/>
        </w:rPr>
        <w:t>التوبة: ٢٩</w:t>
      </w:r>
      <w:r w:rsidRPr="009F32CD">
        <w:rPr>
          <w:rFonts w:ascii="Traditional Arabic" w:hAnsi="Arial"/>
          <w:sz w:val="32"/>
          <w:szCs w:val="32"/>
          <w:lang w:eastAsia="en-US"/>
        </w:rPr>
        <w:t xml:space="preserve"> </w:t>
      </w:r>
      <w:r w:rsidRPr="009F32CD">
        <w:rPr>
          <w:rFonts w:hint="cs"/>
          <w:sz w:val="32"/>
          <w:szCs w:val="32"/>
          <w:rtl/>
        </w:rPr>
        <w:t>.</w:t>
      </w:r>
    </w:p>
  </w:footnote>
  <w:footnote w:id="366">
    <w:p w:rsidR="0074540A" w:rsidRPr="009F32CD" w:rsidRDefault="0074540A" w:rsidP="00616F94">
      <w:pPr>
        <w:pStyle w:val="a6"/>
        <w:ind w:left="-2" w:firstLine="0"/>
        <w:rPr>
          <w:sz w:val="32"/>
          <w:szCs w:val="32"/>
        </w:rPr>
      </w:pPr>
      <w:r w:rsidRPr="009F32CD">
        <w:rPr>
          <w:rFonts w:hint="cs"/>
          <w:sz w:val="32"/>
          <w:szCs w:val="32"/>
          <w:rtl/>
        </w:rPr>
        <w:t>(</w:t>
      </w:r>
      <w:r>
        <w:rPr>
          <w:rFonts w:hint="cs"/>
          <w:sz w:val="32"/>
          <w:szCs w:val="32"/>
          <w:rtl/>
        </w:rPr>
        <w:t>8</w:t>
      </w:r>
      <w:r w:rsidRPr="009F32CD">
        <w:rPr>
          <w:rFonts w:hint="cs"/>
          <w:sz w:val="32"/>
          <w:szCs w:val="32"/>
          <w:rtl/>
        </w:rPr>
        <w:t xml:space="preserve">)  </w:t>
      </w:r>
      <w:r w:rsidRPr="009F32CD">
        <w:rPr>
          <w:rFonts w:ascii="Traditional Arabic" w:hAnsi="Arial"/>
          <w:sz w:val="32"/>
          <w:szCs w:val="32"/>
          <w:rtl/>
          <w:lang w:eastAsia="en-US"/>
        </w:rPr>
        <w:t>التوبة: ٥</w:t>
      </w:r>
      <w:r w:rsidRPr="009F32CD">
        <w:rPr>
          <w:rFonts w:ascii="Traditional Arabic" w:hAnsi="Arial"/>
          <w:sz w:val="32"/>
          <w:szCs w:val="32"/>
          <w:lang w:eastAsia="en-US"/>
        </w:rPr>
        <w:t xml:space="preserve"> </w:t>
      </w:r>
      <w:r w:rsidRPr="009F32CD">
        <w:rPr>
          <w:rFonts w:hint="cs"/>
          <w:sz w:val="32"/>
          <w:szCs w:val="32"/>
          <w:rtl/>
        </w:rPr>
        <w:t>.</w:t>
      </w:r>
    </w:p>
  </w:footnote>
  <w:footnote w:id="367">
    <w:p w:rsidR="0074540A" w:rsidRPr="009F32CD" w:rsidRDefault="0074540A" w:rsidP="009F32CD">
      <w:pPr>
        <w:pStyle w:val="a6"/>
        <w:ind w:left="-2" w:firstLine="0"/>
        <w:rPr>
          <w:sz w:val="32"/>
          <w:szCs w:val="32"/>
        </w:rPr>
      </w:pPr>
      <w:r w:rsidRPr="009F32CD">
        <w:rPr>
          <w:rFonts w:hint="cs"/>
          <w:sz w:val="32"/>
          <w:szCs w:val="32"/>
          <w:rtl/>
        </w:rPr>
        <w:t xml:space="preserve">(1)  </w:t>
      </w:r>
      <w:r w:rsidRPr="009F32CD">
        <w:rPr>
          <w:rFonts w:hint="cs"/>
          <w:b/>
          <w:bCs/>
          <w:sz w:val="32"/>
          <w:szCs w:val="32"/>
          <w:rtl/>
        </w:rPr>
        <w:t>انظر لهذا الوجه في:</w:t>
      </w:r>
      <w:r w:rsidRPr="009F32CD">
        <w:rPr>
          <w:rFonts w:hint="cs"/>
          <w:sz w:val="32"/>
          <w:szCs w:val="32"/>
          <w:rtl/>
        </w:rPr>
        <w:t xml:space="preserve"> أضواء البيان للشنقيطي - (ج1/ص20). ومقالات في علوم القرآن وأصول التفسير-(ص133).         </w:t>
      </w:r>
    </w:p>
  </w:footnote>
  <w:footnote w:id="368">
    <w:p w:rsidR="0074540A" w:rsidRPr="009F32CD" w:rsidRDefault="0074540A" w:rsidP="009F32CD">
      <w:pPr>
        <w:pStyle w:val="a6"/>
        <w:ind w:left="-2" w:firstLine="0"/>
        <w:rPr>
          <w:sz w:val="32"/>
          <w:szCs w:val="32"/>
        </w:rPr>
      </w:pPr>
      <w:r w:rsidRPr="009F32CD">
        <w:rPr>
          <w:rFonts w:hint="cs"/>
          <w:sz w:val="32"/>
          <w:szCs w:val="32"/>
          <w:rtl/>
        </w:rPr>
        <w:t xml:space="preserve">(2)  </w:t>
      </w:r>
      <w:r w:rsidRPr="009F32CD">
        <w:rPr>
          <w:sz w:val="32"/>
          <w:szCs w:val="32"/>
          <w:rtl/>
        </w:rPr>
        <w:t>(</w:t>
      </w:r>
      <w:r w:rsidRPr="009F32CD">
        <w:rPr>
          <w:rFonts w:hint="cs"/>
          <w:sz w:val="32"/>
          <w:szCs w:val="32"/>
          <w:rtl/>
        </w:rPr>
        <w:t>سورة</w:t>
      </w:r>
      <w:r w:rsidRPr="009F32CD">
        <w:rPr>
          <w:sz w:val="32"/>
          <w:szCs w:val="32"/>
          <w:rtl/>
        </w:rPr>
        <w:t xml:space="preserve"> هود: من الآية82)</w:t>
      </w:r>
      <w:r w:rsidRPr="009F32CD">
        <w:rPr>
          <w:rFonts w:hint="cs"/>
          <w:sz w:val="32"/>
          <w:szCs w:val="32"/>
          <w:rtl/>
        </w:rPr>
        <w:t xml:space="preserve"> .</w:t>
      </w:r>
    </w:p>
  </w:footnote>
  <w:footnote w:id="369">
    <w:p w:rsidR="0074540A" w:rsidRPr="009F32CD" w:rsidRDefault="0074540A" w:rsidP="009F32CD">
      <w:pPr>
        <w:pStyle w:val="a6"/>
        <w:ind w:left="-2" w:firstLine="0"/>
        <w:rPr>
          <w:sz w:val="32"/>
          <w:szCs w:val="32"/>
        </w:rPr>
      </w:pPr>
      <w:r w:rsidRPr="009F32CD">
        <w:rPr>
          <w:rFonts w:hint="cs"/>
          <w:sz w:val="32"/>
          <w:szCs w:val="32"/>
          <w:rtl/>
        </w:rPr>
        <w:t xml:space="preserve">(3)  </w:t>
      </w:r>
      <w:r w:rsidRPr="009F32CD">
        <w:rPr>
          <w:sz w:val="32"/>
          <w:szCs w:val="32"/>
          <w:rtl/>
        </w:rPr>
        <w:t>(</w:t>
      </w:r>
      <w:r w:rsidRPr="009F32CD">
        <w:rPr>
          <w:rFonts w:hint="cs"/>
          <w:sz w:val="32"/>
          <w:szCs w:val="32"/>
          <w:rtl/>
        </w:rPr>
        <w:t>سورة</w:t>
      </w:r>
      <w:r w:rsidRPr="009F32CD">
        <w:rPr>
          <w:sz w:val="32"/>
          <w:szCs w:val="32"/>
          <w:rtl/>
        </w:rPr>
        <w:t xml:space="preserve"> الذريات:</w:t>
      </w:r>
      <w:r w:rsidRPr="009F32CD">
        <w:rPr>
          <w:rFonts w:hint="cs"/>
          <w:sz w:val="32"/>
          <w:szCs w:val="32"/>
          <w:rtl/>
        </w:rPr>
        <w:t>32-</w:t>
      </w:r>
      <w:r w:rsidRPr="009F32CD">
        <w:rPr>
          <w:sz w:val="32"/>
          <w:szCs w:val="32"/>
          <w:rtl/>
        </w:rPr>
        <w:t>33)</w:t>
      </w:r>
      <w:r w:rsidRPr="009F32CD">
        <w:rPr>
          <w:rFonts w:hint="cs"/>
          <w:sz w:val="32"/>
          <w:szCs w:val="32"/>
          <w:rtl/>
        </w:rPr>
        <w:t xml:space="preserve"> .</w:t>
      </w:r>
    </w:p>
  </w:footnote>
  <w:footnote w:id="370">
    <w:p w:rsidR="0074540A" w:rsidRPr="009F32CD" w:rsidRDefault="0074540A" w:rsidP="009F32CD">
      <w:pPr>
        <w:pStyle w:val="a6"/>
        <w:ind w:left="-2" w:firstLine="0"/>
        <w:rPr>
          <w:sz w:val="32"/>
          <w:szCs w:val="32"/>
        </w:rPr>
      </w:pPr>
      <w:r w:rsidRPr="009F32CD">
        <w:rPr>
          <w:rFonts w:hint="cs"/>
          <w:sz w:val="32"/>
          <w:szCs w:val="32"/>
          <w:rtl/>
        </w:rPr>
        <w:t xml:space="preserve">(4)  انظر: تفسير الطبري </w:t>
      </w:r>
      <w:r w:rsidRPr="009F32CD">
        <w:rPr>
          <w:sz w:val="32"/>
          <w:szCs w:val="32"/>
          <w:rtl/>
        </w:rPr>
        <w:t>–</w:t>
      </w:r>
      <w:r w:rsidRPr="009F32CD">
        <w:rPr>
          <w:rFonts w:hint="cs"/>
          <w:sz w:val="32"/>
          <w:szCs w:val="32"/>
          <w:rtl/>
        </w:rPr>
        <w:t xml:space="preserve"> (ج12/ص94) أضواء البيان للشنقيطي </w:t>
      </w:r>
      <w:r w:rsidRPr="009F32CD">
        <w:rPr>
          <w:sz w:val="32"/>
          <w:szCs w:val="32"/>
          <w:rtl/>
        </w:rPr>
        <w:t>–</w:t>
      </w:r>
      <w:r w:rsidRPr="009F32CD">
        <w:rPr>
          <w:rFonts w:hint="cs"/>
          <w:sz w:val="32"/>
          <w:szCs w:val="32"/>
          <w:rtl/>
        </w:rPr>
        <w:t xml:space="preserve"> (ج 1 /ص 86 ) .</w:t>
      </w:r>
    </w:p>
  </w:footnote>
  <w:footnote w:id="371">
    <w:p w:rsidR="0074540A" w:rsidRPr="00623BAB" w:rsidRDefault="0074540A" w:rsidP="009F32CD">
      <w:pPr>
        <w:pStyle w:val="a6"/>
        <w:ind w:left="-2" w:firstLine="0"/>
        <w:rPr>
          <w:sz w:val="28"/>
        </w:rPr>
      </w:pPr>
      <w:r w:rsidRPr="009F32CD">
        <w:rPr>
          <w:rFonts w:hint="cs"/>
          <w:sz w:val="32"/>
          <w:szCs w:val="32"/>
          <w:rtl/>
        </w:rPr>
        <w:t xml:space="preserve">(5)  </w:t>
      </w:r>
      <w:r w:rsidRPr="009F32CD">
        <w:rPr>
          <w:rFonts w:ascii="Traditional Arabic" w:hAnsi="Arial"/>
          <w:sz w:val="32"/>
          <w:szCs w:val="32"/>
          <w:rtl/>
          <w:lang w:eastAsia="en-US"/>
        </w:rPr>
        <w:t>الرعد: ٨</w:t>
      </w:r>
      <w:r w:rsidRPr="009F32CD">
        <w:rPr>
          <w:rFonts w:hint="cs"/>
          <w:sz w:val="32"/>
          <w:szCs w:val="32"/>
          <w:rtl/>
        </w:rPr>
        <w:t xml:space="preserve"> .</w:t>
      </w:r>
    </w:p>
  </w:footnote>
  <w:footnote w:id="372">
    <w:p w:rsidR="0074540A" w:rsidRPr="009F32CD" w:rsidRDefault="0074540A" w:rsidP="009F32CD">
      <w:pPr>
        <w:pStyle w:val="a6"/>
        <w:ind w:left="-2" w:firstLine="0"/>
        <w:rPr>
          <w:sz w:val="32"/>
          <w:szCs w:val="32"/>
        </w:rPr>
      </w:pPr>
      <w:r w:rsidRPr="009F32CD">
        <w:rPr>
          <w:rFonts w:hint="cs"/>
          <w:sz w:val="32"/>
          <w:szCs w:val="32"/>
          <w:rtl/>
        </w:rPr>
        <w:t xml:space="preserve">(1)  </w:t>
      </w:r>
      <w:r w:rsidRPr="009F32CD">
        <w:rPr>
          <w:rFonts w:hint="cs"/>
          <w:b/>
          <w:bCs/>
          <w:sz w:val="32"/>
          <w:szCs w:val="32"/>
          <w:rtl/>
        </w:rPr>
        <w:t>انظر لهذا الوجه في:</w:t>
      </w:r>
      <w:r w:rsidRPr="009F32CD">
        <w:rPr>
          <w:rFonts w:hint="cs"/>
          <w:sz w:val="32"/>
          <w:szCs w:val="32"/>
          <w:rtl/>
        </w:rPr>
        <w:t xml:space="preserve"> مقالات في علوم القرآن وأصول التفسير-(ص133).</w:t>
      </w:r>
    </w:p>
  </w:footnote>
  <w:footnote w:id="373">
    <w:p w:rsidR="0074540A" w:rsidRPr="009F32CD" w:rsidRDefault="0074540A" w:rsidP="00EC735B">
      <w:pPr>
        <w:pStyle w:val="a6"/>
        <w:ind w:left="-2" w:firstLine="0"/>
        <w:rPr>
          <w:sz w:val="32"/>
          <w:szCs w:val="32"/>
          <w:rtl/>
        </w:rPr>
      </w:pPr>
      <w:r w:rsidRPr="009F32CD">
        <w:rPr>
          <w:rFonts w:hint="cs"/>
          <w:sz w:val="32"/>
          <w:szCs w:val="32"/>
          <w:rtl/>
        </w:rPr>
        <w:t>(</w:t>
      </w:r>
      <w:r>
        <w:rPr>
          <w:rFonts w:hint="cs"/>
          <w:sz w:val="32"/>
          <w:szCs w:val="32"/>
          <w:rtl/>
        </w:rPr>
        <w:t>2</w:t>
      </w:r>
      <w:r w:rsidRPr="009F32CD">
        <w:rPr>
          <w:rFonts w:hint="cs"/>
          <w:sz w:val="32"/>
          <w:szCs w:val="32"/>
          <w:rtl/>
        </w:rPr>
        <w:t>)  انظر: تفسير الطبري</w:t>
      </w:r>
      <w:r w:rsidRPr="009F32CD">
        <w:rPr>
          <w:sz w:val="32"/>
          <w:szCs w:val="32"/>
          <w:rtl/>
        </w:rPr>
        <w:t>–</w:t>
      </w:r>
      <w:r w:rsidRPr="009F32CD">
        <w:rPr>
          <w:rFonts w:hint="cs"/>
          <w:sz w:val="32"/>
          <w:szCs w:val="32"/>
          <w:rtl/>
        </w:rPr>
        <w:t xml:space="preserve"> (ج 5/ص 93) والحجة للقراء السبعة لأبي علي الفارسي</w:t>
      </w:r>
      <w:r w:rsidRPr="009F32CD">
        <w:rPr>
          <w:sz w:val="32"/>
          <w:szCs w:val="32"/>
          <w:rtl/>
        </w:rPr>
        <w:t>–</w:t>
      </w:r>
      <w:r w:rsidRPr="009F32CD">
        <w:rPr>
          <w:rFonts w:hint="cs"/>
          <w:sz w:val="32"/>
          <w:szCs w:val="32"/>
          <w:rtl/>
        </w:rPr>
        <w:t xml:space="preserve"> (ج1/ص 246).</w:t>
      </w:r>
    </w:p>
  </w:footnote>
  <w:footnote w:id="374">
    <w:p w:rsidR="0074540A" w:rsidRPr="009F32CD" w:rsidRDefault="0074540A" w:rsidP="00EC735B">
      <w:pPr>
        <w:pStyle w:val="a6"/>
        <w:ind w:left="-2" w:firstLine="0"/>
        <w:rPr>
          <w:sz w:val="32"/>
          <w:szCs w:val="32"/>
        </w:rPr>
      </w:pPr>
      <w:r w:rsidRPr="009F32CD">
        <w:rPr>
          <w:rFonts w:hint="cs"/>
          <w:sz w:val="32"/>
          <w:szCs w:val="32"/>
          <w:rtl/>
        </w:rPr>
        <w:t>(</w:t>
      </w:r>
      <w:r>
        <w:rPr>
          <w:rFonts w:hint="cs"/>
          <w:sz w:val="32"/>
          <w:szCs w:val="32"/>
          <w:rtl/>
        </w:rPr>
        <w:t>3</w:t>
      </w:r>
      <w:r w:rsidRPr="009F32CD">
        <w:rPr>
          <w:rFonts w:hint="cs"/>
          <w:sz w:val="32"/>
          <w:szCs w:val="32"/>
          <w:rtl/>
        </w:rPr>
        <w:t xml:space="preserve">)  </w:t>
      </w:r>
      <w:r w:rsidRPr="009F32CD">
        <w:rPr>
          <w:sz w:val="32"/>
          <w:szCs w:val="32"/>
          <w:rtl/>
        </w:rPr>
        <w:t>(</w:t>
      </w:r>
      <w:r w:rsidRPr="009F32CD">
        <w:rPr>
          <w:rFonts w:hint="cs"/>
          <w:sz w:val="32"/>
          <w:szCs w:val="32"/>
          <w:rtl/>
        </w:rPr>
        <w:t>سورة</w:t>
      </w:r>
      <w:r w:rsidRPr="009F32CD">
        <w:rPr>
          <w:sz w:val="32"/>
          <w:szCs w:val="32"/>
          <w:rtl/>
        </w:rPr>
        <w:t xml:space="preserve"> النساء: من الآية42)</w:t>
      </w:r>
      <w:r w:rsidRPr="009F32CD">
        <w:rPr>
          <w:rFonts w:hint="cs"/>
          <w:sz w:val="32"/>
          <w:szCs w:val="32"/>
          <w:rtl/>
        </w:rPr>
        <w:t xml:space="preserve"> .</w:t>
      </w:r>
    </w:p>
  </w:footnote>
  <w:footnote w:id="375">
    <w:p w:rsidR="0074540A" w:rsidRPr="009F32CD" w:rsidRDefault="0074540A" w:rsidP="00EC735B">
      <w:pPr>
        <w:pStyle w:val="a6"/>
        <w:ind w:left="-2" w:firstLine="0"/>
        <w:rPr>
          <w:sz w:val="32"/>
          <w:szCs w:val="32"/>
        </w:rPr>
      </w:pPr>
      <w:r w:rsidRPr="009F32CD">
        <w:rPr>
          <w:rFonts w:hint="cs"/>
          <w:sz w:val="32"/>
          <w:szCs w:val="32"/>
          <w:rtl/>
        </w:rPr>
        <w:t>(</w:t>
      </w:r>
      <w:r>
        <w:rPr>
          <w:rFonts w:hint="cs"/>
          <w:sz w:val="32"/>
          <w:szCs w:val="32"/>
          <w:rtl/>
        </w:rPr>
        <w:t>4</w:t>
      </w:r>
      <w:r w:rsidRPr="009F32CD">
        <w:rPr>
          <w:rFonts w:hint="cs"/>
          <w:sz w:val="32"/>
          <w:szCs w:val="32"/>
          <w:rtl/>
        </w:rPr>
        <w:t xml:space="preserve">)  </w:t>
      </w:r>
      <w:r w:rsidRPr="009F32CD">
        <w:rPr>
          <w:sz w:val="32"/>
          <w:szCs w:val="32"/>
          <w:rtl/>
        </w:rPr>
        <w:t>(</w:t>
      </w:r>
      <w:r w:rsidRPr="009F32CD">
        <w:rPr>
          <w:rFonts w:hint="cs"/>
          <w:sz w:val="32"/>
          <w:szCs w:val="32"/>
          <w:rtl/>
        </w:rPr>
        <w:t>سورة</w:t>
      </w:r>
      <w:r w:rsidRPr="009F32CD">
        <w:rPr>
          <w:sz w:val="32"/>
          <w:szCs w:val="32"/>
          <w:rtl/>
        </w:rPr>
        <w:t xml:space="preserve"> النبأ: من الآية40)</w:t>
      </w:r>
      <w:r w:rsidRPr="009F32CD">
        <w:rPr>
          <w:rFonts w:hint="cs"/>
          <w:sz w:val="32"/>
          <w:szCs w:val="32"/>
          <w:rtl/>
        </w:rPr>
        <w:t xml:space="preserve"> .</w:t>
      </w:r>
    </w:p>
  </w:footnote>
  <w:footnote w:id="376">
    <w:p w:rsidR="0074540A" w:rsidRPr="00623BAB" w:rsidRDefault="0074540A" w:rsidP="00EC735B">
      <w:pPr>
        <w:pStyle w:val="a6"/>
        <w:ind w:left="-2" w:firstLine="0"/>
        <w:rPr>
          <w:sz w:val="28"/>
        </w:rPr>
      </w:pPr>
      <w:r w:rsidRPr="009F32CD">
        <w:rPr>
          <w:rFonts w:hint="cs"/>
          <w:sz w:val="32"/>
          <w:szCs w:val="32"/>
          <w:rtl/>
        </w:rPr>
        <w:t>(</w:t>
      </w:r>
      <w:r>
        <w:rPr>
          <w:rFonts w:hint="cs"/>
          <w:sz w:val="32"/>
          <w:szCs w:val="32"/>
          <w:rtl/>
        </w:rPr>
        <w:t>5</w:t>
      </w:r>
      <w:r w:rsidRPr="009F32CD">
        <w:rPr>
          <w:rFonts w:hint="cs"/>
          <w:sz w:val="32"/>
          <w:szCs w:val="32"/>
          <w:rtl/>
        </w:rPr>
        <w:t xml:space="preserve">)  انظر: تفسير الطبري </w:t>
      </w:r>
      <w:r w:rsidRPr="009F32CD">
        <w:rPr>
          <w:sz w:val="32"/>
          <w:szCs w:val="32"/>
          <w:rtl/>
        </w:rPr>
        <w:t>–</w:t>
      </w:r>
      <w:r w:rsidRPr="009F32CD">
        <w:rPr>
          <w:rFonts w:hint="cs"/>
          <w:sz w:val="32"/>
          <w:szCs w:val="32"/>
          <w:rtl/>
        </w:rPr>
        <w:t xml:space="preserve"> (ج30/ص201)</w:t>
      </w:r>
      <w:r w:rsidRPr="00623BAB">
        <w:rPr>
          <w:rFonts w:hint="cs"/>
          <w:sz w:val="28"/>
          <w:rtl/>
        </w:rPr>
        <w:t xml:space="preserve"> .</w:t>
      </w:r>
    </w:p>
  </w:footnote>
  <w:footnote w:id="377">
    <w:p w:rsidR="0074540A" w:rsidRPr="009F32CD" w:rsidRDefault="0074540A" w:rsidP="00EC735B">
      <w:pPr>
        <w:pStyle w:val="a6"/>
        <w:ind w:left="-2" w:firstLine="0"/>
        <w:rPr>
          <w:sz w:val="32"/>
          <w:szCs w:val="32"/>
        </w:rPr>
      </w:pPr>
      <w:r w:rsidRPr="009F32CD">
        <w:rPr>
          <w:rFonts w:hint="cs"/>
          <w:sz w:val="32"/>
          <w:szCs w:val="32"/>
          <w:rtl/>
        </w:rPr>
        <w:t>(</w:t>
      </w:r>
      <w:r>
        <w:rPr>
          <w:rFonts w:hint="cs"/>
          <w:sz w:val="32"/>
          <w:szCs w:val="32"/>
          <w:rtl/>
        </w:rPr>
        <w:t>6</w:t>
      </w:r>
      <w:r w:rsidRPr="009F32CD">
        <w:rPr>
          <w:rFonts w:hint="cs"/>
          <w:sz w:val="32"/>
          <w:szCs w:val="32"/>
          <w:rtl/>
        </w:rPr>
        <w:t xml:space="preserve">)  </w:t>
      </w:r>
      <w:r w:rsidRPr="009F32CD">
        <w:rPr>
          <w:rFonts w:ascii="Traditional Arabic" w:hAnsi="Arial"/>
          <w:sz w:val="32"/>
          <w:szCs w:val="32"/>
          <w:rtl/>
          <w:lang w:eastAsia="en-US"/>
        </w:rPr>
        <w:t>البلد: ١٠</w:t>
      </w:r>
      <w:r w:rsidRPr="009F32CD">
        <w:rPr>
          <w:rFonts w:hint="cs"/>
          <w:sz w:val="32"/>
          <w:szCs w:val="32"/>
          <w:rtl/>
        </w:rPr>
        <w:t xml:space="preserve"> .</w:t>
      </w:r>
    </w:p>
  </w:footnote>
  <w:footnote w:id="378">
    <w:p w:rsidR="0074540A" w:rsidRPr="009F32CD" w:rsidRDefault="0074540A" w:rsidP="00EC735B">
      <w:pPr>
        <w:pStyle w:val="a6"/>
        <w:ind w:left="-2" w:firstLine="0"/>
        <w:rPr>
          <w:sz w:val="32"/>
          <w:szCs w:val="32"/>
        </w:rPr>
      </w:pPr>
      <w:r w:rsidRPr="009F32CD">
        <w:rPr>
          <w:rFonts w:hint="cs"/>
          <w:sz w:val="32"/>
          <w:szCs w:val="32"/>
          <w:rtl/>
        </w:rPr>
        <w:t>(</w:t>
      </w:r>
      <w:r>
        <w:rPr>
          <w:rFonts w:hint="cs"/>
          <w:sz w:val="32"/>
          <w:szCs w:val="32"/>
          <w:rtl/>
        </w:rPr>
        <w:t>7</w:t>
      </w:r>
      <w:r w:rsidRPr="009F32CD">
        <w:rPr>
          <w:rFonts w:hint="cs"/>
          <w:sz w:val="32"/>
          <w:szCs w:val="32"/>
          <w:rtl/>
        </w:rPr>
        <w:t xml:space="preserve">)  </w:t>
      </w:r>
      <w:r w:rsidRPr="009F32CD">
        <w:rPr>
          <w:rFonts w:ascii="Traditional Arabic" w:hAnsi="Arial"/>
          <w:sz w:val="32"/>
          <w:szCs w:val="32"/>
          <w:rtl/>
          <w:lang w:eastAsia="en-US"/>
        </w:rPr>
        <w:t>الإنسان: ٣</w:t>
      </w:r>
      <w:r w:rsidRPr="009F32CD">
        <w:rPr>
          <w:rFonts w:hint="cs"/>
          <w:sz w:val="32"/>
          <w:szCs w:val="32"/>
          <w:rtl/>
        </w:rPr>
        <w:t xml:space="preserve"> .</w:t>
      </w:r>
    </w:p>
  </w:footnote>
  <w:footnote w:id="379">
    <w:p w:rsidR="0074540A" w:rsidRPr="009F32CD" w:rsidRDefault="0074540A" w:rsidP="009F32CD">
      <w:pPr>
        <w:pStyle w:val="a6"/>
        <w:ind w:left="-2" w:firstLine="0"/>
        <w:rPr>
          <w:sz w:val="32"/>
          <w:szCs w:val="32"/>
        </w:rPr>
      </w:pPr>
      <w:r w:rsidRPr="009F32CD">
        <w:rPr>
          <w:rFonts w:hint="cs"/>
          <w:sz w:val="32"/>
          <w:szCs w:val="32"/>
          <w:rtl/>
        </w:rPr>
        <w:t xml:space="preserve">(1)  </w:t>
      </w:r>
      <w:r w:rsidRPr="009F32CD">
        <w:rPr>
          <w:rFonts w:hint="cs"/>
          <w:b/>
          <w:bCs/>
          <w:sz w:val="32"/>
          <w:szCs w:val="32"/>
          <w:rtl/>
        </w:rPr>
        <w:t>انظر لهذا الوجه في:</w:t>
      </w:r>
      <w:r w:rsidRPr="009F32CD">
        <w:rPr>
          <w:rFonts w:hint="cs"/>
          <w:sz w:val="32"/>
          <w:szCs w:val="32"/>
          <w:rtl/>
        </w:rPr>
        <w:t xml:space="preserve"> التفسير والمفسرون للذهبي  </w:t>
      </w:r>
      <w:r w:rsidRPr="009F32CD">
        <w:rPr>
          <w:sz w:val="32"/>
          <w:szCs w:val="32"/>
          <w:rtl/>
        </w:rPr>
        <w:t>–</w:t>
      </w:r>
      <w:r w:rsidRPr="009F32CD">
        <w:rPr>
          <w:rFonts w:hint="cs"/>
          <w:sz w:val="32"/>
          <w:szCs w:val="32"/>
          <w:rtl/>
        </w:rPr>
        <w:t xml:space="preserve"> (ج1/ص39).</w:t>
      </w:r>
    </w:p>
  </w:footnote>
  <w:footnote w:id="380">
    <w:p w:rsidR="0074540A" w:rsidRPr="009F32CD" w:rsidRDefault="0074540A" w:rsidP="009F32CD">
      <w:pPr>
        <w:pStyle w:val="a6"/>
        <w:ind w:left="-2" w:firstLine="0"/>
        <w:rPr>
          <w:sz w:val="32"/>
          <w:szCs w:val="32"/>
        </w:rPr>
      </w:pPr>
      <w:r w:rsidRPr="009F32CD">
        <w:rPr>
          <w:rFonts w:hint="cs"/>
          <w:sz w:val="32"/>
          <w:szCs w:val="32"/>
          <w:rtl/>
        </w:rPr>
        <w:t xml:space="preserve">(2)  </w:t>
      </w:r>
      <w:r w:rsidRPr="009F32CD">
        <w:rPr>
          <w:rFonts w:ascii="Traditional Arabic" w:hAnsi="Arial" w:hint="cs"/>
          <w:sz w:val="32"/>
          <w:szCs w:val="32"/>
          <w:rtl/>
          <w:lang w:eastAsia="en-US"/>
        </w:rPr>
        <w:t xml:space="preserve">انظر: الإتقان في علوم القرآن </w:t>
      </w:r>
      <w:r w:rsidRPr="009F32CD">
        <w:rPr>
          <w:rFonts w:ascii="Traditional Arabic" w:hAnsi="Arial"/>
          <w:sz w:val="32"/>
          <w:szCs w:val="32"/>
          <w:rtl/>
          <w:lang w:eastAsia="en-US"/>
        </w:rPr>
        <w:t>–</w:t>
      </w:r>
      <w:r w:rsidRPr="009F32CD">
        <w:rPr>
          <w:rFonts w:ascii="Traditional Arabic" w:hAnsi="Arial" w:hint="cs"/>
          <w:sz w:val="32"/>
          <w:szCs w:val="32"/>
          <w:rtl/>
          <w:lang w:eastAsia="en-US"/>
        </w:rPr>
        <w:t xml:space="preserve"> (ج1/ص226227) وأضواء البيان- (ج2/ص8)</w:t>
      </w:r>
      <w:r w:rsidRPr="009F32CD">
        <w:rPr>
          <w:rFonts w:hint="cs"/>
          <w:sz w:val="32"/>
          <w:szCs w:val="32"/>
          <w:rtl/>
        </w:rPr>
        <w:t xml:space="preserve"> .</w:t>
      </w:r>
    </w:p>
  </w:footnote>
  <w:footnote w:id="381">
    <w:p w:rsidR="0074540A" w:rsidRPr="009F32CD" w:rsidRDefault="0074540A" w:rsidP="009F32CD">
      <w:pPr>
        <w:pStyle w:val="a6"/>
        <w:ind w:left="-2" w:firstLine="0"/>
        <w:rPr>
          <w:sz w:val="32"/>
          <w:szCs w:val="32"/>
        </w:rPr>
      </w:pPr>
      <w:r w:rsidRPr="009F32CD">
        <w:rPr>
          <w:rFonts w:hint="cs"/>
          <w:sz w:val="32"/>
          <w:szCs w:val="32"/>
          <w:rtl/>
        </w:rPr>
        <w:t xml:space="preserve">(3)  </w:t>
      </w:r>
      <w:r w:rsidRPr="009F32CD">
        <w:rPr>
          <w:rFonts w:ascii="Traditional Arabic" w:hAnsi="Arial" w:hint="cs"/>
          <w:sz w:val="32"/>
          <w:szCs w:val="32"/>
          <w:rtl/>
          <w:lang w:eastAsia="en-US"/>
        </w:rPr>
        <w:t xml:space="preserve">مجموع فتاوى ابن تيمية </w:t>
      </w:r>
      <w:r w:rsidRPr="009F32CD">
        <w:rPr>
          <w:rFonts w:ascii="Traditional Arabic" w:hAnsi="Arial"/>
          <w:sz w:val="32"/>
          <w:szCs w:val="32"/>
          <w:rtl/>
          <w:lang w:eastAsia="en-US"/>
        </w:rPr>
        <w:t>–</w:t>
      </w:r>
      <w:r w:rsidRPr="009F32CD">
        <w:rPr>
          <w:rFonts w:ascii="Traditional Arabic" w:hAnsi="Arial" w:hint="cs"/>
          <w:sz w:val="32"/>
          <w:szCs w:val="32"/>
          <w:rtl/>
          <w:lang w:eastAsia="en-US"/>
        </w:rPr>
        <w:t xml:space="preserve"> (ج13/ص400)</w:t>
      </w:r>
      <w:r w:rsidRPr="009F32CD">
        <w:rPr>
          <w:rFonts w:hint="cs"/>
          <w:sz w:val="32"/>
          <w:szCs w:val="32"/>
          <w:rtl/>
        </w:rPr>
        <w:t xml:space="preserve"> .</w:t>
      </w:r>
    </w:p>
  </w:footnote>
  <w:footnote w:id="382">
    <w:p w:rsidR="0074540A" w:rsidRPr="009F32CD" w:rsidRDefault="0074540A" w:rsidP="009F32CD">
      <w:pPr>
        <w:pStyle w:val="a6"/>
        <w:ind w:left="-2" w:firstLine="0"/>
        <w:rPr>
          <w:sz w:val="32"/>
          <w:szCs w:val="32"/>
        </w:rPr>
      </w:pPr>
      <w:r w:rsidRPr="009F32CD">
        <w:rPr>
          <w:rFonts w:hint="cs"/>
          <w:sz w:val="32"/>
          <w:szCs w:val="32"/>
          <w:rtl/>
        </w:rPr>
        <w:t xml:space="preserve">(4)  </w:t>
      </w:r>
      <w:r w:rsidRPr="009F32CD">
        <w:rPr>
          <w:rFonts w:ascii="Traditional Arabic" w:hAnsi="Arial"/>
          <w:sz w:val="32"/>
          <w:szCs w:val="32"/>
          <w:rtl/>
          <w:lang w:eastAsia="en-US"/>
        </w:rPr>
        <w:t>البقرة: ٢٢٢</w:t>
      </w:r>
      <w:r w:rsidRPr="009F32CD">
        <w:rPr>
          <w:rFonts w:hint="cs"/>
          <w:sz w:val="32"/>
          <w:szCs w:val="32"/>
          <w:rtl/>
        </w:rPr>
        <w:t xml:space="preserve"> .</w:t>
      </w:r>
    </w:p>
  </w:footnote>
  <w:footnote w:id="383">
    <w:p w:rsidR="0074540A" w:rsidRPr="00623BAB" w:rsidRDefault="0074540A" w:rsidP="009F32CD">
      <w:pPr>
        <w:pStyle w:val="a6"/>
        <w:ind w:left="-2" w:firstLine="0"/>
        <w:rPr>
          <w:sz w:val="28"/>
          <w:rtl/>
        </w:rPr>
      </w:pPr>
      <w:r w:rsidRPr="009F32CD">
        <w:rPr>
          <w:rFonts w:hint="cs"/>
          <w:sz w:val="32"/>
          <w:szCs w:val="32"/>
          <w:rtl/>
        </w:rPr>
        <w:t xml:space="preserve">(5)  </w:t>
      </w:r>
      <w:r w:rsidRPr="009F32CD">
        <w:rPr>
          <w:rFonts w:ascii="Traditional Arabic" w:hAnsi="Arial"/>
          <w:sz w:val="32"/>
          <w:szCs w:val="32"/>
          <w:rtl/>
          <w:lang w:eastAsia="en-US"/>
        </w:rPr>
        <w:t>البقرة: ٢٢٢</w:t>
      </w:r>
      <w:r w:rsidRPr="009F32CD">
        <w:rPr>
          <w:rFonts w:hint="cs"/>
          <w:sz w:val="32"/>
          <w:szCs w:val="32"/>
          <w:rtl/>
        </w:rPr>
        <w:t xml:space="preserve"> .</w:t>
      </w:r>
    </w:p>
  </w:footnote>
  <w:footnote w:id="384">
    <w:p w:rsidR="0074540A" w:rsidRPr="005D1EDB" w:rsidRDefault="0074540A" w:rsidP="005D1EDB">
      <w:pPr>
        <w:pStyle w:val="a6"/>
        <w:ind w:left="-2" w:firstLine="0"/>
        <w:rPr>
          <w:sz w:val="32"/>
          <w:szCs w:val="32"/>
        </w:rPr>
      </w:pPr>
      <w:r w:rsidRPr="005D1EDB">
        <w:rPr>
          <w:rFonts w:hint="cs"/>
          <w:sz w:val="32"/>
          <w:szCs w:val="32"/>
          <w:rtl/>
        </w:rPr>
        <w:t xml:space="preserve">(1) </w:t>
      </w:r>
      <w:r w:rsidRPr="005D1EDB">
        <w:rPr>
          <w:rFonts w:hint="cs"/>
          <w:b/>
          <w:bCs/>
          <w:sz w:val="32"/>
          <w:szCs w:val="32"/>
          <w:rtl/>
        </w:rPr>
        <w:t xml:space="preserve"> انظر لهذا الوجه في:</w:t>
      </w:r>
      <w:r w:rsidRPr="005D1EDB">
        <w:rPr>
          <w:rFonts w:hint="cs"/>
          <w:sz w:val="32"/>
          <w:szCs w:val="32"/>
          <w:rtl/>
        </w:rPr>
        <w:t xml:space="preserve"> أضواء البيان للشنقيطي - (ج1/ص23).         </w:t>
      </w:r>
    </w:p>
  </w:footnote>
  <w:footnote w:id="385">
    <w:p w:rsidR="0074540A" w:rsidRPr="005D1EDB" w:rsidRDefault="0074540A" w:rsidP="005D1EDB">
      <w:pPr>
        <w:ind w:left="-2" w:firstLine="0"/>
        <w:jc w:val="left"/>
        <w:rPr>
          <w:sz w:val="32"/>
          <w:szCs w:val="32"/>
        </w:rPr>
      </w:pPr>
      <w:r w:rsidRPr="005D1EDB">
        <w:rPr>
          <w:rFonts w:hint="cs"/>
          <w:sz w:val="32"/>
          <w:szCs w:val="32"/>
          <w:rtl/>
        </w:rPr>
        <w:t>(2)</w:t>
      </w:r>
      <w:r w:rsidRPr="005D1EDB">
        <w:rPr>
          <w:sz w:val="32"/>
          <w:szCs w:val="32"/>
          <w:rtl/>
        </w:rPr>
        <w:t xml:space="preserve"> </w:t>
      </w:r>
      <w:r w:rsidRPr="005D1EDB">
        <w:rPr>
          <w:rFonts w:hint="cs"/>
          <w:sz w:val="32"/>
          <w:szCs w:val="32"/>
          <w:rtl/>
        </w:rPr>
        <w:t xml:space="preserve"> </w:t>
      </w:r>
      <w:r w:rsidRPr="005D1EDB">
        <w:rPr>
          <w:sz w:val="32"/>
          <w:szCs w:val="32"/>
          <w:rtl/>
          <w:lang w:eastAsia="en-US"/>
        </w:rPr>
        <w:t>النساء: ١٤٠</w:t>
      </w:r>
      <w:r w:rsidRPr="005D1EDB">
        <w:rPr>
          <w:rFonts w:hint="cs"/>
          <w:sz w:val="32"/>
          <w:szCs w:val="32"/>
          <w:rtl/>
        </w:rPr>
        <w:t xml:space="preserve"> .</w:t>
      </w:r>
    </w:p>
  </w:footnote>
  <w:footnote w:id="386">
    <w:p w:rsidR="0074540A" w:rsidRPr="005D1EDB" w:rsidRDefault="0074540A" w:rsidP="005D1EDB">
      <w:pPr>
        <w:ind w:left="-2" w:firstLine="0"/>
        <w:jc w:val="left"/>
        <w:rPr>
          <w:sz w:val="32"/>
          <w:szCs w:val="32"/>
        </w:rPr>
      </w:pPr>
      <w:r w:rsidRPr="005D1EDB">
        <w:rPr>
          <w:rFonts w:hint="cs"/>
          <w:sz w:val="32"/>
          <w:szCs w:val="32"/>
          <w:rtl/>
        </w:rPr>
        <w:t>(3)</w:t>
      </w:r>
      <w:r w:rsidRPr="005D1EDB">
        <w:rPr>
          <w:sz w:val="32"/>
          <w:szCs w:val="32"/>
          <w:rtl/>
        </w:rPr>
        <w:t xml:space="preserve"> </w:t>
      </w:r>
      <w:r w:rsidRPr="005D1EDB">
        <w:rPr>
          <w:rFonts w:hint="cs"/>
          <w:sz w:val="32"/>
          <w:szCs w:val="32"/>
          <w:rtl/>
        </w:rPr>
        <w:t xml:space="preserve"> </w:t>
      </w:r>
      <w:r w:rsidRPr="005D1EDB">
        <w:rPr>
          <w:sz w:val="32"/>
          <w:szCs w:val="32"/>
          <w:rtl/>
          <w:lang w:eastAsia="en-US"/>
        </w:rPr>
        <w:t>الأنعام: ٦٨</w:t>
      </w:r>
      <w:r w:rsidRPr="005D1EDB">
        <w:rPr>
          <w:rFonts w:hint="cs"/>
          <w:sz w:val="32"/>
          <w:szCs w:val="32"/>
          <w:rtl/>
        </w:rPr>
        <w:t xml:space="preserve"> .</w:t>
      </w:r>
    </w:p>
  </w:footnote>
  <w:footnote w:id="387">
    <w:p w:rsidR="0074540A" w:rsidRPr="005D1EDB" w:rsidRDefault="0074540A" w:rsidP="005D1EDB">
      <w:pPr>
        <w:ind w:left="-2" w:firstLine="0"/>
        <w:jc w:val="left"/>
        <w:rPr>
          <w:sz w:val="32"/>
          <w:szCs w:val="32"/>
        </w:rPr>
      </w:pPr>
      <w:r w:rsidRPr="005D1EDB">
        <w:rPr>
          <w:rFonts w:hint="cs"/>
          <w:sz w:val="32"/>
          <w:szCs w:val="32"/>
          <w:rtl/>
        </w:rPr>
        <w:t>(4)</w:t>
      </w:r>
      <w:r w:rsidRPr="005D1EDB">
        <w:rPr>
          <w:sz w:val="32"/>
          <w:szCs w:val="32"/>
          <w:rtl/>
        </w:rPr>
        <w:t xml:space="preserve"> </w:t>
      </w:r>
      <w:r w:rsidRPr="005D1EDB">
        <w:rPr>
          <w:rFonts w:hint="cs"/>
          <w:sz w:val="32"/>
          <w:szCs w:val="32"/>
          <w:rtl/>
          <w:lang w:eastAsia="en-US"/>
        </w:rPr>
        <w:t xml:space="preserve"> </w:t>
      </w:r>
      <w:r w:rsidRPr="005D1EDB">
        <w:rPr>
          <w:sz w:val="32"/>
          <w:szCs w:val="32"/>
          <w:rtl/>
          <w:lang w:eastAsia="en-US"/>
        </w:rPr>
        <w:t>النحل: ١١٨</w:t>
      </w:r>
      <w:r w:rsidRPr="005D1EDB">
        <w:rPr>
          <w:rFonts w:hint="cs"/>
          <w:sz w:val="32"/>
          <w:szCs w:val="32"/>
          <w:rtl/>
        </w:rPr>
        <w:t xml:space="preserve"> .</w:t>
      </w:r>
    </w:p>
  </w:footnote>
  <w:footnote w:id="388">
    <w:p w:rsidR="0074540A" w:rsidRPr="005D1EDB" w:rsidRDefault="0074540A" w:rsidP="005D1EDB">
      <w:pPr>
        <w:ind w:left="-2" w:firstLine="0"/>
        <w:jc w:val="left"/>
        <w:rPr>
          <w:sz w:val="32"/>
          <w:szCs w:val="32"/>
        </w:rPr>
      </w:pPr>
      <w:r w:rsidRPr="005D1EDB">
        <w:rPr>
          <w:rFonts w:hint="cs"/>
          <w:sz w:val="32"/>
          <w:szCs w:val="32"/>
          <w:rtl/>
        </w:rPr>
        <w:t>(5)</w:t>
      </w:r>
      <w:r w:rsidRPr="005D1EDB">
        <w:rPr>
          <w:rFonts w:ascii="Traditional Arabic" w:hAnsi="Arial" w:hint="cs"/>
          <w:sz w:val="32"/>
          <w:szCs w:val="32"/>
          <w:rtl/>
          <w:lang w:eastAsia="en-US"/>
        </w:rPr>
        <w:t xml:space="preserve">  </w:t>
      </w:r>
      <w:r w:rsidRPr="005D1EDB">
        <w:rPr>
          <w:rFonts w:ascii="Traditional Arabic" w:hAnsi="Arial"/>
          <w:sz w:val="32"/>
          <w:szCs w:val="32"/>
          <w:rtl/>
          <w:lang w:eastAsia="en-US"/>
        </w:rPr>
        <w:t>الأنعام: ١٤٦</w:t>
      </w:r>
      <w:r w:rsidRPr="005D1EDB">
        <w:rPr>
          <w:rFonts w:hint="cs"/>
          <w:sz w:val="32"/>
          <w:szCs w:val="32"/>
          <w:rtl/>
        </w:rPr>
        <w:t xml:space="preserve"> .</w:t>
      </w:r>
    </w:p>
  </w:footnote>
  <w:footnote w:id="389">
    <w:p w:rsidR="0074540A" w:rsidRPr="005D1EDB" w:rsidRDefault="0074540A" w:rsidP="005D1EDB">
      <w:pPr>
        <w:ind w:left="-2" w:firstLine="0"/>
        <w:jc w:val="left"/>
        <w:rPr>
          <w:sz w:val="32"/>
          <w:szCs w:val="32"/>
        </w:rPr>
      </w:pPr>
      <w:r w:rsidRPr="005D1EDB">
        <w:rPr>
          <w:rFonts w:hint="cs"/>
          <w:sz w:val="32"/>
          <w:szCs w:val="32"/>
          <w:rtl/>
        </w:rPr>
        <w:t>(6)</w:t>
      </w:r>
      <w:r w:rsidRPr="005D1EDB">
        <w:rPr>
          <w:rFonts w:ascii="Traditional Arabic" w:hAnsi="Arial" w:hint="cs"/>
          <w:sz w:val="32"/>
          <w:szCs w:val="32"/>
          <w:rtl/>
          <w:lang w:eastAsia="en-US"/>
        </w:rPr>
        <w:t xml:space="preserve">  </w:t>
      </w:r>
      <w:r w:rsidRPr="005D1EDB">
        <w:rPr>
          <w:rFonts w:ascii="Traditional Arabic" w:hAnsi="Arial"/>
          <w:sz w:val="32"/>
          <w:szCs w:val="32"/>
          <w:rtl/>
          <w:lang w:eastAsia="en-US"/>
        </w:rPr>
        <w:t>البقرة: ٢٢٢</w:t>
      </w:r>
      <w:r w:rsidRPr="005D1EDB">
        <w:rPr>
          <w:rFonts w:hint="cs"/>
          <w:sz w:val="32"/>
          <w:szCs w:val="32"/>
          <w:rtl/>
        </w:rPr>
        <w:t xml:space="preserve"> .</w:t>
      </w:r>
    </w:p>
  </w:footnote>
  <w:footnote w:id="390">
    <w:p w:rsidR="0074540A" w:rsidRPr="005D1EDB" w:rsidRDefault="0074540A" w:rsidP="005D1EDB">
      <w:pPr>
        <w:ind w:left="-2" w:firstLine="0"/>
        <w:jc w:val="left"/>
        <w:rPr>
          <w:sz w:val="32"/>
          <w:szCs w:val="32"/>
        </w:rPr>
      </w:pPr>
      <w:r w:rsidRPr="005D1EDB">
        <w:rPr>
          <w:rFonts w:hint="cs"/>
          <w:sz w:val="32"/>
          <w:szCs w:val="32"/>
          <w:rtl/>
        </w:rPr>
        <w:t>(7)</w:t>
      </w:r>
      <w:r w:rsidRPr="005D1EDB">
        <w:rPr>
          <w:rFonts w:ascii="Traditional Arabic" w:hAnsi="Arial" w:hint="cs"/>
          <w:sz w:val="32"/>
          <w:szCs w:val="32"/>
          <w:rtl/>
          <w:lang w:eastAsia="en-US"/>
        </w:rPr>
        <w:t xml:space="preserve">  </w:t>
      </w:r>
      <w:r w:rsidRPr="005D1EDB">
        <w:rPr>
          <w:rFonts w:ascii="Traditional Arabic" w:hAnsi="Arial"/>
          <w:sz w:val="32"/>
          <w:szCs w:val="32"/>
          <w:rtl/>
          <w:lang w:eastAsia="en-US"/>
        </w:rPr>
        <w:t>البقرة: ٢٢٣</w:t>
      </w:r>
      <w:r w:rsidRPr="005D1EDB">
        <w:rPr>
          <w:rFonts w:hint="cs"/>
          <w:sz w:val="32"/>
          <w:szCs w:val="32"/>
          <w:rtl/>
        </w:rPr>
        <w:t xml:space="preserve"> .</w:t>
      </w:r>
    </w:p>
  </w:footnote>
  <w:footnote w:id="391">
    <w:p w:rsidR="0074540A" w:rsidRPr="005D1EDB" w:rsidRDefault="0074540A" w:rsidP="005D1EDB">
      <w:pPr>
        <w:pStyle w:val="a6"/>
        <w:ind w:left="-2" w:firstLine="0"/>
        <w:rPr>
          <w:sz w:val="32"/>
          <w:szCs w:val="32"/>
          <w:rtl/>
        </w:rPr>
      </w:pPr>
      <w:r w:rsidRPr="005D1EDB">
        <w:rPr>
          <w:rFonts w:hint="cs"/>
          <w:sz w:val="32"/>
          <w:szCs w:val="32"/>
          <w:rtl/>
        </w:rPr>
        <w:t>(8)</w:t>
      </w:r>
      <w:r w:rsidRPr="005D1EDB">
        <w:rPr>
          <w:rFonts w:ascii="Traditional Arabic" w:hAnsi="Arial" w:hint="cs"/>
          <w:sz w:val="32"/>
          <w:szCs w:val="32"/>
          <w:rtl/>
          <w:lang w:eastAsia="en-US"/>
        </w:rPr>
        <w:t xml:space="preserve"> </w:t>
      </w:r>
      <w:r w:rsidRPr="005D1EDB">
        <w:rPr>
          <w:rFonts w:ascii="Traditional Arabic" w:hAnsi="Arial"/>
          <w:sz w:val="32"/>
          <w:szCs w:val="32"/>
          <w:rtl/>
          <w:lang w:eastAsia="en-US"/>
        </w:rPr>
        <w:t>البقرة: ١٨٧</w:t>
      </w:r>
      <w:r w:rsidRPr="005D1EDB">
        <w:rPr>
          <w:rFonts w:hint="cs"/>
          <w:sz w:val="32"/>
          <w:szCs w:val="32"/>
          <w:rtl/>
        </w:rPr>
        <w:t xml:space="preserve"> .</w:t>
      </w:r>
    </w:p>
  </w:footnote>
  <w:footnote w:id="392">
    <w:p w:rsidR="0074540A" w:rsidRPr="005D1EDB" w:rsidRDefault="0074540A" w:rsidP="002847A2">
      <w:pPr>
        <w:pStyle w:val="a6"/>
        <w:ind w:left="-2" w:firstLine="0"/>
        <w:rPr>
          <w:sz w:val="32"/>
          <w:szCs w:val="32"/>
        </w:rPr>
      </w:pPr>
      <w:r w:rsidRPr="005D1EDB">
        <w:rPr>
          <w:rFonts w:hint="cs"/>
          <w:sz w:val="32"/>
          <w:szCs w:val="32"/>
          <w:rtl/>
        </w:rPr>
        <w:t>(</w:t>
      </w:r>
      <w:r>
        <w:rPr>
          <w:rFonts w:hint="cs"/>
          <w:sz w:val="32"/>
          <w:szCs w:val="32"/>
          <w:rtl/>
        </w:rPr>
        <w:t>1</w:t>
      </w:r>
      <w:r w:rsidRPr="005D1EDB">
        <w:rPr>
          <w:rFonts w:hint="cs"/>
          <w:sz w:val="32"/>
          <w:szCs w:val="32"/>
          <w:rtl/>
        </w:rPr>
        <w:t xml:space="preserve">)  انظر: </w:t>
      </w:r>
      <w:r>
        <w:rPr>
          <w:rFonts w:hint="cs"/>
          <w:sz w:val="32"/>
          <w:szCs w:val="32"/>
          <w:rtl/>
        </w:rPr>
        <w:t>أضواء البيان</w:t>
      </w:r>
      <w:r w:rsidRPr="005D1EDB">
        <w:rPr>
          <w:rFonts w:hint="cs"/>
          <w:sz w:val="32"/>
          <w:szCs w:val="32"/>
          <w:rtl/>
        </w:rPr>
        <w:t xml:space="preserve"> - (ج1/ص23).         </w:t>
      </w:r>
    </w:p>
  </w:footnote>
  <w:footnote w:id="393">
    <w:p w:rsidR="0074540A" w:rsidRPr="005D1EDB" w:rsidRDefault="0074540A" w:rsidP="002847A2">
      <w:pPr>
        <w:pStyle w:val="a6"/>
        <w:rPr>
          <w:sz w:val="32"/>
          <w:szCs w:val="32"/>
        </w:rPr>
      </w:pPr>
      <w:r w:rsidRPr="005D1EDB">
        <w:rPr>
          <w:rFonts w:hint="cs"/>
          <w:sz w:val="32"/>
          <w:szCs w:val="32"/>
          <w:rtl/>
        </w:rPr>
        <w:t>(</w:t>
      </w:r>
      <w:r>
        <w:rPr>
          <w:rFonts w:hint="cs"/>
          <w:sz w:val="32"/>
          <w:szCs w:val="32"/>
          <w:rtl/>
        </w:rPr>
        <w:t>2</w:t>
      </w:r>
      <w:r w:rsidRPr="005D1EDB">
        <w:rPr>
          <w:rFonts w:hint="cs"/>
          <w:sz w:val="32"/>
          <w:szCs w:val="32"/>
          <w:rtl/>
        </w:rPr>
        <w:t xml:space="preserve">)  </w:t>
      </w:r>
      <w:r w:rsidRPr="005D1EDB">
        <w:rPr>
          <w:rFonts w:hint="cs"/>
          <w:b/>
          <w:bCs/>
          <w:sz w:val="32"/>
          <w:szCs w:val="32"/>
          <w:rtl/>
        </w:rPr>
        <w:t>انظر لهذا الوجه في:</w:t>
      </w:r>
      <w:r w:rsidRPr="005D1EDB">
        <w:rPr>
          <w:rFonts w:hint="cs"/>
          <w:sz w:val="32"/>
          <w:szCs w:val="32"/>
          <w:rtl/>
        </w:rPr>
        <w:t xml:space="preserve"> تفسير القرآن بالقرآن: دراسة تأصيلية </w:t>
      </w:r>
      <w:r w:rsidRPr="005D1EDB">
        <w:rPr>
          <w:sz w:val="32"/>
          <w:szCs w:val="32"/>
          <w:rtl/>
        </w:rPr>
        <w:t>–</w:t>
      </w:r>
      <w:r w:rsidRPr="005D1EDB">
        <w:rPr>
          <w:rFonts w:hint="cs"/>
          <w:sz w:val="32"/>
          <w:szCs w:val="32"/>
          <w:rtl/>
        </w:rPr>
        <w:t xml:space="preserve"> (ص47).</w:t>
      </w:r>
    </w:p>
  </w:footnote>
  <w:footnote w:id="394">
    <w:p w:rsidR="0074540A" w:rsidRPr="005D1EDB" w:rsidRDefault="0074540A" w:rsidP="002847A2">
      <w:pPr>
        <w:pStyle w:val="a6"/>
        <w:rPr>
          <w:sz w:val="32"/>
          <w:szCs w:val="32"/>
          <w:rtl/>
        </w:rPr>
      </w:pPr>
      <w:r w:rsidRPr="005D1EDB">
        <w:rPr>
          <w:rFonts w:hint="cs"/>
          <w:sz w:val="32"/>
          <w:szCs w:val="32"/>
          <w:rtl/>
        </w:rPr>
        <w:t>(</w:t>
      </w:r>
      <w:r>
        <w:rPr>
          <w:rFonts w:hint="cs"/>
          <w:sz w:val="32"/>
          <w:szCs w:val="32"/>
          <w:rtl/>
        </w:rPr>
        <w:t>3</w:t>
      </w:r>
      <w:r w:rsidRPr="005D1EDB">
        <w:rPr>
          <w:rFonts w:hint="cs"/>
          <w:sz w:val="32"/>
          <w:szCs w:val="32"/>
          <w:rtl/>
        </w:rPr>
        <w:t>)</w:t>
      </w:r>
      <w:r w:rsidRPr="005D1EDB">
        <w:rPr>
          <w:rFonts w:ascii="Traditional Arabic" w:hAnsi="Arial" w:hint="cs"/>
          <w:sz w:val="32"/>
          <w:szCs w:val="32"/>
          <w:rtl/>
          <w:lang w:eastAsia="en-US"/>
        </w:rPr>
        <w:t xml:space="preserve"> آل عمران</w:t>
      </w:r>
      <w:r w:rsidRPr="005D1EDB">
        <w:rPr>
          <w:rFonts w:ascii="Traditional Arabic" w:hAnsi="Arial"/>
          <w:sz w:val="32"/>
          <w:szCs w:val="32"/>
          <w:rtl/>
          <w:lang w:eastAsia="en-US"/>
        </w:rPr>
        <w:t xml:space="preserve">: </w:t>
      </w:r>
      <w:r w:rsidRPr="005D1EDB">
        <w:rPr>
          <w:rFonts w:ascii="Traditional Arabic" w:hAnsi="Arial" w:hint="cs"/>
          <w:sz w:val="32"/>
          <w:szCs w:val="32"/>
          <w:rtl/>
          <w:lang w:eastAsia="en-US"/>
        </w:rPr>
        <w:t>7</w:t>
      </w:r>
      <w:r w:rsidRPr="005D1EDB">
        <w:rPr>
          <w:rFonts w:hint="cs"/>
          <w:sz w:val="32"/>
          <w:szCs w:val="32"/>
          <w:rtl/>
        </w:rPr>
        <w:t xml:space="preserve"> .</w:t>
      </w:r>
    </w:p>
  </w:footnote>
  <w:footnote w:id="395">
    <w:p w:rsidR="0074540A" w:rsidRPr="005D1EDB" w:rsidRDefault="0074540A" w:rsidP="002847A2">
      <w:pPr>
        <w:pStyle w:val="a6"/>
        <w:rPr>
          <w:sz w:val="32"/>
          <w:szCs w:val="32"/>
          <w:rtl/>
        </w:rPr>
      </w:pPr>
      <w:r w:rsidRPr="005D1EDB">
        <w:rPr>
          <w:rFonts w:hint="cs"/>
          <w:sz w:val="32"/>
          <w:szCs w:val="32"/>
          <w:rtl/>
        </w:rPr>
        <w:t>(</w:t>
      </w:r>
      <w:r>
        <w:rPr>
          <w:rFonts w:hint="cs"/>
          <w:sz w:val="32"/>
          <w:szCs w:val="32"/>
          <w:rtl/>
        </w:rPr>
        <w:t>4</w:t>
      </w:r>
      <w:r w:rsidRPr="005D1EDB">
        <w:rPr>
          <w:rFonts w:hint="cs"/>
          <w:sz w:val="32"/>
          <w:szCs w:val="32"/>
          <w:rtl/>
        </w:rPr>
        <w:t>)</w:t>
      </w:r>
      <w:r w:rsidRPr="005D1EDB">
        <w:rPr>
          <w:rFonts w:ascii="Traditional Arabic" w:hAnsi="Arial" w:hint="cs"/>
          <w:sz w:val="32"/>
          <w:szCs w:val="32"/>
          <w:rtl/>
          <w:lang w:eastAsia="en-US"/>
        </w:rPr>
        <w:t xml:space="preserve"> آل عمران</w:t>
      </w:r>
      <w:r w:rsidRPr="005D1EDB">
        <w:rPr>
          <w:rFonts w:ascii="Traditional Arabic" w:hAnsi="Arial"/>
          <w:sz w:val="32"/>
          <w:szCs w:val="32"/>
          <w:rtl/>
          <w:lang w:eastAsia="en-US"/>
        </w:rPr>
        <w:t xml:space="preserve">: </w:t>
      </w:r>
      <w:r w:rsidRPr="005D1EDB">
        <w:rPr>
          <w:rFonts w:ascii="Traditional Arabic" w:hAnsi="Arial" w:hint="cs"/>
          <w:sz w:val="32"/>
          <w:szCs w:val="32"/>
          <w:rtl/>
          <w:lang w:eastAsia="en-US"/>
        </w:rPr>
        <w:t>7</w:t>
      </w:r>
      <w:r w:rsidRPr="005D1EDB">
        <w:rPr>
          <w:rFonts w:hint="cs"/>
          <w:sz w:val="32"/>
          <w:szCs w:val="32"/>
          <w:rtl/>
        </w:rPr>
        <w:t xml:space="preserve"> .</w:t>
      </w:r>
    </w:p>
  </w:footnote>
  <w:footnote w:id="396">
    <w:p w:rsidR="0074540A" w:rsidRPr="005D1EDB" w:rsidRDefault="0074540A" w:rsidP="002847A2">
      <w:pPr>
        <w:pStyle w:val="a6"/>
        <w:rPr>
          <w:sz w:val="32"/>
          <w:szCs w:val="32"/>
          <w:rtl/>
        </w:rPr>
      </w:pPr>
      <w:r w:rsidRPr="005D1EDB">
        <w:rPr>
          <w:rFonts w:hint="cs"/>
          <w:sz w:val="32"/>
          <w:szCs w:val="32"/>
          <w:rtl/>
        </w:rPr>
        <w:t>(</w:t>
      </w:r>
      <w:r>
        <w:rPr>
          <w:rFonts w:hint="cs"/>
          <w:sz w:val="32"/>
          <w:szCs w:val="32"/>
          <w:rtl/>
        </w:rPr>
        <w:t>5</w:t>
      </w:r>
      <w:r w:rsidRPr="005D1EDB">
        <w:rPr>
          <w:rFonts w:hint="cs"/>
          <w:sz w:val="32"/>
          <w:szCs w:val="32"/>
          <w:rtl/>
        </w:rPr>
        <w:t>)</w:t>
      </w:r>
      <w:r w:rsidRPr="005D1EDB">
        <w:rPr>
          <w:rFonts w:ascii="Traditional Arabic" w:hAnsi="Arial" w:hint="cs"/>
          <w:sz w:val="32"/>
          <w:szCs w:val="32"/>
          <w:rtl/>
          <w:lang w:eastAsia="en-US"/>
        </w:rPr>
        <w:t xml:space="preserve"> آل عمران</w:t>
      </w:r>
      <w:r w:rsidRPr="005D1EDB">
        <w:rPr>
          <w:rFonts w:ascii="Traditional Arabic" w:hAnsi="Arial"/>
          <w:sz w:val="32"/>
          <w:szCs w:val="32"/>
          <w:rtl/>
          <w:lang w:eastAsia="en-US"/>
        </w:rPr>
        <w:t xml:space="preserve">: </w:t>
      </w:r>
      <w:r w:rsidRPr="005D1EDB">
        <w:rPr>
          <w:rFonts w:ascii="Traditional Arabic" w:hAnsi="Arial" w:hint="cs"/>
          <w:sz w:val="32"/>
          <w:szCs w:val="32"/>
          <w:rtl/>
          <w:lang w:eastAsia="en-US"/>
        </w:rPr>
        <w:t>7</w:t>
      </w:r>
      <w:r w:rsidRPr="005D1EDB">
        <w:rPr>
          <w:rFonts w:hint="cs"/>
          <w:sz w:val="32"/>
          <w:szCs w:val="32"/>
          <w:rtl/>
        </w:rPr>
        <w:t xml:space="preserve"> .</w:t>
      </w:r>
    </w:p>
  </w:footnote>
  <w:footnote w:id="397">
    <w:p w:rsidR="0074540A" w:rsidRPr="005D1EDB" w:rsidRDefault="0074540A" w:rsidP="002847A2">
      <w:pPr>
        <w:pStyle w:val="a6"/>
        <w:rPr>
          <w:sz w:val="32"/>
          <w:szCs w:val="32"/>
          <w:rtl/>
        </w:rPr>
      </w:pPr>
      <w:r w:rsidRPr="005D1EDB">
        <w:rPr>
          <w:rFonts w:hint="cs"/>
          <w:sz w:val="32"/>
          <w:szCs w:val="32"/>
          <w:rtl/>
        </w:rPr>
        <w:t>(</w:t>
      </w:r>
      <w:r>
        <w:rPr>
          <w:rFonts w:hint="cs"/>
          <w:sz w:val="32"/>
          <w:szCs w:val="32"/>
          <w:rtl/>
        </w:rPr>
        <w:t>6</w:t>
      </w:r>
      <w:r w:rsidRPr="005D1EDB">
        <w:rPr>
          <w:rFonts w:hint="cs"/>
          <w:sz w:val="32"/>
          <w:szCs w:val="32"/>
          <w:rtl/>
        </w:rPr>
        <w:t>) انظر: تفسير ابن كثير- (ج2/ص6) .</w:t>
      </w:r>
    </w:p>
  </w:footnote>
  <w:footnote w:id="398">
    <w:p w:rsidR="0074540A" w:rsidRPr="005D1EDB" w:rsidRDefault="0074540A" w:rsidP="002847A2">
      <w:pPr>
        <w:pStyle w:val="a6"/>
        <w:rPr>
          <w:sz w:val="32"/>
          <w:szCs w:val="32"/>
          <w:rtl/>
        </w:rPr>
      </w:pPr>
      <w:r w:rsidRPr="005D1EDB">
        <w:rPr>
          <w:rFonts w:hint="cs"/>
          <w:sz w:val="32"/>
          <w:szCs w:val="32"/>
          <w:rtl/>
        </w:rPr>
        <w:t>(</w:t>
      </w:r>
      <w:r>
        <w:rPr>
          <w:rFonts w:hint="cs"/>
          <w:sz w:val="32"/>
          <w:szCs w:val="32"/>
          <w:rtl/>
        </w:rPr>
        <w:t>7</w:t>
      </w:r>
      <w:r w:rsidRPr="005D1EDB">
        <w:rPr>
          <w:rFonts w:hint="cs"/>
          <w:sz w:val="32"/>
          <w:szCs w:val="32"/>
          <w:rtl/>
        </w:rPr>
        <w:t>) البقرة : 237 .</w:t>
      </w:r>
    </w:p>
  </w:footnote>
  <w:footnote w:id="399">
    <w:p w:rsidR="0074540A" w:rsidRPr="005D1EDB" w:rsidRDefault="0074540A" w:rsidP="002847A2">
      <w:pPr>
        <w:pStyle w:val="a6"/>
        <w:rPr>
          <w:sz w:val="32"/>
          <w:szCs w:val="32"/>
          <w:rtl/>
        </w:rPr>
      </w:pPr>
      <w:r w:rsidRPr="005D1EDB">
        <w:rPr>
          <w:rFonts w:hint="cs"/>
          <w:sz w:val="32"/>
          <w:szCs w:val="32"/>
          <w:rtl/>
        </w:rPr>
        <w:t>(</w:t>
      </w:r>
      <w:r>
        <w:rPr>
          <w:rFonts w:hint="cs"/>
          <w:sz w:val="32"/>
          <w:szCs w:val="32"/>
          <w:rtl/>
        </w:rPr>
        <w:t>8</w:t>
      </w:r>
      <w:r w:rsidRPr="005D1EDB">
        <w:rPr>
          <w:rFonts w:hint="cs"/>
          <w:sz w:val="32"/>
          <w:szCs w:val="32"/>
          <w:rtl/>
        </w:rPr>
        <w:t>) وهو أن المراد به: الزوج أو المراد به: الولي.</w:t>
      </w:r>
    </w:p>
  </w:footnote>
  <w:footnote w:id="400">
    <w:p w:rsidR="0074540A" w:rsidRPr="005D1EDB" w:rsidRDefault="0074540A" w:rsidP="002847A2">
      <w:pPr>
        <w:pStyle w:val="a6"/>
        <w:rPr>
          <w:sz w:val="32"/>
          <w:szCs w:val="32"/>
          <w:rtl/>
        </w:rPr>
      </w:pPr>
      <w:r w:rsidRPr="005D1EDB">
        <w:rPr>
          <w:rFonts w:hint="cs"/>
          <w:sz w:val="32"/>
          <w:szCs w:val="32"/>
          <w:rtl/>
        </w:rPr>
        <w:t>(</w:t>
      </w:r>
      <w:r>
        <w:rPr>
          <w:rFonts w:hint="cs"/>
          <w:sz w:val="32"/>
          <w:szCs w:val="32"/>
          <w:rtl/>
        </w:rPr>
        <w:t>1</w:t>
      </w:r>
      <w:r w:rsidRPr="005D1EDB">
        <w:rPr>
          <w:rFonts w:hint="cs"/>
          <w:sz w:val="32"/>
          <w:szCs w:val="32"/>
          <w:rtl/>
        </w:rPr>
        <w:t>) النساء : 4 .</w:t>
      </w:r>
    </w:p>
  </w:footnote>
  <w:footnote w:id="401">
    <w:p w:rsidR="0074540A" w:rsidRPr="005D1EDB" w:rsidRDefault="0074540A" w:rsidP="002847A2">
      <w:pPr>
        <w:pStyle w:val="a6"/>
        <w:rPr>
          <w:sz w:val="32"/>
          <w:szCs w:val="32"/>
          <w:rtl/>
        </w:rPr>
      </w:pPr>
      <w:r w:rsidRPr="005D1EDB">
        <w:rPr>
          <w:rFonts w:hint="cs"/>
          <w:sz w:val="32"/>
          <w:szCs w:val="32"/>
          <w:rtl/>
        </w:rPr>
        <w:t>(</w:t>
      </w:r>
      <w:r>
        <w:rPr>
          <w:rFonts w:hint="cs"/>
          <w:sz w:val="32"/>
          <w:szCs w:val="32"/>
          <w:rtl/>
        </w:rPr>
        <w:t>2</w:t>
      </w:r>
      <w:r w:rsidRPr="005D1EDB">
        <w:rPr>
          <w:rFonts w:hint="cs"/>
          <w:sz w:val="32"/>
          <w:szCs w:val="32"/>
          <w:rtl/>
        </w:rPr>
        <w:t>) النساء : 20 .</w:t>
      </w:r>
    </w:p>
  </w:footnote>
  <w:footnote w:id="402">
    <w:p w:rsidR="0074540A" w:rsidRPr="005D1EDB" w:rsidRDefault="0074540A" w:rsidP="002847A2">
      <w:pPr>
        <w:pStyle w:val="a6"/>
        <w:rPr>
          <w:sz w:val="32"/>
          <w:szCs w:val="32"/>
          <w:rtl/>
        </w:rPr>
      </w:pPr>
      <w:r w:rsidRPr="005D1EDB">
        <w:rPr>
          <w:rFonts w:hint="cs"/>
          <w:sz w:val="32"/>
          <w:szCs w:val="32"/>
          <w:rtl/>
        </w:rPr>
        <w:t>(</w:t>
      </w:r>
      <w:r>
        <w:rPr>
          <w:rFonts w:hint="cs"/>
          <w:sz w:val="32"/>
          <w:szCs w:val="32"/>
          <w:rtl/>
        </w:rPr>
        <w:t>3</w:t>
      </w:r>
      <w:r w:rsidRPr="005D1EDB">
        <w:rPr>
          <w:rFonts w:hint="cs"/>
          <w:sz w:val="32"/>
          <w:szCs w:val="32"/>
          <w:rtl/>
        </w:rPr>
        <w:t>) البقرة : 229 .</w:t>
      </w:r>
    </w:p>
  </w:footnote>
  <w:footnote w:id="403">
    <w:p w:rsidR="0074540A" w:rsidRPr="005D1EDB" w:rsidRDefault="0074540A" w:rsidP="002847A2">
      <w:pPr>
        <w:pStyle w:val="a6"/>
        <w:rPr>
          <w:sz w:val="32"/>
          <w:szCs w:val="32"/>
          <w:rtl/>
        </w:rPr>
      </w:pPr>
      <w:r w:rsidRPr="005D1EDB">
        <w:rPr>
          <w:rFonts w:hint="cs"/>
          <w:sz w:val="32"/>
          <w:szCs w:val="32"/>
          <w:rtl/>
        </w:rPr>
        <w:t>(</w:t>
      </w:r>
      <w:r>
        <w:rPr>
          <w:rFonts w:hint="cs"/>
          <w:sz w:val="32"/>
          <w:szCs w:val="32"/>
          <w:rtl/>
        </w:rPr>
        <w:t>4</w:t>
      </w:r>
      <w:r w:rsidRPr="005D1EDB">
        <w:rPr>
          <w:rFonts w:hint="cs"/>
          <w:sz w:val="32"/>
          <w:szCs w:val="32"/>
          <w:rtl/>
        </w:rPr>
        <w:t>) وهو الزوج.</w:t>
      </w:r>
    </w:p>
  </w:footnote>
  <w:footnote w:id="404">
    <w:p w:rsidR="0074540A" w:rsidRPr="005D1EDB" w:rsidRDefault="0074540A" w:rsidP="002847A2">
      <w:pPr>
        <w:pStyle w:val="a6"/>
        <w:rPr>
          <w:sz w:val="32"/>
          <w:szCs w:val="32"/>
          <w:rtl/>
        </w:rPr>
      </w:pPr>
      <w:r w:rsidRPr="005D1EDB">
        <w:rPr>
          <w:rFonts w:hint="cs"/>
          <w:sz w:val="32"/>
          <w:szCs w:val="32"/>
          <w:rtl/>
        </w:rPr>
        <w:t>(</w:t>
      </w:r>
      <w:r>
        <w:rPr>
          <w:rFonts w:hint="cs"/>
          <w:sz w:val="32"/>
          <w:szCs w:val="32"/>
          <w:rtl/>
        </w:rPr>
        <w:t>5</w:t>
      </w:r>
      <w:r w:rsidRPr="005D1EDB">
        <w:rPr>
          <w:rFonts w:hint="cs"/>
          <w:sz w:val="32"/>
          <w:szCs w:val="32"/>
          <w:rtl/>
        </w:rPr>
        <w:t>) البقرة : 237 .</w:t>
      </w:r>
    </w:p>
  </w:footnote>
  <w:footnote w:id="405">
    <w:p w:rsidR="0074540A" w:rsidRPr="005D1EDB" w:rsidRDefault="0074540A" w:rsidP="002847A2">
      <w:pPr>
        <w:pStyle w:val="a6"/>
        <w:rPr>
          <w:sz w:val="32"/>
          <w:szCs w:val="32"/>
          <w:rtl/>
        </w:rPr>
      </w:pPr>
      <w:r w:rsidRPr="005D1EDB">
        <w:rPr>
          <w:rFonts w:hint="cs"/>
          <w:sz w:val="32"/>
          <w:szCs w:val="32"/>
          <w:rtl/>
        </w:rPr>
        <w:t>(</w:t>
      </w:r>
      <w:r>
        <w:rPr>
          <w:rFonts w:hint="cs"/>
          <w:sz w:val="32"/>
          <w:szCs w:val="32"/>
          <w:rtl/>
        </w:rPr>
        <w:t>6</w:t>
      </w:r>
      <w:r w:rsidRPr="005D1EDB">
        <w:rPr>
          <w:rFonts w:hint="cs"/>
          <w:sz w:val="32"/>
          <w:szCs w:val="32"/>
          <w:rtl/>
        </w:rPr>
        <w:t xml:space="preserve">) أحكام القرآن للجصاص </w:t>
      </w:r>
      <w:r w:rsidRPr="005D1EDB">
        <w:rPr>
          <w:sz w:val="32"/>
          <w:szCs w:val="32"/>
          <w:rtl/>
        </w:rPr>
        <w:t>–</w:t>
      </w:r>
      <w:r w:rsidRPr="005D1EDB">
        <w:rPr>
          <w:rFonts w:hint="cs"/>
          <w:sz w:val="32"/>
          <w:szCs w:val="32"/>
          <w:rtl/>
        </w:rPr>
        <w:t xml:space="preserve"> (ج2/ص152) .</w:t>
      </w:r>
    </w:p>
  </w:footnote>
  <w:footnote w:id="406">
    <w:p w:rsidR="0074540A" w:rsidRPr="005D1EDB" w:rsidRDefault="0074540A" w:rsidP="002847A2">
      <w:pPr>
        <w:pStyle w:val="a6"/>
        <w:rPr>
          <w:sz w:val="32"/>
          <w:szCs w:val="32"/>
        </w:rPr>
      </w:pPr>
      <w:r w:rsidRPr="005D1EDB">
        <w:rPr>
          <w:rFonts w:hint="cs"/>
          <w:sz w:val="32"/>
          <w:szCs w:val="32"/>
          <w:rtl/>
        </w:rPr>
        <w:t>(</w:t>
      </w:r>
      <w:r>
        <w:rPr>
          <w:rFonts w:hint="cs"/>
          <w:sz w:val="32"/>
          <w:szCs w:val="32"/>
          <w:rtl/>
        </w:rPr>
        <w:t>7</w:t>
      </w:r>
      <w:r w:rsidRPr="005D1EDB">
        <w:rPr>
          <w:rFonts w:hint="cs"/>
          <w:sz w:val="32"/>
          <w:szCs w:val="32"/>
          <w:rtl/>
        </w:rPr>
        <w:t xml:space="preserve">) </w:t>
      </w:r>
      <w:r w:rsidRPr="005D1EDB">
        <w:rPr>
          <w:rFonts w:ascii="Traditional Arabic" w:hAnsi="Arial"/>
          <w:sz w:val="32"/>
          <w:szCs w:val="32"/>
          <w:rtl/>
          <w:lang w:eastAsia="en-US"/>
        </w:rPr>
        <w:t>الحج: ٣٢</w:t>
      </w:r>
      <w:r w:rsidRPr="005D1EDB">
        <w:rPr>
          <w:rFonts w:hint="cs"/>
          <w:sz w:val="32"/>
          <w:szCs w:val="32"/>
          <w:rtl/>
        </w:rPr>
        <w:t xml:space="preserve"> .</w:t>
      </w:r>
    </w:p>
  </w:footnote>
  <w:footnote w:id="407">
    <w:p w:rsidR="0074540A" w:rsidRPr="005D1EDB" w:rsidRDefault="0074540A" w:rsidP="002847A2">
      <w:pPr>
        <w:pStyle w:val="a6"/>
        <w:rPr>
          <w:sz w:val="32"/>
          <w:szCs w:val="32"/>
        </w:rPr>
      </w:pPr>
      <w:r w:rsidRPr="005D1EDB">
        <w:rPr>
          <w:rFonts w:hint="cs"/>
          <w:sz w:val="32"/>
          <w:szCs w:val="32"/>
          <w:rtl/>
        </w:rPr>
        <w:t>(</w:t>
      </w:r>
      <w:r>
        <w:rPr>
          <w:rFonts w:hint="cs"/>
          <w:sz w:val="32"/>
          <w:szCs w:val="32"/>
          <w:rtl/>
        </w:rPr>
        <w:t>8</w:t>
      </w:r>
      <w:r w:rsidRPr="005D1EDB">
        <w:rPr>
          <w:rFonts w:hint="cs"/>
          <w:sz w:val="32"/>
          <w:szCs w:val="32"/>
          <w:rtl/>
        </w:rPr>
        <w:t xml:space="preserve">) </w:t>
      </w:r>
      <w:r w:rsidRPr="005D1EDB">
        <w:rPr>
          <w:rFonts w:ascii="Traditional Arabic" w:hAnsi="Arial"/>
          <w:sz w:val="32"/>
          <w:szCs w:val="32"/>
          <w:rtl/>
          <w:lang w:eastAsia="en-US"/>
        </w:rPr>
        <w:t>الحج: ٣٦</w:t>
      </w:r>
      <w:r w:rsidRPr="005D1EDB">
        <w:rPr>
          <w:rFonts w:hint="cs"/>
          <w:sz w:val="32"/>
          <w:szCs w:val="32"/>
          <w:rtl/>
        </w:rPr>
        <w:t xml:space="preserve"> .</w:t>
      </w:r>
    </w:p>
  </w:footnote>
  <w:footnote w:id="408">
    <w:p w:rsidR="0074540A" w:rsidRPr="005D1EDB" w:rsidRDefault="0074540A" w:rsidP="002847A2">
      <w:pPr>
        <w:ind w:firstLine="0"/>
        <w:jc w:val="left"/>
        <w:rPr>
          <w:sz w:val="32"/>
          <w:szCs w:val="32"/>
        </w:rPr>
      </w:pPr>
      <w:r w:rsidRPr="005D1EDB">
        <w:rPr>
          <w:rFonts w:hint="cs"/>
          <w:sz w:val="32"/>
          <w:szCs w:val="32"/>
          <w:rtl/>
        </w:rPr>
        <w:t>(</w:t>
      </w:r>
      <w:r>
        <w:rPr>
          <w:rFonts w:hint="cs"/>
          <w:sz w:val="32"/>
          <w:szCs w:val="32"/>
          <w:rtl/>
        </w:rPr>
        <w:t>1</w:t>
      </w:r>
      <w:r w:rsidRPr="005D1EDB">
        <w:rPr>
          <w:rFonts w:hint="cs"/>
          <w:sz w:val="32"/>
          <w:szCs w:val="32"/>
          <w:rtl/>
        </w:rPr>
        <w:t>)</w:t>
      </w:r>
      <w:r w:rsidRPr="005D1EDB">
        <w:rPr>
          <w:rFonts w:hint="cs"/>
          <w:sz w:val="32"/>
          <w:szCs w:val="32"/>
          <w:rtl/>
          <w:lang w:eastAsia="en-US"/>
        </w:rPr>
        <w:t xml:space="preserve">  </w:t>
      </w:r>
      <w:r w:rsidRPr="005D1EDB">
        <w:rPr>
          <w:sz w:val="32"/>
          <w:szCs w:val="32"/>
          <w:rtl/>
          <w:lang w:eastAsia="en-US"/>
        </w:rPr>
        <w:t>البقرة: ٢٢٩</w:t>
      </w:r>
      <w:r w:rsidRPr="005D1EDB">
        <w:rPr>
          <w:rFonts w:hint="cs"/>
          <w:sz w:val="32"/>
          <w:szCs w:val="32"/>
          <w:rtl/>
        </w:rPr>
        <w:t xml:space="preserve"> .</w:t>
      </w:r>
    </w:p>
  </w:footnote>
  <w:footnote w:id="409">
    <w:p w:rsidR="0074540A" w:rsidRPr="005D1EDB" w:rsidRDefault="0074540A" w:rsidP="002847A2">
      <w:pPr>
        <w:ind w:firstLine="0"/>
        <w:jc w:val="left"/>
        <w:rPr>
          <w:sz w:val="32"/>
          <w:szCs w:val="32"/>
        </w:rPr>
      </w:pPr>
      <w:r w:rsidRPr="005D1EDB">
        <w:rPr>
          <w:rFonts w:hint="cs"/>
          <w:sz w:val="32"/>
          <w:szCs w:val="32"/>
          <w:rtl/>
        </w:rPr>
        <w:t>(</w:t>
      </w:r>
      <w:r>
        <w:rPr>
          <w:rFonts w:hint="cs"/>
          <w:sz w:val="32"/>
          <w:szCs w:val="32"/>
          <w:rtl/>
        </w:rPr>
        <w:t>2</w:t>
      </w:r>
      <w:r w:rsidRPr="005D1EDB">
        <w:rPr>
          <w:rFonts w:hint="cs"/>
          <w:sz w:val="32"/>
          <w:szCs w:val="32"/>
          <w:rtl/>
        </w:rPr>
        <w:t>)</w:t>
      </w:r>
      <w:r w:rsidRPr="005D1EDB">
        <w:rPr>
          <w:rFonts w:hint="cs"/>
          <w:sz w:val="32"/>
          <w:szCs w:val="32"/>
          <w:rtl/>
          <w:lang w:eastAsia="en-US"/>
        </w:rPr>
        <w:t xml:space="preserve">  </w:t>
      </w:r>
      <w:r w:rsidRPr="005D1EDB">
        <w:rPr>
          <w:sz w:val="32"/>
          <w:szCs w:val="32"/>
          <w:rtl/>
          <w:lang w:eastAsia="en-US"/>
        </w:rPr>
        <w:t>البقرة: ٢٣٠</w:t>
      </w:r>
      <w:r w:rsidRPr="005D1EDB">
        <w:rPr>
          <w:rFonts w:hint="cs"/>
          <w:sz w:val="32"/>
          <w:szCs w:val="32"/>
          <w:rtl/>
        </w:rPr>
        <w:t xml:space="preserve"> .</w:t>
      </w:r>
    </w:p>
  </w:footnote>
  <w:footnote w:id="410">
    <w:p w:rsidR="0074540A" w:rsidRPr="005D1EDB" w:rsidRDefault="0074540A" w:rsidP="002847A2">
      <w:pPr>
        <w:ind w:firstLine="0"/>
        <w:jc w:val="left"/>
        <w:rPr>
          <w:sz w:val="32"/>
          <w:szCs w:val="32"/>
        </w:rPr>
      </w:pPr>
      <w:r w:rsidRPr="005D1EDB">
        <w:rPr>
          <w:rFonts w:hint="cs"/>
          <w:sz w:val="32"/>
          <w:szCs w:val="32"/>
          <w:rtl/>
        </w:rPr>
        <w:t>(</w:t>
      </w:r>
      <w:r>
        <w:rPr>
          <w:rFonts w:hint="cs"/>
          <w:sz w:val="32"/>
          <w:szCs w:val="32"/>
          <w:rtl/>
        </w:rPr>
        <w:t>3</w:t>
      </w:r>
      <w:r w:rsidRPr="005D1EDB">
        <w:rPr>
          <w:rFonts w:hint="cs"/>
          <w:sz w:val="32"/>
          <w:szCs w:val="32"/>
          <w:rtl/>
        </w:rPr>
        <w:t>)</w:t>
      </w:r>
      <w:r w:rsidRPr="005D1EDB">
        <w:rPr>
          <w:rFonts w:hint="cs"/>
          <w:sz w:val="32"/>
          <w:szCs w:val="32"/>
          <w:rtl/>
          <w:lang w:eastAsia="en-US"/>
        </w:rPr>
        <w:t xml:space="preserve">  </w:t>
      </w:r>
      <w:r w:rsidRPr="005D1EDB">
        <w:rPr>
          <w:rFonts w:ascii="Arial" w:hAnsi="Arial"/>
          <w:sz w:val="32"/>
          <w:szCs w:val="32"/>
          <w:rtl/>
          <w:lang w:eastAsia="en-US"/>
        </w:rPr>
        <w:t>الشعراء: ٢٣ – ٢٤</w:t>
      </w:r>
      <w:r w:rsidRPr="005D1EDB">
        <w:rPr>
          <w:rFonts w:hint="cs"/>
          <w:sz w:val="32"/>
          <w:szCs w:val="32"/>
          <w:rtl/>
        </w:rPr>
        <w:t>.</w:t>
      </w:r>
    </w:p>
  </w:footnote>
  <w:footnote w:id="411">
    <w:p w:rsidR="0074540A" w:rsidRPr="005D1EDB" w:rsidRDefault="0074540A" w:rsidP="002847A2">
      <w:pPr>
        <w:ind w:firstLine="0"/>
        <w:jc w:val="left"/>
        <w:rPr>
          <w:sz w:val="32"/>
          <w:szCs w:val="32"/>
        </w:rPr>
      </w:pPr>
      <w:r w:rsidRPr="005D1EDB">
        <w:rPr>
          <w:rFonts w:hint="cs"/>
          <w:sz w:val="32"/>
          <w:szCs w:val="32"/>
          <w:rtl/>
        </w:rPr>
        <w:t>(</w:t>
      </w:r>
      <w:r>
        <w:rPr>
          <w:rFonts w:hint="cs"/>
          <w:sz w:val="32"/>
          <w:szCs w:val="32"/>
          <w:rtl/>
        </w:rPr>
        <w:t>4</w:t>
      </w:r>
      <w:r w:rsidRPr="005D1EDB">
        <w:rPr>
          <w:rFonts w:hint="cs"/>
          <w:sz w:val="32"/>
          <w:szCs w:val="32"/>
          <w:rtl/>
        </w:rPr>
        <w:t>) آل عمران : 154 .</w:t>
      </w:r>
    </w:p>
  </w:footnote>
  <w:footnote w:id="412">
    <w:p w:rsidR="0074540A" w:rsidRPr="005D1EDB" w:rsidRDefault="0074540A" w:rsidP="002847A2">
      <w:pPr>
        <w:ind w:firstLine="0"/>
        <w:jc w:val="left"/>
        <w:rPr>
          <w:sz w:val="32"/>
          <w:szCs w:val="32"/>
        </w:rPr>
      </w:pPr>
      <w:r w:rsidRPr="005D1EDB">
        <w:rPr>
          <w:rFonts w:hint="cs"/>
          <w:sz w:val="32"/>
          <w:szCs w:val="32"/>
          <w:rtl/>
        </w:rPr>
        <w:t>(</w:t>
      </w:r>
      <w:r>
        <w:rPr>
          <w:rFonts w:hint="cs"/>
          <w:sz w:val="32"/>
          <w:szCs w:val="32"/>
          <w:rtl/>
        </w:rPr>
        <w:t>1</w:t>
      </w:r>
      <w:r w:rsidRPr="005D1EDB">
        <w:rPr>
          <w:rFonts w:hint="cs"/>
          <w:sz w:val="32"/>
          <w:szCs w:val="32"/>
          <w:rtl/>
        </w:rPr>
        <w:t xml:space="preserve">) </w:t>
      </w:r>
      <w:r w:rsidRPr="005D1EDB">
        <w:rPr>
          <w:rFonts w:ascii="Arial" w:hAnsi="Arial"/>
          <w:sz w:val="32"/>
          <w:szCs w:val="32"/>
          <w:rtl/>
          <w:lang w:eastAsia="en-US"/>
        </w:rPr>
        <w:t>البقرة:٥٠</w:t>
      </w:r>
      <w:r w:rsidRPr="005D1EDB">
        <w:rPr>
          <w:rFonts w:hint="cs"/>
          <w:sz w:val="32"/>
          <w:szCs w:val="32"/>
          <w:rtl/>
        </w:rPr>
        <w:t xml:space="preserve"> .</w:t>
      </w:r>
    </w:p>
  </w:footnote>
  <w:footnote w:id="413">
    <w:p w:rsidR="0074540A" w:rsidRPr="005D1EDB" w:rsidRDefault="0074540A" w:rsidP="002847A2">
      <w:pPr>
        <w:ind w:firstLine="0"/>
        <w:jc w:val="left"/>
        <w:rPr>
          <w:sz w:val="32"/>
          <w:szCs w:val="32"/>
        </w:rPr>
      </w:pPr>
      <w:r w:rsidRPr="005D1EDB">
        <w:rPr>
          <w:rFonts w:hint="cs"/>
          <w:sz w:val="32"/>
          <w:szCs w:val="32"/>
          <w:rtl/>
        </w:rPr>
        <w:t>(</w:t>
      </w:r>
      <w:r>
        <w:rPr>
          <w:rFonts w:hint="cs"/>
          <w:sz w:val="32"/>
          <w:szCs w:val="32"/>
          <w:rtl/>
        </w:rPr>
        <w:t>2</w:t>
      </w:r>
      <w:r w:rsidRPr="005D1EDB">
        <w:rPr>
          <w:rFonts w:hint="cs"/>
          <w:sz w:val="32"/>
          <w:szCs w:val="32"/>
          <w:rtl/>
        </w:rPr>
        <w:t xml:space="preserve">) </w:t>
      </w:r>
      <w:r w:rsidRPr="005D1EDB">
        <w:rPr>
          <w:rFonts w:ascii="Arial" w:hAnsi="Arial"/>
          <w:sz w:val="32"/>
          <w:szCs w:val="32"/>
          <w:rtl/>
          <w:lang w:eastAsia="en-US"/>
        </w:rPr>
        <w:t>الشعراء: ٦٣</w:t>
      </w:r>
      <w:r w:rsidRPr="005D1EDB">
        <w:rPr>
          <w:rFonts w:hint="cs"/>
          <w:sz w:val="32"/>
          <w:szCs w:val="32"/>
          <w:rtl/>
        </w:rPr>
        <w:t xml:space="preserve"> .</w:t>
      </w:r>
    </w:p>
  </w:footnote>
  <w:footnote w:id="414">
    <w:p w:rsidR="0074540A" w:rsidRPr="005D1EDB" w:rsidRDefault="0074540A" w:rsidP="002847A2">
      <w:pPr>
        <w:ind w:firstLine="0"/>
        <w:jc w:val="left"/>
        <w:rPr>
          <w:sz w:val="32"/>
          <w:szCs w:val="32"/>
        </w:rPr>
      </w:pPr>
      <w:r w:rsidRPr="005D1EDB">
        <w:rPr>
          <w:rFonts w:hint="cs"/>
          <w:sz w:val="32"/>
          <w:szCs w:val="32"/>
          <w:rtl/>
        </w:rPr>
        <w:t>(</w:t>
      </w:r>
      <w:r>
        <w:rPr>
          <w:rFonts w:hint="cs"/>
          <w:sz w:val="32"/>
          <w:szCs w:val="32"/>
          <w:rtl/>
        </w:rPr>
        <w:t>3</w:t>
      </w:r>
      <w:r w:rsidRPr="005D1EDB">
        <w:rPr>
          <w:rFonts w:hint="cs"/>
          <w:sz w:val="32"/>
          <w:szCs w:val="32"/>
          <w:rtl/>
        </w:rPr>
        <w:t xml:space="preserve">) </w:t>
      </w:r>
      <w:r w:rsidRPr="005D1EDB">
        <w:rPr>
          <w:rFonts w:ascii="Arial" w:hAnsi="Arial"/>
          <w:sz w:val="32"/>
          <w:szCs w:val="32"/>
          <w:rtl/>
          <w:lang w:eastAsia="en-US"/>
        </w:rPr>
        <w:t>آل عمران: ١٠٦</w:t>
      </w:r>
      <w:r w:rsidRPr="005D1EDB">
        <w:rPr>
          <w:rFonts w:hint="cs"/>
          <w:sz w:val="32"/>
          <w:szCs w:val="32"/>
          <w:rtl/>
        </w:rPr>
        <w:t>.</w:t>
      </w:r>
    </w:p>
  </w:footnote>
  <w:footnote w:id="415">
    <w:p w:rsidR="0074540A" w:rsidRPr="005D1EDB" w:rsidRDefault="0074540A" w:rsidP="002847A2">
      <w:pPr>
        <w:ind w:firstLine="0"/>
        <w:jc w:val="left"/>
        <w:rPr>
          <w:sz w:val="32"/>
          <w:szCs w:val="32"/>
        </w:rPr>
      </w:pPr>
      <w:r w:rsidRPr="005D1EDB">
        <w:rPr>
          <w:rFonts w:hint="cs"/>
          <w:sz w:val="32"/>
          <w:szCs w:val="32"/>
          <w:rtl/>
        </w:rPr>
        <w:t>(</w:t>
      </w:r>
      <w:r>
        <w:rPr>
          <w:rFonts w:hint="cs"/>
          <w:sz w:val="32"/>
          <w:szCs w:val="32"/>
          <w:rtl/>
        </w:rPr>
        <w:t>4</w:t>
      </w:r>
      <w:r w:rsidRPr="005D1EDB">
        <w:rPr>
          <w:rFonts w:hint="cs"/>
          <w:sz w:val="32"/>
          <w:szCs w:val="32"/>
          <w:rtl/>
        </w:rPr>
        <w:t xml:space="preserve">) </w:t>
      </w:r>
      <w:r w:rsidRPr="005D1EDB">
        <w:rPr>
          <w:rFonts w:ascii="Arial" w:hAnsi="Arial"/>
          <w:sz w:val="32"/>
          <w:szCs w:val="32"/>
          <w:rtl/>
          <w:lang w:eastAsia="en-US"/>
        </w:rPr>
        <w:t>آل عمران: ١٠٦</w:t>
      </w:r>
      <w:r w:rsidRPr="005D1EDB">
        <w:rPr>
          <w:rFonts w:hint="cs"/>
          <w:sz w:val="32"/>
          <w:szCs w:val="32"/>
          <w:rtl/>
        </w:rPr>
        <w:t>.</w:t>
      </w:r>
    </w:p>
  </w:footnote>
  <w:footnote w:id="416">
    <w:p w:rsidR="0074540A" w:rsidRPr="005D1EDB" w:rsidRDefault="0074540A" w:rsidP="002847A2">
      <w:pPr>
        <w:ind w:firstLine="0"/>
        <w:jc w:val="left"/>
        <w:rPr>
          <w:sz w:val="32"/>
          <w:szCs w:val="32"/>
        </w:rPr>
      </w:pPr>
      <w:r w:rsidRPr="005D1EDB">
        <w:rPr>
          <w:rFonts w:hint="cs"/>
          <w:sz w:val="32"/>
          <w:szCs w:val="32"/>
          <w:rtl/>
        </w:rPr>
        <w:t>(</w:t>
      </w:r>
      <w:r>
        <w:rPr>
          <w:rFonts w:hint="cs"/>
          <w:sz w:val="32"/>
          <w:szCs w:val="32"/>
          <w:rtl/>
        </w:rPr>
        <w:t>5</w:t>
      </w:r>
      <w:r w:rsidRPr="005D1EDB">
        <w:rPr>
          <w:rFonts w:hint="cs"/>
          <w:sz w:val="32"/>
          <w:szCs w:val="32"/>
          <w:rtl/>
        </w:rPr>
        <w:t xml:space="preserve">) </w:t>
      </w:r>
      <w:r w:rsidRPr="005D1EDB">
        <w:rPr>
          <w:rFonts w:ascii="Arial" w:hAnsi="Arial"/>
          <w:sz w:val="32"/>
          <w:szCs w:val="32"/>
          <w:rtl/>
          <w:lang w:eastAsia="en-US"/>
        </w:rPr>
        <w:t>النازعات: ٢٦</w:t>
      </w:r>
      <w:r w:rsidRPr="005D1EDB">
        <w:rPr>
          <w:rFonts w:hint="cs"/>
          <w:sz w:val="32"/>
          <w:szCs w:val="32"/>
          <w:rtl/>
        </w:rPr>
        <w:t xml:space="preserve"> .</w:t>
      </w:r>
    </w:p>
  </w:footnote>
  <w:footnote w:id="417">
    <w:p w:rsidR="0074540A" w:rsidRPr="005D1EDB" w:rsidRDefault="0074540A" w:rsidP="002847A2">
      <w:pPr>
        <w:ind w:firstLine="0"/>
        <w:jc w:val="left"/>
        <w:rPr>
          <w:sz w:val="32"/>
          <w:szCs w:val="32"/>
        </w:rPr>
      </w:pPr>
      <w:r w:rsidRPr="005D1EDB">
        <w:rPr>
          <w:rFonts w:hint="cs"/>
          <w:sz w:val="32"/>
          <w:szCs w:val="32"/>
          <w:rtl/>
        </w:rPr>
        <w:t>(</w:t>
      </w:r>
      <w:r>
        <w:rPr>
          <w:rFonts w:hint="cs"/>
          <w:sz w:val="32"/>
          <w:szCs w:val="32"/>
          <w:rtl/>
        </w:rPr>
        <w:t>6</w:t>
      </w:r>
      <w:r w:rsidRPr="005D1EDB">
        <w:rPr>
          <w:rFonts w:hint="cs"/>
          <w:sz w:val="32"/>
          <w:szCs w:val="32"/>
          <w:rtl/>
        </w:rPr>
        <w:t xml:space="preserve">) </w:t>
      </w:r>
      <w:r w:rsidRPr="005D1EDB">
        <w:rPr>
          <w:rFonts w:ascii="Arial" w:hAnsi="Arial"/>
          <w:sz w:val="32"/>
          <w:szCs w:val="32"/>
          <w:rtl/>
          <w:lang w:eastAsia="en-US"/>
        </w:rPr>
        <w:t>هود: ١٠٣</w:t>
      </w:r>
      <w:r w:rsidRPr="005D1EDB">
        <w:rPr>
          <w:rFonts w:hint="cs"/>
          <w:sz w:val="32"/>
          <w:szCs w:val="32"/>
          <w:rtl/>
        </w:rPr>
        <w:t xml:space="preserve"> .</w:t>
      </w:r>
    </w:p>
  </w:footnote>
  <w:footnote w:id="418">
    <w:p w:rsidR="0074540A" w:rsidRPr="005D1EDB" w:rsidRDefault="0074540A" w:rsidP="00EC0459">
      <w:pPr>
        <w:ind w:firstLine="0"/>
        <w:jc w:val="left"/>
        <w:rPr>
          <w:sz w:val="32"/>
          <w:szCs w:val="32"/>
        </w:rPr>
      </w:pPr>
      <w:r w:rsidRPr="005D1EDB">
        <w:rPr>
          <w:rFonts w:hint="cs"/>
          <w:sz w:val="32"/>
          <w:szCs w:val="32"/>
          <w:rtl/>
        </w:rPr>
        <w:t>(</w:t>
      </w:r>
      <w:r>
        <w:rPr>
          <w:rFonts w:hint="cs"/>
          <w:sz w:val="32"/>
          <w:szCs w:val="32"/>
          <w:rtl/>
        </w:rPr>
        <w:t>1</w:t>
      </w:r>
      <w:r w:rsidRPr="005D1EDB">
        <w:rPr>
          <w:rFonts w:hint="cs"/>
          <w:sz w:val="32"/>
          <w:szCs w:val="32"/>
          <w:rtl/>
        </w:rPr>
        <w:t xml:space="preserve">) </w:t>
      </w:r>
      <w:r w:rsidRPr="005D1EDB">
        <w:rPr>
          <w:rFonts w:ascii="Arial" w:hAnsi="Arial"/>
          <w:sz w:val="32"/>
          <w:szCs w:val="32"/>
          <w:rtl/>
          <w:lang w:eastAsia="en-US"/>
        </w:rPr>
        <w:t>هود: ٩٧ - ٩٨</w:t>
      </w:r>
      <w:r w:rsidRPr="005D1EDB">
        <w:rPr>
          <w:rFonts w:hint="cs"/>
          <w:sz w:val="32"/>
          <w:szCs w:val="32"/>
          <w:rtl/>
        </w:rPr>
        <w:t xml:space="preserve"> .</w:t>
      </w:r>
    </w:p>
  </w:footnote>
  <w:footnote w:id="419">
    <w:p w:rsidR="0074540A" w:rsidRPr="005D1EDB" w:rsidRDefault="0074540A" w:rsidP="00EC0459">
      <w:pPr>
        <w:ind w:firstLine="0"/>
        <w:jc w:val="left"/>
        <w:rPr>
          <w:sz w:val="32"/>
          <w:szCs w:val="32"/>
        </w:rPr>
      </w:pPr>
      <w:r w:rsidRPr="005D1EDB">
        <w:rPr>
          <w:rFonts w:hint="cs"/>
          <w:sz w:val="32"/>
          <w:szCs w:val="32"/>
          <w:rtl/>
        </w:rPr>
        <w:t>(</w:t>
      </w:r>
      <w:r>
        <w:rPr>
          <w:rFonts w:hint="cs"/>
          <w:sz w:val="32"/>
          <w:szCs w:val="32"/>
          <w:rtl/>
        </w:rPr>
        <w:t>2</w:t>
      </w:r>
      <w:r w:rsidRPr="005D1EDB">
        <w:rPr>
          <w:rFonts w:hint="cs"/>
          <w:sz w:val="32"/>
          <w:szCs w:val="32"/>
          <w:rtl/>
        </w:rPr>
        <w:t xml:space="preserve">) </w:t>
      </w:r>
      <w:r w:rsidRPr="005D1EDB">
        <w:rPr>
          <w:rFonts w:ascii="Arial" w:hAnsi="Arial" w:hint="cs"/>
          <w:b/>
          <w:bCs/>
          <w:sz w:val="32"/>
          <w:szCs w:val="32"/>
          <w:rtl/>
          <w:lang w:eastAsia="en-US"/>
        </w:rPr>
        <w:t>المتعلق هو المعمول ويسمى " المضمر"</w:t>
      </w:r>
      <w:r w:rsidRPr="005D1EDB">
        <w:rPr>
          <w:rFonts w:hint="cs"/>
          <w:b/>
          <w:bCs/>
          <w:sz w:val="32"/>
          <w:szCs w:val="32"/>
          <w:rtl/>
        </w:rPr>
        <w:t>.</w:t>
      </w:r>
      <w:r w:rsidRPr="005D1EDB">
        <w:rPr>
          <w:rFonts w:hint="cs"/>
          <w:sz w:val="32"/>
          <w:szCs w:val="32"/>
          <w:rtl/>
        </w:rPr>
        <w:t xml:space="preserve"> انظر: قوعد التفسير لخالد السبت </w:t>
      </w:r>
      <w:r w:rsidRPr="005D1EDB">
        <w:rPr>
          <w:sz w:val="32"/>
          <w:szCs w:val="32"/>
          <w:rtl/>
        </w:rPr>
        <w:t>–</w:t>
      </w:r>
      <w:r w:rsidRPr="005D1EDB">
        <w:rPr>
          <w:rFonts w:hint="cs"/>
          <w:sz w:val="32"/>
          <w:szCs w:val="32"/>
          <w:rtl/>
        </w:rPr>
        <w:t xml:space="preserve"> (ج2/ص597) .</w:t>
      </w:r>
    </w:p>
  </w:footnote>
  <w:footnote w:id="420">
    <w:p w:rsidR="0074540A" w:rsidRPr="005D1EDB" w:rsidRDefault="0074540A" w:rsidP="00EC0459">
      <w:pPr>
        <w:ind w:firstLine="0"/>
        <w:jc w:val="left"/>
        <w:rPr>
          <w:sz w:val="32"/>
          <w:szCs w:val="32"/>
        </w:rPr>
      </w:pPr>
      <w:r w:rsidRPr="005D1EDB">
        <w:rPr>
          <w:rFonts w:hint="cs"/>
          <w:sz w:val="32"/>
          <w:szCs w:val="32"/>
          <w:rtl/>
        </w:rPr>
        <w:t>(</w:t>
      </w:r>
      <w:r>
        <w:rPr>
          <w:rFonts w:hint="cs"/>
          <w:sz w:val="32"/>
          <w:szCs w:val="32"/>
          <w:rtl/>
        </w:rPr>
        <w:t>3</w:t>
      </w:r>
      <w:r w:rsidRPr="005D1EDB">
        <w:rPr>
          <w:rFonts w:hint="cs"/>
          <w:sz w:val="32"/>
          <w:szCs w:val="32"/>
          <w:rtl/>
        </w:rPr>
        <w:t xml:space="preserve">) </w:t>
      </w:r>
      <w:r w:rsidRPr="005D1EDB">
        <w:rPr>
          <w:rFonts w:ascii="Arial" w:hAnsi="Arial"/>
          <w:sz w:val="32"/>
          <w:szCs w:val="32"/>
          <w:rtl/>
          <w:lang w:eastAsia="en-US"/>
        </w:rPr>
        <w:t>النساء: ٨٤</w:t>
      </w:r>
      <w:r w:rsidRPr="005D1EDB">
        <w:rPr>
          <w:rFonts w:hint="cs"/>
          <w:sz w:val="32"/>
          <w:szCs w:val="32"/>
          <w:rtl/>
        </w:rPr>
        <w:t xml:space="preserve"> .</w:t>
      </w:r>
    </w:p>
  </w:footnote>
  <w:footnote w:id="421">
    <w:p w:rsidR="0074540A" w:rsidRPr="005D1EDB" w:rsidRDefault="0074540A" w:rsidP="00EC0459">
      <w:pPr>
        <w:ind w:firstLine="0"/>
        <w:jc w:val="left"/>
        <w:rPr>
          <w:sz w:val="32"/>
          <w:szCs w:val="32"/>
        </w:rPr>
      </w:pPr>
      <w:r w:rsidRPr="005D1EDB">
        <w:rPr>
          <w:rFonts w:hint="cs"/>
          <w:sz w:val="32"/>
          <w:szCs w:val="32"/>
          <w:rtl/>
        </w:rPr>
        <w:t>(</w:t>
      </w:r>
      <w:r>
        <w:rPr>
          <w:rFonts w:hint="cs"/>
          <w:sz w:val="32"/>
          <w:szCs w:val="32"/>
          <w:rtl/>
        </w:rPr>
        <w:t>4</w:t>
      </w:r>
      <w:r w:rsidRPr="005D1EDB">
        <w:rPr>
          <w:rFonts w:hint="cs"/>
          <w:sz w:val="32"/>
          <w:szCs w:val="32"/>
          <w:rtl/>
        </w:rPr>
        <w:t xml:space="preserve">) </w:t>
      </w:r>
      <w:r w:rsidRPr="005D1EDB">
        <w:rPr>
          <w:rFonts w:ascii="Arial" w:hAnsi="Arial"/>
          <w:sz w:val="32"/>
          <w:szCs w:val="32"/>
          <w:rtl/>
          <w:lang w:eastAsia="en-US"/>
        </w:rPr>
        <w:t>الأنفال: ٦٥</w:t>
      </w:r>
      <w:r w:rsidRPr="005D1EDB">
        <w:rPr>
          <w:rFonts w:ascii="Arial" w:hAnsi="Arial" w:hint="cs"/>
          <w:sz w:val="32"/>
          <w:szCs w:val="32"/>
          <w:rtl/>
          <w:lang w:eastAsia="en-US"/>
        </w:rPr>
        <w:t xml:space="preserve"> </w:t>
      </w:r>
      <w:r w:rsidRPr="005D1EDB">
        <w:rPr>
          <w:rFonts w:hint="cs"/>
          <w:sz w:val="32"/>
          <w:szCs w:val="32"/>
          <w:rtl/>
        </w:rPr>
        <w:t xml:space="preserve"> .</w:t>
      </w:r>
    </w:p>
  </w:footnote>
  <w:footnote w:id="422">
    <w:p w:rsidR="0074540A" w:rsidRPr="005D1EDB" w:rsidRDefault="0074540A" w:rsidP="00EC0459">
      <w:pPr>
        <w:ind w:firstLine="0"/>
        <w:jc w:val="left"/>
        <w:rPr>
          <w:sz w:val="32"/>
          <w:szCs w:val="32"/>
        </w:rPr>
      </w:pPr>
      <w:r w:rsidRPr="005D1EDB">
        <w:rPr>
          <w:rFonts w:hint="cs"/>
          <w:sz w:val="32"/>
          <w:szCs w:val="32"/>
          <w:rtl/>
        </w:rPr>
        <w:t>(</w:t>
      </w:r>
      <w:r>
        <w:rPr>
          <w:rFonts w:hint="cs"/>
          <w:sz w:val="32"/>
          <w:szCs w:val="32"/>
          <w:rtl/>
        </w:rPr>
        <w:t>5</w:t>
      </w:r>
      <w:r w:rsidRPr="005D1EDB">
        <w:rPr>
          <w:rFonts w:hint="cs"/>
          <w:sz w:val="32"/>
          <w:szCs w:val="32"/>
          <w:rtl/>
        </w:rPr>
        <w:t xml:space="preserve">) </w:t>
      </w:r>
      <w:r w:rsidRPr="005D1EDB">
        <w:rPr>
          <w:rFonts w:ascii="Arial" w:hAnsi="Arial"/>
          <w:sz w:val="32"/>
          <w:szCs w:val="32"/>
          <w:rtl/>
          <w:lang w:eastAsia="en-US"/>
        </w:rPr>
        <w:t>النساء: ٥٧</w:t>
      </w:r>
      <w:r w:rsidRPr="005D1EDB">
        <w:rPr>
          <w:rFonts w:hint="cs"/>
          <w:sz w:val="32"/>
          <w:szCs w:val="32"/>
          <w:rtl/>
        </w:rPr>
        <w:t xml:space="preserve"> .</w:t>
      </w:r>
    </w:p>
  </w:footnote>
  <w:footnote w:id="423">
    <w:p w:rsidR="0074540A" w:rsidRPr="005D1EDB" w:rsidRDefault="0074540A" w:rsidP="00EC0459">
      <w:pPr>
        <w:ind w:firstLine="0"/>
        <w:jc w:val="left"/>
        <w:rPr>
          <w:sz w:val="32"/>
          <w:szCs w:val="32"/>
        </w:rPr>
      </w:pPr>
      <w:r w:rsidRPr="005D1EDB">
        <w:rPr>
          <w:rFonts w:hint="cs"/>
          <w:sz w:val="32"/>
          <w:szCs w:val="32"/>
          <w:rtl/>
        </w:rPr>
        <w:t>(</w:t>
      </w:r>
      <w:r>
        <w:rPr>
          <w:rFonts w:hint="cs"/>
          <w:sz w:val="32"/>
          <w:szCs w:val="32"/>
          <w:rtl/>
        </w:rPr>
        <w:t>6</w:t>
      </w:r>
      <w:r w:rsidRPr="005D1EDB">
        <w:rPr>
          <w:rFonts w:hint="cs"/>
          <w:sz w:val="32"/>
          <w:szCs w:val="32"/>
          <w:rtl/>
        </w:rPr>
        <w:t xml:space="preserve">) </w:t>
      </w:r>
      <w:r w:rsidRPr="005D1EDB">
        <w:rPr>
          <w:rFonts w:ascii="Arial" w:hAnsi="Arial"/>
          <w:sz w:val="32"/>
          <w:szCs w:val="32"/>
          <w:rtl/>
          <w:lang w:eastAsia="en-US"/>
        </w:rPr>
        <w:t>الرعد: ٣٥</w:t>
      </w:r>
      <w:r w:rsidRPr="005D1EDB">
        <w:rPr>
          <w:rFonts w:hint="cs"/>
          <w:sz w:val="32"/>
          <w:szCs w:val="32"/>
          <w:rtl/>
        </w:rPr>
        <w:t xml:space="preserve"> .</w:t>
      </w:r>
    </w:p>
  </w:footnote>
  <w:footnote w:id="424">
    <w:p w:rsidR="0074540A" w:rsidRPr="005D1EDB" w:rsidRDefault="0074540A" w:rsidP="00EC0459">
      <w:pPr>
        <w:ind w:firstLine="0"/>
        <w:jc w:val="lowKashida"/>
        <w:rPr>
          <w:sz w:val="32"/>
          <w:szCs w:val="32"/>
        </w:rPr>
      </w:pPr>
      <w:r w:rsidRPr="005D1EDB">
        <w:rPr>
          <w:rFonts w:hint="cs"/>
          <w:sz w:val="32"/>
          <w:szCs w:val="32"/>
          <w:rtl/>
        </w:rPr>
        <w:t>(</w:t>
      </w:r>
      <w:r>
        <w:rPr>
          <w:rFonts w:hint="cs"/>
          <w:sz w:val="32"/>
          <w:szCs w:val="32"/>
          <w:rtl/>
        </w:rPr>
        <w:t>7</w:t>
      </w:r>
      <w:r w:rsidRPr="005D1EDB">
        <w:rPr>
          <w:rFonts w:hint="cs"/>
          <w:sz w:val="32"/>
          <w:szCs w:val="32"/>
          <w:rtl/>
        </w:rPr>
        <w:t xml:space="preserve">) </w:t>
      </w:r>
      <w:r w:rsidRPr="005D1EDB">
        <w:rPr>
          <w:rFonts w:ascii="Arial" w:hAnsi="Arial"/>
          <w:sz w:val="32"/>
          <w:szCs w:val="32"/>
          <w:rtl/>
          <w:lang w:eastAsia="en-US"/>
        </w:rPr>
        <w:t>الواقعة: ٣٠</w:t>
      </w:r>
      <w:r w:rsidRPr="005D1EDB">
        <w:rPr>
          <w:rFonts w:hint="cs"/>
          <w:sz w:val="32"/>
          <w:szCs w:val="32"/>
          <w:rtl/>
        </w:rPr>
        <w:t xml:space="preserve"> .</w:t>
      </w:r>
    </w:p>
  </w:footnote>
  <w:footnote w:id="425">
    <w:p w:rsidR="0074540A" w:rsidRPr="005D1EDB" w:rsidRDefault="0074540A" w:rsidP="00A24F5B">
      <w:pPr>
        <w:ind w:firstLine="0"/>
        <w:jc w:val="both"/>
        <w:rPr>
          <w:sz w:val="32"/>
          <w:szCs w:val="32"/>
        </w:rPr>
      </w:pPr>
      <w:r w:rsidRPr="005D1EDB">
        <w:rPr>
          <w:rFonts w:hint="cs"/>
          <w:sz w:val="32"/>
          <w:szCs w:val="32"/>
          <w:rtl/>
        </w:rPr>
        <w:t>(</w:t>
      </w:r>
      <w:r>
        <w:rPr>
          <w:rFonts w:hint="cs"/>
          <w:sz w:val="32"/>
          <w:szCs w:val="32"/>
          <w:rtl/>
        </w:rPr>
        <w:t>1</w:t>
      </w:r>
      <w:r w:rsidRPr="005D1EDB">
        <w:rPr>
          <w:rFonts w:hint="cs"/>
          <w:sz w:val="32"/>
          <w:szCs w:val="32"/>
          <w:rtl/>
        </w:rPr>
        <w:t xml:space="preserve">) </w:t>
      </w:r>
      <w:r w:rsidRPr="005D1EDB">
        <w:rPr>
          <w:rFonts w:ascii="Arial" w:hAnsi="Arial" w:hint="cs"/>
          <w:b/>
          <w:bCs/>
          <w:sz w:val="32"/>
          <w:szCs w:val="32"/>
          <w:rtl/>
          <w:lang w:eastAsia="en-US"/>
        </w:rPr>
        <w:t>انظر لهذا الوجه في:</w:t>
      </w:r>
      <w:r w:rsidRPr="005D1EDB">
        <w:rPr>
          <w:rFonts w:ascii="Arial" w:hAnsi="Arial" w:hint="cs"/>
          <w:sz w:val="32"/>
          <w:szCs w:val="32"/>
          <w:rtl/>
          <w:lang w:eastAsia="en-US"/>
        </w:rPr>
        <w:t xml:space="preserve"> أضواء البيان في إيضاح القرآن بالقرآن </w:t>
      </w:r>
      <w:r w:rsidRPr="005D1EDB">
        <w:rPr>
          <w:rFonts w:ascii="Arial" w:hAnsi="Arial"/>
          <w:sz w:val="32"/>
          <w:szCs w:val="32"/>
          <w:rtl/>
          <w:lang w:eastAsia="en-US"/>
        </w:rPr>
        <w:t>–</w:t>
      </w:r>
      <w:r w:rsidRPr="005D1EDB">
        <w:rPr>
          <w:rFonts w:ascii="Arial" w:hAnsi="Arial" w:hint="cs"/>
          <w:sz w:val="32"/>
          <w:szCs w:val="32"/>
          <w:rtl/>
          <w:lang w:eastAsia="en-US"/>
        </w:rPr>
        <w:t xml:space="preserve"> (ج1/ص26) وقواعد التفسير لخالد السبت </w:t>
      </w:r>
      <w:r w:rsidRPr="005D1EDB">
        <w:rPr>
          <w:rFonts w:ascii="Arial" w:hAnsi="Arial"/>
          <w:sz w:val="32"/>
          <w:szCs w:val="32"/>
          <w:rtl/>
          <w:lang w:eastAsia="en-US"/>
        </w:rPr>
        <w:t>–</w:t>
      </w:r>
      <w:r w:rsidRPr="005D1EDB">
        <w:rPr>
          <w:rFonts w:ascii="Arial" w:hAnsi="Arial" w:hint="cs"/>
          <w:sz w:val="32"/>
          <w:szCs w:val="32"/>
          <w:rtl/>
          <w:lang w:eastAsia="en-US"/>
        </w:rPr>
        <w:t xml:space="preserve"> (ج1/ص119) .</w:t>
      </w:r>
    </w:p>
  </w:footnote>
  <w:footnote w:id="426">
    <w:p w:rsidR="0074540A" w:rsidRPr="005D1EDB" w:rsidRDefault="0074540A" w:rsidP="00A24F5B">
      <w:pPr>
        <w:ind w:firstLine="0"/>
        <w:jc w:val="both"/>
        <w:rPr>
          <w:sz w:val="32"/>
          <w:szCs w:val="32"/>
        </w:rPr>
      </w:pPr>
      <w:r w:rsidRPr="005D1EDB">
        <w:rPr>
          <w:rFonts w:hint="cs"/>
          <w:sz w:val="32"/>
          <w:szCs w:val="32"/>
          <w:rtl/>
        </w:rPr>
        <w:t>(</w:t>
      </w:r>
      <w:r>
        <w:rPr>
          <w:rFonts w:hint="cs"/>
          <w:sz w:val="32"/>
          <w:szCs w:val="32"/>
          <w:rtl/>
        </w:rPr>
        <w:t>2</w:t>
      </w:r>
      <w:r w:rsidRPr="005D1EDB">
        <w:rPr>
          <w:rFonts w:hint="cs"/>
          <w:sz w:val="32"/>
          <w:szCs w:val="32"/>
          <w:rtl/>
        </w:rPr>
        <w:t xml:space="preserve">) </w:t>
      </w:r>
      <w:r w:rsidRPr="005D1EDB">
        <w:rPr>
          <w:rFonts w:ascii="Arial" w:hAnsi="Arial" w:hint="cs"/>
          <w:b/>
          <w:bCs/>
          <w:sz w:val="32"/>
          <w:szCs w:val="32"/>
          <w:rtl/>
          <w:lang w:eastAsia="en-US"/>
        </w:rPr>
        <w:t>المنطوق:</w:t>
      </w:r>
      <w:r w:rsidRPr="005D1EDB">
        <w:rPr>
          <w:rFonts w:ascii="Arial" w:hAnsi="Arial" w:hint="cs"/>
          <w:sz w:val="32"/>
          <w:szCs w:val="32"/>
          <w:rtl/>
          <w:lang w:eastAsia="en-US"/>
        </w:rPr>
        <w:t xml:space="preserve"> ما دل عليه اللفظ في محل النطق.</w:t>
      </w:r>
      <w:r w:rsidRPr="005D1EDB">
        <w:rPr>
          <w:rFonts w:hint="cs"/>
          <w:sz w:val="32"/>
          <w:szCs w:val="32"/>
          <w:rtl/>
        </w:rPr>
        <w:t xml:space="preserve"> أي: هو المعنى المستفاد من اللفظ من حيث النطق به. انظر: الإتقان في علوم القرآن للسيوطي </w:t>
      </w:r>
      <w:r w:rsidRPr="005D1EDB">
        <w:rPr>
          <w:sz w:val="32"/>
          <w:szCs w:val="32"/>
          <w:rtl/>
        </w:rPr>
        <w:t>–</w:t>
      </w:r>
      <w:r w:rsidRPr="005D1EDB">
        <w:rPr>
          <w:rFonts w:hint="cs"/>
          <w:sz w:val="32"/>
          <w:szCs w:val="32"/>
          <w:rtl/>
        </w:rPr>
        <w:t xml:space="preserve"> (ج2/ص62) وقواعد التفسير </w:t>
      </w:r>
      <w:r w:rsidRPr="005D1EDB">
        <w:rPr>
          <w:sz w:val="32"/>
          <w:szCs w:val="32"/>
          <w:rtl/>
        </w:rPr>
        <w:t>–</w:t>
      </w:r>
      <w:r w:rsidRPr="005D1EDB">
        <w:rPr>
          <w:rFonts w:hint="cs"/>
          <w:sz w:val="32"/>
          <w:szCs w:val="32"/>
          <w:rtl/>
        </w:rPr>
        <w:t xml:space="preserve"> (ج2/ص627).</w:t>
      </w:r>
    </w:p>
  </w:footnote>
  <w:footnote w:id="427">
    <w:p w:rsidR="0074540A" w:rsidRPr="005D1EDB" w:rsidRDefault="0074540A" w:rsidP="00A24F5B">
      <w:pPr>
        <w:ind w:firstLine="0"/>
        <w:jc w:val="both"/>
        <w:rPr>
          <w:sz w:val="32"/>
          <w:szCs w:val="32"/>
        </w:rPr>
      </w:pPr>
      <w:r w:rsidRPr="005D1EDB">
        <w:rPr>
          <w:rFonts w:hint="cs"/>
          <w:sz w:val="32"/>
          <w:szCs w:val="32"/>
          <w:rtl/>
        </w:rPr>
        <w:t>(</w:t>
      </w:r>
      <w:r>
        <w:rPr>
          <w:rFonts w:hint="cs"/>
          <w:sz w:val="32"/>
          <w:szCs w:val="32"/>
          <w:rtl/>
        </w:rPr>
        <w:t>3</w:t>
      </w:r>
      <w:r w:rsidRPr="005D1EDB">
        <w:rPr>
          <w:rFonts w:hint="cs"/>
          <w:sz w:val="32"/>
          <w:szCs w:val="32"/>
          <w:rtl/>
        </w:rPr>
        <w:t xml:space="preserve">) </w:t>
      </w:r>
      <w:r w:rsidRPr="005D1EDB">
        <w:rPr>
          <w:rFonts w:ascii="Arial" w:hAnsi="Arial" w:hint="cs"/>
          <w:b/>
          <w:bCs/>
          <w:sz w:val="32"/>
          <w:szCs w:val="32"/>
          <w:rtl/>
          <w:lang w:eastAsia="en-US"/>
        </w:rPr>
        <w:t>المفهوم:</w:t>
      </w:r>
      <w:r w:rsidRPr="005D1EDB">
        <w:rPr>
          <w:rFonts w:ascii="Arial" w:hAnsi="Arial" w:hint="cs"/>
          <w:sz w:val="32"/>
          <w:szCs w:val="32"/>
          <w:rtl/>
          <w:lang w:eastAsia="en-US"/>
        </w:rPr>
        <w:t xml:space="preserve"> هو ما دل عليه اللفظ لا في محل النطق. فهو المعنى المستفاد من حيث السكوت اللازم للفظ. </w:t>
      </w:r>
      <w:r w:rsidRPr="005D1EDB">
        <w:rPr>
          <w:rFonts w:ascii="Arial" w:hAnsi="Arial" w:hint="cs"/>
          <w:b/>
          <w:bCs/>
          <w:sz w:val="32"/>
          <w:szCs w:val="32"/>
          <w:rtl/>
          <w:lang w:eastAsia="en-US"/>
        </w:rPr>
        <w:t>وهو نوعان:</w:t>
      </w:r>
      <w:r w:rsidRPr="005D1EDB">
        <w:rPr>
          <w:rFonts w:ascii="Arial" w:hAnsi="Arial" w:hint="cs"/>
          <w:sz w:val="32"/>
          <w:szCs w:val="32"/>
          <w:rtl/>
          <w:lang w:eastAsia="en-US"/>
        </w:rPr>
        <w:t xml:space="preserve"> مفهوم موافقة ومفهوم مخالفة. انظر: مذكرة في أصول الفقه للشنقيطي </w:t>
      </w:r>
      <w:r w:rsidRPr="005D1EDB">
        <w:rPr>
          <w:rFonts w:ascii="Arial" w:hAnsi="Arial"/>
          <w:sz w:val="32"/>
          <w:szCs w:val="32"/>
          <w:rtl/>
          <w:lang w:eastAsia="en-US"/>
        </w:rPr>
        <w:t>–</w:t>
      </w:r>
      <w:r w:rsidRPr="005D1EDB">
        <w:rPr>
          <w:rFonts w:ascii="Arial" w:hAnsi="Arial" w:hint="cs"/>
          <w:sz w:val="32"/>
          <w:szCs w:val="32"/>
          <w:rtl/>
          <w:lang w:eastAsia="en-US"/>
        </w:rPr>
        <w:t xml:space="preserve"> (ص234) الإتقان في علوم القرآن للسيوطي </w:t>
      </w:r>
      <w:r w:rsidRPr="005D1EDB">
        <w:rPr>
          <w:rFonts w:ascii="Arial" w:hAnsi="Arial"/>
          <w:sz w:val="32"/>
          <w:szCs w:val="32"/>
          <w:rtl/>
          <w:lang w:eastAsia="en-US"/>
        </w:rPr>
        <w:t>–</w:t>
      </w:r>
      <w:r w:rsidRPr="005D1EDB">
        <w:rPr>
          <w:rFonts w:ascii="Arial" w:hAnsi="Arial" w:hint="cs"/>
          <w:sz w:val="32"/>
          <w:szCs w:val="32"/>
          <w:rtl/>
          <w:lang w:eastAsia="en-US"/>
        </w:rPr>
        <w:t xml:space="preserve"> (ج2/ص63) و</w:t>
      </w:r>
      <w:r w:rsidRPr="005D1EDB">
        <w:rPr>
          <w:rFonts w:hint="cs"/>
          <w:sz w:val="32"/>
          <w:szCs w:val="32"/>
          <w:rtl/>
        </w:rPr>
        <w:t xml:space="preserve">قواعد التفسير </w:t>
      </w:r>
      <w:r w:rsidRPr="005D1EDB">
        <w:rPr>
          <w:sz w:val="32"/>
          <w:szCs w:val="32"/>
          <w:rtl/>
        </w:rPr>
        <w:t>–</w:t>
      </w:r>
      <w:r w:rsidRPr="005D1EDB">
        <w:rPr>
          <w:rFonts w:hint="cs"/>
          <w:sz w:val="32"/>
          <w:szCs w:val="32"/>
          <w:rtl/>
        </w:rPr>
        <w:t xml:space="preserve"> (ج2/ص631).</w:t>
      </w:r>
    </w:p>
  </w:footnote>
  <w:footnote w:id="428">
    <w:p w:rsidR="0074540A" w:rsidRPr="005D1EDB" w:rsidRDefault="0074540A" w:rsidP="00A24F5B">
      <w:pPr>
        <w:ind w:firstLine="0"/>
        <w:jc w:val="both"/>
        <w:rPr>
          <w:sz w:val="32"/>
          <w:szCs w:val="32"/>
        </w:rPr>
      </w:pPr>
      <w:r w:rsidRPr="005D1EDB">
        <w:rPr>
          <w:rFonts w:hint="cs"/>
          <w:sz w:val="32"/>
          <w:szCs w:val="32"/>
          <w:rtl/>
        </w:rPr>
        <w:t>(</w:t>
      </w:r>
      <w:r>
        <w:rPr>
          <w:rFonts w:hint="cs"/>
          <w:sz w:val="32"/>
          <w:szCs w:val="32"/>
          <w:rtl/>
        </w:rPr>
        <w:t>4</w:t>
      </w:r>
      <w:r w:rsidRPr="005D1EDB">
        <w:rPr>
          <w:rFonts w:hint="cs"/>
          <w:sz w:val="32"/>
          <w:szCs w:val="32"/>
          <w:rtl/>
        </w:rPr>
        <w:t xml:space="preserve">) </w:t>
      </w:r>
      <w:r w:rsidRPr="005D1EDB">
        <w:rPr>
          <w:rFonts w:ascii="Arial" w:hAnsi="Arial"/>
          <w:sz w:val="32"/>
          <w:szCs w:val="32"/>
          <w:rtl/>
          <w:lang w:eastAsia="en-US"/>
        </w:rPr>
        <w:t>ال</w:t>
      </w:r>
      <w:r w:rsidRPr="005D1EDB">
        <w:rPr>
          <w:rFonts w:ascii="Arial" w:hAnsi="Arial" w:hint="cs"/>
          <w:sz w:val="32"/>
          <w:szCs w:val="32"/>
          <w:rtl/>
          <w:lang w:eastAsia="en-US"/>
        </w:rPr>
        <w:t>مائدة</w:t>
      </w:r>
      <w:r w:rsidRPr="005D1EDB">
        <w:rPr>
          <w:rFonts w:ascii="Arial" w:hAnsi="Arial"/>
          <w:sz w:val="32"/>
          <w:szCs w:val="32"/>
          <w:rtl/>
          <w:lang w:eastAsia="en-US"/>
        </w:rPr>
        <w:t xml:space="preserve">: </w:t>
      </w:r>
      <w:r w:rsidRPr="005D1EDB">
        <w:rPr>
          <w:rFonts w:ascii="Arial" w:hAnsi="Arial" w:hint="cs"/>
          <w:sz w:val="32"/>
          <w:szCs w:val="32"/>
          <w:rtl/>
          <w:lang w:eastAsia="en-US"/>
        </w:rPr>
        <w:t>1</w:t>
      </w:r>
      <w:r w:rsidRPr="005D1EDB">
        <w:rPr>
          <w:rFonts w:hint="cs"/>
          <w:sz w:val="32"/>
          <w:szCs w:val="32"/>
          <w:rtl/>
        </w:rPr>
        <w:t xml:space="preserve"> .</w:t>
      </w:r>
    </w:p>
  </w:footnote>
  <w:footnote w:id="429">
    <w:p w:rsidR="0074540A" w:rsidRPr="005D1EDB" w:rsidRDefault="0074540A" w:rsidP="00A24F5B">
      <w:pPr>
        <w:ind w:firstLine="0"/>
        <w:jc w:val="both"/>
        <w:rPr>
          <w:sz w:val="32"/>
          <w:szCs w:val="32"/>
        </w:rPr>
      </w:pPr>
      <w:r w:rsidRPr="005D1EDB">
        <w:rPr>
          <w:rFonts w:hint="cs"/>
          <w:sz w:val="32"/>
          <w:szCs w:val="32"/>
          <w:rtl/>
        </w:rPr>
        <w:t>(</w:t>
      </w:r>
      <w:r>
        <w:rPr>
          <w:rFonts w:hint="cs"/>
          <w:sz w:val="32"/>
          <w:szCs w:val="32"/>
          <w:rtl/>
        </w:rPr>
        <w:t>5</w:t>
      </w:r>
      <w:r w:rsidRPr="005D1EDB">
        <w:rPr>
          <w:rFonts w:hint="cs"/>
          <w:sz w:val="32"/>
          <w:szCs w:val="32"/>
          <w:rtl/>
        </w:rPr>
        <w:t xml:space="preserve">) </w:t>
      </w:r>
      <w:r w:rsidRPr="005D1EDB">
        <w:rPr>
          <w:rFonts w:ascii="Arial" w:hAnsi="Arial"/>
          <w:sz w:val="32"/>
          <w:szCs w:val="32"/>
          <w:rtl/>
          <w:lang w:eastAsia="en-US"/>
        </w:rPr>
        <w:t>ال</w:t>
      </w:r>
      <w:r w:rsidRPr="005D1EDB">
        <w:rPr>
          <w:rFonts w:ascii="Arial" w:hAnsi="Arial" w:hint="cs"/>
          <w:sz w:val="32"/>
          <w:szCs w:val="32"/>
          <w:rtl/>
          <w:lang w:eastAsia="en-US"/>
        </w:rPr>
        <w:t>مائدة</w:t>
      </w:r>
      <w:r w:rsidRPr="005D1EDB">
        <w:rPr>
          <w:rFonts w:ascii="Arial" w:hAnsi="Arial"/>
          <w:sz w:val="32"/>
          <w:szCs w:val="32"/>
          <w:rtl/>
          <w:lang w:eastAsia="en-US"/>
        </w:rPr>
        <w:t xml:space="preserve">: </w:t>
      </w:r>
      <w:r w:rsidRPr="005D1EDB">
        <w:rPr>
          <w:rFonts w:ascii="Arial" w:hAnsi="Arial" w:hint="cs"/>
          <w:sz w:val="32"/>
          <w:szCs w:val="32"/>
          <w:rtl/>
          <w:lang w:eastAsia="en-US"/>
        </w:rPr>
        <w:t>3</w:t>
      </w:r>
      <w:r w:rsidRPr="005D1EDB">
        <w:rPr>
          <w:rFonts w:hint="cs"/>
          <w:sz w:val="32"/>
          <w:szCs w:val="32"/>
          <w:rtl/>
        </w:rPr>
        <w:t xml:space="preserve"> .</w:t>
      </w:r>
    </w:p>
  </w:footnote>
  <w:footnote w:id="430">
    <w:p w:rsidR="0074540A" w:rsidRPr="005D1EDB" w:rsidRDefault="0074540A" w:rsidP="00A24F5B">
      <w:pPr>
        <w:ind w:firstLine="0"/>
        <w:jc w:val="both"/>
        <w:rPr>
          <w:sz w:val="32"/>
          <w:szCs w:val="32"/>
        </w:rPr>
      </w:pPr>
      <w:r w:rsidRPr="005D1EDB">
        <w:rPr>
          <w:rFonts w:hint="cs"/>
          <w:sz w:val="32"/>
          <w:szCs w:val="32"/>
          <w:rtl/>
        </w:rPr>
        <w:t>(</w:t>
      </w:r>
      <w:r>
        <w:rPr>
          <w:rFonts w:hint="cs"/>
          <w:sz w:val="32"/>
          <w:szCs w:val="32"/>
          <w:rtl/>
        </w:rPr>
        <w:t>6</w:t>
      </w:r>
      <w:r w:rsidRPr="005D1EDB">
        <w:rPr>
          <w:rFonts w:hint="cs"/>
          <w:sz w:val="32"/>
          <w:szCs w:val="32"/>
          <w:rtl/>
        </w:rPr>
        <w:t xml:space="preserve">) </w:t>
      </w:r>
      <w:r w:rsidRPr="005D1EDB">
        <w:rPr>
          <w:rFonts w:ascii="Arial" w:hAnsi="Arial" w:hint="cs"/>
          <w:sz w:val="32"/>
          <w:szCs w:val="32"/>
          <w:rtl/>
          <w:lang w:eastAsia="en-US"/>
        </w:rPr>
        <w:t xml:space="preserve">البقرة </w:t>
      </w:r>
      <w:r w:rsidRPr="005D1EDB">
        <w:rPr>
          <w:rFonts w:ascii="Arial" w:hAnsi="Arial"/>
          <w:sz w:val="32"/>
          <w:szCs w:val="32"/>
          <w:rtl/>
          <w:lang w:eastAsia="en-US"/>
        </w:rPr>
        <w:t xml:space="preserve">: </w:t>
      </w:r>
      <w:r w:rsidRPr="005D1EDB">
        <w:rPr>
          <w:rFonts w:ascii="Arial" w:hAnsi="Arial" w:hint="cs"/>
          <w:sz w:val="32"/>
          <w:szCs w:val="32"/>
          <w:rtl/>
          <w:lang w:eastAsia="en-US"/>
        </w:rPr>
        <w:t>2</w:t>
      </w:r>
      <w:r w:rsidRPr="005D1EDB">
        <w:rPr>
          <w:rFonts w:hint="cs"/>
          <w:sz w:val="32"/>
          <w:szCs w:val="32"/>
          <w:rtl/>
        </w:rPr>
        <w:t xml:space="preserve"> .</w:t>
      </w:r>
    </w:p>
  </w:footnote>
  <w:footnote w:id="431">
    <w:p w:rsidR="0074540A" w:rsidRPr="005D1EDB" w:rsidRDefault="0074540A" w:rsidP="00A24F5B">
      <w:pPr>
        <w:ind w:firstLine="0"/>
        <w:jc w:val="both"/>
        <w:rPr>
          <w:sz w:val="32"/>
          <w:szCs w:val="32"/>
        </w:rPr>
      </w:pPr>
      <w:r w:rsidRPr="005D1EDB">
        <w:rPr>
          <w:rFonts w:hint="cs"/>
          <w:sz w:val="32"/>
          <w:szCs w:val="32"/>
          <w:rtl/>
        </w:rPr>
        <w:t>(</w:t>
      </w:r>
      <w:r>
        <w:rPr>
          <w:rFonts w:hint="cs"/>
          <w:sz w:val="32"/>
          <w:szCs w:val="32"/>
          <w:rtl/>
        </w:rPr>
        <w:t>7</w:t>
      </w:r>
      <w:r w:rsidRPr="005D1EDB">
        <w:rPr>
          <w:rFonts w:hint="cs"/>
          <w:sz w:val="32"/>
          <w:szCs w:val="32"/>
          <w:rtl/>
        </w:rPr>
        <w:t xml:space="preserve">) </w:t>
      </w:r>
      <w:r w:rsidRPr="005D1EDB">
        <w:rPr>
          <w:rFonts w:ascii="Arial" w:hAnsi="Arial" w:hint="cs"/>
          <w:sz w:val="32"/>
          <w:szCs w:val="32"/>
          <w:rtl/>
          <w:lang w:eastAsia="en-US"/>
        </w:rPr>
        <w:t xml:space="preserve">فصلت </w:t>
      </w:r>
      <w:r w:rsidRPr="005D1EDB">
        <w:rPr>
          <w:rFonts w:ascii="Arial" w:hAnsi="Arial"/>
          <w:sz w:val="32"/>
          <w:szCs w:val="32"/>
          <w:rtl/>
          <w:lang w:eastAsia="en-US"/>
        </w:rPr>
        <w:t xml:space="preserve">: </w:t>
      </w:r>
      <w:r w:rsidRPr="005D1EDB">
        <w:rPr>
          <w:rFonts w:ascii="Arial" w:hAnsi="Arial" w:hint="cs"/>
          <w:sz w:val="32"/>
          <w:szCs w:val="32"/>
          <w:rtl/>
          <w:lang w:eastAsia="en-US"/>
        </w:rPr>
        <w:t>44</w:t>
      </w:r>
      <w:r w:rsidRPr="005D1EDB">
        <w:rPr>
          <w:rFonts w:hint="cs"/>
          <w:sz w:val="32"/>
          <w:szCs w:val="32"/>
          <w:rtl/>
        </w:rPr>
        <w:t xml:space="preserve"> .</w:t>
      </w:r>
    </w:p>
  </w:footnote>
  <w:footnote w:id="432">
    <w:p w:rsidR="0074540A" w:rsidRPr="005D1EDB" w:rsidRDefault="0074540A" w:rsidP="00A24F5B">
      <w:pPr>
        <w:ind w:firstLine="0"/>
        <w:jc w:val="both"/>
        <w:rPr>
          <w:sz w:val="32"/>
          <w:szCs w:val="32"/>
        </w:rPr>
      </w:pPr>
      <w:r w:rsidRPr="005D1EDB">
        <w:rPr>
          <w:rFonts w:hint="cs"/>
          <w:sz w:val="32"/>
          <w:szCs w:val="32"/>
          <w:rtl/>
        </w:rPr>
        <w:t>(</w:t>
      </w:r>
      <w:r>
        <w:rPr>
          <w:rFonts w:hint="cs"/>
          <w:sz w:val="32"/>
          <w:szCs w:val="32"/>
          <w:rtl/>
        </w:rPr>
        <w:t>8</w:t>
      </w:r>
      <w:r w:rsidRPr="005D1EDB">
        <w:rPr>
          <w:rFonts w:hint="cs"/>
          <w:sz w:val="32"/>
          <w:szCs w:val="32"/>
          <w:rtl/>
        </w:rPr>
        <w:t xml:space="preserve">) </w:t>
      </w:r>
      <w:r w:rsidRPr="005D1EDB">
        <w:rPr>
          <w:rFonts w:ascii="Arial" w:hAnsi="Arial" w:hint="cs"/>
          <w:sz w:val="32"/>
          <w:szCs w:val="32"/>
          <w:rtl/>
          <w:lang w:eastAsia="en-US"/>
        </w:rPr>
        <w:t xml:space="preserve">الإسراء </w:t>
      </w:r>
      <w:r w:rsidRPr="005D1EDB">
        <w:rPr>
          <w:rFonts w:ascii="Arial" w:hAnsi="Arial"/>
          <w:sz w:val="32"/>
          <w:szCs w:val="32"/>
          <w:rtl/>
          <w:lang w:eastAsia="en-US"/>
        </w:rPr>
        <w:t xml:space="preserve">: </w:t>
      </w:r>
      <w:r w:rsidRPr="005D1EDB">
        <w:rPr>
          <w:rFonts w:ascii="Arial" w:hAnsi="Arial" w:hint="cs"/>
          <w:sz w:val="32"/>
          <w:szCs w:val="32"/>
          <w:rtl/>
          <w:lang w:eastAsia="en-US"/>
        </w:rPr>
        <w:t>82</w:t>
      </w:r>
      <w:r w:rsidRPr="005D1EDB">
        <w:rPr>
          <w:rFonts w:hint="cs"/>
          <w:sz w:val="32"/>
          <w:szCs w:val="32"/>
          <w:rtl/>
        </w:rPr>
        <w:t xml:space="preserve"> .</w:t>
      </w:r>
    </w:p>
  </w:footnote>
  <w:footnote w:id="433">
    <w:p w:rsidR="0074540A" w:rsidRPr="005D1EDB" w:rsidRDefault="0074540A" w:rsidP="00E443C0">
      <w:pPr>
        <w:ind w:firstLine="0"/>
        <w:jc w:val="lowKashida"/>
        <w:rPr>
          <w:sz w:val="32"/>
          <w:szCs w:val="32"/>
        </w:rPr>
      </w:pPr>
      <w:r w:rsidRPr="005D1EDB">
        <w:rPr>
          <w:rFonts w:hint="cs"/>
          <w:sz w:val="32"/>
          <w:szCs w:val="32"/>
          <w:rtl/>
        </w:rPr>
        <w:t xml:space="preserve">(1) </w:t>
      </w:r>
      <w:r w:rsidRPr="005D1EDB">
        <w:rPr>
          <w:rFonts w:ascii="Arial" w:hAnsi="Arial"/>
          <w:sz w:val="32"/>
          <w:szCs w:val="32"/>
          <w:rtl/>
          <w:lang w:eastAsia="en-US"/>
        </w:rPr>
        <w:t>ال</w:t>
      </w:r>
      <w:r w:rsidRPr="005D1EDB">
        <w:rPr>
          <w:rFonts w:ascii="Arial" w:hAnsi="Arial" w:hint="cs"/>
          <w:sz w:val="32"/>
          <w:szCs w:val="32"/>
          <w:rtl/>
          <w:lang w:eastAsia="en-US"/>
        </w:rPr>
        <w:t>مائدة</w:t>
      </w:r>
      <w:r w:rsidRPr="005D1EDB">
        <w:rPr>
          <w:rFonts w:ascii="Arial" w:hAnsi="Arial"/>
          <w:sz w:val="32"/>
          <w:szCs w:val="32"/>
          <w:rtl/>
          <w:lang w:eastAsia="en-US"/>
        </w:rPr>
        <w:t xml:space="preserve">: </w:t>
      </w:r>
      <w:r w:rsidRPr="005D1EDB">
        <w:rPr>
          <w:rFonts w:ascii="Arial" w:hAnsi="Arial" w:hint="cs"/>
          <w:sz w:val="32"/>
          <w:szCs w:val="32"/>
          <w:rtl/>
          <w:lang w:eastAsia="en-US"/>
        </w:rPr>
        <w:t>3</w:t>
      </w:r>
      <w:r w:rsidRPr="005D1EDB">
        <w:rPr>
          <w:rFonts w:hint="cs"/>
          <w:sz w:val="32"/>
          <w:szCs w:val="32"/>
          <w:rtl/>
        </w:rPr>
        <w:t xml:space="preserve"> .</w:t>
      </w:r>
    </w:p>
  </w:footnote>
  <w:footnote w:id="434">
    <w:p w:rsidR="0074540A" w:rsidRPr="005D1EDB" w:rsidRDefault="0074540A" w:rsidP="00E443C0">
      <w:pPr>
        <w:ind w:firstLine="0"/>
        <w:jc w:val="lowKashida"/>
        <w:rPr>
          <w:sz w:val="32"/>
          <w:szCs w:val="32"/>
        </w:rPr>
      </w:pPr>
      <w:r w:rsidRPr="005D1EDB">
        <w:rPr>
          <w:rFonts w:hint="cs"/>
          <w:sz w:val="32"/>
          <w:szCs w:val="32"/>
          <w:rtl/>
        </w:rPr>
        <w:t xml:space="preserve">(2) </w:t>
      </w:r>
      <w:r w:rsidRPr="005D1EDB">
        <w:rPr>
          <w:rFonts w:ascii="Arial" w:hAnsi="Arial" w:hint="cs"/>
          <w:sz w:val="32"/>
          <w:szCs w:val="32"/>
          <w:rtl/>
          <w:lang w:eastAsia="en-US"/>
        </w:rPr>
        <w:t xml:space="preserve">الأنعام </w:t>
      </w:r>
      <w:r w:rsidRPr="005D1EDB">
        <w:rPr>
          <w:rFonts w:ascii="Arial" w:hAnsi="Arial"/>
          <w:sz w:val="32"/>
          <w:szCs w:val="32"/>
          <w:rtl/>
          <w:lang w:eastAsia="en-US"/>
        </w:rPr>
        <w:t xml:space="preserve">: </w:t>
      </w:r>
      <w:r w:rsidRPr="005D1EDB">
        <w:rPr>
          <w:rFonts w:ascii="Arial" w:hAnsi="Arial" w:hint="cs"/>
          <w:sz w:val="32"/>
          <w:szCs w:val="32"/>
          <w:rtl/>
          <w:lang w:eastAsia="en-US"/>
        </w:rPr>
        <w:t>145</w:t>
      </w:r>
      <w:r w:rsidRPr="005D1EDB">
        <w:rPr>
          <w:rFonts w:hint="cs"/>
          <w:sz w:val="32"/>
          <w:szCs w:val="32"/>
          <w:rtl/>
        </w:rPr>
        <w:t xml:space="preserve"> .</w:t>
      </w:r>
    </w:p>
  </w:footnote>
  <w:footnote w:id="435">
    <w:p w:rsidR="0074540A" w:rsidRPr="005D1EDB" w:rsidRDefault="0074540A" w:rsidP="00E443C0">
      <w:pPr>
        <w:ind w:firstLine="0"/>
        <w:jc w:val="both"/>
        <w:rPr>
          <w:sz w:val="32"/>
          <w:szCs w:val="32"/>
          <w:rtl/>
        </w:rPr>
      </w:pPr>
      <w:r w:rsidRPr="005D1EDB">
        <w:rPr>
          <w:rFonts w:hint="cs"/>
          <w:sz w:val="32"/>
          <w:szCs w:val="32"/>
          <w:rtl/>
        </w:rPr>
        <w:t>(3)</w:t>
      </w:r>
      <w:r w:rsidRPr="005D1EDB">
        <w:rPr>
          <w:rFonts w:hint="cs"/>
          <w:sz w:val="32"/>
          <w:szCs w:val="32"/>
          <w:rtl/>
          <w:lang w:eastAsia="en-US"/>
        </w:rPr>
        <w:t xml:space="preserve">  </w:t>
      </w:r>
      <w:r w:rsidRPr="005D1EDB">
        <w:rPr>
          <w:sz w:val="32"/>
          <w:szCs w:val="32"/>
          <w:rtl/>
          <w:lang w:eastAsia="en-US"/>
        </w:rPr>
        <w:t>يونس: ١٥</w:t>
      </w:r>
      <w:r w:rsidRPr="005D1EDB">
        <w:rPr>
          <w:rFonts w:hint="cs"/>
          <w:sz w:val="32"/>
          <w:szCs w:val="32"/>
          <w:rtl/>
        </w:rPr>
        <w:t xml:space="preserve"> .</w:t>
      </w:r>
    </w:p>
  </w:footnote>
  <w:footnote w:id="436">
    <w:p w:rsidR="0074540A" w:rsidRPr="005D1EDB" w:rsidRDefault="0074540A" w:rsidP="000D08A2">
      <w:pPr>
        <w:pStyle w:val="a6"/>
        <w:rPr>
          <w:sz w:val="32"/>
          <w:szCs w:val="32"/>
        </w:rPr>
      </w:pPr>
      <w:r w:rsidRPr="005D1EDB">
        <w:rPr>
          <w:rFonts w:hint="cs"/>
          <w:sz w:val="32"/>
          <w:szCs w:val="32"/>
          <w:rtl/>
        </w:rPr>
        <w:t>(</w:t>
      </w:r>
      <w:r>
        <w:rPr>
          <w:rFonts w:hint="cs"/>
          <w:sz w:val="32"/>
          <w:szCs w:val="32"/>
          <w:rtl/>
        </w:rPr>
        <w:t>4</w:t>
      </w:r>
      <w:r w:rsidRPr="005D1EDB">
        <w:rPr>
          <w:rFonts w:hint="cs"/>
          <w:sz w:val="32"/>
          <w:szCs w:val="32"/>
          <w:rtl/>
        </w:rPr>
        <w:t xml:space="preserve">)  </w:t>
      </w:r>
      <w:r w:rsidRPr="005D1EDB">
        <w:rPr>
          <w:sz w:val="32"/>
          <w:szCs w:val="32"/>
          <w:rtl/>
        </w:rPr>
        <w:t xml:space="preserve">أضواء البيان في </w:t>
      </w:r>
      <w:r w:rsidRPr="005D1EDB">
        <w:rPr>
          <w:rFonts w:hint="cs"/>
          <w:sz w:val="32"/>
          <w:szCs w:val="32"/>
          <w:rtl/>
        </w:rPr>
        <w:t>إيضاح</w:t>
      </w:r>
      <w:r w:rsidRPr="005D1EDB">
        <w:rPr>
          <w:sz w:val="32"/>
          <w:szCs w:val="32"/>
          <w:rtl/>
        </w:rPr>
        <w:t xml:space="preserve"> القرآن بالقرآن - (ج2/ص </w:t>
      </w:r>
      <w:r w:rsidRPr="005D1EDB">
        <w:rPr>
          <w:rFonts w:hint="cs"/>
          <w:sz w:val="32"/>
          <w:szCs w:val="32"/>
          <w:rtl/>
        </w:rPr>
        <w:t>152</w:t>
      </w:r>
      <w:r w:rsidRPr="005D1EDB">
        <w:rPr>
          <w:sz w:val="32"/>
          <w:szCs w:val="32"/>
          <w:rtl/>
        </w:rPr>
        <w:t>)</w:t>
      </w:r>
      <w:r w:rsidRPr="005D1EDB">
        <w:rPr>
          <w:rFonts w:hint="cs"/>
          <w:sz w:val="32"/>
          <w:szCs w:val="32"/>
          <w:rtl/>
        </w:rPr>
        <w:t>.</w:t>
      </w:r>
    </w:p>
  </w:footnote>
  <w:footnote w:id="437">
    <w:p w:rsidR="0074540A" w:rsidRPr="005D1EDB" w:rsidRDefault="0074540A" w:rsidP="000D08A2">
      <w:pPr>
        <w:pStyle w:val="a6"/>
        <w:rPr>
          <w:sz w:val="32"/>
          <w:szCs w:val="32"/>
          <w:rtl/>
        </w:rPr>
      </w:pPr>
      <w:r w:rsidRPr="005D1EDB">
        <w:rPr>
          <w:rFonts w:hint="cs"/>
          <w:sz w:val="32"/>
          <w:szCs w:val="32"/>
          <w:rtl/>
        </w:rPr>
        <w:t>(</w:t>
      </w:r>
      <w:r>
        <w:rPr>
          <w:rFonts w:hint="cs"/>
          <w:sz w:val="32"/>
          <w:szCs w:val="32"/>
          <w:rtl/>
        </w:rPr>
        <w:t>5</w:t>
      </w:r>
      <w:r w:rsidRPr="005D1EDB">
        <w:rPr>
          <w:rFonts w:hint="cs"/>
          <w:sz w:val="32"/>
          <w:szCs w:val="32"/>
          <w:rtl/>
        </w:rPr>
        <w:t xml:space="preserve">)  </w:t>
      </w:r>
      <w:r w:rsidRPr="005D1EDB">
        <w:rPr>
          <w:sz w:val="32"/>
          <w:szCs w:val="32"/>
          <w:rtl/>
        </w:rPr>
        <w:t>النحل : 101</w:t>
      </w:r>
      <w:r w:rsidRPr="005D1EDB">
        <w:rPr>
          <w:rFonts w:hint="cs"/>
          <w:sz w:val="32"/>
          <w:szCs w:val="32"/>
          <w:rtl/>
        </w:rPr>
        <w:t xml:space="preserve"> .</w:t>
      </w:r>
    </w:p>
  </w:footnote>
  <w:footnote w:id="438">
    <w:p w:rsidR="0074540A" w:rsidRPr="005D1EDB" w:rsidRDefault="0074540A" w:rsidP="000D08A2">
      <w:pPr>
        <w:pStyle w:val="a6"/>
        <w:rPr>
          <w:sz w:val="32"/>
          <w:szCs w:val="32"/>
          <w:rtl/>
        </w:rPr>
      </w:pPr>
      <w:r w:rsidRPr="005D1EDB">
        <w:rPr>
          <w:rFonts w:hint="cs"/>
          <w:sz w:val="32"/>
          <w:szCs w:val="32"/>
          <w:rtl/>
        </w:rPr>
        <w:t>(</w:t>
      </w:r>
      <w:r>
        <w:rPr>
          <w:rFonts w:hint="cs"/>
          <w:sz w:val="32"/>
          <w:szCs w:val="32"/>
          <w:rtl/>
        </w:rPr>
        <w:t>6</w:t>
      </w:r>
      <w:r w:rsidRPr="005D1EDB">
        <w:rPr>
          <w:rFonts w:hint="cs"/>
          <w:sz w:val="32"/>
          <w:szCs w:val="32"/>
          <w:rtl/>
        </w:rPr>
        <w:t xml:space="preserve">)  </w:t>
      </w:r>
      <w:r w:rsidRPr="005D1EDB">
        <w:rPr>
          <w:sz w:val="32"/>
          <w:szCs w:val="32"/>
          <w:rtl/>
        </w:rPr>
        <w:t>البقرة : 106</w:t>
      </w:r>
      <w:r w:rsidRPr="005D1EDB">
        <w:rPr>
          <w:rFonts w:hint="cs"/>
          <w:sz w:val="32"/>
          <w:szCs w:val="32"/>
          <w:rtl/>
        </w:rPr>
        <w:t>.</w:t>
      </w:r>
    </w:p>
  </w:footnote>
  <w:footnote w:id="439">
    <w:p w:rsidR="0074540A" w:rsidRPr="005D1EDB" w:rsidRDefault="0074540A" w:rsidP="00A363F1">
      <w:pPr>
        <w:pStyle w:val="a6"/>
        <w:rPr>
          <w:sz w:val="32"/>
          <w:szCs w:val="32"/>
        </w:rPr>
      </w:pPr>
      <w:r w:rsidRPr="005D1EDB">
        <w:rPr>
          <w:rFonts w:hint="cs"/>
          <w:sz w:val="32"/>
          <w:szCs w:val="32"/>
          <w:rtl/>
        </w:rPr>
        <w:t>(</w:t>
      </w:r>
      <w:r>
        <w:rPr>
          <w:rFonts w:hint="cs"/>
          <w:sz w:val="32"/>
          <w:szCs w:val="32"/>
          <w:rtl/>
        </w:rPr>
        <w:t>1</w:t>
      </w:r>
      <w:r w:rsidRPr="005D1EDB">
        <w:rPr>
          <w:rFonts w:hint="cs"/>
          <w:sz w:val="32"/>
          <w:szCs w:val="32"/>
          <w:rtl/>
        </w:rPr>
        <w:t xml:space="preserve">)  </w:t>
      </w:r>
      <w:r w:rsidRPr="005D1EDB">
        <w:rPr>
          <w:sz w:val="32"/>
          <w:szCs w:val="32"/>
          <w:rtl/>
        </w:rPr>
        <w:t>الأعلى: 6-7</w:t>
      </w:r>
      <w:r w:rsidRPr="005D1EDB">
        <w:rPr>
          <w:rFonts w:hint="cs"/>
          <w:sz w:val="32"/>
          <w:szCs w:val="32"/>
          <w:rtl/>
        </w:rPr>
        <w:t>.</w:t>
      </w:r>
    </w:p>
  </w:footnote>
  <w:footnote w:id="440">
    <w:p w:rsidR="0074540A" w:rsidRPr="005D1EDB" w:rsidRDefault="0074540A" w:rsidP="00A363F1">
      <w:pPr>
        <w:pStyle w:val="a6"/>
        <w:rPr>
          <w:sz w:val="32"/>
          <w:szCs w:val="32"/>
        </w:rPr>
      </w:pPr>
      <w:r w:rsidRPr="005D1EDB">
        <w:rPr>
          <w:rFonts w:hint="cs"/>
          <w:sz w:val="32"/>
          <w:szCs w:val="32"/>
          <w:rtl/>
        </w:rPr>
        <w:t>(</w:t>
      </w:r>
      <w:r>
        <w:rPr>
          <w:rFonts w:hint="cs"/>
          <w:sz w:val="32"/>
          <w:szCs w:val="32"/>
          <w:rtl/>
        </w:rPr>
        <w:t>2</w:t>
      </w:r>
      <w:r w:rsidRPr="005D1EDB">
        <w:rPr>
          <w:rFonts w:hint="cs"/>
          <w:sz w:val="32"/>
          <w:szCs w:val="32"/>
          <w:rtl/>
        </w:rPr>
        <w:t xml:space="preserve">)  </w:t>
      </w:r>
      <w:r w:rsidRPr="005D1EDB">
        <w:rPr>
          <w:rFonts w:hint="cs"/>
          <w:b/>
          <w:bCs/>
          <w:sz w:val="32"/>
          <w:szCs w:val="32"/>
          <w:rtl/>
        </w:rPr>
        <w:t>انظر لهذا الوجه في:</w:t>
      </w:r>
      <w:r w:rsidRPr="005D1EDB">
        <w:rPr>
          <w:rFonts w:hint="cs"/>
          <w:sz w:val="32"/>
          <w:szCs w:val="32"/>
          <w:rtl/>
        </w:rPr>
        <w:t xml:space="preserve"> مقالات في علوم القرآن وأصول التفسير-(ص135).</w:t>
      </w:r>
    </w:p>
  </w:footnote>
  <w:footnote w:id="441">
    <w:p w:rsidR="0074540A" w:rsidRPr="005D1EDB" w:rsidRDefault="0074540A" w:rsidP="00A363F1">
      <w:pPr>
        <w:pStyle w:val="a6"/>
        <w:rPr>
          <w:sz w:val="32"/>
          <w:szCs w:val="32"/>
        </w:rPr>
      </w:pPr>
      <w:r w:rsidRPr="005D1EDB">
        <w:rPr>
          <w:rFonts w:hint="cs"/>
          <w:sz w:val="32"/>
          <w:szCs w:val="32"/>
          <w:rtl/>
        </w:rPr>
        <w:t>(</w:t>
      </w:r>
      <w:r>
        <w:rPr>
          <w:rFonts w:hint="cs"/>
          <w:sz w:val="32"/>
          <w:szCs w:val="32"/>
          <w:rtl/>
        </w:rPr>
        <w:t>3</w:t>
      </w:r>
      <w:r w:rsidRPr="005D1EDB">
        <w:rPr>
          <w:rFonts w:hint="cs"/>
          <w:sz w:val="32"/>
          <w:szCs w:val="32"/>
          <w:rtl/>
        </w:rPr>
        <w:t xml:space="preserve">)  انظر: مفاتح الرضوان في تفسير الذكر بالآثار والقرآن </w:t>
      </w:r>
      <w:r w:rsidRPr="005D1EDB">
        <w:rPr>
          <w:sz w:val="32"/>
          <w:szCs w:val="32"/>
          <w:rtl/>
        </w:rPr>
        <w:t>–</w:t>
      </w:r>
      <w:r w:rsidRPr="005D1EDB">
        <w:rPr>
          <w:rFonts w:hint="cs"/>
          <w:sz w:val="32"/>
          <w:szCs w:val="32"/>
          <w:rtl/>
        </w:rPr>
        <w:t xml:space="preserve"> (ص194 ).</w:t>
      </w:r>
    </w:p>
  </w:footnote>
  <w:footnote w:id="442">
    <w:p w:rsidR="0074540A" w:rsidRPr="005D1EDB" w:rsidRDefault="0074540A" w:rsidP="00A363F1">
      <w:pPr>
        <w:pStyle w:val="a6"/>
        <w:rPr>
          <w:sz w:val="32"/>
          <w:szCs w:val="32"/>
        </w:rPr>
      </w:pPr>
      <w:r w:rsidRPr="005D1EDB">
        <w:rPr>
          <w:rFonts w:hint="cs"/>
          <w:sz w:val="32"/>
          <w:szCs w:val="32"/>
          <w:rtl/>
        </w:rPr>
        <w:t>(</w:t>
      </w:r>
      <w:r>
        <w:rPr>
          <w:rFonts w:hint="cs"/>
          <w:sz w:val="32"/>
          <w:szCs w:val="32"/>
          <w:rtl/>
        </w:rPr>
        <w:t>4</w:t>
      </w:r>
      <w:r w:rsidRPr="005D1EDB">
        <w:rPr>
          <w:rFonts w:hint="cs"/>
          <w:sz w:val="32"/>
          <w:szCs w:val="32"/>
          <w:rtl/>
        </w:rPr>
        <w:t xml:space="preserve">)  </w:t>
      </w:r>
      <w:r w:rsidRPr="005D1EDB">
        <w:rPr>
          <w:sz w:val="32"/>
          <w:szCs w:val="32"/>
          <w:rtl/>
        </w:rPr>
        <w:t>(الانبياء: من الآية71)</w:t>
      </w:r>
    </w:p>
  </w:footnote>
  <w:footnote w:id="443">
    <w:p w:rsidR="0074540A" w:rsidRPr="005D1EDB" w:rsidRDefault="0074540A" w:rsidP="00A363F1">
      <w:pPr>
        <w:pStyle w:val="a6"/>
        <w:rPr>
          <w:sz w:val="32"/>
          <w:szCs w:val="32"/>
        </w:rPr>
      </w:pPr>
      <w:r w:rsidRPr="005D1EDB">
        <w:rPr>
          <w:rFonts w:hint="cs"/>
          <w:sz w:val="32"/>
          <w:szCs w:val="32"/>
          <w:rtl/>
        </w:rPr>
        <w:t>(</w:t>
      </w:r>
      <w:r>
        <w:rPr>
          <w:rFonts w:hint="cs"/>
          <w:sz w:val="32"/>
          <w:szCs w:val="32"/>
          <w:rtl/>
        </w:rPr>
        <w:t>5</w:t>
      </w:r>
      <w:r w:rsidRPr="005D1EDB">
        <w:rPr>
          <w:rFonts w:hint="cs"/>
          <w:sz w:val="32"/>
          <w:szCs w:val="32"/>
          <w:rtl/>
        </w:rPr>
        <w:t xml:space="preserve">)  </w:t>
      </w:r>
      <w:r w:rsidRPr="005D1EDB">
        <w:rPr>
          <w:sz w:val="32"/>
          <w:szCs w:val="32"/>
          <w:rtl/>
        </w:rPr>
        <w:t>(آل عمران:96)</w:t>
      </w:r>
    </w:p>
  </w:footnote>
  <w:footnote w:id="444">
    <w:p w:rsidR="0074540A" w:rsidRPr="005D1EDB" w:rsidRDefault="0074540A" w:rsidP="00A363F1">
      <w:pPr>
        <w:pStyle w:val="a6"/>
        <w:rPr>
          <w:sz w:val="32"/>
          <w:szCs w:val="32"/>
        </w:rPr>
      </w:pPr>
      <w:r w:rsidRPr="005D1EDB">
        <w:rPr>
          <w:rFonts w:hint="cs"/>
          <w:sz w:val="32"/>
          <w:szCs w:val="32"/>
          <w:rtl/>
        </w:rPr>
        <w:t>(</w:t>
      </w:r>
      <w:r>
        <w:rPr>
          <w:rFonts w:hint="cs"/>
          <w:sz w:val="32"/>
          <w:szCs w:val="32"/>
          <w:rtl/>
        </w:rPr>
        <w:t>6</w:t>
      </w:r>
      <w:r w:rsidRPr="005D1EDB">
        <w:rPr>
          <w:rFonts w:hint="cs"/>
          <w:sz w:val="32"/>
          <w:szCs w:val="32"/>
          <w:rtl/>
        </w:rPr>
        <w:t xml:space="preserve">)  </w:t>
      </w:r>
      <w:r w:rsidRPr="005D1EDB">
        <w:rPr>
          <w:rFonts w:ascii="Traditional Arabic" w:hAnsi="Arial"/>
          <w:sz w:val="32"/>
          <w:szCs w:val="32"/>
          <w:rtl/>
          <w:lang w:eastAsia="en-US"/>
        </w:rPr>
        <w:t>النور: ٣٥</w:t>
      </w:r>
      <w:r w:rsidRPr="005D1EDB">
        <w:rPr>
          <w:rFonts w:hint="cs"/>
          <w:sz w:val="32"/>
          <w:szCs w:val="32"/>
          <w:rtl/>
        </w:rPr>
        <w:t xml:space="preserve">. </w:t>
      </w:r>
    </w:p>
  </w:footnote>
  <w:footnote w:id="445">
    <w:p w:rsidR="0074540A" w:rsidRPr="005D1EDB" w:rsidRDefault="0074540A" w:rsidP="00A363F1">
      <w:pPr>
        <w:pStyle w:val="a6"/>
        <w:rPr>
          <w:sz w:val="32"/>
          <w:szCs w:val="32"/>
        </w:rPr>
      </w:pPr>
      <w:r w:rsidRPr="005D1EDB">
        <w:rPr>
          <w:rFonts w:hint="cs"/>
          <w:sz w:val="32"/>
          <w:szCs w:val="32"/>
          <w:rtl/>
        </w:rPr>
        <w:t>(</w:t>
      </w:r>
      <w:r>
        <w:rPr>
          <w:rFonts w:hint="cs"/>
          <w:sz w:val="32"/>
          <w:szCs w:val="32"/>
          <w:rtl/>
        </w:rPr>
        <w:t>7</w:t>
      </w:r>
      <w:r w:rsidRPr="005D1EDB">
        <w:rPr>
          <w:rFonts w:hint="cs"/>
          <w:sz w:val="32"/>
          <w:szCs w:val="32"/>
          <w:rtl/>
        </w:rPr>
        <w:t xml:space="preserve">)  </w:t>
      </w:r>
      <w:r w:rsidRPr="005D1EDB">
        <w:rPr>
          <w:sz w:val="32"/>
          <w:szCs w:val="32"/>
          <w:rtl/>
        </w:rPr>
        <w:t>(البقرة:2)</w:t>
      </w:r>
    </w:p>
  </w:footnote>
  <w:footnote w:id="446">
    <w:p w:rsidR="0074540A" w:rsidRPr="005D1EDB" w:rsidRDefault="0074540A" w:rsidP="00A363F1">
      <w:pPr>
        <w:pStyle w:val="a6"/>
        <w:rPr>
          <w:sz w:val="32"/>
          <w:szCs w:val="32"/>
        </w:rPr>
      </w:pPr>
      <w:r w:rsidRPr="005D1EDB">
        <w:rPr>
          <w:rFonts w:hint="cs"/>
          <w:sz w:val="32"/>
          <w:szCs w:val="32"/>
          <w:rtl/>
        </w:rPr>
        <w:t>(</w:t>
      </w:r>
      <w:r>
        <w:rPr>
          <w:rFonts w:hint="cs"/>
          <w:sz w:val="32"/>
          <w:szCs w:val="32"/>
          <w:rtl/>
        </w:rPr>
        <w:t>1</w:t>
      </w:r>
      <w:r w:rsidRPr="005D1EDB">
        <w:rPr>
          <w:rFonts w:hint="cs"/>
          <w:sz w:val="32"/>
          <w:szCs w:val="32"/>
          <w:rtl/>
        </w:rPr>
        <w:t xml:space="preserve">)  </w:t>
      </w:r>
      <w:r w:rsidRPr="005D1EDB">
        <w:rPr>
          <w:sz w:val="32"/>
          <w:szCs w:val="32"/>
          <w:rtl/>
        </w:rPr>
        <w:t xml:space="preserve"> (الاسراء: من الآية9)</w:t>
      </w:r>
    </w:p>
  </w:footnote>
  <w:footnote w:id="447">
    <w:p w:rsidR="0074540A" w:rsidRPr="005D1EDB" w:rsidRDefault="0074540A" w:rsidP="00A363F1">
      <w:pPr>
        <w:pStyle w:val="a6"/>
        <w:rPr>
          <w:sz w:val="32"/>
          <w:szCs w:val="32"/>
        </w:rPr>
      </w:pPr>
      <w:r w:rsidRPr="005D1EDB">
        <w:rPr>
          <w:rFonts w:hint="cs"/>
          <w:sz w:val="32"/>
          <w:szCs w:val="32"/>
          <w:rtl/>
        </w:rPr>
        <w:t>(</w:t>
      </w:r>
      <w:r>
        <w:rPr>
          <w:rFonts w:hint="cs"/>
          <w:sz w:val="32"/>
          <w:szCs w:val="32"/>
          <w:rtl/>
        </w:rPr>
        <w:t>2</w:t>
      </w:r>
      <w:r w:rsidRPr="005D1EDB">
        <w:rPr>
          <w:rFonts w:hint="cs"/>
          <w:sz w:val="32"/>
          <w:szCs w:val="32"/>
          <w:rtl/>
        </w:rPr>
        <w:t xml:space="preserve">)  </w:t>
      </w:r>
      <w:r w:rsidRPr="005D1EDB">
        <w:rPr>
          <w:sz w:val="32"/>
          <w:szCs w:val="32"/>
          <w:rtl/>
        </w:rPr>
        <w:t>(فصلت: من الآية44)</w:t>
      </w:r>
    </w:p>
  </w:footnote>
  <w:footnote w:id="448">
    <w:p w:rsidR="0074540A" w:rsidRPr="004B3DD4" w:rsidRDefault="0074540A" w:rsidP="00A363F1">
      <w:pPr>
        <w:pStyle w:val="a6"/>
        <w:rPr>
          <w:rFonts w:ascii="Traditional Arabic" w:hAnsi="Traditional Arabic"/>
          <w:sz w:val="32"/>
          <w:szCs w:val="32"/>
        </w:rPr>
      </w:pPr>
      <w:r w:rsidRPr="004B3DD4">
        <w:rPr>
          <w:rFonts w:ascii="Traditional Arabic" w:hAnsi="Traditional Arabic"/>
          <w:sz w:val="32"/>
          <w:szCs w:val="32"/>
          <w:rtl/>
        </w:rPr>
        <w:t>(</w:t>
      </w:r>
      <w:r>
        <w:rPr>
          <w:rFonts w:ascii="Traditional Arabic" w:hAnsi="Traditional Arabic" w:hint="cs"/>
          <w:sz w:val="32"/>
          <w:szCs w:val="32"/>
          <w:rtl/>
        </w:rPr>
        <w:t>3</w:t>
      </w:r>
      <w:r w:rsidRPr="004B3DD4">
        <w:rPr>
          <w:rFonts w:ascii="Traditional Arabic" w:hAnsi="Traditional Arabic"/>
          <w:sz w:val="32"/>
          <w:szCs w:val="32"/>
          <w:rtl/>
        </w:rPr>
        <w:t>)   (لقمان:3)</w:t>
      </w:r>
    </w:p>
  </w:footnote>
  <w:footnote w:id="449">
    <w:p w:rsidR="0074540A" w:rsidRPr="004B3DD4" w:rsidRDefault="0074540A" w:rsidP="00A363F1">
      <w:pPr>
        <w:pStyle w:val="a6"/>
        <w:rPr>
          <w:rFonts w:ascii="Traditional Arabic" w:hAnsi="Traditional Arabic"/>
          <w:sz w:val="32"/>
          <w:szCs w:val="32"/>
        </w:rPr>
      </w:pPr>
      <w:r w:rsidRPr="004B3DD4">
        <w:rPr>
          <w:rFonts w:ascii="Traditional Arabic" w:hAnsi="Traditional Arabic"/>
          <w:sz w:val="32"/>
          <w:szCs w:val="32"/>
          <w:rtl/>
        </w:rPr>
        <w:t>(</w:t>
      </w:r>
      <w:r>
        <w:rPr>
          <w:rFonts w:ascii="Traditional Arabic" w:hAnsi="Traditional Arabic" w:hint="cs"/>
          <w:sz w:val="32"/>
          <w:szCs w:val="32"/>
          <w:rtl/>
        </w:rPr>
        <w:t>4</w:t>
      </w:r>
      <w:r w:rsidRPr="004B3DD4">
        <w:rPr>
          <w:rFonts w:ascii="Traditional Arabic" w:hAnsi="Traditional Arabic"/>
          <w:sz w:val="32"/>
          <w:szCs w:val="32"/>
          <w:rtl/>
        </w:rPr>
        <w:t>)   (النحل: من الآية89)</w:t>
      </w:r>
    </w:p>
  </w:footnote>
  <w:footnote w:id="450">
    <w:p w:rsidR="0074540A" w:rsidRPr="00623BAB" w:rsidRDefault="0074540A" w:rsidP="00A363F1">
      <w:pPr>
        <w:pStyle w:val="a6"/>
        <w:rPr>
          <w:sz w:val="28"/>
        </w:rPr>
      </w:pPr>
      <w:r w:rsidRPr="004B3DD4">
        <w:rPr>
          <w:rFonts w:ascii="Traditional Arabic" w:hAnsi="Traditional Arabic"/>
          <w:sz w:val="32"/>
          <w:szCs w:val="32"/>
          <w:rtl/>
        </w:rPr>
        <w:t>(</w:t>
      </w:r>
      <w:r>
        <w:rPr>
          <w:rFonts w:ascii="Traditional Arabic" w:hAnsi="Traditional Arabic" w:hint="cs"/>
          <w:sz w:val="32"/>
          <w:szCs w:val="32"/>
          <w:rtl/>
        </w:rPr>
        <w:t>5</w:t>
      </w:r>
      <w:r w:rsidRPr="004B3DD4">
        <w:rPr>
          <w:rFonts w:ascii="Traditional Arabic" w:hAnsi="Traditional Arabic"/>
          <w:sz w:val="32"/>
          <w:szCs w:val="32"/>
          <w:rtl/>
        </w:rPr>
        <w:t>)   انظر: مفاتح الرضوان في تفسير الذكر بالآثار والقرآن – (ص194 ).</w:t>
      </w:r>
    </w:p>
  </w:footnote>
  <w:footnote w:id="451">
    <w:p w:rsidR="0074540A" w:rsidRPr="004B3DD4" w:rsidRDefault="0074540A" w:rsidP="00A363F1">
      <w:pPr>
        <w:pStyle w:val="a6"/>
        <w:rPr>
          <w:rFonts w:ascii="Traditional Arabic" w:hAnsi="Traditional Arabic"/>
          <w:sz w:val="32"/>
          <w:szCs w:val="32"/>
        </w:rPr>
      </w:pPr>
      <w:r w:rsidRPr="004B3DD4">
        <w:rPr>
          <w:rFonts w:ascii="Traditional Arabic" w:hAnsi="Traditional Arabic"/>
          <w:sz w:val="32"/>
          <w:szCs w:val="32"/>
          <w:rtl/>
        </w:rPr>
        <w:t>(</w:t>
      </w:r>
      <w:r>
        <w:rPr>
          <w:rFonts w:ascii="Traditional Arabic" w:hAnsi="Traditional Arabic" w:hint="cs"/>
          <w:sz w:val="32"/>
          <w:szCs w:val="32"/>
          <w:rtl/>
        </w:rPr>
        <w:t>6</w:t>
      </w:r>
      <w:r w:rsidRPr="004B3DD4">
        <w:rPr>
          <w:rFonts w:ascii="Traditional Arabic" w:hAnsi="Traditional Arabic"/>
          <w:sz w:val="32"/>
          <w:szCs w:val="32"/>
          <w:rtl/>
        </w:rPr>
        <w:t>)   (يونس:57) .</w:t>
      </w:r>
    </w:p>
  </w:footnote>
  <w:footnote w:id="452">
    <w:p w:rsidR="0074540A" w:rsidRPr="004B3DD4" w:rsidRDefault="0074540A" w:rsidP="004B3DD4">
      <w:pPr>
        <w:pStyle w:val="a6"/>
        <w:ind w:left="-2" w:firstLine="0"/>
        <w:rPr>
          <w:b/>
          <w:bCs/>
          <w:sz w:val="32"/>
          <w:szCs w:val="32"/>
          <w:rtl/>
        </w:rPr>
      </w:pPr>
      <w:r w:rsidRPr="004B3DD4">
        <w:rPr>
          <w:rFonts w:hint="cs"/>
          <w:sz w:val="32"/>
          <w:szCs w:val="32"/>
          <w:rtl/>
        </w:rPr>
        <w:t xml:space="preserve">(1)  </w:t>
      </w:r>
      <w:r w:rsidRPr="004B3DD4">
        <w:rPr>
          <w:rFonts w:hint="cs"/>
          <w:b/>
          <w:bCs/>
          <w:sz w:val="32"/>
          <w:szCs w:val="32"/>
          <w:rtl/>
        </w:rPr>
        <w:t>تنقسم الكتابة في متشابه القرآن إلى قسمين:</w:t>
      </w:r>
    </w:p>
    <w:p w:rsidR="0074540A" w:rsidRPr="004B3DD4" w:rsidRDefault="0074540A" w:rsidP="004B3DD4">
      <w:pPr>
        <w:pStyle w:val="a6"/>
        <w:ind w:left="-2" w:firstLine="0"/>
        <w:rPr>
          <w:sz w:val="32"/>
          <w:szCs w:val="32"/>
          <w:rtl/>
        </w:rPr>
      </w:pPr>
      <w:r w:rsidRPr="004B3DD4">
        <w:rPr>
          <w:rFonts w:hint="cs"/>
          <w:sz w:val="32"/>
          <w:szCs w:val="32"/>
          <w:rtl/>
        </w:rPr>
        <w:t>الأول: ما يتعلق بالمواضع التي يقع فيها الخطأ في الحفظ لتشابهها وهذه الكتب تخص القراء .</w:t>
      </w:r>
    </w:p>
    <w:p w:rsidR="0074540A" w:rsidRPr="004B3DD4" w:rsidRDefault="0074540A" w:rsidP="004B3DD4">
      <w:pPr>
        <w:pStyle w:val="a6"/>
        <w:ind w:left="-2" w:firstLine="0"/>
        <w:rPr>
          <w:sz w:val="32"/>
          <w:szCs w:val="32"/>
        </w:rPr>
      </w:pPr>
      <w:r w:rsidRPr="004B3DD4">
        <w:rPr>
          <w:rFonts w:hint="cs"/>
          <w:sz w:val="32"/>
          <w:szCs w:val="32"/>
          <w:rtl/>
        </w:rPr>
        <w:t>الثاني: ما يتعلق بالخلاف في التفسير بين الآيات المتشابهة وهذا المقصود هنا ككتاب ( البرهان في تشابه القرآن) للكرماني وغيره . انظر: مقالات في علوم القرآن وأصول التفسير-(ص135).</w:t>
      </w:r>
    </w:p>
  </w:footnote>
  <w:footnote w:id="453">
    <w:p w:rsidR="0074540A" w:rsidRPr="004B3DD4" w:rsidRDefault="0074540A" w:rsidP="004B3DD4">
      <w:pPr>
        <w:pStyle w:val="a6"/>
        <w:ind w:left="-2" w:firstLine="0"/>
        <w:rPr>
          <w:sz w:val="32"/>
          <w:szCs w:val="32"/>
        </w:rPr>
      </w:pPr>
      <w:r w:rsidRPr="004B3DD4">
        <w:rPr>
          <w:rFonts w:hint="cs"/>
          <w:sz w:val="32"/>
          <w:szCs w:val="32"/>
          <w:rtl/>
        </w:rPr>
        <w:t xml:space="preserve">(2)  </w:t>
      </w:r>
      <w:r w:rsidRPr="004B3DD4">
        <w:rPr>
          <w:rFonts w:hint="cs"/>
          <w:b/>
          <w:bCs/>
          <w:sz w:val="32"/>
          <w:szCs w:val="32"/>
          <w:rtl/>
        </w:rPr>
        <w:t>انظر لهذا الوجه في:</w:t>
      </w:r>
      <w:r w:rsidRPr="004B3DD4">
        <w:rPr>
          <w:rFonts w:hint="cs"/>
          <w:sz w:val="32"/>
          <w:szCs w:val="32"/>
          <w:rtl/>
        </w:rPr>
        <w:t xml:space="preserve"> مقالات في علوم القرآن وأصول التفسير-(ص135).</w:t>
      </w:r>
    </w:p>
  </w:footnote>
  <w:footnote w:id="454">
    <w:p w:rsidR="0074540A" w:rsidRPr="004B3DD4" w:rsidRDefault="0074540A" w:rsidP="004B3DD4">
      <w:pPr>
        <w:pStyle w:val="a6"/>
        <w:ind w:left="-2" w:firstLine="0"/>
        <w:rPr>
          <w:sz w:val="32"/>
          <w:szCs w:val="32"/>
          <w:rtl/>
        </w:rPr>
      </w:pPr>
      <w:r w:rsidRPr="004B3DD4">
        <w:rPr>
          <w:rFonts w:hint="cs"/>
          <w:sz w:val="32"/>
          <w:szCs w:val="32"/>
          <w:rtl/>
        </w:rPr>
        <w:t>(3)</w:t>
      </w:r>
      <w:r w:rsidRPr="004B3DD4">
        <w:rPr>
          <w:rFonts w:ascii="Traditional Arabic" w:hAnsi="Arial" w:hint="cs"/>
          <w:sz w:val="32"/>
          <w:szCs w:val="32"/>
          <w:rtl/>
          <w:lang w:eastAsia="en-US"/>
        </w:rPr>
        <w:t xml:space="preserve">  </w:t>
      </w:r>
      <w:r w:rsidRPr="004B3DD4">
        <w:rPr>
          <w:rFonts w:ascii="Traditional Arabic" w:hAnsi="Arial"/>
          <w:sz w:val="32"/>
          <w:szCs w:val="32"/>
          <w:rtl/>
          <w:lang w:eastAsia="en-US"/>
        </w:rPr>
        <w:t>يونس: ١٠</w:t>
      </w:r>
      <w:r w:rsidRPr="004B3DD4">
        <w:rPr>
          <w:rFonts w:hint="cs"/>
          <w:sz w:val="32"/>
          <w:szCs w:val="32"/>
          <w:rtl/>
        </w:rPr>
        <w:t>.</w:t>
      </w:r>
    </w:p>
  </w:footnote>
  <w:footnote w:id="455">
    <w:p w:rsidR="0074540A" w:rsidRPr="004B3DD4" w:rsidRDefault="0074540A" w:rsidP="0021692D">
      <w:pPr>
        <w:pStyle w:val="a6"/>
        <w:ind w:left="-2" w:firstLine="0"/>
        <w:rPr>
          <w:sz w:val="32"/>
          <w:szCs w:val="32"/>
          <w:rtl/>
        </w:rPr>
      </w:pPr>
      <w:r w:rsidRPr="004B3DD4">
        <w:rPr>
          <w:rFonts w:hint="cs"/>
          <w:sz w:val="32"/>
          <w:szCs w:val="32"/>
          <w:rtl/>
        </w:rPr>
        <w:t>(</w:t>
      </w:r>
      <w:r>
        <w:rPr>
          <w:rFonts w:hint="cs"/>
          <w:sz w:val="32"/>
          <w:szCs w:val="32"/>
          <w:rtl/>
        </w:rPr>
        <w:t>4</w:t>
      </w:r>
      <w:r w:rsidRPr="004B3DD4">
        <w:rPr>
          <w:rFonts w:hint="cs"/>
          <w:sz w:val="32"/>
          <w:szCs w:val="32"/>
          <w:rtl/>
        </w:rPr>
        <w:t>)</w:t>
      </w:r>
      <w:r w:rsidRPr="004B3DD4">
        <w:rPr>
          <w:sz w:val="32"/>
          <w:szCs w:val="32"/>
          <w:rtl/>
        </w:rPr>
        <w:t xml:space="preserve"> </w:t>
      </w:r>
      <w:r w:rsidRPr="004B3DD4">
        <w:rPr>
          <w:rFonts w:hint="cs"/>
          <w:sz w:val="32"/>
          <w:szCs w:val="32"/>
          <w:rtl/>
        </w:rPr>
        <w:t xml:space="preserve"> انظر: تفسير ابن كثير </w:t>
      </w:r>
      <w:r w:rsidRPr="004B3DD4">
        <w:rPr>
          <w:sz w:val="32"/>
          <w:szCs w:val="32"/>
          <w:rtl/>
        </w:rPr>
        <w:t>–</w:t>
      </w:r>
      <w:r w:rsidRPr="004B3DD4">
        <w:rPr>
          <w:rFonts w:hint="cs"/>
          <w:sz w:val="32"/>
          <w:szCs w:val="32"/>
          <w:rtl/>
        </w:rPr>
        <w:t xml:space="preserve">  </w:t>
      </w:r>
      <w:r w:rsidRPr="004B3DD4">
        <w:rPr>
          <w:sz w:val="32"/>
          <w:szCs w:val="32"/>
          <w:rtl/>
        </w:rPr>
        <w:t>(ج 4/ص 246)</w:t>
      </w:r>
      <w:r w:rsidRPr="004B3DD4">
        <w:rPr>
          <w:rFonts w:hint="cs"/>
          <w:sz w:val="32"/>
          <w:szCs w:val="32"/>
          <w:rtl/>
        </w:rPr>
        <w:t>.</w:t>
      </w:r>
    </w:p>
  </w:footnote>
  <w:footnote w:id="456">
    <w:p w:rsidR="0074540A" w:rsidRPr="004B3DD4" w:rsidRDefault="0074540A" w:rsidP="0021692D">
      <w:pPr>
        <w:pStyle w:val="a6"/>
        <w:ind w:left="-2" w:firstLine="0"/>
        <w:rPr>
          <w:sz w:val="32"/>
          <w:szCs w:val="32"/>
          <w:rtl/>
        </w:rPr>
      </w:pPr>
      <w:r w:rsidRPr="004B3DD4">
        <w:rPr>
          <w:rFonts w:hint="cs"/>
          <w:sz w:val="32"/>
          <w:szCs w:val="32"/>
          <w:rtl/>
        </w:rPr>
        <w:t>(</w:t>
      </w:r>
      <w:r>
        <w:rPr>
          <w:rFonts w:hint="cs"/>
          <w:sz w:val="32"/>
          <w:szCs w:val="32"/>
          <w:rtl/>
        </w:rPr>
        <w:t>5</w:t>
      </w:r>
      <w:r w:rsidRPr="004B3DD4">
        <w:rPr>
          <w:rFonts w:hint="cs"/>
          <w:sz w:val="32"/>
          <w:szCs w:val="32"/>
          <w:rtl/>
        </w:rPr>
        <w:t>)</w:t>
      </w:r>
      <w:r w:rsidRPr="004B3DD4">
        <w:rPr>
          <w:sz w:val="32"/>
          <w:szCs w:val="32"/>
          <w:rtl/>
        </w:rPr>
        <w:t xml:space="preserve"> </w:t>
      </w:r>
      <w:r w:rsidRPr="004B3DD4">
        <w:rPr>
          <w:rFonts w:hint="cs"/>
          <w:sz w:val="32"/>
          <w:szCs w:val="32"/>
          <w:rtl/>
        </w:rPr>
        <w:t xml:space="preserve"> </w:t>
      </w:r>
      <w:r w:rsidRPr="004B3DD4">
        <w:rPr>
          <w:sz w:val="32"/>
          <w:szCs w:val="32"/>
          <w:rtl/>
        </w:rPr>
        <w:t>الأحزاب:44</w:t>
      </w:r>
      <w:r w:rsidRPr="004B3DD4">
        <w:rPr>
          <w:rFonts w:hint="cs"/>
          <w:sz w:val="32"/>
          <w:szCs w:val="32"/>
          <w:rtl/>
        </w:rPr>
        <w:t>.</w:t>
      </w:r>
    </w:p>
  </w:footnote>
  <w:footnote w:id="457">
    <w:p w:rsidR="0074540A" w:rsidRPr="004B3DD4" w:rsidRDefault="0074540A" w:rsidP="0021692D">
      <w:pPr>
        <w:pStyle w:val="a6"/>
        <w:ind w:left="-2" w:firstLine="0"/>
        <w:rPr>
          <w:sz w:val="32"/>
          <w:szCs w:val="32"/>
          <w:rtl/>
        </w:rPr>
      </w:pPr>
      <w:r w:rsidRPr="004B3DD4">
        <w:rPr>
          <w:rFonts w:hint="cs"/>
          <w:sz w:val="32"/>
          <w:szCs w:val="32"/>
          <w:rtl/>
        </w:rPr>
        <w:t>(</w:t>
      </w:r>
      <w:r>
        <w:rPr>
          <w:rFonts w:hint="cs"/>
          <w:sz w:val="32"/>
          <w:szCs w:val="32"/>
          <w:rtl/>
        </w:rPr>
        <w:t>6</w:t>
      </w:r>
      <w:r w:rsidRPr="004B3DD4">
        <w:rPr>
          <w:rFonts w:hint="cs"/>
          <w:sz w:val="32"/>
          <w:szCs w:val="32"/>
          <w:rtl/>
        </w:rPr>
        <w:t>)</w:t>
      </w:r>
      <w:r w:rsidRPr="004B3DD4">
        <w:rPr>
          <w:sz w:val="32"/>
          <w:szCs w:val="32"/>
          <w:rtl/>
        </w:rPr>
        <w:t xml:space="preserve"> </w:t>
      </w:r>
      <w:r w:rsidRPr="004B3DD4">
        <w:rPr>
          <w:rFonts w:hint="cs"/>
          <w:sz w:val="32"/>
          <w:szCs w:val="32"/>
          <w:rtl/>
        </w:rPr>
        <w:t xml:space="preserve"> </w:t>
      </w:r>
      <w:r w:rsidRPr="004B3DD4">
        <w:rPr>
          <w:sz w:val="32"/>
          <w:szCs w:val="32"/>
          <w:rtl/>
        </w:rPr>
        <w:t xml:space="preserve"> مريم : 62</w:t>
      </w:r>
      <w:r w:rsidRPr="004B3DD4">
        <w:rPr>
          <w:rFonts w:hint="cs"/>
          <w:sz w:val="32"/>
          <w:szCs w:val="32"/>
          <w:rtl/>
        </w:rPr>
        <w:t>.</w:t>
      </w:r>
    </w:p>
  </w:footnote>
  <w:footnote w:id="458">
    <w:p w:rsidR="0074540A" w:rsidRPr="004B3DD4" w:rsidRDefault="0074540A" w:rsidP="0021692D">
      <w:pPr>
        <w:pStyle w:val="a6"/>
        <w:ind w:left="-2" w:firstLine="0"/>
        <w:rPr>
          <w:sz w:val="32"/>
          <w:szCs w:val="32"/>
          <w:rtl/>
        </w:rPr>
      </w:pPr>
      <w:r w:rsidRPr="004B3DD4">
        <w:rPr>
          <w:rFonts w:hint="cs"/>
          <w:sz w:val="32"/>
          <w:szCs w:val="32"/>
          <w:rtl/>
        </w:rPr>
        <w:t>(</w:t>
      </w:r>
      <w:r>
        <w:rPr>
          <w:rFonts w:hint="cs"/>
          <w:sz w:val="32"/>
          <w:szCs w:val="32"/>
          <w:rtl/>
        </w:rPr>
        <w:t>7</w:t>
      </w:r>
      <w:r w:rsidRPr="004B3DD4">
        <w:rPr>
          <w:rFonts w:hint="cs"/>
          <w:sz w:val="32"/>
          <w:szCs w:val="32"/>
          <w:rtl/>
        </w:rPr>
        <w:t>)</w:t>
      </w:r>
      <w:r w:rsidRPr="004B3DD4">
        <w:rPr>
          <w:sz w:val="32"/>
          <w:szCs w:val="32"/>
          <w:rtl/>
        </w:rPr>
        <w:t xml:space="preserve"> </w:t>
      </w:r>
      <w:r w:rsidRPr="004B3DD4">
        <w:rPr>
          <w:rFonts w:hint="cs"/>
          <w:sz w:val="32"/>
          <w:szCs w:val="32"/>
          <w:rtl/>
        </w:rPr>
        <w:t xml:space="preserve"> </w:t>
      </w:r>
      <w:r w:rsidRPr="004B3DD4">
        <w:rPr>
          <w:sz w:val="32"/>
          <w:szCs w:val="32"/>
          <w:rtl/>
        </w:rPr>
        <w:t xml:space="preserve"> يس : 58</w:t>
      </w:r>
      <w:r w:rsidRPr="004B3DD4">
        <w:rPr>
          <w:rFonts w:hint="cs"/>
          <w:sz w:val="32"/>
          <w:szCs w:val="32"/>
          <w:rtl/>
        </w:rPr>
        <w:t>.</w:t>
      </w:r>
    </w:p>
  </w:footnote>
  <w:footnote w:id="459">
    <w:p w:rsidR="0074540A" w:rsidRPr="004B3DD4" w:rsidRDefault="0074540A" w:rsidP="0021692D">
      <w:pPr>
        <w:pStyle w:val="a6"/>
        <w:ind w:left="-2" w:firstLine="0"/>
        <w:rPr>
          <w:sz w:val="32"/>
          <w:szCs w:val="32"/>
          <w:rtl/>
        </w:rPr>
      </w:pPr>
      <w:r w:rsidRPr="004B3DD4">
        <w:rPr>
          <w:rFonts w:hint="cs"/>
          <w:sz w:val="32"/>
          <w:szCs w:val="32"/>
          <w:rtl/>
        </w:rPr>
        <w:t>(</w:t>
      </w:r>
      <w:r>
        <w:rPr>
          <w:rFonts w:hint="cs"/>
          <w:sz w:val="32"/>
          <w:szCs w:val="32"/>
          <w:rtl/>
        </w:rPr>
        <w:t>8</w:t>
      </w:r>
      <w:r w:rsidRPr="004B3DD4">
        <w:rPr>
          <w:rFonts w:hint="cs"/>
          <w:sz w:val="32"/>
          <w:szCs w:val="32"/>
          <w:rtl/>
        </w:rPr>
        <w:t>)</w:t>
      </w:r>
      <w:r w:rsidRPr="004B3DD4">
        <w:rPr>
          <w:sz w:val="32"/>
          <w:szCs w:val="32"/>
          <w:rtl/>
        </w:rPr>
        <w:t xml:space="preserve"> </w:t>
      </w:r>
      <w:r w:rsidRPr="004B3DD4">
        <w:rPr>
          <w:rFonts w:hint="cs"/>
          <w:sz w:val="32"/>
          <w:szCs w:val="32"/>
          <w:rtl/>
        </w:rPr>
        <w:t xml:space="preserve"> </w:t>
      </w:r>
      <w:r w:rsidRPr="004B3DD4">
        <w:rPr>
          <w:sz w:val="32"/>
          <w:szCs w:val="32"/>
          <w:rtl/>
        </w:rPr>
        <w:t>الرعد: 23-24</w:t>
      </w:r>
      <w:r w:rsidRPr="004B3DD4">
        <w:rPr>
          <w:rFonts w:hint="cs"/>
          <w:sz w:val="32"/>
          <w:szCs w:val="32"/>
          <w:rtl/>
        </w:rPr>
        <w:t>.</w:t>
      </w:r>
    </w:p>
  </w:footnote>
  <w:footnote w:id="460">
    <w:p w:rsidR="0074540A" w:rsidRPr="004B3DD4" w:rsidRDefault="0074540A" w:rsidP="0021692D">
      <w:pPr>
        <w:ind w:left="-2" w:firstLine="0"/>
        <w:rPr>
          <w:rFonts w:ascii="Traditional Arabic" w:hAnsi="Traditional Arabic"/>
          <w:sz w:val="32"/>
          <w:szCs w:val="32"/>
        </w:rPr>
      </w:pPr>
      <w:r w:rsidRPr="004B3DD4">
        <w:rPr>
          <w:rFonts w:ascii="Traditional Arabic" w:hAnsi="Traditional Arabic"/>
          <w:sz w:val="32"/>
          <w:szCs w:val="32"/>
          <w:rtl/>
        </w:rPr>
        <w:t>(</w:t>
      </w:r>
      <w:r>
        <w:rPr>
          <w:rFonts w:ascii="Traditional Arabic" w:hAnsi="Traditional Arabic" w:hint="cs"/>
          <w:sz w:val="32"/>
          <w:szCs w:val="32"/>
          <w:rtl/>
        </w:rPr>
        <w:t>1</w:t>
      </w:r>
      <w:r w:rsidRPr="004B3DD4">
        <w:rPr>
          <w:rFonts w:ascii="Traditional Arabic" w:hAnsi="Traditional Arabic"/>
          <w:sz w:val="32"/>
          <w:szCs w:val="32"/>
          <w:rtl/>
        </w:rPr>
        <w:t>)  أضواء البيان في تفسير القرآن بالقرآن - (ج 7/ص 455) .</w:t>
      </w:r>
    </w:p>
  </w:footnote>
  <w:footnote w:id="461">
    <w:p w:rsidR="0074540A" w:rsidRPr="004B3DD4" w:rsidRDefault="0074540A" w:rsidP="0021692D">
      <w:pPr>
        <w:pStyle w:val="a6"/>
        <w:ind w:left="-2" w:firstLine="0"/>
        <w:rPr>
          <w:rFonts w:ascii="Traditional Arabic" w:hAnsi="Traditional Arabic"/>
          <w:sz w:val="32"/>
          <w:szCs w:val="32"/>
          <w:rtl/>
        </w:rPr>
      </w:pPr>
      <w:r w:rsidRPr="004B3DD4">
        <w:rPr>
          <w:rFonts w:ascii="Traditional Arabic" w:hAnsi="Traditional Arabic"/>
          <w:sz w:val="32"/>
          <w:szCs w:val="32"/>
          <w:rtl/>
        </w:rPr>
        <w:t>(</w:t>
      </w:r>
      <w:r>
        <w:rPr>
          <w:rFonts w:ascii="Traditional Arabic" w:hAnsi="Traditional Arabic" w:hint="cs"/>
          <w:sz w:val="32"/>
          <w:szCs w:val="32"/>
          <w:rtl/>
        </w:rPr>
        <w:t>2</w:t>
      </w:r>
      <w:r w:rsidRPr="004B3DD4">
        <w:rPr>
          <w:rFonts w:ascii="Traditional Arabic" w:hAnsi="Traditional Arabic"/>
          <w:sz w:val="32"/>
          <w:szCs w:val="32"/>
          <w:rtl/>
        </w:rPr>
        <w:t xml:space="preserve">) </w:t>
      </w:r>
      <w:r w:rsidRPr="004B3DD4">
        <w:rPr>
          <w:rFonts w:ascii="Traditional Arabic" w:hAnsi="Traditional Arabic"/>
          <w:sz w:val="32"/>
          <w:szCs w:val="32"/>
          <w:rtl/>
          <w:lang w:eastAsia="en-US"/>
        </w:rPr>
        <w:t>الفتح: ٤</w:t>
      </w:r>
      <w:r w:rsidRPr="004B3DD4">
        <w:rPr>
          <w:rFonts w:ascii="Traditional Arabic" w:hAnsi="Traditional Arabic"/>
          <w:sz w:val="32"/>
          <w:szCs w:val="32"/>
          <w:rtl/>
        </w:rPr>
        <w:t xml:space="preserve"> .</w:t>
      </w:r>
    </w:p>
  </w:footnote>
  <w:footnote w:id="462">
    <w:p w:rsidR="0074540A" w:rsidRPr="004B3DD4" w:rsidRDefault="0074540A" w:rsidP="0021692D">
      <w:pPr>
        <w:ind w:left="-2" w:firstLine="0"/>
        <w:rPr>
          <w:rFonts w:ascii="Traditional Arabic" w:hAnsi="Traditional Arabic"/>
          <w:sz w:val="32"/>
          <w:szCs w:val="32"/>
        </w:rPr>
      </w:pPr>
      <w:r w:rsidRPr="004B3DD4">
        <w:rPr>
          <w:rFonts w:ascii="Traditional Arabic" w:hAnsi="Traditional Arabic"/>
          <w:sz w:val="32"/>
          <w:szCs w:val="32"/>
          <w:rtl/>
        </w:rPr>
        <w:t>(</w:t>
      </w:r>
      <w:r>
        <w:rPr>
          <w:rFonts w:ascii="Traditional Arabic" w:hAnsi="Traditional Arabic" w:hint="cs"/>
          <w:sz w:val="32"/>
          <w:szCs w:val="32"/>
          <w:rtl/>
        </w:rPr>
        <w:t>3</w:t>
      </w:r>
      <w:r w:rsidRPr="004B3DD4">
        <w:rPr>
          <w:rFonts w:ascii="Traditional Arabic" w:hAnsi="Traditional Arabic"/>
          <w:sz w:val="32"/>
          <w:szCs w:val="32"/>
          <w:rtl/>
        </w:rPr>
        <w:t xml:space="preserve">)  </w:t>
      </w:r>
      <w:r w:rsidRPr="004B3DD4">
        <w:rPr>
          <w:rFonts w:ascii="Traditional Arabic" w:hAnsi="Traditional Arabic"/>
          <w:sz w:val="32"/>
          <w:szCs w:val="32"/>
          <w:rtl/>
          <w:lang w:eastAsia="en-US"/>
        </w:rPr>
        <w:t>الأحزاب: ٧٢ - ٧٣</w:t>
      </w:r>
      <w:r w:rsidRPr="004B3DD4">
        <w:rPr>
          <w:rFonts w:ascii="Traditional Arabic" w:hAnsi="Traditional Arabic"/>
          <w:sz w:val="32"/>
          <w:szCs w:val="32"/>
          <w:rtl/>
        </w:rPr>
        <w:t>.</w:t>
      </w:r>
    </w:p>
  </w:footnote>
  <w:footnote w:id="463">
    <w:p w:rsidR="0074540A" w:rsidRPr="004B3DD4" w:rsidRDefault="0074540A" w:rsidP="0021692D">
      <w:pPr>
        <w:pStyle w:val="a6"/>
        <w:ind w:left="-2" w:firstLine="0"/>
        <w:rPr>
          <w:rFonts w:ascii="Traditional Arabic" w:hAnsi="Traditional Arabic"/>
          <w:sz w:val="32"/>
          <w:szCs w:val="32"/>
          <w:rtl/>
        </w:rPr>
      </w:pPr>
      <w:r w:rsidRPr="004B3DD4">
        <w:rPr>
          <w:rFonts w:ascii="Traditional Arabic" w:hAnsi="Traditional Arabic"/>
          <w:sz w:val="32"/>
          <w:szCs w:val="32"/>
          <w:rtl/>
        </w:rPr>
        <w:t>(</w:t>
      </w:r>
      <w:r>
        <w:rPr>
          <w:rFonts w:ascii="Traditional Arabic" w:hAnsi="Traditional Arabic" w:hint="cs"/>
          <w:sz w:val="32"/>
          <w:szCs w:val="32"/>
          <w:rtl/>
        </w:rPr>
        <w:t>4</w:t>
      </w:r>
      <w:r w:rsidRPr="004B3DD4">
        <w:rPr>
          <w:rFonts w:ascii="Traditional Arabic" w:hAnsi="Traditional Arabic"/>
          <w:sz w:val="32"/>
          <w:szCs w:val="32"/>
          <w:rtl/>
        </w:rPr>
        <w:t>)  تفسير ابن كثير - (ج2/ص 148) .</w:t>
      </w:r>
    </w:p>
  </w:footnote>
  <w:footnote w:id="464">
    <w:p w:rsidR="0074540A" w:rsidRPr="004B3DD4" w:rsidRDefault="0074540A" w:rsidP="0021692D">
      <w:pPr>
        <w:pStyle w:val="a6"/>
        <w:ind w:left="-2" w:firstLine="0"/>
        <w:rPr>
          <w:rFonts w:ascii="Traditional Arabic" w:hAnsi="Traditional Arabic"/>
          <w:sz w:val="32"/>
          <w:szCs w:val="32"/>
        </w:rPr>
      </w:pPr>
      <w:r w:rsidRPr="004B3DD4">
        <w:rPr>
          <w:rFonts w:ascii="Traditional Arabic" w:hAnsi="Traditional Arabic"/>
          <w:sz w:val="32"/>
          <w:szCs w:val="32"/>
          <w:rtl/>
        </w:rPr>
        <w:t>(</w:t>
      </w:r>
      <w:r>
        <w:rPr>
          <w:rFonts w:ascii="Traditional Arabic" w:hAnsi="Traditional Arabic" w:hint="cs"/>
          <w:sz w:val="32"/>
          <w:szCs w:val="32"/>
          <w:rtl/>
        </w:rPr>
        <w:t>5</w:t>
      </w:r>
      <w:r w:rsidRPr="004B3DD4">
        <w:rPr>
          <w:rFonts w:ascii="Traditional Arabic" w:hAnsi="Traditional Arabic"/>
          <w:sz w:val="32"/>
          <w:szCs w:val="32"/>
          <w:rtl/>
        </w:rPr>
        <w:t>)</w:t>
      </w:r>
      <w:r w:rsidRPr="004B3DD4">
        <w:rPr>
          <w:rFonts w:ascii="Traditional Arabic" w:hAnsi="Traditional Arabic"/>
          <w:sz w:val="32"/>
          <w:szCs w:val="32"/>
          <w:rtl/>
          <w:lang w:eastAsia="en-US"/>
        </w:rPr>
        <w:t xml:space="preserve"> آل عمران: ١٥٩</w:t>
      </w:r>
      <w:r w:rsidRPr="004B3DD4">
        <w:rPr>
          <w:rFonts w:ascii="Traditional Arabic" w:hAnsi="Traditional Arabic"/>
          <w:sz w:val="32"/>
          <w:szCs w:val="32"/>
          <w:rtl/>
        </w:rPr>
        <w:t>.</w:t>
      </w:r>
    </w:p>
  </w:footnote>
  <w:footnote w:id="465">
    <w:p w:rsidR="0074540A" w:rsidRPr="004B3DD4" w:rsidRDefault="0074540A" w:rsidP="0021692D">
      <w:pPr>
        <w:pStyle w:val="a6"/>
        <w:ind w:left="-2" w:firstLine="0"/>
        <w:rPr>
          <w:rFonts w:ascii="Traditional Arabic" w:hAnsi="Traditional Arabic"/>
          <w:sz w:val="32"/>
          <w:szCs w:val="32"/>
        </w:rPr>
      </w:pPr>
      <w:r w:rsidRPr="004B3DD4">
        <w:rPr>
          <w:rFonts w:ascii="Traditional Arabic" w:hAnsi="Traditional Arabic"/>
          <w:sz w:val="32"/>
          <w:szCs w:val="32"/>
          <w:rtl/>
        </w:rPr>
        <w:t>(</w:t>
      </w:r>
      <w:r>
        <w:rPr>
          <w:rFonts w:ascii="Traditional Arabic" w:hAnsi="Traditional Arabic" w:hint="cs"/>
          <w:sz w:val="32"/>
          <w:szCs w:val="32"/>
          <w:rtl/>
        </w:rPr>
        <w:t>6</w:t>
      </w:r>
      <w:r w:rsidRPr="004B3DD4">
        <w:rPr>
          <w:rFonts w:ascii="Traditional Arabic" w:hAnsi="Traditional Arabic"/>
          <w:sz w:val="32"/>
          <w:szCs w:val="32"/>
          <w:rtl/>
        </w:rPr>
        <w:t>)</w:t>
      </w:r>
      <w:r w:rsidRPr="004B3DD4">
        <w:rPr>
          <w:rFonts w:ascii="Traditional Arabic" w:hAnsi="Traditional Arabic"/>
          <w:sz w:val="32"/>
          <w:szCs w:val="32"/>
          <w:rtl/>
          <w:lang w:eastAsia="en-US"/>
        </w:rPr>
        <w:t xml:space="preserve"> التوبة: ١٢٨</w:t>
      </w:r>
      <w:r w:rsidRPr="004B3DD4">
        <w:rPr>
          <w:rFonts w:ascii="Traditional Arabic" w:hAnsi="Traditional Arabic"/>
          <w:sz w:val="32"/>
          <w:szCs w:val="32"/>
          <w:rtl/>
        </w:rPr>
        <w:t>.</w:t>
      </w:r>
    </w:p>
  </w:footnote>
  <w:footnote w:id="466">
    <w:p w:rsidR="0074540A" w:rsidRPr="004B3DD4" w:rsidRDefault="0074540A" w:rsidP="004B3DD4">
      <w:pPr>
        <w:pStyle w:val="a6"/>
        <w:ind w:left="-2" w:firstLine="0"/>
        <w:rPr>
          <w:sz w:val="32"/>
          <w:szCs w:val="32"/>
        </w:rPr>
      </w:pPr>
      <w:r w:rsidRPr="004B3DD4">
        <w:rPr>
          <w:rFonts w:hint="cs"/>
          <w:sz w:val="32"/>
          <w:szCs w:val="32"/>
          <w:rtl/>
        </w:rPr>
        <w:t>(1)</w:t>
      </w:r>
      <w:r w:rsidRPr="004B3DD4">
        <w:rPr>
          <w:rFonts w:ascii="Traditional Arabic" w:hAnsi="Arial" w:hint="cs"/>
          <w:sz w:val="32"/>
          <w:szCs w:val="32"/>
          <w:rtl/>
          <w:lang w:eastAsia="en-US"/>
        </w:rPr>
        <w:t xml:space="preserve">  </w:t>
      </w:r>
      <w:r w:rsidRPr="004B3DD4">
        <w:rPr>
          <w:rFonts w:ascii="Traditional Arabic" w:hAnsi="Arial"/>
          <w:sz w:val="32"/>
          <w:szCs w:val="32"/>
          <w:rtl/>
          <w:lang w:eastAsia="en-US"/>
        </w:rPr>
        <w:t>يونس: ٤٥</w:t>
      </w:r>
      <w:r w:rsidRPr="004B3DD4">
        <w:rPr>
          <w:rFonts w:ascii="Traditional Arabic" w:hAnsi="Arial" w:hint="cs"/>
          <w:sz w:val="32"/>
          <w:szCs w:val="32"/>
          <w:rtl/>
          <w:lang w:eastAsia="en-US"/>
        </w:rPr>
        <w:t xml:space="preserve"> .</w:t>
      </w:r>
    </w:p>
  </w:footnote>
  <w:footnote w:id="467">
    <w:p w:rsidR="0074540A" w:rsidRPr="004B3DD4" w:rsidRDefault="0074540A" w:rsidP="004B3DD4">
      <w:pPr>
        <w:pStyle w:val="a6"/>
        <w:ind w:left="-2" w:firstLine="0"/>
        <w:rPr>
          <w:sz w:val="32"/>
          <w:szCs w:val="32"/>
          <w:rtl/>
        </w:rPr>
      </w:pPr>
      <w:r w:rsidRPr="004B3DD4">
        <w:rPr>
          <w:rFonts w:hint="cs"/>
          <w:sz w:val="32"/>
          <w:szCs w:val="32"/>
          <w:rtl/>
        </w:rPr>
        <w:t xml:space="preserve">(2) </w:t>
      </w:r>
      <w:r w:rsidRPr="004B3DD4">
        <w:rPr>
          <w:sz w:val="32"/>
          <w:szCs w:val="32"/>
          <w:rtl/>
        </w:rPr>
        <w:t xml:space="preserve"> الأنعام : 31</w:t>
      </w:r>
      <w:r w:rsidRPr="004B3DD4">
        <w:rPr>
          <w:rFonts w:hint="cs"/>
          <w:sz w:val="32"/>
          <w:szCs w:val="32"/>
          <w:rtl/>
        </w:rPr>
        <w:t>.</w:t>
      </w:r>
    </w:p>
  </w:footnote>
  <w:footnote w:id="468">
    <w:p w:rsidR="0074540A" w:rsidRPr="004B3DD4" w:rsidRDefault="0074540A" w:rsidP="004B3DD4">
      <w:pPr>
        <w:pStyle w:val="a6"/>
        <w:ind w:left="-2" w:firstLine="0"/>
        <w:rPr>
          <w:sz w:val="32"/>
          <w:szCs w:val="32"/>
          <w:rtl/>
        </w:rPr>
      </w:pPr>
      <w:r w:rsidRPr="004B3DD4">
        <w:rPr>
          <w:rFonts w:hint="cs"/>
          <w:sz w:val="32"/>
          <w:szCs w:val="32"/>
          <w:rtl/>
        </w:rPr>
        <w:t>(3)</w:t>
      </w:r>
      <w:r w:rsidRPr="004B3DD4">
        <w:rPr>
          <w:sz w:val="32"/>
          <w:szCs w:val="32"/>
          <w:rtl/>
        </w:rPr>
        <w:t xml:space="preserve"> البقرة : 27</w:t>
      </w:r>
      <w:r w:rsidRPr="004B3DD4">
        <w:rPr>
          <w:rFonts w:hint="cs"/>
          <w:sz w:val="32"/>
          <w:szCs w:val="32"/>
          <w:rtl/>
        </w:rPr>
        <w:t>.</w:t>
      </w:r>
    </w:p>
  </w:footnote>
  <w:footnote w:id="469">
    <w:p w:rsidR="0074540A" w:rsidRPr="004B3DD4" w:rsidRDefault="0074540A" w:rsidP="004B3DD4">
      <w:pPr>
        <w:pStyle w:val="a6"/>
        <w:ind w:left="-2" w:firstLine="0"/>
        <w:rPr>
          <w:sz w:val="32"/>
          <w:szCs w:val="32"/>
          <w:rtl/>
        </w:rPr>
      </w:pPr>
      <w:r w:rsidRPr="004B3DD4">
        <w:rPr>
          <w:rFonts w:hint="cs"/>
          <w:sz w:val="32"/>
          <w:szCs w:val="32"/>
          <w:rtl/>
        </w:rPr>
        <w:t>(4)</w:t>
      </w:r>
      <w:r w:rsidRPr="004B3DD4">
        <w:rPr>
          <w:sz w:val="32"/>
          <w:szCs w:val="32"/>
          <w:rtl/>
        </w:rPr>
        <w:t xml:space="preserve"> البقرة : 121</w:t>
      </w:r>
      <w:r w:rsidRPr="004B3DD4">
        <w:rPr>
          <w:rFonts w:hint="cs"/>
          <w:sz w:val="32"/>
          <w:szCs w:val="32"/>
          <w:rtl/>
        </w:rPr>
        <w:t>.</w:t>
      </w:r>
    </w:p>
  </w:footnote>
  <w:footnote w:id="470">
    <w:p w:rsidR="0074540A" w:rsidRPr="004B3DD4" w:rsidRDefault="0074540A" w:rsidP="004B3DD4">
      <w:pPr>
        <w:pStyle w:val="a6"/>
        <w:ind w:left="-2" w:firstLine="0"/>
        <w:rPr>
          <w:sz w:val="32"/>
          <w:szCs w:val="32"/>
        </w:rPr>
      </w:pPr>
      <w:r w:rsidRPr="004B3DD4">
        <w:rPr>
          <w:rFonts w:hint="cs"/>
          <w:sz w:val="32"/>
          <w:szCs w:val="32"/>
          <w:rtl/>
        </w:rPr>
        <w:t>(5)</w:t>
      </w:r>
      <w:r w:rsidRPr="004B3DD4">
        <w:rPr>
          <w:sz w:val="32"/>
          <w:szCs w:val="32"/>
          <w:rtl/>
        </w:rPr>
        <w:t xml:space="preserve"> الأعراف : 99</w:t>
      </w:r>
      <w:r w:rsidRPr="004B3DD4">
        <w:rPr>
          <w:rFonts w:hint="cs"/>
          <w:sz w:val="32"/>
          <w:szCs w:val="32"/>
          <w:rtl/>
        </w:rPr>
        <w:t xml:space="preserve"> .</w:t>
      </w:r>
    </w:p>
  </w:footnote>
  <w:footnote w:id="471">
    <w:p w:rsidR="0074540A" w:rsidRPr="004B3DD4" w:rsidRDefault="0074540A" w:rsidP="004B3DD4">
      <w:pPr>
        <w:pStyle w:val="a6"/>
        <w:ind w:left="-2" w:firstLine="0"/>
        <w:rPr>
          <w:sz w:val="32"/>
          <w:szCs w:val="32"/>
          <w:rtl/>
        </w:rPr>
      </w:pPr>
      <w:r w:rsidRPr="004B3DD4">
        <w:rPr>
          <w:rFonts w:hint="cs"/>
          <w:sz w:val="32"/>
          <w:szCs w:val="32"/>
          <w:rtl/>
        </w:rPr>
        <w:t>(6)</w:t>
      </w:r>
      <w:r w:rsidRPr="004B3DD4">
        <w:rPr>
          <w:sz w:val="32"/>
          <w:szCs w:val="32"/>
          <w:rtl/>
        </w:rPr>
        <w:t xml:space="preserve"> الأعراف : 178</w:t>
      </w:r>
      <w:r w:rsidRPr="004B3DD4">
        <w:rPr>
          <w:rFonts w:hint="cs"/>
          <w:sz w:val="32"/>
          <w:szCs w:val="32"/>
          <w:rtl/>
        </w:rPr>
        <w:t>.</w:t>
      </w:r>
    </w:p>
  </w:footnote>
  <w:footnote w:id="472">
    <w:p w:rsidR="0074540A" w:rsidRPr="004B3DD4" w:rsidRDefault="0074540A" w:rsidP="004B3DD4">
      <w:pPr>
        <w:pStyle w:val="a6"/>
        <w:ind w:left="-2" w:firstLine="0"/>
        <w:rPr>
          <w:sz w:val="32"/>
          <w:szCs w:val="32"/>
          <w:rtl/>
        </w:rPr>
      </w:pPr>
      <w:r w:rsidRPr="004B3DD4">
        <w:rPr>
          <w:rFonts w:hint="cs"/>
          <w:sz w:val="32"/>
          <w:szCs w:val="32"/>
          <w:rtl/>
        </w:rPr>
        <w:t>(7)</w:t>
      </w:r>
      <w:r w:rsidRPr="004B3DD4">
        <w:rPr>
          <w:sz w:val="32"/>
          <w:szCs w:val="32"/>
          <w:rtl/>
        </w:rPr>
        <w:t xml:space="preserve"> الزمر : 63</w:t>
      </w:r>
      <w:r w:rsidRPr="004B3DD4">
        <w:rPr>
          <w:rFonts w:hint="cs"/>
          <w:sz w:val="32"/>
          <w:szCs w:val="32"/>
          <w:rtl/>
        </w:rPr>
        <w:t>.</w:t>
      </w:r>
    </w:p>
  </w:footnote>
  <w:footnote w:id="473">
    <w:p w:rsidR="0074540A" w:rsidRPr="004B3DD4" w:rsidRDefault="0074540A" w:rsidP="004B3DD4">
      <w:pPr>
        <w:pStyle w:val="a6"/>
        <w:ind w:left="-2" w:firstLine="0"/>
        <w:rPr>
          <w:sz w:val="32"/>
          <w:szCs w:val="32"/>
        </w:rPr>
      </w:pPr>
      <w:r w:rsidRPr="004B3DD4">
        <w:rPr>
          <w:rFonts w:hint="cs"/>
          <w:sz w:val="32"/>
          <w:szCs w:val="32"/>
          <w:rtl/>
        </w:rPr>
        <w:t xml:space="preserve">(8) انظر: </w:t>
      </w:r>
      <w:r w:rsidRPr="004B3DD4">
        <w:rPr>
          <w:sz w:val="32"/>
          <w:szCs w:val="32"/>
          <w:rtl/>
        </w:rPr>
        <w:t>أضواء البيان في تفسير القرآن بالقرآن - (ج2/ص 258)</w:t>
      </w:r>
      <w:r w:rsidRPr="004B3DD4">
        <w:rPr>
          <w:rFonts w:hint="cs"/>
          <w:sz w:val="32"/>
          <w:szCs w:val="32"/>
          <w:rtl/>
        </w:rPr>
        <w:t xml:space="preserve"> . وللإستزادة من هذه الأمثلة انظر: </w:t>
      </w:r>
      <w:r w:rsidRPr="004B3DD4">
        <w:rPr>
          <w:sz w:val="32"/>
          <w:szCs w:val="32"/>
          <w:rtl/>
        </w:rPr>
        <w:t>تفسير ابن كثير - (ج4/ص 594)</w:t>
      </w:r>
      <w:r w:rsidRPr="004B3DD4">
        <w:rPr>
          <w:rFonts w:hint="cs"/>
          <w:sz w:val="32"/>
          <w:szCs w:val="32"/>
          <w:rtl/>
        </w:rPr>
        <w:t xml:space="preserve"> </w:t>
      </w:r>
      <w:r w:rsidRPr="004B3DD4">
        <w:rPr>
          <w:sz w:val="32"/>
          <w:szCs w:val="32"/>
          <w:rtl/>
        </w:rPr>
        <w:t>تفسير ابن كثير - (ج1/ص 463)</w:t>
      </w:r>
      <w:r w:rsidRPr="004B3DD4">
        <w:rPr>
          <w:rFonts w:hint="cs"/>
          <w:sz w:val="32"/>
          <w:szCs w:val="32"/>
          <w:rtl/>
        </w:rPr>
        <w:t xml:space="preserve"> </w:t>
      </w:r>
      <w:r w:rsidRPr="004B3DD4">
        <w:rPr>
          <w:sz w:val="32"/>
          <w:szCs w:val="32"/>
          <w:rtl/>
        </w:rPr>
        <w:t xml:space="preserve">تفسير </w:t>
      </w:r>
      <w:r w:rsidRPr="004B3DD4">
        <w:rPr>
          <w:rFonts w:hint="cs"/>
          <w:sz w:val="32"/>
          <w:szCs w:val="32"/>
          <w:rtl/>
        </w:rPr>
        <w:t xml:space="preserve"> </w:t>
      </w:r>
      <w:r w:rsidRPr="004B3DD4">
        <w:rPr>
          <w:sz w:val="32"/>
          <w:szCs w:val="32"/>
          <w:rtl/>
        </w:rPr>
        <w:t>ابن كثير - (ج1/ص 564)</w:t>
      </w:r>
      <w:r w:rsidRPr="004B3DD4">
        <w:rPr>
          <w:rFonts w:hint="cs"/>
          <w:sz w:val="32"/>
          <w:szCs w:val="32"/>
          <w:rtl/>
        </w:rPr>
        <w:t xml:space="preserve"> </w:t>
      </w:r>
      <w:r w:rsidRPr="004B3DD4">
        <w:rPr>
          <w:sz w:val="32"/>
          <w:szCs w:val="32"/>
          <w:rtl/>
        </w:rPr>
        <w:t>تفسير ابن كثير - (ج7/ص55)</w:t>
      </w:r>
      <w:r w:rsidRPr="004B3DD4">
        <w:rPr>
          <w:rFonts w:hint="cs"/>
          <w:sz w:val="32"/>
          <w:szCs w:val="32"/>
          <w:rtl/>
        </w:rPr>
        <w:t xml:space="preserve"> </w:t>
      </w:r>
      <w:r w:rsidRPr="004B3DD4">
        <w:rPr>
          <w:sz w:val="32"/>
          <w:szCs w:val="32"/>
          <w:rtl/>
        </w:rPr>
        <w:t>تفسير ابن كثير - (ج7/ص 264)</w:t>
      </w:r>
      <w:r w:rsidRPr="004B3DD4">
        <w:rPr>
          <w:rFonts w:hint="cs"/>
          <w:sz w:val="32"/>
          <w:szCs w:val="32"/>
          <w:rtl/>
        </w:rPr>
        <w:t xml:space="preserve"> أضواء البيان للشنقيطي </w:t>
      </w:r>
      <w:r w:rsidRPr="004B3DD4">
        <w:rPr>
          <w:sz w:val="32"/>
          <w:szCs w:val="32"/>
          <w:rtl/>
        </w:rPr>
        <w:t>–</w:t>
      </w:r>
      <w:r w:rsidRPr="004B3DD4">
        <w:rPr>
          <w:rFonts w:hint="cs"/>
          <w:sz w:val="32"/>
          <w:szCs w:val="32"/>
          <w:rtl/>
        </w:rPr>
        <w:t xml:space="preserve"> (ج2/ص189 ) مفاتح الرضوان للأمير الصنعاني </w:t>
      </w:r>
      <w:r w:rsidRPr="004B3DD4">
        <w:rPr>
          <w:sz w:val="32"/>
          <w:szCs w:val="32"/>
          <w:rtl/>
        </w:rPr>
        <w:t>–</w:t>
      </w:r>
      <w:r w:rsidRPr="004B3DD4">
        <w:rPr>
          <w:rFonts w:hint="cs"/>
          <w:sz w:val="32"/>
          <w:szCs w:val="32"/>
          <w:rtl/>
        </w:rPr>
        <w:t xml:space="preserve"> (ص71-72 ) </w:t>
      </w:r>
      <w:r w:rsidRPr="004B3DD4">
        <w:rPr>
          <w:sz w:val="32"/>
          <w:szCs w:val="32"/>
          <w:rtl/>
        </w:rPr>
        <w:t>الكشف والبيان ـ  للثعلبى - (ج11/ص477)</w:t>
      </w:r>
      <w:r w:rsidRPr="004B3DD4">
        <w:rPr>
          <w:rFonts w:hint="cs"/>
          <w:sz w:val="32"/>
          <w:szCs w:val="32"/>
          <w:rtl/>
        </w:rPr>
        <w:t xml:space="preserve"> .</w:t>
      </w:r>
    </w:p>
  </w:footnote>
  <w:footnote w:id="474">
    <w:p w:rsidR="0074540A" w:rsidRPr="004B3DD4" w:rsidRDefault="0074540A" w:rsidP="004B3DD4">
      <w:pPr>
        <w:pStyle w:val="a6"/>
        <w:ind w:left="-2" w:firstLine="2"/>
        <w:rPr>
          <w:sz w:val="32"/>
          <w:szCs w:val="32"/>
        </w:rPr>
      </w:pPr>
      <w:r w:rsidRPr="004B3DD4">
        <w:rPr>
          <w:rFonts w:hint="cs"/>
          <w:sz w:val="32"/>
          <w:szCs w:val="32"/>
          <w:rtl/>
        </w:rPr>
        <w:t xml:space="preserve">(1)  </w:t>
      </w:r>
      <w:r w:rsidRPr="004B3DD4">
        <w:rPr>
          <w:rFonts w:hint="cs"/>
          <w:b/>
          <w:bCs/>
          <w:sz w:val="32"/>
          <w:szCs w:val="32"/>
          <w:rtl/>
        </w:rPr>
        <w:t>انظر لهذا الوجه في:</w:t>
      </w:r>
      <w:r w:rsidRPr="004B3DD4">
        <w:rPr>
          <w:rFonts w:hint="cs"/>
          <w:sz w:val="32"/>
          <w:szCs w:val="32"/>
          <w:rtl/>
        </w:rPr>
        <w:t xml:space="preserve"> التفسير المفسرون للذهبي </w:t>
      </w:r>
      <w:r w:rsidRPr="004B3DD4">
        <w:rPr>
          <w:sz w:val="32"/>
          <w:szCs w:val="32"/>
          <w:rtl/>
        </w:rPr>
        <w:t>–</w:t>
      </w:r>
      <w:r w:rsidRPr="004B3DD4">
        <w:rPr>
          <w:rFonts w:hint="cs"/>
          <w:sz w:val="32"/>
          <w:szCs w:val="32"/>
          <w:rtl/>
        </w:rPr>
        <w:t xml:space="preserve"> (ج1/ص39) مقالات في علوم القرآن وأصول التفسير-(ص134).</w:t>
      </w:r>
    </w:p>
  </w:footnote>
  <w:footnote w:id="475">
    <w:p w:rsidR="0074540A" w:rsidRPr="004B3DD4" w:rsidRDefault="0074540A" w:rsidP="004B3DD4">
      <w:pPr>
        <w:ind w:left="-2" w:firstLine="2"/>
        <w:jc w:val="left"/>
        <w:rPr>
          <w:sz w:val="32"/>
          <w:szCs w:val="32"/>
        </w:rPr>
      </w:pPr>
      <w:r w:rsidRPr="004B3DD4">
        <w:rPr>
          <w:rFonts w:hint="cs"/>
          <w:sz w:val="32"/>
          <w:szCs w:val="32"/>
          <w:rtl/>
        </w:rPr>
        <w:t>(2)</w:t>
      </w:r>
      <w:r w:rsidRPr="004B3DD4">
        <w:rPr>
          <w:sz w:val="32"/>
          <w:szCs w:val="32"/>
          <w:rtl/>
        </w:rPr>
        <w:t xml:space="preserve"> </w:t>
      </w:r>
      <w:r w:rsidRPr="004B3DD4">
        <w:rPr>
          <w:rFonts w:ascii="Traditional Arabic" w:hAnsi="Arial" w:hint="cs"/>
          <w:sz w:val="32"/>
          <w:szCs w:val="32"/>
          <w:rtl/>
          <w:lang w:eastAsia="en-US"/>
        </w:rPr>
        <w:t xml:space="preserve"> </w:t>
      </w:r>
      <w:r w:rsidRPr="004B3DD4">
        <w:rPr>
          <w:rFonts w:ascii="Traditional Arabic" w:hAnsi="Arial"/>
          <w:sz w:val="32"/>
          <w:szCs w:val="32"/>
          <w:rtl/>
          <w:lang w:eastAsia="en-US"/>
        </w:rPr>
        <w:t>طه: ٢٠</w:t>
      </w:r>
      <w:r w:rsidRPr="004B3DD4">
        <w:rPr>
          <w:rFonts w:hint="cs"/>
          <w:sz w:val="32"/>
          <w:szCs w:val="32"/>
          <w:rtl/>
        </w:rPr>
        <w:t xml:space="preserve">  .</w:t>
      </w:r>
    </w:p>
  </w:footnote>
  <w:footnote w:id="476">
    <w:p w:rsidR="0074540A" w:rsidRPr="004B3DD4" w:rsidRDefault="0074540A" w:rsidP="004B3DD4">
      <w:pPr>
        <w:ind w:left="-2" w:firstLine="2"/>
        <w:jc w:val="left"/>
        <w:rPr>
          <w:sz w:val="32"/>
          <w:szCs w:val="32"/>
          <w:rtl/>
        </w:rPr>
      </w:pPr>
      <w:r w:rsidRPr="004B3DD4">
        <w:rPr>
          <w:rFonts w:hint="cs"/>
          <w:sz w:val="32"/>
          <w:szCs w:val="32"/>
          <w:rtl/>
        </w:rPr>
        <w:t>(3)</w:t>
      </w:r>
      <w:r w:rsidRPr="004B3DD4">
        <w:rPr>
          <w:sz w:val="32"/>
          <w:szCs w:val="32"/>
          <w:rtl/>
        </w:rPr>
        <w:t xml:space="preserve"> </w:t>
      </w:r>
      <w:r w:rsidRPr="004B3DD4">
        <w:rPr>
          <w:rFonts w:hint="cs"/>
          <w:sz w:val="32"/>
          <w:szCs w:val="32"/>
          <w:rtl/>
          <w:lang w:eastAsia="en-US"/>
        </w:rPr>
        <w:t xml:space="preserve"> </w:t>
      </w:r>
      <w:r w:rsidRPr="004B3DD4">
        <w:rPr>
          <w:sz w:val="32"/>
          <w:szCs w:val="32"/>
          <w:rtl/>
          <w:lang w:eastAsia="en-US"/>
        </w:rPr>
        <w:t>النمل: ١٠</w:t>
      </w:r>
      <w:r w:rsidRPr="004B3DD4">
        <w:rPr>
          <w:rFonts w:hint="cs"/>
          <w:sz w:val="32"/>
          <w:szCs w:val="32"/>
          <w:rtl/>
        </w:rPr>
        <w:t xml:space="preserve"> .</w:t>
      </w:r>
    </w:p>
  </w:footnote>
  <w:footnote w:id="477">
    <w:p w:rsidR="0074540A" w:rsidRPr="004B3DD4" w:rsidRDefault="0074540A" w:rsidP="004B3DD4">
      <w:pPr>
        <w:tabs>
          <w:tab w:val="left" w:pos="2846"/>
        </w:tabs>
        <w:ind w:left="-2" w:firstLine="2"/>
        <w:jc w:val="left"/>
        <w:rPr>
          <w:sz w:val="32"/>
          <w:szCs w:val="32"/>
        </w:rPr>
      </w:pPr>
      <w:r w:rsidRPr="004B3DD4">
        <w:rPr>
          <w:rFonts w:hint="cs"/>
          <w:sz w:val="32"/>
          <w:szCs w:val="32"/>
          <w:rtl/>
        </w:rPr>
        <w:t>(4)</w:t>
      </w:r>
      <w:r w:rsidRPr="004B3DD4">
        <w:rPr>
          <w:sz w:val="32"/>
          <w:szCs w:val="32"/>
          <w:rtl/>
        </w:rPr>
        <w:t xml:space="preserve"> </w:t>
      </w:r>
      <w:r w:rsidRPr="004B3DD4">
        <w:rPr>
          <w:rFonts w:hint="cs"/>
          <w:sz w:val="32"/>
          <w:szCs w:val="32"/>
          <w:rtl/>
          <w:lang w:eastAsia="en-US"/>
        </w:rPr>
        <w:t xml:space="preserve"> </w:t>
      </w:r>
      <w:r w:rsidRPr="004B3DD4">
        <w:rPr>
          <w:sz w:val="32"/>
          <w:szCs w:val="32"/>
          <w:rtl/>
          <w:lang w:eastAsia="en-US"/>
        </w:rPr>
        <w:t>الأعراف: ١٠٧</w:t>
      </w:r>
      <w:r w:rsidRPr="004B3DD4">
        <w:rPr>
          <w:rFonts w:hint="cs"/>
          <w:sz w:val="32"/>
          <w:szCs w:val="32"/>
          <w:rtl/>
        </w:rPr>
        <w:t xml:space="preserve"> .</w:t>
      </w:r>
      <w:r w:rsidRPr="004B3DD4">
        <w:rPr>
          <w:sz w:val="32"/>
          <w:szCs w:val="32"/>
        </w:rPr>
        <w:tab/>
      </w:r>
    </w:p>
  </w:footnote>
  <w:footnote w:id="478">
    <w:p w:rsidR="0074540A" w:rsidRPr="004B3DD4" w:rsidRDefault="0074540A" w:rsidP="004B3DD4">
      <w:pPr>
        <w:pStyle w:val="a6"/>
        <w:ind w:left="-2" w:firstLine="2"/>
        <w:rPr>
          <w:sz w:val="32"/>
          <w:szCs w:val="32"/>
        </w:rPr>
      </w:pPr>
      <w:r w:rsidRPr="004B3DD4">
        <w:rPr>
          <w:rFonts w:hint="cs"/>
          <w:sz w:val="32"/>
          <w:szCs w:val="32"/>
          <w:rtl/>
        </w:rPr>
        <w:t xml:space="preserve">(5)  انظر: أنموذج جليل في أسئلة وأجوبة من غرائب آي التنزيل  للرازي </w:t>
      </w:r>
      <w:r w:rsidRPr="004B3DD4">
        <w:rPr>
          <w:sz w:val="32"/>
          <w:szCs w:val="32"/>
          <w:rtl/>
        </w:rPr>
        <w:t>–</w:t>
      </w:r>
      <w:r w:rsidRPr="004B3DD4">
        <w:rPr>
          <w:rFonts w:hint="cs"/>
          <w:sz w:val="32"/>
          <w:szCs w:val="32"/>
          <w:rtl/>
        </w:rPr>
        <w:t xml:space="preserve"> (ص327) وكشف المعاني في المتشابه من المثاني </w:t>
      </w:r>
      <w:r w:rsidRPr="004B3DD4">
        <w:rPr>
          <w:sz w:val="32"/>
          <w:szCs w:val="32"/>
          <w:rtl/>
        </w:rPr>
        <w:t>–</w:t>
      </w:r>
      <w:r w:rsidRPr="004B3DD4">
        <w:rPr>
          <w:rFonts w:hint="cs"/>
          <w:sz w:val="32"/>
          <w:szCs w:val="32"/>
          <w:rtl/>
        </w:rPr>
        <w:t xml:space="preserve"> (ص282-283) وتيجان البيان في مشكلات القرآن للخطيب العمري </w:t>
      </w:r>
      <w:r w:rsidRPr="004B3DD4">
        <w:rPr>
          <w:sz w:val="32"/>
          <w:szCs w:val="32"/>
          <w:rtl/>
        </w:rPr>
        <w:t>–</w:t>
      </w:r>
      <w:r w:rsidRPr="004B3DD4">
        <w:rPr>
          <w:rFonts w:hint="cs"/>
          <w:sz w:val="32"/>
          <w:szCs w:val="32"/>
          <w:rtl/>
        </w:rPr>
        <w:t xml:space="preserve"> (ج173) ونقل عنهم الدكتور: مساعد الطيار في كتابه مقالات في علوم القرآن (ص134).</w:t>
      </w:r>
    </w:p>
  </w:footnote>
  <w:footnote w:id="479">
    <w:p w:rsidR="0074540A" w:rsidRPr="004B3DD4" w:rsidRDefault="0074540A" w:rsidP="004B3DD4">
      <w:pPr>
        <w:pStyle w:val="a6"/>
        <w:ind w:left="-2" w:firstLine="0"/>
        <w:rPr>
          <w:sz w:val="32"/>
          <w:szCs w:val="32"/>
          <w:rtl/>
        </w:rPr>
      </w:pPr>
      <w:r w:rsidRPr="004B3DD4">
        <w:rPr>
          <w:rFonts w:hint="cs"/>
          <w:sz w:val="32"/>
          <w:szCs w:val="32"/>
          <w:rtl/>
        </w:rPr>
        <w:t>(1)</w:t>
      </w:r>
      <w:r w:rsidRPr="004B3DD4">
        <w:rPr>
          <w:rFonts w:ascii="Traditional Arabic" w:hAnsi="Arial" w:hint="cs"/>
          <w:sz w:val="32"/>
          <w:szCs w:val="32"/>
          <w:rtl/>
          <w:lang w:eastAsia="en-US"/>
        </w:rPr>
        <w:t xml:space="preserve">  (</w:t>
      </w:r>
      <w:r w:rsidRPr="004B3DD4">
        <w:rPr>
          <w:rFonts w:ascii="Traditional Arabic" w:hAnsi="Arial"/>
          <w:sz w:val="32"/>
          <w:szCs w:val="32"/>
          <w:rtl/>
          <w:lang w:eastAsia="en-US"/>
        </w:rPr>
        <w:t>الرعد: ٢٧</w:t>
      </w:r>
      <w:r w:rsidRPr="004B3DD4">
        <w:rPr>
          <w:rFonts w:ascii="Traditional Arabic" w:hAnsi="Arial" w:hint="cs"/>
          <w:sz w:val="32"/>
          <w:szCs w:val="32"/>
          <w:rtl/>
          <w:lang w:eastAsia="en-US"/>
        </w:rPr>
        <w:t>).</w:t>
      </w:r>
    </w:p>
  </w:footnote>
  <w:footnote w:id="480">
    <w:p w:rsidR="0074540A" w:rsidRPr="004B3DD4" w:rsidRDefault="0074540A" w:rsidP="004B3DD4">
      <w:pPr>
        <w:pStyle w:val="a6"/>
        <w:ind w:left="-2" w:firstLine="0"/>
        <w:rPr>
          <w:sz w:val="32"/>
          <w:szCs w:val="32"/>
        </w:rPr>
      </w:pPr>
      <w:r w:rsidRPr="004B3DD4">
        <w:rPr>
          <w:rFonts w:hint="cs"/>
          <w:sz w:val="32"/>
          <w:szCs w:val="32"/>
          <w:rtl/>
        </w:rPr>
        <w:t>(2)</w:t>
      </w:r>
      <w:r w:rsidRPr="004B3DD4">
        <w:rPr>
          <w:sz w:val="32"/>
          <w:szCs w:val="32"/>
          <w:rtl/>
        </w:rPr>
        <w:t xml:space="preserve"> </w:t>
      </w:r>
      <w:r w:rsidRPr="004B3DD4">
        <w:rPr>
          <w:rFonts w:hint="cs"/>
          <w:sz w:val="32"/>
          <w:szCs w:val="32"/>
          <w:rtl/>
        </w:rPr>
        <w:t xml:space="preserve"> (</w:t>
      </w:r>
      <w:r w:rsidRPr="004B3DD4">
        <w:rPr>
          <w:sz w:val="32"/>
          <w:szCs w:val="32"/>
          <w:rtl/>
        </w:rPr>
        <w:t>الأنبياء: 5</w:t>
      </w:r>
      <w:r w:rsidRPr="004B3DD4">
        <w:rPr>
          <w:rFonts w:hint="cs"/>
          <w:sz w:val="32"/>
          <w:szCs w:val="32"/>
          <w:rtl/>
        </w:rPr>
        <w:t>).</w:t>
      </w:r>
    </w:p>
  </w:footnote>
  <w:footnote w:id="481">
    <w:p w:rsidR="0074540A" w:rsidRPr="004B3DD4" w:rsidRDefault="0074540A" w:rsidP="004B3DD4">
      <w:pPr>
        <w:pStyle w:val="a6"/>
        <w:ind w:left="-2" w:firstLine="0"/>
        <w:rPr>
          <w:sz w:val="32"/>
          <w:szCs w:val="32"/>
        </w:rPr>
      </w:pPr>
      <w:r w:rsidRPr="004B3DD4">
        <w:rPr>
          <w:rFonts w:hint="cs"/>
          <w:sz w:val="32"/>
          <w:szCs w:val="32"/>
          <w:rtl/>
        </w:rPr>
        <w:t>(3)</w:t>
      </w:r>
      <w:r w:rsidRPr="004B3DD4">
        <w:rPr>
          <w:sz w:val="32"/>
          <w:szCs w:val="32"/>
          <w:rtl/>
        </w:rPr>
        <w:t xml:space="preserve"> </w:t>
      </w:r>
      <w:r w:rsidRPr="004B3DD4">
        <w:rPr>
          <w:rFonts w:hint="cs"/>
          <w:sz w:val="32"/>
          <w:szCs w:val="32"/>
          <w:rtl/>
        </w:rPr>
        <w:t xml:space="preserve"> (</w:t>
      </w:r>
      <w:r w:rsidRPr="004B3DD4">
        <w:rPr>
          <w:sz w:val="32"/>
          <w:szCs w:val="32"/>
          <w:rtl/>
        </w:rPr>
        <w:t>العنكبوت : 51</w:t>
      </w:r>
      <w:r w:rsidRPr="004B3DD4">
        <w:rPr>
          <w:rFonts w:hint="cs"/>
          <w:sz w:val="32"/>
          <w:szCs w:val="32"/>
          <w:rtl/>
        </w:rPr>
        <w:t>).</w:t>
      </w:r>
    </w:p>
  </w:footnote>
  <w:footnote w:id="482">
    <w:p w:rsidR="0074540A" w:rsidRPr="004B3DD4" w:rsidRDefault="0074540A" w:rsidP="004B3DD4">
      <w:pPr>
        <w:pStyle w:val="a6"/>
        <w:ind w:left="-2" w:firstLine="0"/>
        <w:rPr>
          <w:sz w:val="32"/>
          <w:szCs w:val="32"/>
        </w:rPr>
      </w:pPr>
      <w:r w:rsidRPr="004B3DD4">
        <w:rPr>
          <w:rFonts w:hint="cs"/>
          <w:sz w:val="32"/>
          <w:szCs w:val="32"/>
          <w:rtl/>
        </w:rPr>
        <w:t>(4)</w:t>
      </w:r>
      <w:r w:rsidRPr="004B3DD4">
        <w:rPr>
          <w:sz w:val="32"/>
          <w:szCs w:val="32"/>
          <w:rtl/>
        </w:rPr>
        <w:t xml:space="preserve"> </w:t>
      </w:r>
      <w:r w:rsidRPr="004B3DD4">
        <w:rPr>
          <w:rFonts w:hint="cs"/>
          <w:sz w:val="32"/>
          <w:szCs w:val="32"/>
          <w:rtl/>
        </w:rPr>
        <w:t xml:space="preserve"> (</w:t>
      </w:r>
      <w:r w:rsidRPr="004B3DD4">
        <w:rPr>
          <w:sz w:val="32"/>
          <w:szCs w:val="32"/>
          <w:rtl/>
        </w:rPr>
        <w:t>الإسراء : 59</w:t>
      </w:r>
      <w:r w:rsidRPr="004B3DD4">
        <w:rPr>
          <w:rFonts w:hint="cs"/>
          <w:sz w:val="32"/>
          <w:szCs w:val="32"/>
          <w:rtl/>
        </w:rPr>
        <w:t>) .</w:t>
      </w:r>
    </w:p>
  </w:footnote>
  <w:footnote w:id="483">
    <w:p w:rsidR="0074540A" w:rsidRPr="004B3DD4" w:rsidRDefault="0074540A" w:rsidP="004B3DD4">
      <w:pPr>
        <w:ind w:left="-2" w:firstLine="0"/>
        <w:jc w:val="both"/>
        <w:rPr>
          <w:sz w:val="32"/>
          <w:szCs w:val="32"/>
        </w:rPr>
      </w:pPr>
      <w:r w:rsidRPr="004B3DD4">
        <w:rPr>
          <w:rFonts w:hint="cs"/>
          <w:sz w:val="32"/>
          <w:szCs w:val="32"/>
          <w:rtl/>
        </w:rPr>
        <w:t xml:space="preserve">(5)  </w:t>
      </w:r>
      <w:r w:rsidRPr="004B3DD4">
        <w:rPr>
          <w:sz w:val="32"/>
          <w:szCs w:val="32"/>
          <w:rtl/>
        </w:rPr>
        <w:t>أضواء البيان في تفسير القرآن بالقرآن - (ج2/ص350)</w:t>
      </w:r>
      <w:r w:rsidRPr="004B3DD4">
        <w:rPr>
          <w:rFonts w:hint="cs"/>
          <w:sz w:val="32"/>
          <w:szCs w:val="32"/>
          <w:rtl/>
        </w:rPr>
        <w:t xml:space="preserve"> .</w:t>
      </w:r>
    </w:p>
  </w:footnote>
  <w:footnote w:id="484">
    <w:p w:rsidR="0074540A" w:rsidRPr="004B3DD4" w:rsidRDefault="0074540A" w:rsidP="004B3DD4">
      <w:pPr>
        <w:pStyle w:val="a6"/>
        <w:ind w:left="-2" w:firstLine="0"/>
        <w:rPr>
          <w:sz w:val="32"/>
          <w:szCs w:val="32"/>
        </w:rPr>
      </w:pPr>
      <w:r w:rsidRPr="004B3DD4">
        <w:rPr>
          <w:rFonts w:hint="cs"/>
          <w:sz w:val="32"/>
          <w:szCs w:val="32"/>
          <w:rtl/>
        </w:rPr>
        <w:t xml:space="preserve">(1)  انظر لهذا الوجه في: أضواء البيان للشِّنقيطي- (ج1/ص20).         </w:t>
      </w:r>
    </w:p>
  </w:footnote>
  <w:footnote w:id="485">
    <w:p w:rsidR="0074540A" w:rsidRPr="004B3DD4" w:rsidRDefault="0074540A" w:rsidP="004B3DD4">
      <w:pPr>
        <w:pStyle w:val="a6"/>
        <w:ind w:left="-2" w:firstLine="0"/>
        <w:rPr>
          <w:sz w:val="32"/>
          <w:szCs w:val="32"/>
        </w:rPr>
      </w:pPr>
      <w:r w:rsidRPr="004B3DD4">
        <w:rPr>
          <w:rFonts w:hint="cs"/>
          <w:sz w:val="32"/>
          <w:szCs w:val="32"/>
          <w:rtl/>
        </w:rPr>
        <w:t xml:space="preserve">(2)  </w:t>
      </w:r>
      <w:r w:rsidRPr="004B3DD4">
        <w:rPr>
          <w:sz w:val="32"/>
          <w:szCs w:val="32"/>
          <w:rtl/>
        </w:rPr>
        <w:t>(الأنعام: من الآية97)</w:t>
      </w:r>
    </w:p>
  </w:footnote>
  <w:footnote w:id="486">
    <w:p w:rsidR="0074540A" w:rsidRPr="004B3DD4" w:rsidRDefault="0074540A" w:rsidP="004B3DD4">
      <w:pPr>
        <w:pStyle w:val="a6"/>
        <w:ind w:left="-2" w:firstLine="0"/>
        <w:rPr>
          <w:sz w:val="32"/>
          <w:szCs w:val="32"/>
        </w:rPr>
      </w:pPr>
      <w:r w:rsidRPr="004B3DD4">
        <w:rPr>
          <w:rFonts w:hint="cs"/>
          <w:sz w:val="32"/>
          <w:szCs w:val="32"/>
          <w:rtl/>
        </w:rPr>
        <w:t xml:space="preserve">(3)  </w:t>
      </w:r>
      <w:r w:rsidRPr="004B3DD4">
        <w:rPr>
          <w:sz w:val="32"/>
          <w:szCs w:val="32"/>
          <w:rtl/>
        </w:rPr>
        <w:t>(الملك: من الآية5)</w:t>
      </w:r>
    </w:p>
  </w:footnote>
  <w:footnote w:id="487">
    <w:p w:rsidR="0074540A" w:rsidRPr="00623BAB" w:rsidRDefault="0074540A" w:rsidP="004B3DD4">
      <w:pPr>
        <w:pStyle w:val="a6"/>
        <w:ind w:left="-2" w:firstLine="0"/>
        <w:rPr>
          <w:sz w:val="28"/>
        </w:rPr>
      </w:pPr>
      <w:r w:rsidRPr="004B3DD4">
        <w:rPr>
          <w:rFonts w:hint="cs"/>
          <w:sz w:val="32"/>
          <w:szCs w:val="32"/>
          <w:rtl/>
        </w:rPr>
        <w:t xml:space="preserve">(4)  </w:t>
      </w:r>
      <w:r w:rsidRPr="004B3DD4">
        <w:rPr>
          <w:sz w:val="32"/>
          <w:szCs w:val="32"/>
          <w:rtl/>
        </w:rPr>
        <w:t>(الصافات:</w:t>
      </w:r>
      <w:r w:rsidRPr="004B3DD4">
        <w:rPr>
          <w:rFonts w:hint="cs"/>
          <w:sz w:val="32"/>
          <w:szCs w:val="32"/>
          <w:rtl/>
        </w:rPr>
        <w:t>6-</w:t>
      </w:r>
      <w:r w:rsidRPr="004B3DD4">
        <w:rPr>
          <w:sz w:val="32"/>
          <w:szCs w:val="32"/>
          <w:rtl/>
        </w:rPr>
        <w:t>7)</w:t>
      </w:r>
    </w:p>
  </w:footnote>
  <w:footnote w:id="488">
    <w:p w:rsidR="0074540A" w:rsidRPr="004B3DD4" w:rsidRDefault="0074540A" w:rsidP="00944913">
      <w:pPr>
        <w:pStyle w:val="a6"/>
        <w:ind w:left="-2" w:firstLine="0"/>
        <w:rPr>
          <w:sz w:val="32"/>
          <w:szCs w:val="32"/>
        </w:rPr>
      </w:pPr>
      <w:r w:rsidRPr="004B3DD4">
        <w:rPr>
          <w:rFonts w:hint="cs"/>
          <w:sz w:val="32"/>
          <w:szCs w:val="32"/>
          <w:rtl/>
        </w:rPr>
        <w:t>(</w:t>
      </w:r>
      <w:r>
        <w:rPr>
          <w:rFonts w:hint="cs"/>
          <w:sz w:val="32"/>
          <w:szCs w:val="32"/>
          <w:rtl/>
        </w:rPr>
        <w:t>1</w:t>
      </w:r>
      <w:r w:rsidRPr="004B3DD4">
        <w:rPr>
          <w:rFonts w:hint="cs"/>
          <w:sz w:val="32"/>
          <w:szCs w:val="32"/>
          <w:rtl/>
        </w:rPr>
        <w:t>) انتهت هذه الدراسة وقد اختصرتها قدر الإمكان خشية الإطالة  وإلا فإنَّ بعض الأوجه ذكرتها باختصار وهي تحتاج إلى تفصيل وبعض الأوجه لم أذكرها لهذا السبب أيضاً فالبعض يدخلها في المصطلح الموسَّع لكن عند التدقيق والتطبيق تتبين وتتضح ومتى يشترك في الآية أكثر من وجه إضافة إلى كثير من المسائل والمصطلحات التي تشترك بين أصول التفسير وأصول الفقه وبعض مناهج المفسرين في تفسير القرآن بالقرآن. ومنهج المفسرين عند الترجيح بين تفسير القرآن بالقرآن وغيره من الأقوال.  وغيرها.</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40A" w:rsidRDefault="0074540A">
    <w:pPr>
      <w:pStyle w:val="ae"/>
      <w:pBdr>
        <w:bottom w:val="thickThinSmallGap" w:sz="24" w:space="1" w:color="622423"/>
      </w:pBdr>
      <w:jc w:val="center"/>
      <w:rPr>
        <w:rFonts w:ascii="Cambria" w:hAnsi="Cambria" w:cs="Times New Roman"/>
        <w:sz w:val="32"/>
        <w:szCs w:val="32"/>
      </w:rPr>
    </w:pPr>
    <w:r>
      <w:rPr>
        <w:rFonts w:ascii="Cambria" w:hAnsi="Cambria" w:cs="Times New Roman" w:hint="cs"/>
        <w:color w:val="auto"/>
        <w:sz w:val="32"/>
        <w:szCs w:val="32"/>
        <w:rtl/>
      </w:rPr>
      <w:t xml:space="preserve">تفسير القرآن بالقرآن جمعاً ودراسة ...... دراسة تأصيلية لتفسير القرآن بالقرآن </w:t>
    </w:r>
  </w:p>
  <w:p w:rsidR="0074540A" w:rsidRPr="00FC022A" w:rsidRDefault="0074540A" w:rsidP="006C2565">
    <w:pPr>
      <w:ind w:firstLine="0"/>
      <w:jc w:val="both"/>
      <w:rPr>
        <w:b/>
        <w:bCs/>
        <w:u w:val="doub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E7F91"/>
    <w:multiLevelType w:val="hybridMultilevel"/>
    <w:tmpl w:val="2D742494"/>
    <w:lvl w:ilvl="0" w:tplc="7F9AD66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85575B"/>
    <w:multiLevelType w:val="hybridMultilevel"/>
    <w:tmpl w:val="E6C6EA82"/>
    <w:lvl w:ilvl="0" w:tplc="CBE24830">
      <w:start w:val="1"/>
      <w:numFmt w:val="decimal"/>
      <w:lvlText w:val="%1-"/>
      <w:lvlJc w:val="left"/>
      <w:pPr>
        <w:tabs>
          <w:tab w:val="num" w:pos="1429"/>
        </w:tabs>
        <w:ind w:left="1429" w:hanging="975"/>
      </w:pPr>
      <w:rPr>
        <w:rFonts w:hint="default"/>
      </w:rPr>
    </w:lvl>
    <w:lvl w:ilvl="1" w:tplc="04090019" w:tentative="1">
      <w:start w:val="1"/>
      <w:numFmt w:val="lowerLetter"/>
      <w:lvlText w:val="%2."/>
      <w:lvlJc w:val="left"/>
      <w:pPr>
        <w:tabs>
          <w:tab w:val="num" w:pos="1534"/>
        </w:tabs>
        <w:ind w:left="1534" w:hanging="360"/>
      </w:p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2">
    <w:nsid w:val="07B42310"/>
    <w:multiLevelType w:val="hybridMultilevel"/>
    <w:tmpl w:val="3558E84A"/>
    <w:lvl w:ilvl="0" w:tplc="7B18B80C">
      <w:start w:val="1"/>
      <w:numFmt w:val="decimal"/>
      <w:lvlText w:val="%1-"/>
      <w:lvlJc w:val="left"/>
      <w:pPr>
        <w:tabs>
          <w:tab w:val="num" w:pos="1174"/>
        </w:tabs>
        <w:ind w:left="1174" w:hanging="720"/>
      </w:pPr>
      <w:rPr>
        <w:rFonts w:hint="default"/>
      </w:rPr>
    </w:lvl>
    <w:lvl w:ilvl="1" w:tplc="04090019" w:tentative="1">
      <w:start w:val="1"/>
      <w:numFmt w:val="lowerLetter"/>
      <w:lvlText w:val="%2."/>
      <w:lvlJc w:val="left"/>
      <w:pPr>
        <w:tabs>
          <w:tab w:val="num" w:pos="1534"/>
        </w:tabs>
        <w:ind w:left="1534" w:hanging="360"/>
      </w:p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3">
    <w:nsid w:val="10FF4759"/>
    <w:multiLevelType w:val="hybridMultilevel"/>
    <w:tmpl w:val="88906014"/>
    <w:lvl w:ilvl="0" w:tplc="1EE4566C">
      <w:start w:val="1"/>
      <w:numFmt w:val="arabicAlpha"/>
      <w:lvlText w:val="%1-"/>
      <w:lvlJc w:val="center"/>
      <w:pPr>
        <w:tabs>
          <w:tab w:val="num" w:pos="810"/>
        </w:tabs>
        <w:ind w:left="810" w:hanging="360"/>
      </w:pPr>
      <w:rPr>
        <w:sz w:val="36"/>
        <w:szCs w:val="36"/>
      </w:rPr>
    </w:lvl>
    <w:lvl w:ilvl="1" w:tplc="5FB41BD2">
      <w:start w:val="2"/>
      <w:numFmt w:val="decimal"/>
      <w:lvlText w:val="%2-"/>
      <w:lvlJc w:val="left"/>
      <w:pPr>
        <w:tabs>
          <w:tab w:val="num" w:pos="1890"/>
        </w:tabs>
        <w:ind w:left="1890" w:hanging="72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4">
    <w:nsid w:val="11CB523E"/>
    <w:multiLevelType w:val="hybridMultilevel"/>
    <w:tmpl w:val="FEA45E5A"/>
    <w:lvl w:ilvl="0" w:tplc="CA465980">
      <w:start w:val="1"/>
      <w:numFmt w:val="decimal"/>
      <w:lvlText w:val="%1-"/>
      <w:lvlJc w:val="left"/>
      <w:pPr>
        <w:tabs>
          <w:tab w:val="num" w:pos="1324"/>
        </w:tabs>
        <w:ind w:left="1324" w:hanging="870"/>
      </w:pPr>
      <w:rPr>
        <w:rFonts w:hint="default"/>
      </w:rPr>
    </w:lvl>
    <w:lvl w:ilvl="1" w:tplc="04090019" w:tentative="1">
      <w:start w:val="1"/>
      <w:numFmt w:val="lowerLetter"/>
      <w:lvlText w:val="%2."/>
      <w:lvlJc w:val="left"/>
      <w:pPr>
        <w:tabs>
          <w:tab w:val="num" w:pos="1534"/>
        </w:tabs>
        <w:ind w:left="1534" w:hanging="360"/>
      </w:p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5">
    <w:nsid w:val="17B81703"/>
    <w:multiLevelType w:val="multilevel"/>
    <w:tmpl w:val="B9020430"/>
    <w:styleLink w:val="a"/>
    <w:lvl w:ilvl="0">
      <w:start w:val="1"/>
      <w:numFmt w:val="bullet"/>
      <w:lvlText w:val="0"/>
      <w:lvlJc w:val="left"/>
      <w:pPr>
        <w:tabs>
          <w:tab w:val="num" w:pos="697"/>
        </w:tabs>
        <w:ind w:left="680" w:hanging="226"/>
      </w:pPr>
      <w:rPr>
        <w:rFonts w:ascii="Creepy" w:hAnsi="Creepy" w:cs="Times New Roman" w:hint="default"/>
        <w:color w:val="000000"/>
      </w:rPr>
    </w:lvl>
    <w:lvl w:ilvl="1">
      <w:start w:val="1"/>
      <w:numFmt w:val="bullet"/>
      <w:lvlText w:val="o"/>
      <w:lvlJc w:val="left"/>
      <w:pPr>
        <w:tabs>
          <w:tab w:val="num" w:pos="1780"/>
        </w:tabs>
        <w:ind w:left="1780" w:hanging="360"/>
      </w:pPr>
      <w:rPr>
        <w:rFonts w:ascii="Courier New" w:hAnsi="Courier New" w:cs="Courier New" w:hint="default"/>
      </w:rPr>
    </w:lvl>
    <w:lvl w:ilvl="2">
      <w:start w:val="1"/>
      <w:numFmt w:val="bullet"/>
      <w:lvlText w:val=""/>
      <w:lvlJc w:val="left"/>
      <w:pPr>
        <w:tabs>
          <w:tab w:val="num" w:pos="2500"/>
        </w:tabs>
        <w:ind w:left="2500" w:hanging="360"/>
      </w:pPr>
      <w:rPr>
        <w:rFonts w:ascii="Wingdings" w:hAnsi="Wingdings" w:hint="default"/>
      </w:rPr>
    </w:lvl>
    <w:lvl w:ilvl="3">
      <w:start w:val="1"/>
      <w:numFmt w:val="bullet"/>
      <w:lvlText w:val=""/>
      <w:lvlJc w:val="left"/>
      <w:pPr>
        <w:tabs>
          <w:tab w:val="num" w:pos="3220"/>
        </w:tabs>
        <w:ind w:left="3220" w:hanging="360"/>
      </w:pPr>
      <w:rPr>
        <w:rFonts w:ascii="Symbol" w:hAnsi="Symbol" w:hint="default"/>
      </w:rPr>
    </w:lvl>
    <w:lvl w:ilvl="4">
      <w:start w:val="1"/>
      <w:numFmt w:val="bullet"/>
      <w:lvlText w:val="o"/>
      <w:lvlJc w:val="left"/>
      <w:pPr>
        <w:tabs>
          <w:tab w:val="num" w:pos="3940"/>
        </w:tabs>
        <w:ind w:left="3940" w:hanging="360"/>
      </w:pPr>
      <w:rPr>
        <w:rFonts w:ascii="Courier New" w:hAnsi="Courier New" w:cs="Courier New" w:hint="default"/>
      </w:rPr>
    </w:lvl>
    <w:lvl w:ilvl="5">
      <w:start w:val="1"/>
      <w:numFmt w:val="bullet"/>
      <w:lvlText w:val=""/>
      <w:lvlJc w:val="left"/>
      <w:pPr>
        <w:tabs>
          <w:tab w:val="num" w:pos="4660"/>
        </w:tabs>
        <w:ind w:left="4660" w:hanging="360"/>
      </w:pPr>
      <w:rPr>
        <w:rFonts w:ascii="Wingdings" w:hAnsi="Wingdings" w:hint="default"/>
      </w:rPr>
    </w:lvl>
    <w:lvl w:ilvl="6">
      <w:start w:val="1"/>
      <w:numFmt w:val="bullet"/>
      <w:lvlText w:val=""/>
      <w:lvlJc w:val="left"/>
      <w:pPr>
        <w:tabs>
          <w:tab w:val="num" w:pos="5380"/>
        </w:tabs>
        <w:ind w:left="5380" w:hanging="360"/>
      </w:pPr>
      <w:rPr>
        <w:rFonts w:ascii="Symbol" w:hAnsi="Symbol" w:hint="default"/>
      </w:rPr>
    </w:lvl>
    <w:lvl w:ilvl="7">
      <w:start w:val="1"/>
      <w:numFmt w:val="bullet"/>
      <w:lvlText w:val="o"/>
      <w:lvlJc w:val="left"/>
      <w:pPr>
        <w:tabs>
          <w:tab w:val="num" w:pos="6100"/>
        </w:tabs>
        <w:ind w:left="6100" w:hanging="360"/>
      </w:pPr>
      <w:rPr>
        <w:rFonts w:ascii="Courier New" w:hAnsi="Courier New" w:cs="Courier New" w:hint="default"/>
      </w:rPr>
    </w:lvl>
    <w:lvl w:ilvl="8">
      <w:start w:val="1"/>
      <w:numFmt w:val="bullet"/>
      <w:lvlText w:val=""/>
      <w:lvlJc w:val="left"/>
      <w:pPr>
        <w:tabs>
          <w:tab w:val="num" w:pos="6820"/>
        </w:tabs>
        <w:ind w:left="6820" w:hanging="360"/>
      </w:pPr>
      <w:rPr>
        <w:rFonts w:ascii="Wingdings" w:hAnsi="Wingdings" w:hint="default"/>
      </w:rPr>
    </w:lvl>
  </w:abstractNum>
  <w:abstractNum w:abstractNumId="6">
    <w:nsid w:val="2D0300F4"/>
    <w:multiLevelType w:val="hybridMultilevel"/>
    <w:tmpl w:val="42F40F8A"/>
    <w:lvl w:ilvl="0" w:tplc="628E7ED2">
      <w:numFmt w:val="bullet"/>
      <w:lvlText w:val="-"/>
      <w:lvlJc w:val="left"/>
      <w:pPr>
        <w:tabs>
          <w:tab w:val="num" w:pos="814"/>
        </w:tabs>
        <w:ind w:left="814" w:hanging="360"/>
      </w:pPr>
      <w:rPr>
        <w:rFonts w:ascii="QCF_P001" w:eastAsia="Times New Roman" w:hAnsi="QCF_P001" w:cs="Traditional Arabic" w:hint="default"/>
        <w:b/>
        <w:bCs/>
      </w:rPr>
    </w:lvl>
    <w:lvl w:ilvl="1" w:tplc="04090003" w:tentative="1">
      <w:start w:val="1"/>
      <w:numFmt w:val="bullet"/>
      <w:lvlText w:val="o"/>
      <w:lvlJc w:val="left"/>
      <w:pPr>
        <w:tabs>
          <w:tab w:val="num" w:pos="1534"/>
        </w:tabs>
        <w:ind w:left="1534" w:hanging="360"/>
      </w:pPr>
      <w:rPr>
        <w:rFonts w:ascii="Courier New" w:hAnsi="Courier New" w:cs="Courier New" w:hint="default"/>
      </w:rPr>
    </w:lvl>
    <w:lvl w:ilvl="2" w:tplc="04090005" w:tentative="1">
      <w:start w:val="1"/>
      <w:numFmt w:val="bullet"/>
      <w:lvlText w:val=""/>
      <w:lvlJc w:val="left"/>
      <w:pPr>
        <w:tabs>
          <w:tab w:val="num" w:pos="2254"/>
        </w:tabs>
        <w:ind w:left="2254" w:hanging="360"/>
      </w:pPr>
      <w:rPr>
        <w:rFonts w:ascii="Wingdings" w:hAnsi="Wingdings" w:hint="default"/>
      </w:rPr>
    </w:lvl>
    <w:lvl w:ilvl="3" w:tplc="04090001" w:tentative="1">
      <w:start w:val="1"/>
      <w:numFmt w:val="bullet"/>
      <w:lvlText w:val=""/>
      <w:lvlJc w:val="left"/>
      <w:pPr>
        <w:tabs>
          <w:tab w:val="num" w:pos="2974"/>
        </w:tabs>
        <w:ind w:left="2974" w:hanging="360"/>
      </w:pPr>
      <w:rPr>
        <w:rFonts w:ascii="Symbol" w:hAnsi="Symbol" w:hint="default"/>
      </w:rPr>
    </w:lvl>
    <w:lvl w:ilvl="4" w:tplc="04090003" w:tentative="1">
      <w:start w:val="1"/>
      <w:numFmt w:val="bullet"/>
      <w:lvlText w:val="o"/>
      <w:lvlJc w:val="left"/>
      <w:pPr>
        <w:tabs>
          <w:tab w:val="num" w:pos="3694"/>
        </w:tabs>
        <w:ind w:left="3694" w:hanging="360"/>
      </w:pPr>
      <w:rPr>
        <w:rFonts w:ascii="Courier New" w:hAnsi="Courier New" w:cs="Courier New" w:hint="default"/>
      </w:rPr>
    </w:lvl>
    <w:lvl w:ilvl="5" w:tplc="04090005" w:tentative="1">
      <w:start w:val="1"/>
      <w:numFmt w:val="bullet"/>
      <w:lvlText w:val=""/>
      <w:lvlJc w:val="left"/>
      <w:pPr>
        <w:tabs>
          <w:tab w:val="num" w:pos="4414"/>
        </w:tabs>
        <w:ind w:left="4414" w:hanging="360"/>
      </w:pPr>
      <w:rPr>
        <w:rFonts w:ascii="Wingdings" w:hAnsi="Wingdings" w:hint="default"/>
      </w:rPr>
    </w:lvl>
    <w:lvl w:ilvl="6" w:tplc="04090001" w:tentative="1">
      <w:start w:val="1"/>
      <w:numFmt w:val="bullet"/>
      <w:lvlText w:val=""/>
      <w:lvlJc w:val="left"/>
      <w:pPr>
        <w:tabs>
          <w:tab w:val="num" w:pos="5134"/>
        </w:tabs>
        <w:ind w:left="5134" w:hanging="360"/>
      </w:pPr>
      <w:rPr>
        <w:rFonts w:ascii="Symbol" w:hAnsi="Symbol" w:hint="default"/>
      </w:rPr>
    </w:lvl>
    <w:lvl w:ilvl="7" w:tplc="04090003" w:tentative="1">
      <w:start w:val="1"/>
      <w:numFmt w:val="bullet"/>
      <w:lvlText w:val="o"/>
      <w:lvlJc w:val="left"/>
      <w:pPr>
        <w:tabs>
          <w:tab w:val="num" w:pos="5854"/>
        </w:tabs>
        <w:ind w:left="5854" w:hanging="360"/>
      </w:pPr>
      <w:rPr>
        <w:rFonts w:ascii="Courier New" w:hAnsi="Courier New" w:cs="Courier New" w:hint="default"/>
      </w:rPr>
    </w:lvl>
    <w:lvl w:ilvl="8" w:tplc="04090005" w:tentative="1">
      <w:start w:val="1"/>
      <w:numFmt w:val="bullet"/>
      <w:lvlText w:val=""/>
      <w:lvlJc w:val="left"/>
      <w:pPr>
        <w:tabs>
          <w:tab w:val="num" w:pos="6574"/>
        </w:tabs>
        <w:ind w:left="6574" w:hanging="360"/>
      </w:pPr>
      <w:rPr>
        <w:rFonts w:ascii="Wingdings" w:hAnsi="Wingdings" w:hint="default"/>
      </w:rPr>
    </w:lvl>
  </w:abstractNum>
  <w:abstractNum w:abstractNumId="7">
    <w:nsid w:val="30C8204D"/>
    <w:multiLevelType w:val="hybridMultilevel"/>
    <w:tmpl w:val="B72EF168"/>
    <w:lvl w:ilvl="0" w:tplc="4770FAB6">
      <w:start w:val="1"/>
      <w:numFmt w:val="decimal"/>
      <w:lvlText w:val="%1-"/>
      <w:lvlJc w:val="left"/>
      <w:pPr>
        <w:tabs>
          <w:tab w:val="num" w:pos="1339"/>
        </w:tabs>
        <w:ind w:left="1339" w:hanging="885"/>
      </w:pPr>
      <w:rPr>
        <w:rFonts w:hint="default"/>
      </w:rPr>
    </w:lvl>
    <w:lvl w:ilvl="1" w:tplc="04090019" w:tentative="1">
      <w:start w:val="1"/>
      <w:numFmt w:val="lowerLetter"/>
      <w:lvlText w:val="%2."/>
      <w:lvlJc w:val="left"/>
      <w:pPr>
        <w:tabs>
          <w:tab w:val="num" w:pos="1534"/>
        </w:tabs>
        <w:ind w:left="1534" w:hanging="360"/>
      </w:p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8">
    <w:nsid w:val="327858A4"/>
    <w:multiLevelType w:val="hybridMultilevel"/>
    <w:tmpl w:val="36444F64"/>
    <w:lvl w:ilvl="0" w:tplc="C1A8EF70">
      <w:start w:val="1"/>
      <w:numFmt w:val="decimal"/>
      <w:lvlText w:val="%1-"/>
      <w:lvlJc w:val="left"/>
      <w:pPr>
        <w:ind w:left="1174" w:hanging="72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9">
    <w:nsid w:val="343C1E95"/>
    <w:multiLevelType w:val="multilevel"/>
    <w:tmpl w:val="2D742494"/>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5D55FD1"/>
    <w:multiLevelType w:val="hybridMultilevel"/>
    <w:tmpl w:val="F2EE2EEC"/>
    <w:lvl w:ilvl="0" w:tplc="2F68F05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F92ED0"/>
    <w:multiLevelType w:val="hybridMultilevel"/>
    <w:tmpl w:val="FB128856"/>
    <w:lvl w:ilvl="0" w:tplc="906CE746">
      <w:start w:val="1"/>
      <w:numFmt w:val="decimal"/>
      <w:lvlText w:val="%1-"/>
      <w:lvlJc w:val="left"/>
      <w:pPr>
        <w:tabs>
          <w:tab w:val="num" w:pos="1324"/>
        </w:tabs>
        <w:ind w:left="1324" w:hanging="870"/>
      </w:pPr>
      <w:rPr>
        <w:rFonts w:hint="default"/>
      </w:rPr>
    </w:lvl>
    <w:lvl w:ilvl="1" w:tplc="04090019" w:tentative="1">
      <w:start w:val="1"/>
      <w:numFmt w:val="lowerLetter"/>
      <w:lvlText w:val="%2."/>
      <w:lvlJc w:val="left"/>
      <w:pPr>
        <w:tabs>
          <w:tab w:val="num" w:pos="1534"/>
        </w:tabs>
        <w:ind w:left="1534" w:hanging="360"/>
      </w:p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12">
    <w:nsid w:val="3CE84598"/>
    <w:multiLevelType w:val="multilevel"/>
    <w:tmpl w:val="4508ADC6"/>
    <w:styleLink w:val="a0"/>
    <w:lvl w:ilvl="0">
      <w:start w:val="1"/>
      <w:numFmt w:val="decimal"/>
      <w:suff w:val="space"/>
      <w:lvlText w:val="%1)"/>
      <w:lvlJc w:val="right"/>
      <w:pPr>
        <w:ind w:left="1134" w:firstLine="0"/>
      </w:pPr>
      <w:rPr>
        <w:rFonts w:cs="Traditional Arabic" w:hint="default"/>
      </w:rPr>
    </w:lvl>
    <w:lvl w:ilvl="1">
      <w:start w:val="1"/>
      <w:numFmt w:val="arabicAbjad"/>
      <w:lvlText w:val="%2)"/>
      <w:lvlJc w:val="right"/>
      <w:pPr>
        <w:tabs>
          <w:tab w:val="num" w:pos="1287"/>
        </w:tabs>
        <w:ind w:left="2155" w:hanging="454"/>
      </w:pPr>
      <w:rPr>
        <w:rFonts w:hint="default"/>
      </w:rPr>
    </w:lvl>
    <w:lvl w:ilvl="2">
      <w:start w:val="1"/>
      <w:numFmt w:val="bullet"/>
      <w:lvlText w:val=""/>
      <w:lvlJc w:val="left"/>
      <w:pPr>
        <w:tabs>
          <w:tab w:val="num" w:pos="1647"/>
        </w:tabs>
        <w:ind w:left="2722" w:hanging="454"/>
      </w:pPr>
      <w:rPr>
        <w:rFonts w:ascii="Symbol" w:hAnsi="Symbol" w:cs="Times New Roman" w:hint="default"/>
        <w:color w:val="000000"/>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3">
    <w:nsid w:val="427255E2"/>
    <w:multiLevelType w:val="hybridMultilevel"/>
    <w:tmpl w:val="55143DE8"/>
    <w:lvl w:ilvl="0" w:tplc="DF2C1530">
      <w:start w:val="1"/>
      <w:numFmt w:val="decimal"/>
      <w:lvlText w:val="%1-"/>
      <w:lvlJc w:val="left"/>
      <w:pPr>
        <w:tabs>
          <w:tab w:val="num" w:pos="1324"/>
        </w:tabs>
        <w:ind w:left="1324" w:hanging="870"/>
      </w:pPr>
      <w:rPr>
        <w:rFonts w:hint="default"/>
      </w:rPr>
    </w:lvl>
    <w:lvl w:ilvl="1" w:tplc="04090019" w:tentative="1">
      <w:start w:val="1"/>
      <w:numFmt w:val="lowerLetter"/>
      <w:lvlText w:val="%2."/>
      <w:lvlJc w:val="left"/>
      <w:pPr>
        <w:tabs>
          <w:tab w:val="num" w:pos="1534"/>
        </w:tabs>
        <w:ind w:left="1534" w:hanging="360"/>
      </w:p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14">
    <w:nsid w:val="480B002D"/>
    <w:multiLevelType w:val="hybridMultilevel"/>
    <w:tmpl w:val="63202ACE"/>
    <w:lvl w:ilvl="0" w:tplc="88EE8A66">
      <w:start w:val="1"/>
      <w:numFmt w:val="decimal"/>
      <w:lvlText w:val="%1-"/>
      <w:lvlJc w:val="left"/>
      <w:pPr>
        <w:tabs>
          <w:tab w:val="num" w:pos="1324"/>
        </w:tabs>
        <w:ind w:left="1324" w:hanging="870"/>
      </w:pPr>
      <w:rPr>
        <w:rFonts w:hint="default"/>
        <w:sz w:val="36"/>
        <w:szCs w:val="36"/>
      </w:rPr>
    </w:lvl>
    <w:lvl w:ilvl="1" w:tplc="04090019" w:tentative="1">
      <w:start w:val="1"/>
      <w:numFmt w:val="lowerLetter"/>
      <w:lvlText w:val="%2."/>
      <w:lvlJc w:val="left"/>
      <w:pPr>
        <w:tabs>
          <w:tab w:val="num" w:pos="1534"/>
        </w:tabs>
        <w:ind w:left="1534" w:hanging="360"/>
      </w:p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15">
    <w:nsid w:val="506E4A99"/>
    <w:multiLevelType w:val="hybridMultilevel"/>
    <w:tmpl w:val="FF9A52AA"/>
    <w:lvl w:ilvl="0" w:tplc="B64296B0">
      <w:start w:val="1"/>
      <w:numFmt w:val="decimal"/>
      <w:lvlText w:val="%1-"/>
      <w:lvlJc w:val="left"/>
      <w:pPr>
        <w:tabs>
          <w:tab w:val="num" w:pos="1324"/>
        </w:tabs>
        <w:ind w:left="1324" w:hanging="870"/>
      </w:pPr>
      <w:rPr>
        <w:rFonts w:hint="default"/>
        <w:b w:val="0"/>
        <w:bCs w:val="0"/>
      </w:rPr>
    </w:lvl>
    <w:lvl w:ilvl="1" w:tplc="04090019" w:tentative="1">
      <w:start w:val="1"/>
      <w:numFmt w:val="lowerLetter"/>
      <w:lvlText w:val="%2."/>
      <w:lvlJc w:val="left"/>
      <w:pPr>
        <w:tabs>
          <w:tab w:val="num" w:pos="1534"/>
        </w:tabs>
        <w:ind w:left="1534" w:hanging="360"/>
      </w:p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16">
    <w:nsid w:val="614030F7"/>
    <w:multiLevelType w:val="hybridMultilevel"/>
    <w:tmpl w:val="E004AFD6"/>
    <w:lvl w:ilvl="0" w:tplc="75F6DE26">
      <w:start w:val="1"/>
      <w:numFmt w:val="arabicAlpha"/>
      <w:lvlText w:val="%1-"/>
      <w:lvlJc w:val="left"/>
      <w:pPr>
        <w:tabs>
          <w:tab w:val="num" w:pos="1174"/>
        </w:tabs>
        <w:ind w:left="1174" w:hanging="720"/>
      </w:pPr>
      <w:rPr>
        <w:rFonts w:hint="default"/>
        <w:b/>
      </w:rPr>
    </w:lvl>
    <w:lvl w:ilvl="1" w:tplc="4348B110">
      <w:start w:val="1"/>
      <w:numFmt w:val="decimal"/>
      <w:lvlText w:val="%2-"/>
      <w:lvlJc w:val="left"/>
      <w:pPr>
        <w:tabs>
          <w:tab w:val="num" w:pos="720"/>
        </w:tabs>
        <w:ind w:left="720" w:hanging="720"/>
      </w:pPr>
      <w:rPr>
        <w:rFonts w:hint="default"/>
      </w:r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17">
    <w:nsid w:val="62E64E97"/>
    <w:multiLevelType w:val="multilevel"/>
    <w:tmpl w:val="E004AFD6"/>
    <w:lvl w:ilvl="0">
      <w:start w:val="1"/>
      <w:numFmt w:val="arabicAlpha"/>
      <w:lvlText w:val="%1-"/>
      <w:lvlJc w:val="left"/>
      <w:pPr>
        <w:tabs>
          <w:tab w:val="num" w:pos="1174"/>
        </w:tabs>
        <w:ind w:left="1174" w:hanging="720"/>
      </w:pPr>
      <w:rPr>
        <w:rFonts w:hint="default"/>
        <w:b/>
      </w:rPr>
    </w:lvl>
    <w:lvl w:ilvl="1">
      <w:start w:val="1"/>
      <w:numFmt w:val="decimal"/>
      <w:lvlText w:val="%2-"/>
      <w:lvlJc w:val="left"/>
      <w:pPr>
        <w:tabs>
          <w:tab w:val="num" w:pos="1894"/>
        </w:tabs>
        <w:ind w:left="1894" w:hanging="720"/>
      </w:pPr>
      <w:rPr>
        <w:rFonts w:hint="default"/>
      </w:rPr>
    </w:lvl>
    <w:lvl w:ilvl="2">
      <w:start w:val="1"/>
      <w:numFmt w:val="lowerRoman"/>
      <w:lvlText w:val="%3."/>
      <w:lvlJc w:val="right"/>
      <w:pPr>
        <w:tabs>
          <w:tab w:val="num" w:pos="2254"/>
        </w:tabs>
        <w:ind w:left="2254" w:hanging="180"/>
      </w:pPr>
    </w:lvl>
    <w:lvl w:ilvl="3">
      <w:start w:val="1"/>
      <w:numFmt w:val="decimal"/>
      <w:lvlText w:val="%4."/>
      <w:lvlJc w:val="left"/>
      <w:pPr>
        <w:tabs>
          <w:tab w:val="num" w:pos="2974"/>
        </w:tabs>
        <w:ind w:left="2974" w:hanging="360"/>
      </w:pPr>
    </w:lvl>
    <w:lvl w:ilvl="4">
      <w:start w:val="1"/>
      <w:numFmt w:val="lowerLetter"/>
      <w:lvlText w:val="%5."/>
      <w:lvlJc w:val="left"/>
      <w:pPr>
        <w:tabs>
          <w:tab w:val="num" w:pos="3694"/>
        </w:tabs>
        <w:ind w:left="3694" w:hanging="360"/>
      </w:pPr>
    </w:lvl>
    <w:lvl w:ilvl="5">
      <w:start w:val="1"/>
      <w:numFmt w:val="lowerRoman"/>
      <w:lvlText w:val="%6."/>
      <w:lvlJc w:val="right"/>
      <w:pPr>
        <w:tabs>
          <w:tab w:val="num" w:pos="4414"/>
        </w:tabs>
        <w:ind w:left="4414" w:hanging="180"/>
      </w:pPr>
    </w:lvl>
    <w:lvl w:ilvl="6">
      <w:start w:val="1"/>
      <w:numFmt w:val="decimal"/>
      <w:lvlText w:val="%7."/>
      <w:lvlJc w:val="left"/>
      <w:pPr>
        <w:tabs>
          <w:tab w:val="num" w:pos="5134"/>
        </w:tabs>
        <w:ind w:left="5134" w:hanging="360"/>
      </w:pPr>
    </w:lvl>
    <w:lvl w:ilvl="7">
      <w:start w:val="1"/>
      <w:numFmt w:val="lowerLetter"/>
      <w:lvlText w:val="%8."/>
      <w:lvlJc w:val="left"/>
      <w:pPr>
        <w:tabs>
          <w:tab w:val="num" w:pos="5854"/>
        </w:tabs>
        <w:ind w:left="5854" w:hanging="360"/>
      </w:pPr>
    </w:lvl>
    <w:lvl w:ilvl="8">
      <w:start w:val="1"/>
      <w:numFmt w:val="lowerRoman"/>
      <w:lvlText w:val="%9."/>
      <w:lvlJc w:val="right"/>
      <w:pPr>
        <w:tabs>
          <w:tab w:val="num" w:pos="6574"/>
        </w:tabs>
        <w:ind w:left="6574" w:hanging="180"/>
      </w:pPr>
    </w:lvl>
  </w:abstractNum>
  <w:abstractNum w:abstractNumId="18">
    <w:nsid w:val="669958C8"/>
    <w:multiLevelType w:val="hybridMultilevel"/>
    <w:tmpl w:val="E6EEF40E"/>
    <w:lvl w:ilvl="0" w:tplc="DC1813D2">
      <w:start w:val="1"/>
      <w:numFmt w:val="decimal"/>
      <w:lvlText w:val="%1-"/>
      <w:lvlJc w:val="left"/>
      <w:pPr>
        <w:tabs>
          <w:tab w:val="num" w:pos="1324"/>
        </w:tabs>
        <w:ind w:left="1324" w:hanging="870"/>
      </w:pPr>
      <w:rPr>
        <w:rFonts w:hint="default"/>
      </w:rPr>
    </w:lvl>
    <w:lvl w:ilvl="1" w:tplc="04090019" w:tentative="1">
      <w:start w:val="1"/>
      <w:numFmt w:val="lowerLetter"/>
      <w:lvlText w:val="%2."/>
      <w:lvlJc w:val="left"/>
      <w:pPr>
        <w:tabs>
          <w:tab w:val="num" w:pos="1534"/>
        </w:tabs>
        <w:ind w:left="1534" w:hanging="360"/>
      </w:p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19">
    <w:nsid w:val="6FCA719E"/>
    <w:multiLevelType w:val="hybridMultilevel"/>
    <w:tmpl w:val="BE7ADD40"/>
    <w:lvl w:ilvl="0" w:tplc="FB244CD4">
      <w:start w:val="1"/>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3EC787E"/>
    <w:multiLevelType w:val="hybridMultilevel"/>
    <w:tmpl w:val="0180CF1A"/>
    <w:lvl w:ilvl="0" w:tplc="AE764F8A">
      <w:start w:val="1"/>
      <w:numFmt w:val="decimal"/>
      <w:lvlText w:val="%1)"/>
      <w:lvlJc w:val="left"/>
      <w:pPr>
        <w:tabs>
          <w:tab w:val="num" w:pos="949"/>
        </w:tabs>
        <w:ind w:left="949" w:hanging="495"/>
      </w:pPr>
      <w:rPr>
        <w:rFonts w:ascii="Times New Roman" w:eastAsia="Times New Roman" w:hAnsi="Times New Roman" w:cs="Times New Roman"/>
      </w:rPr>
    </w:lvl>
    <w:lvl w:ilvl="1" w:tplc="04090019" w:tentative="1">
      <w:start w:val="1"/>
      <w:numFmt w:val="lowerLetter"/>
      <w:lvlText w:val="%2."/>
      <w:lvlJc w:val="left"/>
      <w:pPr>
        <w:tabs>
          <w:tab w:val="num" w:pos="1534"/>
        </w:tabs>
        <w:ind w:left="1534" w:hanging="360"/>
      </w:p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21">
    <w:nsid w:val="74581B26"/>
    <w:multiLevelType w:val="multilevel"/>
    <w:tmpl w:val="D2C8DC06"/>
    <w:styleLink w:val="a1"/>
    <w:lvl w:ilvl="0">
      <w:start w:val="1"/>
      <w:numFmt w:val="arabicAbjad"/>
      <w:lvlText w:val="%1)"/>
      <w:lvlJc w:val="left"/>
      <w:pPr>
        <w:tabs>
          <w:tab w:val="num" w:pos="360"/>
        </w:tabs>
        <w:ind w:left="680" w:hanging="396"/>
      </w:pPr>
      <w:rPr>
        <w:rFonts w:hint="default"/>
      </w:rPr>
    </w:lvl>
    <w:lvl w:ilvl="1">
      <w:start w:val="1"/>
      <w:numFmt w:val="bullet"/>
      <w:lvlText w:val="0"/>
      <w:lvlJc w:val="left"/>
      <w:pPr>
        <w:tabs>
          <w:tab w:val="num" w:pos="720"/>
        </w:tabs>
        <w:ind w:left="1418" w:hanging="284"/>
      </w:pPr>
      <w:rPr>
        <w:rFonts w:ascii="Creepy" w:hAnsi="Creepy" w:cs="Times New Roman" w:hint="default"/>
        <w:color w:val="000000"/>
      </w:rPr>
    </w:lvl>
    <w:lvl w:ilvl="2">
      <w:start w:val="1"/>
      <w:numFmt w:val="none"/>
      <w:lvlText w:val=""/>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7CC027D5"/>
    <w:multiLevelType w:val="hybridMultilevel"/>
    <w:tmpl w:val="6C60033C"/>
    <w:lvl w:ilvl="0" w:tplc="4060F5DA">
      <w:start w:val="1"/>
      <w:numFmt w:val="decimal"/>
      <w:lvlText w:val="%1-"/>
      <w:lvlJc w:val="left"/>
      <w:pPr>
        <w:tabs>
          <w:tab w:val="num" w:pos="1174"/>
        </w:tabs>
        <w:ind w:left="1174" w:hanging="720"/>
      </w:pPr>
      <w:rPr>
        <w:rFonts w:hint="default"/>
      </w:rPr>
    </w:lvl>
    <w:lvl w:ilvl="1" w:tplc="04090019" w:tentative="1">
      <w:start w:val="1"/>
      <w:numFmt w:val="lowerLetter"/>
      <w:lvlText w:val="%2."/>
      <w:lvlJc w:val="left"/>
      <w:pPr>
        <w:tabs>
          <w:tab w:val="num" w:pos="1534"/>
        </w:tabs>
        <w:ind w:left="1534" w:hanging="360"/>
      </w:p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23">
    <w:nsid w:val="7EE32320"/>
    <w:multiLevelType w:val="hybridMultilevel"/>
    <w:tmpl w:val="085E5ED4"/>
    <w:lvl w:ilvl="0" w:tplc="553E93A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1"/>
  </w:num>
  <w:num w:numId="3">
    <w:abstractNumId w:val="5"/>
  </w:num>
  <w:num w:numId="4">
    <w:abstractNumId w:val="2"/>
  </w:num>
  <w:num w:numId="5">
    <w:abstractNumId w:val="19"/>
  </w:num>
  <w:num w:numId="6">
    <w:abstractNumId w:val="20"/>
  </w:num>
  <w:num w:numId="7">
    <w:abstractNumId w:val="18"/>
  </w:num>
  <w:num w:numId="8">
    <w:abstractNumId w:val="11"/>
  </w:num>
  <w:num w:numId="9">
    <w:abstractNumId w:val="14"/>
  </w:num>
  <w:num w:numId="10">
    <w:abstractNumId w:val="22"/>
  </w:num>
  <w:num w:numId="11">
    <w:abstractNumId w:val="15"/>
  </w:num>
  <w:num w:numId="12">
    <w:abstractNumId w:val="8"/>
  </w:num>
  <w:num w:numId="13">
    <w:abstractNumId w:val="6"/>
  </w:num>
  <w:num w:numId="14">
    <w:abstractNumId w:val="7"/>
  </w:num>
  <w:num w:numId="15">
    <w:abstractNumId w:val="16"/>
  </w:num>
  <w:num w:numId="16">
    <w:abstractNumId w:val="1"/>
  </w:num>
  <w:num w:numId="17">
    <w:abstractNumId w:val="4"/>
  </w:num>
  <w:num w:numId="18">
    <w:abstractNumId w:val="13"/>
  </w:num>
  <w:num w:numId="19">
    <w:abstractNumId w:val="0"/>
  </w:num>
  <w:num w:numId="20">
    <w:abstractNumId w:val="10"/>
  </w:num>
  <w:num w:numId="21">
    <w:abstractNumId w:val="9"/>
  </w:num>
  <w:num w:numId="22">
    <w:abstractNumId w:val="17"/>
  </w:num>
  <w:num w:numId="23">
    <w:abstractNumId w:val="3"/>
  </w:num>
  <w:num w:numId="24">
    <w:abstractNumId w:val="23"/>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2"/>
  <w:defaultTabStop w:val="720"/>
  <w:drawingGridHorizontalSpacing w:val="100"/>
  <w:drawingGridVerticalSpacing w:val="136"/>
  <w:displayHorizontalDrawingGridEvery w:val="0"/>
  <w:displayVerticalDrawingGridEvery w:val="2"/>
  <w:noPunctuationKerning/>
  <w:characterSpacingControl w:val="doNotCompress"/>
  <w:hdrShapeDefaults>
    <o:shapedefaults v:ext="edit" spidmax="21506">
      <o:colormenu v:ext="edit" fillcolor="none"/>
    </o:shapedefaults>
  </w:hdrShapeDefaults>
  <w:footnotePr>
    <w:numRestart w:val="eachPage"/>
    <w:footnote w:id="0"/>
    <w:footnote w:id="1"/>
  </w:footnotePr>
  <w:endnotePr>
    <w:endnote w:id="0"/>
    <w:endnote w:id="1"/>
  </w:endnotePr>
  <w:compat/>
  <w:rsids>
    <w:rsidRoot w:val="00EE0D81"/>
    <w:rsid w:val="0000067D"/>
    <w:rsid w:val="00000F5F"/>
    <w:rsid w:val="00001BC4"/>
    <w:rsid w:val="000027B9"/>
    <w:rsid w:val="00002B61"/>
    <w:rsid w:val="0000357F"/>
    <w:rsid w:val="000040DC"/>
    <w:rsid w:val="000040F7"/>
    <w:rsid w:val="0000417D"/>
    <w:rsid w:val="00004403"/>
    <w:rsid w:val="00005DA4"/>
    <w:rsid w:val="00005E9A"/>
    <w:rsid w:val="000063AC"/>
    <w:rsid w:val="0000733D"/>
    <w:rsid w:val="00007EC5"/>
    <w:rsid w:val="000105D3"/>
    <w:rsid w:val="000112F8"/>
    <w:rsid w:val="0001166E"/>
    <w:rsid w:val="00011954"/>
    <w:rsid w:val="00011985"/>
    <w:rsid w:val="00011A3E"/>
    <w:rsid w:val="00011B63"/>
    <w:rsid w:val="00012219"/>
    <w:rsid w:val="00012EFA"/>
    <w:rsid w:val="000130B2"/>
    <w:rsid w:val="0001382A"/>
    <w:rsid w:val="000139A8"/>
    <w:rsid w:val="000152E3"/>
    <w:rsid w:val="00015325"/>
    <w:rsid w:val="0001586D"/>
    <w:rsid w:val="00015C6F"/>
    <w:rsid w:val="00016733"/>
    <w:rsid w:val="000171D4"/>
    <w:rsid w:val="000209CC"/>
    <w:rsid w:val="00021C97"/>
    <w:rsid w:val="000221B8"/>
    <w:rsid w:val="000222BB"/>
    <w:rsid w:val="00022961"/>
    <w:rsid w:val="0002299F"/>
    <w:rsid w:val="000229F0"/>
    <w:rsid w:val="00022AFE"/>
    <w:rsid w:val="00023634"/>
    <w:rsid w:val="00023692"/>
    <w:rsid w:val="00023C46"/>
    <w:rsid w:val="00023D7E"/>
    <w:rsid w:val="000240E1"/>
    <w:rsid w:val="000248BB"/>
    <w:rsid w:val="00025819"/>
    <w:rsid w:val="000270A1"/>
    <w:rsid w:val="00027738"/>
    <w:rsid w:val="00027803"/>
    <w:rsid w:val="00030BA0"/>
    <w:rsid w:val="00031202"/>
    <w:rsid w:val="000318FC"/>
    <w:rsid w:val="00031986"/>
    <w:rsid w:val="00031FBC"/>
    <w:rsid w:val="000321E3"/>
    <w:rsid w:val="0003236E"/>
    <w:rsid w:val="000324C9"/>
    <w:rsid w:val="00032985"/>
    <w:rsid w:val="0003299E"/>
    <w:rsid w:val="00032C05"/>
    <w:rsid w:val="00032F90"/>
    <w:rsid w:val="00033112"/>
    <w:rsid w:val="000338DB"/>
    <w:rsid w:val="00033D45"/>
    <w:rsid w:val="000343BA"/>
    <w:rsid w:val="00034446"/>
    <w:rsid w:val="000346AF"/>
    <w:rsid w:val="00035347"/>
    <w:rsid w:val="00035434"/>
    <w:rsid w:val="000358EA"/>
    <w:rsid w:val="00036035"/>
    <w:rsid w:val="00036339"/>
    <w:rsid w:val="0003689F"/>
    <w:rsid w:val="000409BF"/>
    <w:rsid w:val="00040D76"/>
    <w:rsid w:val="00040F50"/>
    <w:rsid w:val="000417C0"/>
    <w:rsid w:val="00041B50"/>
    <w:rsid w:val="00041D07"/>
    <w:rsid w:val="00041D80"/>
    <w:rsid w:val="00042428"/>
    <w:rsid w:val="00042960"/>
    <w:rsid w:val="00042DB7"/>
    <w:rsid w:val="00043406"/>
    <w:rsid w:val="00043D47"/>
    <w:rsid w:val="00043EF7"/>
    <w:rsid w:val="00044875"/>
    <w:rsid w:val="0004495A"/>
    <w:rsid w:val="00045BBB"/>
    <w:rsid w:val="00046B60"/>
    <w:rsid w:val="00046DBE"/>
    <w:rsid w:val="00046EB3"/>
    <w:rsid w:val="000479FC"/>
    <w:rsid w:val="00050C33"/>
    <w:rsid w:val="00051575"/>
    <w:rsid w:val="00052C9C"/>
    <w:rsid w:val="000532FC"/>
    <w:rsid w:val="00053879"/>
    <w:rsid w:val="00054268"/>
    <w:rsid w:val="00054DA6"/>
    <w:rsid w:val="000555E3"/>
    <w:rsid w:val="000557C1"/>
    <w:rsid w:val="00055F73"/>
    <w:rsid w:val="00056BAC"/>
    <w:rsid w:val="00056E76"/>
    <w:rsid w:val="0005706F"/>
    <w:rsid w:val="0005720A"/>
    <w:rsid w:val="000575B2"/>
    <w:rsid w:val="0006013B"/>
    <w:rsid w:val="00060CE7"/>
    <w:rsid w:val="00060EDF"/>
    <w:rsid w:val="0006147D"/>
    <w:rsid w:val="000616E2"/>
    <w:rsid w:val="00061A83"/>
    <w:rsid w:val="0006246F"/>
    <w:rsid w:val="00063407"/>
    <w:rsid w:val="00064103"/>
    <w:rsid w:val="00064B15"/>
    <w:rsid w:val="000658FA"/>
    <w:rsid w:val="00066002"/>
    <w:rsid w:val="00066397"/>
    <w:rsid w:val="00066524"/>
    <w:rsid w:val="00067B6B"/>
    <w:rsid w:val="00067E73"/>
    <w:rsid w:val="000703DD"/>
    <w:rsid w:val="00070BFE"/>
    <w:rsid w:val="00070C35"/>
    <w:rsid w:val="0007126C"/>
    <w:rsid w:val="00071DA8"/>
    <w:rsid w:val="00072540"/>
    <w:rsid w:val="00072B80"/>
    <w:rsid w:val="00073138"/>
    <w:rsid w:val="00073534"/>
    <w:rsid w:val="0007394F"/>
    <w:rsid w:val="000740AA"/>
    <w:rsid w:val="00074169"/>
    <w:rsid w:val="0007416B"/>
    <w:rsid w:val="0007430F"/>
    <w:rsid w:val="00075AA3"/>
    <w:rsid w:val="00075BCE"/>
    <w:rsid w:val="000761A1"/>
    <w:rsid w:val="00076523"/>
    <w:rsid w:val="000768A6"/>
    <w:rsid w:val="00076BF7"/>
    <w:rsid w:val="00077027"/>
    <w:rsid w:val="0008063A"/>
    <w:rsid w:val="000809DB"/>
    <w:rsid w:val="00081155"/>
    <w:rsid w:val="00081BD6"/>
    <w:rsid w:val="00081D43"/>
    <w:rsid w:val="00081D79"/>
    <w:rsid w:val="000823FA"/>
    <w:rsid w:val="0008245B"/>
    <w:rsid w:val="00082742"/>
    <w:rsid w:val="00082A47"/>
    <w:rsid w:val="00082D47"/>
    <w:rsid w:val="000840F8"/>
    <w:rsid w:val="000846AE"/>
    <w:rsid w:val="00084B33"/>
    <w:rsid w:val="0008531D"/>
    <w:rsid w:val="00085B01"/>
    <w:rsid w:val="00085F99"/>
    <w:rsid w:val="000860B2"/>
    <w:rsid w:val="00086ED0"/>
    <w:rsid w:val="00087029"/>
    <w:rsid w:val="00087D4A"/>
    <w:rsid w:val="00090199"/>
    <w:rsid w:val="000907C0"/>
    <w:rsid w:val="0009142C"/>
    <w:rsid w:val="00091ADF"/>
    <w:rsid w:val="00091C9E"/>
    <w:rsid w:val="0009263E"/>
    <w:rsid w:val="00092912"/>
    <w:rsid w:val="00092B92"/>
    <w:rsid w:val="00092C7B"/>
    <w:rsid w:val="000935D0"/>
    <w:rsid w:val="000943DF"/>
    <w:rsid w:val="0009487E"/>
    <w:rsid w:val="00095D18"/>
    <w:rsid w:val="00095FCB"/>
    <w:rsid w:val="00096162"/>
    <w:rsid w:val="00096704"/>
    <w:rsid w:val="00097C0C"/>
    <w:rsid w:val="000A02A7"/>
    <w:rsid w:val="000A04C9"/>
    <w:rsid w:val="000A0B83"/>
    <w:rsid w:val="000A0D05"/>
    <w:rsid w:val="000A1292"/>
    <w:rsid w:val="000A193D"/>
    <w:rsid w:val="000A208C"/>
    <w:rsid w:val="000A365E"/>
    <w:rsid w:val="000A3716"/>
    <w:rsid w:val="000A3D78"/>
    <w:rsid w:val="000A3FBD"/>
    <w:rsid w:val="000A4069"/>
    <w:rsid w:val="000A54B4"/>
    <w:rsid w:val="000A65BF"/>
    <w:rsid w:val="000A68B3"/>
    <w:rsid w:val="000A6D24"/>
    <w:rsid w:val="000A6DAF"/>
    <w:rsid w:val="000A6E5A"/>
    <w:rsid w:val="000A7A9C"/>
    <w:rsid w:val="000B0D03"/>
    <w:rsid w:val="000B131E"/>
    <w:rsid w:val="000B1712"/>
    <w:rsid w:val="000B1889"/>
    <w:rsid w:val="000B2B3F"/>
    <w:rsid w:val="000B2E11"/>
    <w:rsid w:val="000B2F98"/>
    <w:rsid w:val="000B30CB"/>
    <w:rsid w:val="000B33B4"/>
    <w:rsid w:val="000B4656"/>
    <w:rsid w:val="000B4988"/>
    <w:rsid w:val="000B4A7D"/>
    <w:rsid w:val="000B52C7"/>
    <w:rsid w:val="000B57D4"/>
    <w:rsid w:val="000B5BF6"/>
    <w:rsid w:val="000B5F3A"/>
    <w:rsid w:val="000B63CA"/>
    <w:rsid w:val="000B6640"/>
    <w:rsid w:val="000B67CA"/>
    <w:rsid w:val="000B68E7"/>
    <w:rsid w:val="000B7277"/>
    <w:rsid w:val="000B7EB4"/>
    <w:rsid w:val="000C0ECB"/>
    <w:rsid w:val="000C140B"/>
    <w:rsid w:val="000C16D6"/>
    <w:rsid w:val="000C1769"/>
    <w:rsid w:val="000C191A"/>
    <w:rsid w:val="000C1B93"/>
    <w:rsid w:val="000C1E6D"/>
    <w:rsid w:val="000C2E7F"/>
    <w:rsid w:val="000C324A"/>
    <w:rsid w:val="000C3639"/>
    <w:rsid w:val="000C369E"/>
    <w:rsid w:val="000C3C67"/>
    <w:rsid w:val="000C6155"/>
    <w:rsid w:val="000C664D"/>
    <w:rsid w:val="000C6669"/>
    <w:rsid w:val="000C76F7"/>
    <w:rsid w:val="000C7E46"/>
    <w:rsid w:val="000D08A2"/>
    <w:rsid w:val="000D0DFD"/>
    <w:rsid w:val="000D1728"/>
    <w:rsid w:val="000D1A59"/>
    <w:rsid w:val="000D1DDF"/>
    <w:rsid w:val="000D21EB"/>
    <w:rsid w:val="000D28B2"/>
    <w:rsid w:val="000D29FC"/>
    <w:rsid w:val="000D3743"/>
    <w:rsid w:val="000D3FD6"/>
    <w:rsid w:val="000D4DD6"/>
    <w:rsid w:val="000D4E74"/>
    <w:rsid w:val="000D6191"/>
    <w:rsid w:val="000D6416"/>
    <w:rsid w:val="000D64A3"/>
    <w:rsid w:val="000D6B18"/>
    <w:rsid w:val="000D6E10"/>
    <w:rsid w:val="000D710A"/>
    <w:rsid w:val="000D7B7D"/>
    <w:rsid w:val="000D7C82"/>
    <w:rsid w:val="000E00D4"/>
    <w:rsid w:val="000E0994"/>
    <w:rsid w:val="000E0AF8"/>
    <w:rsid w:val="000E0DCB"/>
    <w:rsid w:val="000E10B5"/>
    <w:rsid w:val="000E16B3"/>
    <w:rsid w:val="000E1D72"/>
    <w:rsid w:val="000E2039"/>
    <w:rsid w:val="000E2183"/>
    <w:rsid w:val="000E2348"/>
    <w:rsid w:val="000E3706"/>
    <w:rsid w:val="000E39E6"/>
    <w:rsid w:val="000E40A6"/>
    <w:rsid w:val="000E4748"/>
    <w:rsid w:val="000E4916"/>
    <w:rsid w:val="000E536F"/>
    <w:rsid w:val="000E59E7"/>
    <w:rsid w:val="000E5AF1"/>
    <w:rsid w:val="000E5BDF"/>
    <w:rsid w:val="000E6C92"/>
    <w:rsid w:val="000F1238"/>
    <w:rsid w:val="000F1336"/>
    <w:rsid w:val="000F17E1"/>
    <w:rsid w:val="000F1B36"/>
    <w:rsid w:val="000F2501"/>
    <w:rsid w:val="000F256B"/>
    <w:rsid w:val="000F2A22"/>
    <w:rsid w:val="000F3787"/>
    <w:rsid w:val="000F3AFE"/>
    <w:rsid w:val="000F3D28"/>
    <w:rsid w:val="000F4416"/>
    <w:rsid w:val="000F4EC1"/>
    <w:rsid w:val="000F50BE"/>
    <w:rsid w:val="000F6018"/>
    <w:rsid w:val="000F604C"/>
    <w:rsid w:val="000F6372"/>
    <w:rsid w:val="000F63D5"/>
    <w:rsid w:val="000F673D"/>
    <w:rsid w:val="000F72CD"/>
    <w:rsid w:val="000F7FD7"/>
    <w:rsid w:val="00100143"/>
    <w:rsid w:val="001004D1"/>
    <w:rsid w:val="00100A7C"/>
    <w:rsid w:val="00100D23"/>
    <w:rsid w:val="00102D16"/>
    <w:rsid w:val="00103D3F"/>
    <w:rsid w:val="001053DA"/>
    <w:rsid w:val="00106779"/>
    <w:rsid w:val="001103B9"/>
    <w:rsid w:val="00110CC9"/>
    <w:rsid w:val="00110E11"/>
    <w:rsid w:val="00110EC7"/>
    <w:rsid w:val="00110F59"/>
    <w:rsid w:val="001110D4"/>
    <w:rsid w:val="001116A1"/>
    <w:rsid w:val="00111A1F"/>
    <w:rsid w:val="00112563"/>
    <w:rsid w:val="0011256F"/>
    <w:rsid w:val="0011348D"/>
    <w:rsid w:val="00113DD8"/>
    <w:rsid w:val="00114A9D"/>
    <w:rsid w:val="00114C14"/>
    <w:rsid w:val="00115529"/>
    <w:rsid w:val="00115C5A"/>
    <w:rsid w:val="00116188"/>
    <w:rsid w:val="00116585"/>
    <w:rsid w:val="00116817"/>
    <w:rsid w:val="00116A9D"/>
    <w:rsid w:val="00116EA8"/>
    <w:rsid w:val="00116F9E"/>
    <w:rsid w:val="00117268"/>
    <w:rsid w:val="001172A8"/>
    <w:rsid w:val="001175BB"/>
    <w:rsid w:val="00120EA3"/>
    <w:rsid w:val="0012179A"/>
    <w:rsid w:val="00121961"/>
    <w:rsid w:val="0012298A"/>
    <w:rsid w:val="00123091"/>
    <w:rsid w:val="00123353"/>
    <w:rsid w:val="0012363A"/>
    <w:rsid w:val="00123956"/>
    <w:rsid w:val="00123C36"/>
    <w:rsid w:val="0012431E"/>
    <w:rsid w:val="0012484D"/>
    <w:rsid w:val="001249E9"/>
    <w:rsid w:val="00124C10"/>
    <w:rsid w:val="00124D3F"/>
    <w:rsid w:val="001252A9"/>
    <w:rsid w:val="00125692"/>
    <w:rsid w:val="00125A03"/>
    <w:rsid w:val="00125D85"/>
    <w:rsid w:val="00125FCC"/>
    <w:rsid w:val="00126401"/>
    <w:rsid w:val="00126674"/>
    <w:rsid w:val="001267DF"/>
    <w:rsid w:val="001269BA"/>
    <w:rsid w:val="00126E01"/>
    <w:rsid w:val="001272CC"/>
    <w:rsid w:val="00127F97"/>
    <w:rsid w:val="00130844"/>
    <w:rsid w:val="00131085"/>
    <w:rsid w:val="0013185A"/>
    <w:rsid w:val="00131C94"/>
    <w:rsid w:val="001324F4"/>
    <w:rsid w:val="0013264B"/>
    <w:rsid w:val="00132ECC"/>
    <w:rsid w:val="00134348"/>
    <w:rsid w:val="0013462A"/>
    <w:rsid w:val="0013683A"/>
    <w:rsid w:val="00136D12"/>
    <w:rsid w:val="00137163"/>
    <w:rsid w:val="001372F9"/>
    <w:rsid w:val="001373EB"/>
    <w:rsid w:val="0013775E"/>
    <w:rsid w:val="00137E17"/>
    <w:rsid w:val="001408E2"/>
    <w:rsid w:val="00140B07"/>
    <w:rsid w:val="00140F16"/>
    <w:rsid w:val="00141038"/>
    <w:rsid w:val="0014130F"/>
    <w:rsid w:val="0014173D"/>
    <w:rsid w:val="00141AF2"/>
    <w:rsid w:val="00141EAA"/>
    <w:rsid w:val="001428B9"/>
    <w:rsid w:val="00142BC1"/>
    <w:rsid w:val="001430BE"/>
    <w:rsid w:val="00143E28"/>
    <w:rsid w:val="0014423A"/>
    <w:rsid w:val="0014432B"/>
    <w:rsid w:val="001444DF"/>
    <w:rsid w:val="0014475B"/>
    <w:rsid w:val="0014492B"/>
    <w:rsid w:val="00144AC8"/>
    <w:rsid w:val="00144DA4"/>
    <w:rsid w:val="00145356"/>
    <w:rsid w:val="00147176"/>
    <w:rsid w:val="001473DA"/>
    <w:rsid w:val="00147B0A"/>
    <w:rsid w:val="00147D91"/>
    <w:rsid w:val="001505BA"/>
    <w:rsid w:val="001505EB"/>
    <w:rsid w:val="001508A5"/>
    <w:rsid w:val="001509AD"/>
    <w:rsid w:val="00150ABD"/>
    <w:rsid w:val="0015186D"/>
    <w:rsid w:val="00151C96"/>
    <w:rsid w:val="00153106"/>
    <w:rsid w:val="00153629"/>
    <w:rsid w:val="00153A8C"/>
    <w:rsid w:val="00153BF9"/>
    <w:rsid w:val="00155126"/>
    <w:rsid w:val="001558D8"/>
    <w:rsid w:val="0015635C"/>
    <w:rsid w:val="001567E0"/>
    <w:rsid w:val="00156AF6"/>
    <w:rsid w:val="00157CAF"/>
    <w:rsid w:val="001602EA"/>
    <w:rsid w:val="00160C7B"/>
    <w:rsid w:val="00161E0F"/>
    <w:rsid w:val="00162E3C"/>
    <w:rsid w:val="0016369B"/>
    <w:rsid w:val="00163BAB"/>
    <w:rsid w:val="00164022"/>
    <w:rsid w:val="0016444B"/>
    <w:rsid w:val="001653D1"/>
    <w:rsid w:val="0016580C"/>
    <w:rsid w:val="00165B0E"/>
    <w:rsid w:val="00165E8C"/>
    <w:rsid w:val="0016626F"/>
    <w:rsid w:val="001666F5"/>
    <w:rsid w:val="001667EC"/>
    <w:rsid w:val="00166F24"/>
    <w:rsid w:val="00167C73"/>
    <w:rsid w:val="001703CA"/>
    <w:rsid w:val="001708F9"/>
    <w:rsid w:val="00170F89"/>
    <w:rsid w:val="001711B0"/>
    <w:rsid w:val="00171837"/>
    <w:rsid w:val="001723C3"/>
    <w:rsid w:val="00173EA1"/>
    <w:rsid w:val="0017403C"/>
    <w:rsid w:val="00174887"/>
    <w:rsid w:val="001748FD"/>
    <w:rsid w:val="00175EDC"/>
    <w:rsid w:val="00176701"/>
    <w:rsid w:val="00176D0B"/>
    <w:rsid w:val="00176D1C"/>
    <w:rsid w:val="00177D86"/>
    <w:rsid w:val="001816AA"/>
    <w:rsid w:val="00182EA0"/>
    <w:rsid w:val="001834B1"/>
    <w:rsid w:val="00184121"/>
    <w:rsid w:val="00184D6E"/>
    <w:rsid w:val="00184FA4"/>
    <w:rsid w:val="001856A4"/>
    <w:rsid w:val="0018628C"/>
    <w:rsid w:val="00186633"/>
    <w:rsid w:val="00186C09"/>
    <w:rsid w:val="00186D44"/>
    <w:rsid w:val="001874D6"/>
    <w:rsid w:val="001876CB"/>
    <w:rsid w:val="001906F2"/>
    <w:rsid w:val="001914B6"/>
    <w:rsid w:val="001914F8"/>
    <w:rsid w:val="00192A86"/>
    <w:rsid w:val="00192EDD"/>
    <w:rsid w:val="00193206"/>
    <w:rsid w:val="00194040"/>
    <w:rsid w:val="00194B8A"/>
    <w:rsid w:val="00194C9B"/>
    <w:rsid w:val="00195087"/>
    <w:rsid w:val="001977EA"/>
    <w:rsid w:val="001A054D"/>
    <w:rsid w:val="001A10A4"/>
    <w:rsid w:val="001A1124"/>
    <w:rsid w:val="001A2594"/>
    <w:rsid w:val="001A2B54"/>
    <w:rsid w:val="001A3A90"/>
    <w:rsid w:val="001A3ED0"/>
    <w:rsid w:val="001A420A"/>
    <w:rsid w:val="001A4C21"/>
    <w:rsid w:val="001A52B2"/>
    <w:rsid w:val="001A5BC3"/>
    <w:rsid w:val="001A5EDC"/>
    <w:rsid w:val="001A6FA8"/>
    <w:rsid w:val="001A714D"/>
    <w:rsid w:val="001A7446"/>
    <w:rsid w:val="001A74A3"/>
    <w:rsid w:val="001A7839"/>
    <w:rsid w:val="001A7B94"/>
    <w:rsid w:val="001A7D03"/>
    <w:rsid w:val="001B012D"/>
    <w:rsid w:val="001B0648"/>
    <w:rsid w:val="001B15D2"/>
    <w:rsid w:val="001B1667"/>
    <w:rsid w:val="001B22FD"/>
    <w:rsid w:val="001B2344"/>
    <w:rsid w:val="001B2B47"/>
    <w:rsid w:val="001B3550"/>
    <w:rsid w:val="001B361C"/>
    <w:rsid w:val="001B39B3"/>
    <w:rsid w:val="001B5B63"/>
    <w:rsid w:val="001B608D"/>
    <w:rsid w:val="001B6600"/>
    <w:rsid w:val="001C0B19"/>
    <w:rsid w:val="001C2226"/>
    <w:rsid w:val="001C2E8B"/>
    <w:rsid w:val="001C3364"/>
    <w:rsid w:val="001C40CC"/>
    <w:rsid w:val="001C448E"/>
    <w:rsid w:val="001C4813"/>
    <w:rsid w:val="001C4945"/>
    <w:rsid w:val="001C58F8"/>
    <w:rsid w:val="001C5FAA"/>
    <w:rsid w:val="001C63D7"/>
    <w:rsid w:val="001C6899"/>
    <w:rsid w:val="001C6B21"/>
    <w:rsid w:val="001C6C5F"/>
    <w:rsid w:val="001C748E"/>
    <w:rsid w:val="001C7DBD"/>
    <w:rsid w:val="001D00F7"/>
    <w:rsid w:val="001D0561"/>
    <w:rsid w:val="001D0AFE"/>
    <w:rsid w:val="001D29BA"/>
    <w:rsid w:val="001D2DAB"/>
    <w:rsid w:val="001D3914"/>
    <w:rsid w:val="001D464D"/>
    <w:rsid w:val="001D46F8"/>
    <w:rsid w:val="001D47EB"/>
    <w:rsid w:val="001D4857"/>
    <w:rsid w:val="001D56E2"/>
    <w:rsid w:val="001D6F65"/>
    <w:rsid w:val="001D6FB8"/>
    <w:rsid w:val="001D77B2"/>
    <w:rsid w:val="001E0243"/>
    <w:rsid w:val="001E07B5"/>
    <w:rsid w:val="001E0986"/>
    <w:rsid w:val="001E09AA"/>
    <w:rsid w:val="001E0C97"/>
    <w:rsid w:val="001E1950"/>
    <w:rsid w:val="001E1BA8"/>
    <w:rsid w:val="001E1FB8"/>
    <w:rsid w:val="001E2331"/>
    <w:rsid w:val="001E2493"/>
    <w:rsid w:val="001E290B"/>
    <w:rsid w:val="001E2C40"/>
    <w:rsid w:val="001E30D4"/>
    <w:rsid w:val="001E350D"/>
    <w:rsid w:val="001E38B0"/>
    <w:rsid w:val="001E3E4D"/>
    <w:rsid w:val="001E3E91"/>
    <w:rsid w:val="001E3F36"/>
    <w:rsid w:val="001E4696"/>
    <w:rsid w:val="001E4A1A"/>
    <w:rsid w:val="001E544C"/>
    <w:rsid w:val="001E57E4"/>
    <w:rsid w:val="001E5B8A"/>
    <w:rsid w:val="001E5C4D"/>
    <w:rsid w:val="001E5FC0"/>
    <w:rsid w:val="001E61FF"/>
    <w:rsid w:val="001E6AC2"/>
    <w:rsid w:val="001E6E14"/>
    <w:rsid w:val="001E6E4C"/>
    <w:rsid w:val="001E771F"/>
    <w:rsid w:val="001E7765"/>
    <w:rsid w:val="001F08A1"/>
    <w:rsid w:val="001F098B"/>
    <w:rsid w:val="001F0C44"/>
    <w:rsid w:val="001F117E"/>
    <w:rsid w:val="001F18F9"/>
    <w:rsid w:val="001F1FCA"/>
    <w:rsid w:val="001F2473"/>
    <w:rsid w:val="001F2861"/>
    <w:rsid w:val="001F2F10"/>
    <w:rsid w:val="001F315E"/>
    <w:rsid w:val="001F3841"/>
    <w:rsid w:val="001F3849"/>
    <w:rsid w:val="001F47CB"/>
    <w:rsid w:val="001F4C1F"/>
    <w:rsid w:val="001F5172"/>
    <w:rsid w:val="001F5696"/>
    <w:rsid w:val="001F64B5"/>
    <w:rsid w:val="001F66D3"/>
    <w:rsid w:val="001F6BCA"/>
    <w:rsid w:val="001F7A3B"/>
    <w:rsid w:val="00200059"/>
    <w:rsid w:val="002002B8"/>
    <w:rsid w:val="002005E4"/>
    <w:rsid w:val="002007D8"/>
    <w:rsid w:val="00200CE4"/>
    <w:rsid w:val="0020156B"/>
    <w:rsid w:val="002015B6"/>
    <w:rsid w:val="002015DE"/>
    <w:rsid w:val="00201A69"/>
    <w:rsid w:val="00201C79"/>
    <w:rsid w:val="00201CB6"/>
    <w:rsid w:val="00202CCB"/>
    <w:rsid w:val="00202D1B"/>
    <w:rsid w:val="00202F36"/>
    <w:rsid w:val="002030A3"/>
    <w:rsid w:val="002034A0"/>
    <w:rsid w:val="00203EBC"/>
    <w:rsid w:val="0020457E"/>
    <w:rsid w:val="00204BDD"/>
    <w:rsid w:val="002053E1"/>
    <w:rsid w:val="0020566F"/>
    <w:rsid w:val="00205A44"/>
    <w:rsid w:val="00205CE6"/>
    <w:rsid w:val="002062A5"/>
    <w:rsid w:val="00206B39"/>
    <w:rsid w:val="002072FF"/>
    <w:rsid w:val="00207564"/>
    <w:rsid w:val="0021041A"/>
    <w:rsid w:val="002106DA"/>
    <w:rsid w:val="00210AB0"/>
    <w:rsid w:val="00211EDD"/>
    <w:rsid w:val="00212324"/>
    <w:rsid w:val="002123A3"/>
    <w:rsid w:val="002127ED"/>
    <w:rsid w:val="00212C82"/>
    <w:rsid w:val="00213345"/>
    <w:rsid w:val="00213457"/>
    <w:rsid w:val="0021434B"/>
    <w:rsid w:val="00214982"/>
    <w:rsid w:val="002149CA"/>
    <w:rsid w:val="0021534A"/>
    <w:rsid w:val="00215876"/>
    <w:rsid w:val="00215AE8"/>
    <w:rsid w:val="00215D1A"/>
    <w:rsid w:val="00215D8F"/>
    <w:rsid w:val="0021692D"/>
    <w:rsid w:val="00216C97"/>
    <w:rsid w:val="00216E17"/>
    <w:rsid w:val="002176D8"/>
    <w:rsid w:val="00217ABD"/>
    <w:rsid w:val="00220A25"/>
    <w:rsid w:val="00221FE1"/>
    <w:rsid w:val="002221DC"/>
    <w:rsid w:val="0022310B"/>
    <w:rsid w:val="002255C9"/>
    <w:rsid w:val="00225C2D"/>
    <w:rsid w:val="002263F0"/>
    <w:rsid w:val="00227208"/>
    <w:rsid w:val="002276A9"/>
    <w:rsid w:val="00230256"/>
    <w:rsid w:val="00230BB3"/>
    <w:rsid w:val="00231C38"/>
    <w:rsid w:val="00231C9D"/>
    <w:rsid w:val="00231DB5"/>
    <w:rsid w:val="00232071"/>
    <w:rsid w:val="0023287E"/>
    <w:rsid w:val="002329EA"/>
    <w:rsid w:val="00232C18"/>
    <w:rsid w:val="00233184"/>
    <w:rsid w:val="002333A4"/>
    <w:rsid w:val="00233C7F"/>
    <w:rsid w:val="00233F69"/>
    <w:rsid w:val="00234C95"/>
    <w:rsid w:val="00235092"/>
    <w:rsid w:val="00235610"/>
    <w:rsid w:val="0023594B"/>
    <w:rsid w:val="0023652D"/>
    <w:rsid w:val="00236A85"/>
    <w:rsid w:val="00237A5A"/>
    <w:rsid w:val="00237D7F"/>
    <w:rsid w:val="002410B3"/>
    <w:rsid w:val="00241A7A"/>
    <w:rsid w:val="00242185"/>
    <w:rsid w:val="00242234"/>
    <w:rsid w:val="00243112"/>
    <w:rsid w:val="00243794"/>
    <w:rsid w:val="002445EB"/>
    <w:rsid w:val="002448C1"/>
    <w:rsid w:val="00244EEA"/>
    <w:rsid w:val="002450B6"/>
    <w:rsid w:val="00246637"/>
    <w:rsid w:val="00246D79"/>
    <w:rsid w:val="00247E59"/>
    <w:rsid w:val="00250835"/>
    <w:rsid w:val="0025087E"/>
    <w:rsid w:val="00250884"/>
    <w:rsid w:val="00250AFB"/>
    <w:rsid w:val="00251684"/>
    <w:rsid w:val="00252823"/>
    <w:rsid w:val="002535E4"/>
    <w:rsid w:val="00253BB5"/>
    <w:rsid w:val="00253D92"/>
    <w:rsid w:val="00254D13"/>
    <w:rsid w:val="00255659"/>
    <w:rsid w:val="00255BB0"/>
    <w:rsid w:val="0025613A"/>
    <w:rsid w:val="0025657B"/>
    <w:rsid w:val="00256634"/>
    <w:rsid w:val="00256D10"/>
    <w:rsid w:val="0025722E"/>
    <w:rsid w:val="0026088C"/>
    <w:rsid w:val="00260EDE"/>
    <w:rsid w:val="002611D9"/>
    <w:rsid w:val="00261557"/>
    <w:rsid w:val="00261B18"/>
    <w:rsid w:val="00261F91"/>
    <w:rsid w:val="00262833"/>
    <w:rsid w:val="00262A1D"/>
    <w:rsid w:val="00262DCE"/>
    <w:rsid w:val="0026330F"/>
    <w:rsid w:val="002655E3"/>
    <w:rsid w:val="00265BA0"/>
    <w:rsid w:val="002667A0"/>
    <w:rsid w:val="0026712E"/>
    <w:rsid w:val="002679FD"/>
    <w:rsid w:val="00267A03"/>
    <w:rsid w:val="00267C2E"/>
    <w:rsid w:val="00270183"/>
    <w:rsid w:val="00270DD0"/>
    <w:rsid w:val="002717C0"/>
    <w:rsid w:val="00271AB7"/>
    <w:rsid w:val="00271AB9"/>
    <w:rsid w:val="0027216B"/>
    <w:rsid w:val="0027295E"/>
    <w:rsid w:val="002729B7"/>
    <w:rsid w:val="00272C99"/>
    <w:rsid w:val="00273184"/>
    <w:rsid w:val="00273437"/>
    <w:rsid w:val="00274077"/>
    <w:rsid w:val="0027540B"/>
    <w:rsid w:val="002754DC"/>
    <w:rsid w:val="0027589C"/>
    <w:rsid w:val="00276DBB"/>
    <w:rsid w:val="00276F18"/>
    <w:rsid w:val="0027730B"/>
    <w:rsid w:val="00277911"/>
    <w:rsid w:val="00281500"/>
    <w:rsid w:val="00281B67"/>
    <w:rsid w:val="00282B30"/>
    <w:rsid w:val="002836B8"/>
    <w:rsid w:val="00283E55"/>
    <w:rsid w:val="00284499"/>
    <w:rsid w:val="002847A2"/>
    <w:rsid w:val="00285AF9"/>
    <w:rsid w:val="00286A5E"/>
    <w:rsid w:val="00286E11"/>
    <w:rsid w:val="002879FF"/>
    <w:rsid w:val="0029114D"/>
    <w:rsid w:val="00291322"/>
    <w:rsid w:val="002917DE"/>
    <w:rsid w:val="0029181F"/>
    <w:rsid w:val="00291BC1"/>
    <w:rsid w:val="002925AD"/>
    <w:rsid w:val="0029295D"/>
    <w:rsid w:val="00292E1F"/>
    <w:rsid w:val="00292F22"/>
    <w:rsid w:val="00293628"/>
    <w:rsid w:val="002941E1"/>
    <w:rsid w:val="002949AF"/>
    <w:rsid w:val="00294D69"/>
    <w:rsid w:val="00296096"/>
    <w:rsid w:val="00296AE9"/>
    <w:rsid w:val="00297298"/>
    <w:rsid w:val="002974D0"/>
    <w:rsid w:val="00297ED9"/>
    <w:rsid w:val="002A0C70"/>
    <w:rsid w:val="002A0CD3"/>
    <w:rsid w:val="002A0D13"/>
    <w:rsid w:val="002A1376"/>
    <w:rsid w:val="002A17E3"/>
    <w:rsid w:val="002A1AED"/>
    <w:rsid w:val="002A1F0E"/>
    <w:rsid w:val="002A2833"/>
    <w:rsid w:val="002A2965"/>
    <w:rsid w:val="002A35F2"/>
    <w:rsid w:val="002A3A60"/>
    <w:rsid w:val="002A3E66"/>
    <w:rsid w:val="002A44F9"/>
    <w:rsid w:val="002A4557"/>
    <w:rsid w:val="002A521C"/>
    <w:rsid w:val="002A53C3"/>
    <w:rsid w:val="002A5FFD"/>
    <w:rsid w:val="002A60CC"/>
    <w:rsid w:val="002A61A2"/>
    <w:rsid w:val="002A6619"/>
    <w:rsid w:val="002A744C"/>
    <w:rsid w:val="002A7C37"/>
    <w:rsid w:val="002B06C2"/>
    <w:rsid w:val="002B0907"/>
    <w:rsid w:val="002B0E7B"/>
    <w:rsid w:val="002B14BB"/>
    <w:rsid w:val="002B1704"/>
    <w:rsid w:val="002B1A9B"/>
    <w:rsid w:val="002B1AF1"/>
    <w:rsid w:val="002B1F5B"/>
    <w:rsid w:val="002B2258"/>
    <w:rsid w:val="002B2330"/>
    <w:rsid w:val="002B2A93"/>
    <w:rsid w:val="002B319C"/>
    <w:rsid w:val="002B3215"/>
    <w:rsid w:val="002B32F0"/>
    <w:rsid w:val="002B334A"/>
    <w:rsid w:val="002B3E66"/>
    <w:rsid w:val="002B48A8"/>
    <w:rsid w:val="002B4C51"/>
    <w:rsid w:val="002B53B3"/>
    <w:rsid w:val="002B6210"/>
    <w:rsid w:val="002B6730"/>
    <w:rsid w:val="002B6A85"/>
    <w:rsid w:val="002B6CCA"/>
    <w:rsid w:val="002B742E"/>
    <w:rsid w:val="002B7ABE"/>
    <w:rsid w:val="002C020D"/>
    <w:rsid w:val="002C09D8"/>
    <w:rsid w:val="002C0EFA"/>
    <w:rsid w:val="002C13E3"/>
    <w:rsid w:val="002C1612"/>
    <w:rsid w:val="002C1D50"/>
    <w:rsid w:val="002C1F7F"/>
    <w:rsid w:val="002C2937"/>
    <w:rsid w:val="002C328F"/>
    <w:rsid w:val="002C32F4"/>
    <w:rsid w:val="002C398C"/>
    <w:rsid w:val="002C4284"/>
    <w:rsid w:val="002C46CE"/>
    <w:rsid w:val="002C509B"/>
    <w:rsid w:val="002C521B"/>
    <w:rsid w:val="002C5FE3"/>
    <w:rsid w:val="002C6AA1"/>
    <w:rsid w:val="002C6E68"/>
    <w:rsid w:val="002C788D"/>
    <w:rsid w:val="002D0901"/>
    <w:rsid w:val="002D0958"/>
    <w:rsid w:val="002D0B87"/>
    <w:rsid w:val="002D0C4D"/>
    <w:rsid w:val="002D0F4A"/>
    <w:rsid w:val="002D1CBD"/>
    <w:rsid w:val="002D1EDD"/>
    <w:rsid w:val="002D2B00"/>
    <w:rsid w:val="002D2D44"/>
    <w:rsid w:val="002D310D"/>
    <w:rsid w:val="002D3401"/>
    <w:rsid w:val="002D3456"/>
    <w:rsid w:val="002D3531"/>
    <w:rsid w:val="002D3973"/>
    <w:rsid w:val="002D3C64"/>
    <w:rsid w:val="002D3F71"/>
    <w:rsid w:val="002D5621"/>
    <w:rsid w:val="002D63C5"/>
    <w:rsid w:val="002D7265"/>
    <w:rsid w:val="002D72F0"/>
    <w:rsid w:val="002D7998"/>
    <w:rsid w:val="002D79E9"/>
    <w:rsid w:val="002E0271"/>
    <w:rsid w:val="002E0C95"/>
    <w:rsid w:val="002E0D99"/>
    <w:rsid w:val="002E1418"/>
    <w:rsid w:val="002E14DE"/>
    <w:rsid w:val="002E1550"/>
    <w:rsid w:val="002E2170"/>
    <w:rsid w:val="002E263C"/>
    <w:rsid w:val="002E3090"/>
    <w:rsid w:val="002E3782"/>
    <w:rsid w:val="002E3D09"/>
    <w:rsid w:val="002E454F"/>
    <w:rsid w:val="002E4B3B"/>
    <w:rsid w:val="002E531F"/>
    <w:rsid w:val="002E5B8E"/>
    <w:rsid w:val="002E5CA0"/>
    <w:rsid w:val="002E6247"/>
    <w:rsid w:val="002E679B"/>
    <w:rsid w:val="002E778A"/>
    <w:rsid w:val="002E7903"/>
    <w:rsid w:val="002F0022"/>
    <w:rsid w:val="002F004C"/>
    <w:rsid w:val="002F02AA"/>
    <w:rsid w:val="002F1546"/>
    <w:rsid w:val="002F18A0"/>
    <w:rsid w:val="002F3685"/>
    <w:rsid w:val="002F438B"/>
    <w:rsid w:val="002F4DF1"/>
    <w:rsid w:val="002F5347"/>
    <w:rsid w:val="002F555D"/>
    <w:rsid w:val="002F59DD"/>
    <w:rsid w:val="002F73C1"/>
    <w:rsid w:val="002F7937"/>
    <w:rsid w:val="002F797D"/>
    <w:rsid w:val="002F7F60"/>
    <w:rsid w:val="003001B3"/>
    <w:rsid w:val="003004FF"/>
    <w:rsid w:val="003020F7"/>
    <w:rsid w:val="00302CD0"/>
    <w:rsid w:val="00303426"/>
    <w:rsid w:val="003035F1"/>
    <w:rsid w:val="003043A3"/>
    <w:rsid w:val="00304A4B"/>
    <w:rsid w:val="00304FA1"/>
    <w:rsid w:val="00305CC5"/>
    <w:rsid w:val="00306655"/>
    <w:rsid w:val="003067C7"/>
    <w:rsid w:val="00306C63"/>
    <w:rsid w:val="003072BE"/>
    <w:rsid w:val="003076FE"/>
    <w:rsid w:val="00307768"/>
    <w:rsid w:val="00307E9B"/>
    <w:rsid w:val="00310C79"/>
    <w:rsid w:val="00310DED"/>
    <w:rsid w:val="00310EC4"/>
    <w:rsid w:val="0031104D"/>
    <w:rsid w:val="00311168"/>
    <w:rsid w:val="00311BA6"/>
    <w:rsid w:val="003121E5"/>
    <w:rsid w:val="0031308C"/>
    <w:rsid w:val="00314998"/>
    <w:rsid w:val="00314BFF"/>
    <w:rsid w:val="0031522B"/>
    <w:rsid w:val="0031533A"/>
    <w:rsid w:val="00315790"/>
    <w:rsid w:val="003164A7"/>
    <w:rsid w:val="00317306"/>
    <w:rsid w:val="003177FB"/>
    <w:rsid w:val="00317D43"/>
    <w:rsid w:val="00317F4F"/>
    <w:rsid w:val="0032041A"/>
    <w:rsid w:val="00320479"/>
    <w:rsid w:val="003205D2"/>
    <w:rsid w:val="0032174A"/>
    <w:rsid w:val="00322254"/>
    <w:rsid w:val="003226BA"/>
    <w:rsid w:val="00322F83"/>
    <w:rsid w:val="00323E14"/>
    <w:rsid w:val="00323F24"/>
    <w:rsid w:val="00323FE2"/>
    <w:rsid w:val="00324483"/>
    <w:rsid w:val="00324E62"/>
    <w:rsid w:val="003262D7"/>
    <w:rsid w:val="0032630C"/>
    <w:rsid w:val="00326EA7"/>
    <w:rsid w:val="0032762F"/>
    <w:rsid w:val="00330267"/>
    <w:rsid w:val="003302BC"/>
    <w:rsid w:val="0033062D"/>
    <w:rsid w:val="00330681"/>
    <w:rsid w:val="00330A63"/>
    <w:rsid w:val="00330F59"/>
    <w:rsid w:val="0033118A"/>
    <w:rsid w:val="003312F7"/>
    <w:rsid w:val="00331D4E"/>
    <w:rsid w:val="00332250"/>
    <w:rsid w:val="003330CE"/>
    <w:rsid w:val="003339C3"/>
    <w:rsid w:val="0033497E"/>
    <w:rsid w:val="00334D01"/>
    <w:rsid w:val="00334E08"/>
    <w:rsid w:val="00334E35"/>
    <w:rsid w:val="00335069"/>
    <w:rsid w:val="00335AF7"/>
    <w:rsid w:val="0033646B"/>
    <w:rsid w:val="00336659"/>
    <w:rsid w:val="00336C26"/>
    <w:rsid w:val="003376C8"/>
    <w:rsid w:val="00337AEA"/>
    <w:rsid w:val="00337D08"/>
    <w:rsid w:val="00341015"/>
    <w:rsid w:val="003412F9"/>
    <w:rsid w:val="00341E1B"/>
    <w:rsid w:val="00342084"/>
    <w:rsid w:val="003421AD"/>
    <w:rsid w:val="003422E3"/>
    <w:rsid w:val="003434A5"/>
    <w:rsid w:val="003434F0"/>
    <w:rsid w:val="00344101"/>
    <w:rsid w:val="00344125"/>
    <w:rsid w:val="003452D7"/>
    <w:rsid w:val="0034531A"/>
    <w:rsid w:val="00345665"/>
    <w:rsid w:val="00347294"/>
    <w:rsid w:val="00347944"/>
    <w:rsid w:val="00347F09"/>
    <w:rsid w:val="0035011F"/>
    <w:rsid w:val="003505D8"/>
    <w:rsid w:val="003509FA"/>
    <w:rsid w:val="00350ECC"/>
    <w:rsid w:val="0035171C"/>
    <w:rsid w:val="00352829"/>
    <w:rsid w:val="00352EAA"/>
    <w:rsid w:val="00353273"/>
    <w:rsid w:val="00353BDF"/>
    <w:rsid w:val="00354112"/>
    <w:rsid w:val="00354575"/>
    <w:rsid w:val="0035486F"/>
    <w:rsid w:val="00354AC2"/>
    <w:rsid w:val="00354AE4"/>
    <w:rsid w:val="00355E06"/>
    <w:rsid w:val="00355E8E"/>
    <w:rsid w:val="00355EF2"/>
    <w:rsid w:val="00357381"/>
    <w:rsid w:val="00357830"/>
    <w:rsid w:val="003579F1"/>
    <w:rsid w:val="00360089"/>
    <w:rsid w:val="0036063B"/>
    <w:rsid w:val="0036067E"/>
    <w:rsid w:val="0036088D"/>
    <w:rsid w:val="00360960"/>
    <w:rsid w:val="00360FC0"/>
    <w:rsid w:val="00361983"/>
    <w:rsid w:val="00363965"/>
    <w:rsid w:val="00363C11"/>
    <w:rsid w:val="003648DE"/>
    <w:rsid w:val="00364C67"/>
    <w:rsid w:val="00364DB6"/>
    <w:rsid w:val="00365218"/>
    <w:rsid w:val="00365330"/>
    <w:rsid w:val="0036563F"/>
    <w:rsid w:val="003658BD"/>
    <w:rsid w:val="00366324"/>
    <w:rsid w:val="003669B9"/>
    <w:rsid w:val="00367368"/>
    <w:rsid w:val="00367C3B"/>
    <w:rsid w:val="00367DB6"/>
    <w:rsid w:val="00367E4A"/>
    <w:rsid w:val="00370715"/>
    <w:rsid w:val="0037124E"/>
    <w:rsid w:val="00372046"/>
    <w:rsid w:val="00372BDB"/>
    <w:rsid w:val="00372F23"/>
    <w:rsid w:val="00372FFB"/>
    <w:rsid w:val="00373648"/>
    <w:rsid w:val="00374018"/>
    <w:rsid w:val="003747A6"/>
    <w:rsid w:val="00374EB9"/>
    <w:rsid w:val="00375028"/>
    <w:rsid w:val="003755B9"/>
    <w:rsid w:val="0037573B"/>
    <w:rsid w:val="00375C4A"/>
    <w:rsid w:val="00375F67"/>
    <w:rsid w:val="00376246"/>
    <w:rsid w:val="0038032D"/>
    <w:rsid w:val="00380D8F"/>
    <w:rsid w:val="003810A6"/>
    <w:rsid w:val="00381D4B"/>
    <w:rsid w:val="0038324F"/>
    <w:rsid w:val="00383656"/>
    <w:rsid w:val="00383BD1"/>
    <w:rsid w:val="0038404D"/>
    <w:rsid w:val="00384B06"/>
    <w:rsid w:val="00384C47"/>
    <w:rsid w:val="003857DE"/>
    <w:rsid w:val="00386042"/>
    <w:rsid w:val="003862B6"/>
    <w:rsid w:val="003868BF"/>
    <w:rsid w:val="00387234"/>
    <w:rsid w:val="0038743C"/>
    <w:rsid w:val="00390044"/>
    <w:rsid w:val="00390078"/>
    <w:rsid w:val="00390A05"/>
    <w:rsid w:val="003914E1"/>
    <w:rsid w:val="00391D8E"/>
    <w:rsid w:val="00391F05"/>
    <w:rsid w:val="0039221F"/>
    <w:rsid w:val="003923E5"/>
    <w:rsid w:val="00392EFE"/>
    <w:rsid w:val="003931C0"/>
    <w:rsid w:val="00394567"/>
    <w:rsid w:val="00394674"/>
    <w:rsid w:val="00394E7D"/>
    <w:rsid w:val="00394F34"/>
    <w:rsid w:val="0039520E"/>
    <w:rsid w:val="0039552E"/>
    <w:rsid w:val="00395724"/>
    <w:rsid w:val="00395970"/>
    <w:rsid w:val="003964B8"/>
    <w:rsid w:val="003967E0"/>
    <w:rsid w:val="00396896"/>
    <w:rsid w:val="003969D0"/>
    <w:rsid w:val="00396CB8"/>
    <w:rsid w:val="00396EE3"/>
    <w:rsid w:val="0039779F"/>
    <w:rsid w:val="003A01E8"/>
    <w:rsid w:val="003A092F"/>
    <w:rsid w:val="003A0A20"/>
    <w:rsid w:val="003A0E8F"/>
    <w:rsid w:val="003A215C"/>
    <w:rsid w:val="003A2551"/>
    <w:rsid w:val="003A2871"/>
    <w:rsid w:val="003A292D"/>
    <w:rsid w:val="003A34EB"/>
    <w:rsid w:val="003A3F86"/>
    <w:rsid w:val="003A4433"/>
    <w:rsid w:val="003A4538"/>
    <w:rsid w:val="003A5503"/>
    <w:rsid w:val="003A5AC4"/>
    <w:rsid w:val="003A5E07"/>
    <w:rsid w:val="003A637F"/>
    <w:rsid w:val="003A71BC"/>
    <w:rsid w:val="003A7344"/>
    <w:rsid w:val="003A7CFC"/>
    <w:rsid w:val="003B0143"/>
    <w:rsid w:val="003B0656"/>
    <w:rsid w:val="003B0A48"/>
    <w:rsid w:val="003B1D6D"/>
    <w:rsid w:val="003B21EE"/>
    <w:rsid w:val="003B227C"/>
    <w:rsid w:val="003B23D7"/>
    <w:rsid w:val="003B2876"/>
    <w:rsid w:val="003B2923"/>
    <w:rsid w:val="003B2B46"/>
    <w:rsid w:val="003B2C79"/>
    <w:rsid w:val="003B3081"/>
    <w:rsid w:val="003B364C"/>
    <w:rsid w:val="003B37B3"/>
    <w:rsid w:val="003B3A92"/>
    <w:rsid w:val="003B3C29"/>
    <w:rsid w:val="003B420A"/>
    <w:rsid w:val="003B538B"/>
    <w:rsid w:val="003B652F"/>
    <w:rsid w:val="003B69B8"/>
    <w:rsid w:val="003B7DE9"/>
    <w:rsid w:val="003B7E93"/>
    <w:rsid w:val="003C0211"/>
    <w:rsid w:val="003C0521"/>
    <w:rsid w:val="003C12AB"/>
    <w:rsid w:val="003C1CBE"/>
    <w:rsid w:val="003C26D8"/>
    <w:rsid w:val="003C2E18"/>
    <w:rsid w:val="003C311F"/>
    <w:rsid w:val="003C39FD"/>
    <w:rsid w:val="003C4B8C"/>
    <w:rsid w:val="003C4D81"/>
    <w:rsid w:val="003C4DBA"/>
    <w:rsid w:val="003C4F60"/>
    <w:rsid w:val="003C534C"/>
    <w:rsid w:val="003C643B"/>
    <w:rsid w:val="003C680C"/>
    <w:rsid w:val="003C6BBC"/>
    <w:rsid w:val="003C70C8"/>
    <w:rsid w:val="003C72A7"/>
    <w:rsid w:val="003C77B1"/>
    <w:rsid w:val="003D0330"/>
    <w:rsid w:val="003D07BC"/>
    <w:rsid w:val="003D0E5F"/>
    <w:rsid w:val="003D1018"/>
    <w:rsid w:val="003D14A7"/>
    <w:rsid w:val="003D1857"/>
    <w:rsid w:val="003D232B"/>
    <w:rsid w:val="003D2B97"/>
    <w:rsid w:val="003D300F"/>
    <w:rsid w:val="003D3728"/>
    <w:rsid w:val="003D4AA9"/>
    <w:rsid w:val="003D4E3D"/>
    <w:rsid w:val="003D6009"/>
    <w:rsid w:val="003D6691"/>
    <w:rsid w:val="003D6794"/>
    <w:rsid w:val="003D6C55"/>
    <w:rsid w:val="003D6CDE"/>
    <w:rsid w:val="003D7620"/>
    <w:rsid w:val="003D78A6"/>
    <w:rsid w:val="003D7FB3"/>
    <w:rsid w:val="003E0652"/>
    <w:rsid w:val="003E0744"/>
    <w:rsid w:val="003E129A"/>
    <w:rsid w:val="003E2265"/>
    <w:rsid w:val="003E2497"/>
    <w:rsid w:val="003E3441"/>
    <w:rsid w:val="003E486E"/>
    <w:rsid w:val="003E4E90"/>
    <w:rsid w:val="003E51DF"/>
    <w:rsid w:val="003E5A0E"/>
    <w:rsid w:val="003E5D25"/>
    <w:rsid w:val="003E628F"/>
    <w:rsid w:val="003E637F"/>
    <w:rsid w:val="003E6C22"/>
    <w:rsid w:val="003E6E44"/>
    <w:rsid w:val="003E6FB7"/>
    <w:rsid w:val="003E70DC"/>
    <w:rsid w:val="003E7664"/>
    <w:rsid w:val="003E7DC2"/>
    <w:rsid w:val="003E7ED6"/>
    <w:rsid w:val="003E7F27"/>
    <w:rsid w:val="003F0077"/>
    <w:rsid w:val="003F03C2"/>
    <w:rsid w:val="003F04A5"/>
    <w:rsid w:val="003F0D4F"/>
    <w:rsid w:val="003F1B35"/>
    <w:rsid w:val="003F2292"/>
    <w:rsid w:val="003F36CA"/>
    <w:rsid w:val="003F3789"/>
    <w:rsid w:val="003F4399"/>
    <w:rsid w:val="003F4D49"/>
    <w:rsid w:val="003F537C"/>
    <w:rsid w:val="003F53D4"/>
    <w:rsid w:val="003F64DD"/>
    <w:rsid w:val="003F7035"/>
    <w:rsid w:val="0040095F"/>
    <w:rsid w:val="00400E97"/>
    <w:rsid w:val="004014EE"/>
    <w:rsid w:val="0040205C"/>
    <w:rsid w:val="00402136"/>
    <w:rsid w:val="004027D4"/>
    <w:rsid w:val="0040314D"/>
    <w:rsid w:val="00403F13"/>
    <w:rsid w:val="00403FC6"/>
    <w:rsid w:val="004042A5"/>
    <w:rsid w:val="00404541"/>
    <w:rsid w:val="004058D3"/>
    <w:rsid w:val="00405E07"/>
    <w:rsid w:val="00405E71"/>
    <w:rsid w:val="00407D2C"/>
    <w:rsid w:val="00407D59"/>
    <w:rsid w:val="0041032A"/>
    <w:rsid w:val="0041097D"/>
    <w:rsid w:val="00410E50"/>
    <w:rsid w:val="00410F01"/>
    <w:rsid w:val="0041159B"/>
    <w:rsid w:val="004124AB"/>
    <w:rsid w:val="0041296C"/>
    <w:rsid w:val="00412CB9"/>
    <w:rsid w:val="00413414"/>
    <w:rsid w:val="004135DF"/>
    <w:rsid w:val="00413906"/>
    <w:rsid w:val="00414105"/>
    <w:rsid w:val="0041442A"/>
    <w:rsid w:val="00414F31"/>
    <w:rsid w:val="004166D9"/>
    <w:rsid w:val="00417F5D"/>
    <w:rsid w:val="004203EE"/>
    <w:rsid w:val="00420AED"/>
    <w:rsid w:val="0042177C"/>
    <w:rsid w:val="00421B8F"/>
    <w:rsid w:val="00421F69"/>
    <w:rsid w:val="004220F3"/>
    <w:rsid w:val="004229C8"/>
    <w:rsid w:val="004232F4"/>
    <w:rsid w:val="004233CB"/>
    <w:rsid w:val="00423494"/>
    <w:rsid w:val="00423B59"/>
    <w:rsid w:val="00424422"/>
    <w:rsid w:val="00424BE9"/>
    <w:rsid w:val="00425674"/>
    <w:rsid w:val="00425CA9"/>
    <w:rsid w:val="00425EB8"/>
    <w:rsid w:val="00426C84"/>
    <w:rsid w:val="00426D55"/>
    <w:rsid w:val="00426F86"/>
    <w:rsid w:val="00427437"/>
    <w:rsid w:val="004275B8"/>
    <w:rsid w:val="00430B72"/>
    <w:rsid w:val="00430C7C"/>
    <w:rsid w:val="004312B6"/>
    <w:rsid w:val="0043173E"/>
    <w:rsid w:val="00431AA5"/>
    <w:rsid w:val="00432DBE"/>
    <w:rsid w:val="00432F25"/>
    <w:rsid w:val="004331BC"/>
    <w:rsid w:val="0043324B"/>
    <w:rsid w:val="00434506"/>
    <w:rsid w:val="00434625"/>
    <w:rsid w:val="004348DE"/>
    <w:rsid w:val="00436F25"/>
    <w:rsid w:val="004370D7"/>
    <w:rsid w:val="004373AE"/>
    <w:rsid w:val="004378C6"/>
    <w:rsid w:val="004378CA"/>
    <w:rsid w:val="00437948"/>
    <w:rsid w:val="004400E9"/>
    <w:rsid w:val="0044029A"/>
    <w:rsid w:val="004408EA"/>
    <w:rsid w:val="00440B1A"/>
    <w:rsid w:val="00440BF5"/>
    <w:rsid w:val="00440D97"/>
    <w:rsid w:val="0044142E"/>
    <w:rsid w:val="00441FAB"/>
    <w:rsid w:val="0044230C"/>
    <w:rsid w:val="00443394"/>
    <w:rsid w:val="004437FB"/>
    <w:rsid w:val="00443DDC"/>
    <w:rsid w:val="004445D2"/>
    <w:rsid w:val="00444F66"/>
    <w:rsid w:val="0044638D"/>
    <w:rsid w:val="004466EF"/>
    <w:rsid w:val="004475A6"/>
    <w:rsid w:val="00447775"/>
    <w:rsid w:val="004477A7"/>
    <w:rsid w:val="004503D0"/>
    <w:rsid w:val="00450435"/>
    <w:rsid w:val="00450900"/>
    <w:rsid w:val="004510DB"/>
    <w:rsid w:val="004515DD"/>
    <w:rsid w:val="00451CCA"/>
    <w:rsid w:val="00452500"/>
    <w:rsid w:val="00452AA3"/>
    <w:rsid w:val="00453380"/>
    <w:rsid w:val="004535A1"/>
    <w:rsid w:val="00453684"/>
    <w:rsid w:val="00453A20"/>
    <w:rsid w:val="00453E47"/>
    <w:rsid w:val="004605C8"/>
    <w:rsid w:val="00460E41"/>
    <w:rsid w:val="00462829"/>
    <w:rsid w:val="00462842"/>
    <w:rsid w:val="004635EF"/>
    <w:rsid w:val="0046367E"/>
    <w:rsid w:val="00463F8C"/>
    <w:rsid w:val="00465CFB"/>
    <w:rsid w:val="0046620F"/>
    <w:rsid w:val="004666DE"/>
    <w:rsid w:val="00466B03"/>
    <w:rsid w:val="00466B41"/>
    <w:rsid w:val="004677D6"/>
    <w:rsid w:val="00467BFF"/>
    <w:rsid w:val="0047061C"/>
    <w:rsid w:val="00470C2F"/>
    <w:rsid w:val="00470EC4"/>
    <w:rsid w:val="00471268"/>
    <w:rsid w:val="00472627"/>
    <w:rsid w:val="0047314C"/>
    <w:rsid w:val="00473AAA"/>
    <w:rsid w:val="00474211"/>
    <w:rsid w:val="00475247"/>
    <w:rsid w:val="0047543F"/>
    <w:rsid w:val="00475659"/>
    <w:rsid w:val="004760F4"/>
    <w:rsid w:val="00476703"/>
    <w:rsid w:val="00476712"/>
    <w:rsid w:val="004770C6"/>
    <w:rsid w:val="00481364"/>
    <w:rsid w:val="00481EC2"/>
    <w:rsid w:val="004825C1"/>
    <w:rsid w:val="004828C8"/>
    <w:rsid w:val="00482A35"/>
    <w:rsid w:val="00482D2A"/>
    <w:rsid w:val="004834C1"/>
    <w:rsid w:val="004838BA"/>
    <w:rsid w:val="00483C5B"/>
    <w:rsid w:val="00483F32"/>
    <w:rsid w:val="004842DF"/>
    <w:rsid w:val="00484DDA"/>
    <w:rsid w:val="004852EA"/>
    <w:rsid w:val="004855E3"/>
    <w:rsid w:val="00486214"/>
    <w:rsid w:val="0048663E"/>
    <w:rsid w:val="00486CCC"/>
    <w:rsid w:val="00486D3A"/>
    <w:rsid w:val="00486EA8"/>
    <w:rsid w:val="004870A5"/>
    <w:rsid w:val="0049006B"/>
    <w:rsid w:val="00490116"/>
    <w:rsid w:val="00491269"/>
    <w:rsid w:val="00491A52"/>
    <w:rsid w:val="00491CF6"/>
    <w:rsid w:val="00492338"/>
    <w:rsid w:val="00492A4B"/>
    <w:rsid w:val="004958BE"/>
    <w:rsid w:val="00495A5A"/>
    <w:rsid w:val="00495FBB"/>
    <w:rsid w:val="004961B2"/>
    <w:rsid w:val="0049666C"/>
    <w:rsid w:val="00496CB3"/>
    <w:rsid w:val="004970BB"/>
    <w:rsid w:val="004A0BDE"/>
    <w:rsid w:val="004A0C85"/>
    <w:rsid w:val="004A22E9"/>
    <w:rsid w:val="004A2569"/>
    <w:rsid w:val="004A29CE"/>
    <w:rsid w:val="004A41CD"/>
    <w:rsid w:val="004A43C4"/>
    <w:rsid w:val="004A4565"/>
    <w:rsid w:val="004A499E"/>
    <w:rsid w:val="004A5804"/>
    <w:rsid w:val="004A61D1"/>
    <w:rsid w:val="004B00A9"/>
    <w:rsid w:val="004B01CB"/>
    <w:rsid w:val="004B0324"/>
    <w:rsid w:val="004B0743"/>
    <w:rsid w:val="004B0950"/>
    <w:rsid w:val="004B0C7B"/>
    <w:rsid w:val="004B1211"/>
    <w:rsid w:val="004B1813"/>
    <w:rsid w:val="004B1EE8"/>
    <w:rsid w:val="004B2127"/>
    <w:rsid w:val="004B26FF"/>
    <w:rsid w:val="004B298A"/>
    <w:rsid w:val="004B2B39"/>
    <w:rsid w:val="004B32E0"/>
    <w:rsid w:val="004B33E3"/>
    <w:rsid w:val="004B3DD4"/>
    <w:rsid w:val="004B44AA"/>
    <w:rsid w:val="004B4689"/>
    <w:rsid w:val="004B4F70"/>
    <w:rsid w:val="004B512C"/>
    <w:rsid w:val="004B5D03"/>
    <w:rsid w:val="004B6520"/>
    <w:rsid w:val="004B6EF0"/>
    <w:rsid w:val="004B79FD"/>
    <w:rsid w:val="004C0DAF"/>
    <w:rsid w:val="004C15F6"/>
    <w:rsid w:val="004C16C3"/>
    <w:rsid w:val="004C1C74"/>
    <w:rsid w:val="004C2912"/>
    <w:rsid w:val="004C2995"/>
    <w:rsid w:val="004C3214"/>
    <w:rsid w:val="004C3351"/>
    <w:rsid w:val="004C3A1A"/>
    <w:rsid w:val="004C3A7D"/>
    <w:rsid w:val="004C41CB"/>
    <w:rsid w:val="004C425B"/>
    <w:rsid w:val="004C4496"/>
    <w:rsid w:val="004C5DA4"/>
    <w:rsid w:val="004C6F88"/>
    <w:rsid w:val="004C7988"/>
    <w:rsid w:val="004C7A83"/>
    <w:rsid w:val="004C7EE4"/>
    <w:rsid w:val="004D0152"/>
    <w:rsid w:val="004D099B"/>
    <w:rsid w:val="004D0B42"/>
    <w:rsid w:val="004D25F7"/>
    <w:rsid w:val="004D3085"/>
    <w:rsid w:val="004D3099"/>
    <w:rsid w:val="004D409C"/>
    <w:rsid w:val="004D47B7"/>
    <w:rsid w:val="004D4E5A"/>
    <w:rsid w:val="004D5308"/>
    <w:rsid w:val="004D5975"/>
    <w:rsid w:val="004D7039"/>
    <w:rsid w:val="004D754E"/>
    <w:rsid w:val="004D7793"/>
    <w:rsid w:val="004D7C70"/>
    <w:rsid w:val="004E0425"/>
    <w:rsid w:val="004E04CC"/>
    <w:rsid w:val="004E084C"/>
    <w:rsid w:val="004E0EED"/>
    <w:rsid w:val="004E106A"/>
    <w:rsid w:val="004E22AE"/>
    <w:rsid w:val="004E25BA"/>
    <w:rsid w:val="004E27DE"/>
    <w:rsid w:val="004E2AB1"/>
    <w:rsid w:val="004E2E44"/>
    <w:rsid w:val="004E3142"/>
    <w:rsid w:val="004E32CE"/>
    <w:rsid w:val="004E33A6"/>
    <w:rsid w:val="004E4339"/>
    <w:rsid w:val="004E4EA1"/>
    <w:rsid w:val="004E5488"/>
    <w:rsid w:val="004E563C"/>
    <w:rsid w:val="004E5712"/>
    <w:rsid w:val="004E754B"/>
    <w:rsid w:val="004E7683"/>
    <w:rsid w:val="004F0A7A"/>
    <w:rsid w:val="004F1BDE"/>
    <w:rsid w:val="004F1E8C"/>
    <w:rsid w:val="004F316E"/>
    <w:rsid w:val="004F4137"/>
    <w:rsid w:val="004F44B4"/>
    <w:rsid w:val="004F47D7"/>
    <w:rsid w:val="004F4A28"/>
    <w:rsid w:val="004F58E8"/>
    <w:rsid w:val="004F59FC"/>
    <w:rsid w:val="004F5F41"/>
    <w:rsid w:val="004F67C4"/>
    <w:rsid w:val="004F6E64"/>
    <w:rsid w:val="005005F8"/>
    <w:rsid w:val="00500B4C"/>
    <w:rsid w:val="0050176F"/>
    <w:rsid w:val="00501FF9"/>
    <w:rsid w:val="00502368"/>
    <w:rsid w:val="005036DD"/>
    <w:rsid w:val="005044FF"/>
    <w:rsid w:val="0050483D"/>
    <w:rsid w:val="0050511A"/>
    <w:rsid w:val="00505351"/>
    <w:rsid w:val="00505412"/>
    <w:rsid w:val="005066D9"/>
    <w:rsid w:val="00506A0E"/>
    <w:rsid w:val="00506D90"/>
    <w:rsid w:val="00507449"/>
    <w:rsid w:val="00507FC5"/>
    <w:rsid w:val="0051023A"/>
    <w:rsid w:val="005105AF"/>
    <w:rsid w:val="00511474"/>
    <w:rsid w:val="00511769"/>
    <w:rsid w:val="00511D96"/>
    <w:rsid w:val="00511F21"/>
    <w:rsid w:val="00511F2C"/>
    <w:rsid w:val="00512044"/>
    <w:rsid w:val="005123CD"/>
    <w:rsid w:val="00512A1C"/>
    <w:rsid w:val="00512CAF"/>
    <w:rsid w:val="00512D10"/>
    <w:rsid w:val="00512DB7"/>
    <w:rsid w:val="0051316C"/>
    <w:rsid w:val="00513250"/>
    <w:rsid w:val="00513304"/>
    <w:rsid w:val="005137A9"/>
    <w:rsid w:val="00514407"/>
    <w:rsid w:val="005152F7"/>
    <w:rsid w:val="00515314"/>
    <w:rsid w:val="00516AF3"/>
    <w:rsid w:val="00517D1E"/>
    <w:rsid w:val="00517DD4"/>
    <w:rsid w:val="00520B09"/>
    <w:rsid w:val="00520CAB"/>
    <w:rsid w:val="0052100F"/>
    <w:rsid w:val="00521FCF"/>
    <w:rsid w:val="00522182"/>
    <w:rsid w:val="00522246"/>
    <w:rsid w:val="00522347"/>
    <w:rsid w:val="00525451"/>
    <w:rsid w:val="00526490"/>
    <w:rsid w:val="00527E89"/>
    <w:rsid w:val="00530105"/>
    <w:rsid w:val="00530341"/>
    <w:rsid w:val="005318AC"/>
    <w:rsid w:val="00531E1F"/>
    <w:rsid w:val="00531F39"/>
    <w:rsid w:val="005329C9"/>
    <w:rsid w:val="005331A7"/>
    <w:rsid w:val="0053336C"/>
    <w:rsid w:val="005355C6"/>
    <w:rsid w:val="0053684D"/>
    <w:rsid w:val="00537207"/>
    <w:rsid w:val="005379FA"/>
    <w:rsid w:val="00540BE6"/>
    <w:rsid w:val="00540E2D"/>
    <w:rsid w:val="0054193D"/>
    <w:rsid w:val="00543961"/>
    <w:rsid w:val="005444AE"/>
    <w:rsid w:val="00546077"/>
    <w:rsid w:val="00546867"/>
    <w:rsid w:val="00546A5D"/>
    <w:rsid w:val="005516C7"/>
    <w:rsid w:val="0055236F"/>
    <w:rsid w:val="00553379"/>
    <w:rsid w:val="005541B7"/>
    <w:rsid w:val="00555154"/>
    <w:rsid w:val="005558A5"/>
    <w:rsid w:val="005562D4"/>
    <w:rsid w:val="00556551"/>
    <w:rsid w:val="005565EC"/>
    <w:rsid w:val="00556A64"/>
    <w:rsid w:val="0055798C"/>
    <w:rsid w:val="0056004C"/>
    <w:rsid w:val="005606E7"/>
    <w:rsid w:val="005618D8"/>
    <w:rsid w:val="00562F20"/>
    <w:rsid w:val="005630D6"/>
    <w:rsid w:val="005644C2"/>
    <w:rsid w:val="005647AC"/>
    <w:rsid w:val="00564E39"/>
    <w:rsid w:val="00564F4E"/>
    <w:rsid w:val="0056516C"/>
    <w:rsid w:val="00565996"/>
    <w:rsid w:val="00565F8D"/>
    <w:rsid w:val="005669BD"/>
    <w:rsid w:val="00566EDF"/>
    <w:rsid w:val="005672F5"/>
    <w:rsid w:val="00567D0E"/>
    <w:rsid w:val="00570291"/>
    <w:rsid w:val="00570BED"/>
    <w:rsid w:val="00570E2E"/>
    <w:rsid w:val="00571CED"/>
    <w:rsid w:val="00572B7B"/>
    <w:rsid w:val="0057440D"/>
    <w:rsid w:val="00574D30"/>
    <w:rsid w:val="005755BB"/>
    <w:rsid w:val="005758CE"/>
    <w:rsid w:val="00575A58"/>
    <w:rsid w:val="0057601D"/>
    <w:rsid w:val="0057628D"/>
    <w:rsid w:val="00577247"/>
    <w:rsid w:val="00577DE6"/>
    <w:rsid w:val="005802E3"/>
    <w:rsid w:val="00580B4B"/>
    <w:rsid w:val="00580DCE"/>
    <w:rsid w:val="00580E02"/>
    <w:rsid w:val="00581FC6"/>
    <w:rsid w:val="00582DE5"/>
    <w:rsid w:val="00583ACF"/>
    <w:rsid w:val="00583DCC"/>
    <w:rsid w:val="005840BE"/>
    <w:rsid w:val="0058420E"/>
    <w:rsid w:val="00584354"/>
    <w:rsid w:val="00584667"/>
    <w:rsid w:val="00584D29"/>
    <w:rsid w:val="00584FA4"/>
    <w:rsid w:val="005864D4"/>
    <w:rsid w:val="00586E8C"/>
    <w:rsid w:val="005870B7"/>
    <w:rsid w:val="00587C56"/>
    <w:rsid w:val="00587FCD"/>
    <w:rsid w:val="00590AA7"/>
    <w:rsid w:val="005918AB"/>
    <w:rsid w:val="00591E80"/>
    <w:rsid w:val="00593378"/>
    <w:rsid w:val="00593629"/>
    <w:rsid w:val="0059366A"/>
    <w:rsid w:val="005940A6"/>
    <w:rsid w:val="00594A50"/>
    <w:rsid w:val="00595407"/>
    <w:rsid w:val="0059547B"/>
    <w:rsid w:val="00596A9E"/>
    <w:rsid w:val="0059740C"/>
    <w:rsid w:val="00597AA3"/>
    <w:rsid w:val="00597C13"/>
    <w:rsid w:val="005A07B5"/>
    <w:rsid w:val="005A07F8"/>
    <w:rsid w:val="005A0A54"/>
    <w:rsid w:val="005A0AFA"/>
    <w:rsid w:val="005A2183"/>
    <w:rsid w:val="005A279D"/>
    <w:rsid w:val="005A2D47"/>
    <w:rsid w:val="005A319B"/>
    <w:rsid w:val="005A4270"/>
    <w:rsid w:val="005A42E1"/>
    <w:rsid w:val="005A4ABB"/>
    <w:rsid w:val="005A52FD"/>
    <w:rsid w:val="005A55FC"/>
    <w:rsid w:val="005A566E"/>
    <w:rsid w:val="005A77D0"/>
    <w:rsid w:val="005A7950"/>
    <w:rsid w:val="005B0030"/>
    <w:rsid w:val="005B0429"/>
    <w:rsid w:val="005B0CAD"/>
    <w:rsid w:val="005B1189"/>
    <w:rsid w:val="005B2051"/>
    <w:rsid w:val="005B2779"/>
    <w:rsid w:val="005B2AAE"/>
    <w:rsid w:val="005B2E6F"/>
    <w:rsid w:val="005B38CF"/>
    <w:rsid w:val="005B57B8"/>
    <w:rsid w:val="005B5933"/>
    <w:rsid w:val="005B5E7B"/>
    <w:rsid w:val="005B6147"/>
    <w:rsid w:val="005B63B6"/>
    <w:rsid w:val="005B6602"/>
    <w:rsid w:val="005B6BD1"/>
    <w:rsid w:val="005B6D56"/>
    <w:rsid w:val="005B75A3"/>
    <w:rsid w:val="005B776E"/>
    <w:rsid w:val="005C0598"/>
    <w:rsid w:val="005C0B27"/>
    <w:rsid w:val="005C0B89"/>
    <w:rsid w:val="005C0CD0"/>
    <w:rsid w:val="005C0EEF"/>
    <w:rsid w:val="005C1AFB"/>
    <w:rsid w:val="005C1FDD"/>
    <w:rsid w:val="005C2058"/>
    <w:rsid w:val="005C22F6"/>
    <w:rsid w:val="005C29EF"/>
    <w:rsid w:val="005C2F8D"/>
    <w:rsid w:val="005C334F"/>
    <w:rsid w:val="005C42D2"/>
    <w:rsid w:val="005C4E64"/>
    <w:rsid w:val="005C4E95"/>
    <w:rsid w:val="005C519B"/>
    <w:rsid w:val="005C5975"/>
    <w:rsid w:val="005C5ACF"/>
    <w:rsid w:val="005C5B15"/>
    <w:rsid w:val="005C6210"/>
    <w:rsid w:val="005C6729"/>
    <w:rsid w:val="005C73AE"/>
    <w:rsid w:val="005C7609"/>
    <w:rsid w:val="005D0E1F"/>
    <w:rsid w:val="005D0F57"/>
    <w:rsid w:val="005D109A"/>
    <w:rsid w:val="005D10BA"/>
    <w:rsid w:val="005D1EDB"/>
    <w:rsid w:val="005D2461"/>
    <w:rsid w:val="005D251A"/>
    <w:rsid w:val="005D2D0B"/>
    <w:rsid w:val="005D2DE1"/>
    <w:rsid w:val="005D3423"/>
    <w:rsid w:val="005D4144"/>
    <w:rsid w:val="005D42C2"/>
    <w:rsid w:val="005D4921"/>
    <w:rsid w:val="005D54C7"/>
    <w:rsid w:val="005D5652"/>
    <w:rsid w:val="005D67FB"/>
    <w:rsid w:val="005D78B5"/>
    <w:rsid w:val="005D7BC6"/>
    <w:rsid w:val="005D7DBF"/>
    <w:rsid w:val="005E02BC"/>
    <w:rsid w:val="005E0B15"/>
    <w:rsid w:val="005E0E0A"/>
    <w:rsid w:val="005E1703"/>
    <w:rsid w:val="005E1A2C"/>
    <w:rsid w:val="005E1A55"/>
    <w:rsid w:val="005E235D"/>
    <w:rsid w:val="005E2B92"/>
    <w:rsid w:val="005E3CB4"/>
    <w:rsid w:val="005E3FB0"/>
    <w:rsid w:val="005E41AC"/>
    <w:rsid w:val="005E4679"/>
    <w:rsid w:val="005E55CD"/>
    <w:rsid w:val="005E5C06"/>
    <w:rsid w:val="005E5E4E"/>
    <w:rsid w:val="005E6689"/>
    <w:rsid w:val="005E6F96"/>
    <w:rsid w:val="005E776B"/>
    <w:rsid w:val="005F0555"/>
    <w:rsid w:val="005F056C"/>
    <w:rsid w:val="005F084E"/>
    <w:rsid w:val="005F1C16"/>
    <w:rsid w:val="005F2350"/>
    <w:rsid w:val="005F2965"/>
    <w:rsid w:val="005F2DAA"/>
    <w:rsid w:val="005F2FC5"/>
    <w:rsid w:val="005F359F"/>
    <w:rsid w:val="005F3D39"/>
    <w:rsid w:val="005F5D79"/>
    <w:rsid w:val="005F7042"/>
    <w:rsid w:val="005F7DAB"/>
    <w:rsid w:val="00600901"/>
    <w:rsid w:val="00600D5D"/>
    <w:rsid w:val="0060200C"/>
    <w:rsid w:val="00602D5E"/>
    <w:rsid w:val="006033AB"/>
    <w:rsid w:val="00603766"/>
    <w:rsid w:val="00603A54"/>
    <w:rsid w:val="00603BE7"/>
    <w:rsid w:val="00604B40"/>
    <w:rsid w:val="0060536A"/>
    <w:rsid w:val="00605723"/>
    <w:rsid w:val="00605DF1"/>
    <w:rsid w:val="00605E3F"/>
    <w:rsid w:val="00606002"/>
    <w:rsid w:val="0060673F"/>
    <w:rsid w:val="006068DA"/>
    <w:rsid w:val="00606972"/>
    <w:rsid w:val="00607702"/>
    <w:rsid w:val="0061029C"/>
    <w:rsid w:val="0061193F"/>
    <w:rsid w:val="006122DE"/>
    <w:rsid w:val="00612F77"/>
    <w:rsid w:val="00613389"/>
    <w:rsid w:val="00613A99"/>
    <w:rsid w:val="0061440C"/>
    <w:rsid w:val="00614D33"/>
    <w:rsid w:val="00614E73"/>
    <w:rsid w:val="00615392"/>
    <w:rsid w:val="006156EF"/>
    <w:rsid w:val="00615A2A"/>
    <w:rsid w:val="00615B49"/>
    <w:rsid w:val="00616D2B"/>
    <w:rsid w:val="00616F94"/>
    <w:rsid w:val="006175AF"/>
    <w:rsid w:val="0062009A"/>
    <w:rsid w:val="00620308"/>
    <w:rsid w:val="00620A3F"/>
    <w:rsid w:val="006218BE"/>
    <w:rsid w:val="0062198E"/>
    <w:rsid w:val="00621AE5"/>
    <w:rsid w:val="006222C1"/>
    <w:rsid w:val="006223D7"/>
    <w:rsid w:val="00622CFF"/>
    <w:rsid w:val="00623BAB"/>
    <w:rsid w:val="0062412D"/>
    <w:rsid w:val="0062512D"/>
    <w:rsid w:val="006257AA"/>
    <w:rsid w:val="00626380"/>
    <w:rsid w:val="00626658"/>
    <w:rsid w:val="00626E11"/>
    <w:rsid w:val="00627AB8"/>
    <w:rsid w:val="00630599"/>
    <w:rsid w:val="00630615"/>
    <w:rsid w:val="0063065D"/>
    <w:rsid w:val="00630A06"/>
    <w:rsid w:val="006313F0"/>
    <w:rsid w:val="00631694"/>
    <w:rsid w:val="006316D9"/>
    <w:rsid w:val="00631B7E"/>
    <w:rsid w:val="0063243B"/>
    <w:rsid w:val="006324BC"/>
    <w:rsid w:val="006329DD"/>
    <w:rsid w:val="00632AAF"/>
    <w:rsid w:val="00633188"/>
    <w:rsid w:val="006331EC"/>
    <w:rsid w:val="00633769"/>
    <w:rsid w:val="00634B7A"/>
    <w:rsid w:val="00634C23"/>
    <w:rsid w:val="00634E37"/>
    <w:rsid w:val="00634E55"/>
    <w:rsid w:val="0063634B"/>
    <w:rsid w:val="00636387"/>
    <w:rsid w:val="0063653A"/>
    <w:rsid w:val="00636CBB"/>
    <w:rsid w:val="00637128"/>
    <w:rsid w:val="006377B7"/>
    <w:rsid w:val="00637876"/>
    <w:rsid w:val="00637DFF"/>
    <w:rsid w:val="006410CB"/>
    <w:rsid w:val="00641D68"/>
    <w:rsid w:val="00642D6D"/>
    <w:rsid w:val="0064355A"/>
    <w:rsid w:val="006444BA"/>
    <w:rsid w:val="00644A8C"/>
    <w:rsid w:val="00644ADE"/>
    <w:rsid w:val="00644BAA"/>
    <w:rsid w:val="00645760"/>
    <w:rsid w:val="00646D41"/>
    <w:rsid w:val="00647AF9"/>
    <w:rsid w:val="00650377"/>
    <w:rsid w:val="00651800"/>
    <w:rsid w:val="00651814"/>
    <w:rsid w:val="006518B7"/>
    <w:rsid w:val="00652812"/>
    <w:rsid w:val="0065425D"/>
    <w:rsid w:val="0065426B"/>
    <w:rsid w:val="006545CD"/>
    <w:rsid w:val="00654CB2"/>
    <w:rsid w:val="00654D11"/>
    <w:rsid w:val="00655439"/>
    <w:rsid w:val="00655A2D"/>
    <w:rsid w:val="00655EE2"/>
    <w:rsid w:val="00656172"/>
    <w:rsid w:val="006569D8"/>
    <w:rsid w:val="006571D9"/>
    <w:rsid w:val="00660787"/>
    <w:rsid w:val="00660CDE"/>
    <w:rsid w:val="006613C9"/>
    <w:rsid w:val="00661E26"/>
    <w:rsid w:val="00662030"/>
    <w:rsid w:val="00662077"/>
    <w:rsid w:val="00662221"/>
    <w:rsid w:val="006628AD"/>
    <w:rsid w:val="00662C22"/>
    <w:rsid w:val="00663241"/>
    <w:rsid w:val="00663284"/>
    <w:rsid w:val="00664113"/>
    <w:rsid w:val="00664309"/>
    <w:rsid w:val="0066451B"/>
    <w:rsid w:val="006650D0"/>
    <w:rsid w:val="00665304"/>
    <w:rsid w:val="006664C2"/>
    <w:rsid w:val="006667B9"/>
    <w:rsid w:val="00666BD0"/>
    <w:rsid w:val="00666F48"/>
    <w:rsid w:val="00667742"/>
    <w:rsid w:val="006702FE"/>
    <w:rsid w:val="00670427"/>
    <w:rsid w:val="0067079C"/>
    <w:rsid w:val="00670CDD"/>
    <w:rsid w:val="00671508"/>
    <w:rsid w:val="00672D9C"/>
    <w:rsid w:val="00673542"/>
    <w:rsid w:val="00673586"/>
    <w:rsid w:val="00673C84"/>
    <w:rsid w:val="00674730"/>
    <w:rsid w:val="0067532F"/>
    <w:rsid w:val="00675EDF"/>
    <w:rsid w:val="006762EB"/>
    <w:rsid w:val="006771A9"/>
    <w:rsid w:val="00677A27"/>
    <w:rsid w:val="00677C58"/>
    <w:rsid w:val="00677E07"/>
    <w:rsid w:val="00680663"/>
    <w:rsid w:val="00681D17"/>
    <w:rsid w:val="00681DD2"/>
    <w:rsid w:val="00681EC6"/>
    <w:rsid w:val="006823EA"/>
    <w:rsid w:val="00683DD3"/>
    <w:rsid w:val="00685E5B"/>
    <w:rsid w:val="006869FB"/>
    <w:rsid w:val="00687199"/>
    <w:rsid w:val="006873C5"/>
    <w:rsid w:val="0068752F"/>
    <w:rsid w:val="006904D5"/>
    <w:rsid w:val="00690E52"/>
    <w:rsid w:val="0069179D"/>
    <w:rsid w:val="006926CF"/>
    <w:rsid w:val="006927F3"/>
    <w:rsid w:val="00692FBC"/>
    <w:rsid w:val="006938C8"/>
    <w:rsid w:val="00693B74"/>
    <w:rsid w:val="0069479B"/>
    <w:rsid w:val="006957A8"/>
    <w:rsid w:val="00695A4D"/>
    <w:rsid w:val="00695AA7"/>
    <w:rsid w:val="006960F6"/>
    <w:rsid w:val="006A0A3C"/>
    <w:rsid w:val="006A0D0A"/>
    <w:rsid w:val="006A121F"/>
    <w:rsid w:val="006A1E43"/>
    <w:rsid w:val="006A1FD3"/>
    <w:rsid w:val="006A2006"/>
    <w:rsid w:val="006A2B49"/>
    <w:rsid w:val="006A2CB0"/>
    <w:rsid w:val="006A2DAC"/>
    <w:rsid w:val="006A2F24"/>
    <w:rsid w:val="006A36FD"/>
    <w:rsid w:val="006A37A5"/>
    <w:rsid w:val="006A3A20"/>
    <w:rsid w:val="006A3BEE"/>
    <w:rsid w:val="006A5643"/>
    <w:rsid w:val="006A5D61"/>
    <w:rsid w:val="006A6F48"/>
    <w:rsid w:val="006A6F6D"/>
    <w:rsid w:val="006A771C"/>
    <w:rsid w:val="006A7B89"/>
    <w:rsid w:val="006B058F"/>
    <w:rsid w:val="006B06DC"/>
    <w:rsid w:val="006B0833"/>
    <w:rsid w:val="006B199C"/>
    <w:rsid w:val="006B1A3F"/>
    <w:rsid w:val="006B1B49"/>
    <w:rsid w:val="006B1B59"/>
    <w:rsid w:val="006B1BAB"/>
    <w:rsid w:val="006B1C45"/>
    <w:rsid w:val="006B1C7F"/>
    <w:rsid w:val="006B22E6"/>
    <w:rsid w:val="006B30C6"/>
    <w:rsid w:val="006B3145"/>
    <w:rsid w:val="006B3167"/>
    <w:rsid w:val="006B3A03"/>
    <w:rsid w:val="006B3A96"/>
    <w:rsid w:val="006B4E87"/>
    <w:rsid w:val="006B5A3B"/>
    <w:rsid w:val="006B5D5D"/>
    <w:rsid w:val="006B5E1C"/>
    <w:rsid w:val="006B7AE7"/>
    <w:rsid w:val="006C0764"/>
    <w:rsid w:val="006C0A96"/>
    <w:rsid w:val="006C2565"/>
    <w:rsid w:val="006C269F"/>
    <w:rsid w:val="006C2BB7"/>
    <w:rsid w:val="006C3A6E"/>
    <w:rsid w:val="006C415A"/>
    <w:rsid w:val="006C42F5"/>
    <w:rsid w:val="006C5434"/>
    <w:rsid w:val="006C57D4"/>
    <w:rsid w:val="006C6C85"/>
    <w:rsid w:val="006C7393"/>
    <w:rsid w:val="006C74DE"/>
    <w:rsid w:val="006C79CC"/>
    <w:rsid w:val="006C7D21"/>
    <w:rsid w:val="006C7D44"/>
    <w:rsid w:val="006D11D6"/>
    <w:rsid w:val="006D153A"/>
    <w:rsid w:val="006D1E4D"/>
    <w:rsid w:val="006D24EC"/>
    <w:rsid w:val="006D2E20"/>
    <w:rsid w:val="006D2FEF"/>
    <w:rsid w:val="006D34FE"/>
    <w:rsid w:val="006D3C53"/>
    <w:rsid w:val="006D3CAA"/>
    <w:rsid w:val="006D44EA"/>
    <w:rsid w:val="006D4978"/>
    <w:rsid w:val="006D7E0B"/>
    <w:rsid w:val="006E023C"/>
    <w:rsid w:val="006E0E53"/>
    <w:rsid w:val="006E118F"/>
    <w:rsid w:val="006E1969"/>
    <w:rsid w:val="006E1AEB"/>
    <w:rsid w:val="006E2F65"/>
    <w:rsid w:val="006E30A3"/>
    <w:rsid w:val="006E3B19"/>
    <w:rsid w:val="006E412D"/>
    <w:rsid w:val="006E47BF"/>
    <w:rsid w:val="006E48F2"/>
    <w:rsid w:val="006E4A8F"/>
    <w:rsid w:val="006E4EFA"/>
    <w:rsid w:val="006E5149"/>
    <w:rsid w:val="006E602D"/>
    <w:rsid w:val="006E74BD"/>
    <w:rsid w:val="006E7975"/>
    <w:rsid w:val="006E7D69"/>
    <w:rsid w:val="006F02AF"/>
    <w:rsid w:val="006F052E"/>
    <w:rsid w:val="006F14DB"/>
    <w:rsid w:val="006F27C1"/>
    <w:rsid w:val="006F2AD4"/>
    <w:rsid w:val="006F2B2C"/>
    <w:rsid w:val="006F36F3"/>
    <w:rsid w:val="006F3BFD"/>
    <w:rsid w:val="006F41B3"/>
    <w:rsid w:val="006F4A48"/>
    <w:rsid w:val="006F5419"/>
    <w:rsid w:val="006F565F"/>
    <w:rsid w:val="006F7682"/>
    <w:rsid w:val="006F7716"/>
    <w:rsid w:val="006F7CC0"/>
    <w:rsid w:val="006F7D6B"/>
    <w:rsid w:val="006F7E75"/>
    <w:rsid w:val="007004E0"/>
    <w:rsid w:val="00701321"/>
    <w:rsid w:val="007034BE"/>
    <w:rsid w:val="007037F1"/>
    <w:rsid w:val="00703C1B"/>
    <w:rsid w:val="00703F69"/>
    <w:rsid w:val="0070413D"/>
    <w:rsid w:val="00704991"/>
    <w:rsid w:val="00705D2C"/>
    <w:rsid w:val="007064A3"/>
    <w:rsid w:val="007066A7"/>
    <w:rsid w:val="00706E45"/>
    <w:rsid w:val="0070752A"/>
    <w:rsid w:val="00707784"/>
    <w:rsid w:val="00707F32"/>
    <w:rsid w:val="00710572"/>
    <w:rsid w:val="00712677"/>
    <w:rsid w:val="007127BA"/>
    <w:rsid w:val="00712E85"/>
    <w:rsid w:val="00713328"/>
    <w:rsid w:val="00713F6C"/>
    <w:rsid w:val="00714522"/>
    <w:rsid w:val="0071495D"/>
    <w:rsid w:val="00714E35"/>
    <w:rsid w:val="00715930"/>
    <w:rsid w:val="00716261"/>
    <w:rsid w:val="007166E5"/>
    <w:rsid w:val="00717151"/>
    <w:rsid w:val="007173C9"/>
    <w:rsid w:val="00717535"/>
    <w:rsid w:val="007208FF"/>
    <w:rsid w:val="00720969"/>
    <w:rsid w:val="00720C73"/>
    <w:rsid w:val="007223BA"/>
    <w:rsid w:val="00723021"/>
    <w:rsid w:val="007230D9"/>
    <w:rsid w:val="00723534"/>
    <w:rsid w:val="007239D6"/>
    <w:rsid w:val="00723ED4"/>
    <w:rsid w:val="007246A8"/>
    <w:rsid w:val="00724ABF"/>
    <w:rsid w:val="00724B5A"/>
    <w:rsid w:val="00724E2F"/>
    <w:rsid w:val="00725239"/>
    <w:rsid w:val="00725CAF"/>
    <w:rsid w:val="00725E01"/>
    <w:rsid w:val="00726087"/>
    <w:rsid w:val="00726430"/>
    <w:rsid w:val="007264A2"/>
    <w:rsid w:val="00726653"/>
    <w:rsid w:val="00726667"/>
    <w:rsid w:val="007268E0"/>
    <w:rsid w:val="0072731B"/>
    <w:rsid w:val="00727C15"/>
    <w:rsid w:val="00727E9A"/>
    <w:rsid w:val="0073051F"/>
    <w:rsid w:val="00730C64"/>
    <w:rsid w:val="00730DD4"/>
    <w:rsid w:val="00730F3F"/>
    <w:rsid w:val="00731041"/>
    <w:rsid w:val="007310C2"/>
    <w:rsid w:val="007324F0"/>
    <w:rsid w:val="007328AE"/>
    <w:rsid w:val="00732D86"/>
    <w:rsid w:val="00732F2D"/>
    <w:rsid w:val="007344F4"/>
    <w:rsid w:val="00734720"/>
    <w:rsid w:val="00735C30"/>
    <w:rsid w:val="00735DEB"/>
    <w:rsid w:val="00735F52"/>
    <w:rsid w:val="0073763F"/>
    <w:rsid w:val="007376CE"/>
    <w:rsid w:val="00737FAC"/>
    <w:rsid w:val="00740918"/>
    <w:rsid w:val="00741699"/>
    <w:rsid w:val="007421B5"/>
    <w:rsid w:val="0074223B"/>
    <w:rsid w:val="00742B5B"/>
    <w:rsid w:val="00742E4C"/>
    <w:rsid w:val="007430C9"/>
    <w:rsid w:val="007435B6"/>
    <w:rsid w:val="00743C76"/>
    <w:rsid w:val="00744343"/>
    <w:rsid w:val="007450A9"/>
    <w:rsid w:val="00745262"/>
    <w:rsid w:val="0074540A"/>
    <w:rsid w:val="00746CA0"/>
    <w:rsid w:val="00746FC8"/>
    <w:rsid w:val="007473CE"/>
    <w:rsid w:val="007500AB"/>
    <w:rsid w:val="00750ED6"/>
    <w:rsid w:val="00751116"/>
    <w:rsid w:val="007512C4"/>
    <w:rsid w:val="00751BD9"/>
    <w:rsid w:val="00751EBB"/>
    <w:rsid w:val="007525D3"/>
    <w:rsid w:val="00752EF5"/>
    <w:rsid w:val="00752EF8"/>
    <w:rsid w:val="00753A4A"/>
    <w:rsid w:val="00753F0E"/>
    <w:rsid w:val="00754090"/>
    <w:rsid w:val="007548FD"/>
    <w:rsid w:val="007551A6"/>
    <w:rsid w:val="00755EA2"/>
    <w:rsid w:val="00756301"/>
    <w:rsid w:val="00756A06"/>
    <w:rsid w:val="0075742A"/>
    <w:rsid w:val="0075792D"/>
    <w:rsid w:val="00757EDC"/>
    <w:rsid w:val="007600E6"/>
    <w:rsid w:val="00761285"/>
    <w:rsid w:val="00761C3B"/>
    <w:rsid w:val="0076266E"/>
    <w:rsid w:val="00764D45"/>
    <w:rsid w:val="00764D89"/>
    <w:rsid w:val="00765670"/>
    <w:rsid w:val="007656F2"/>
    <w:rsid w:val="007669AD"/>
    <w:rsid w:val="00767504"/>
    <w:rsid w:val="00770665"/>
    <w:rsid w:val="0077081C"/>
    <w:rsid w:val="0077141E"/>
    <w:rsid w:val="0077303F"/>
    <w:rsid w:val="007736DD"/>
    <w:rsid w:val="007740CE"/>
    <w:rsid w:val="0077415F"/>
    <w:rsid w:val="00775C26"/>
    <w:rsid w:val="00775D1B"/>
    <w:rsid w:val="007770FA"/>
    <w:rsid w:val="00777174"/>
    <w:rsid w:val="00777620"/>
    <w:rsid w:val="007777A1"/>
    <w:rsid w:val="00777D19"/>
    <w:rsid w:val="00780208"/>
    <w:rsid w:val="007807E1"/>
    <w:rsid w:val="007814EB"/>
    <w:rsid w:val="00781616"/>
    <w:rsid w:val="007829D2"/>
    <w:rsid w:val="00782E20"/>
    <w:rsid w:val="00783570"/>
    <w:rsid w:val="0078398A"/>
    <w:rsid w:val="00783AA5"/>
    <w:rsid w:val="00783F41"/>
    <w:rsid w:val="00784211"/>
    <w:rsid w:val="00784315"/>
    <w:rsid w:val="00784820"/>
    <w:rsid w:val="00785117"/>
    <w:rsid w:val="00785FB5"/>
    <w:rsid w:val="00786A2E"/>
    <w:rsid w:val="00786EF0"/>
    <w:rsid w:val="00787BEE"/>
    <w:rsid w:val="00790C10"/>
    <w:rsid w:val="00791A29"/>
    <w:rsid w:val="00791F19"/>
    <w:rsid w:val="00792B05"/>
    <w:rsid w:val="00792E1F"/>
    <w:rsid w:val="007933C5"/>
    <w:rsid w:val="00793504"/>
    <w:rsid w:val="00793C2A"/>
    <w:rsid w:val="00793F7B"/>
    <w:rsid w:val="00793FCF"/>
    <w:rsid w:val="0079425F"/>
    <w:rsid w:val="00794434"/>
    <w:rsid w:val="007947FB"/>
    <w:rsid w:val="00794AB9"/>
    <w:rsid w:val="00795CBA"/>
    <w:rsid w:val="007960A9"/>
    <w:rsid w:val="007971CF"/>
    <w:rsid w:val="0079762C"/>
    <w:rsid w:val="00797805"/>
    <w:rsid w:val="007978F3"/>
    <w:rsid w:val="007A002E"/>
    <w:rsid w:val="007A0CE3"/>
    <w:rsid w:val="007A1B45"/>
    <w:rsid w:val="007A35D8"/>
    <w:rsid w:val="007A38AF"/>
    <w:rsid w:val="007A3A36"/>
    <w:rsid w:val="007A3AA8"/>
    <w:rsid w:val="007A460E"/>
    <w:rsid w:val="007A4B1A"/>
    <w:rsid w:val="007A4DDF"/>
    <w:rsid w:val="007A4EAB"/>
    <w:rsid w:val="007A5019"/>
    <w:rsid w:val="007A51B9"/>
    <w:rsid w:val="007A6252"/>
    <w:rsid w:val="007A6EB8"/>
    <w:rsid w:val="007A7048"/>
    <w:rsid w:val="007A7106"/>
    <w:rsid w:val="007B0292"/>
    <w:rsid w:val="007B0429"/>
    <w:rsid w:val="007B0B85"/>
    <w:rsid w:val="007B0D34"/>
    <w:rsid w:val="007B1F47"/>
    <w:rsid w:val="007B2196"/>
    <w:rsid w:val="007B21C2"/>
    <w:rsid w:val="007B23F1"/>
    <w:rsid w:val="007B2811"/>
    <w:rsid w:val="007B3100"/>
    <w:rsid w:val="007B3D1A"/>
    <w:rsid w:val="007B4215"/>
    <w:rsid w:val="007B4931"/>
    <w:rsid w:val="007B4DA9"/>
    <w:rsid w:val="007B50C9"/>
    <w:rsid w:val="007B5152"/>
    <w:rsid w:val="007B56B8"/>
    <w:rsid w:val="007B5A1B"/>
    <w:rsid w:val="007B5BE1"/>
    <w:rsid w:val="007B67FA"/>
    <w:rsid w:val="007B6A43"/>
    <w:rsid w:val="007B6A99"/>
    <w:rsid w:val="007B7497"/>
    <w:rsid w:val="007C07AF"/>
    <w:rsid w:val="007C0AC5"/>
    <w:rsid w:val="007C130A"/>
    <w:rsid w:val="007C1B74"/>
    <w:rsid w:val="007C268D"/>
    <w:rsid w:val="007C2788"/>
    <w:rsid w:val="007C27C6"/>
    <w:rsid w:val="007C3951"/>
    <w:rsid w:val="007C4183"/>
    <w:rsid w:val="007C41E5"/>
    <w:rsid w:val="007C43BC"/>
    <w:rsid w:val="007C5367"/>
    <w:rsid w:val="007C57F0"/>
    <w:rsid w:val="007C6A09"/>
    <w:rsid w:val="007C7668"/>
    <w:rsid w:val="007C7776"/>
    <w:rsid w:val="007D12C4"/>
    <w:rsid w:val="007D1366"/>
    <w:rsid w:val="007D150B"/>
    <w:rsid w:val="007D1AE8"/>
    <w:rsid w:val="007D1D69"/>
    <w:rsid w:val="007D1E89"/>
    <w:rsid w:val="007D327C"/>
    <w:rsid w:val="007D3933"/>
    <w:rsid w:val="007D4013"/>
    <w:rsid w:val="007D523F"/>
    <w:rsid w:val="007D58D9"/>
    <w:rsid w:val="007D5AE8"/>
    <w:rsid w:val="007D5D72"/>
    <w:rsid w:val="007D6737"/>
    <w:rsid w:val="007D6AB1"/>
    <w:rsid w:val="007E057C"/>
    <w:rsid w:val="007E1D83"/>
    <w:rsid w:val="007E1F2C"/>
    <w:rsid w:val="007E20CD"/>
    <w:rsid w:val="007E21B0"/>
    <w:rsid w:val="007E2490"/>
    <w:rsid w:val="007E2839"/>
    <w:rsid w:val="007E2FAB"/>
    <w:rsid w:val="007E3580"/>
    <w:rsid w:val="007E3ABB"/>
    <w:rsid w:val="007E45D0"/>
    <w:rsid w:val="007E4631"/>
    <w:rsid w:val="007E4FD6"/>
    <w:rsid w:val="007E53D7"/>
    <w:rsid w:val="007E62EA"/>
    <w:rsid w:val="007E69F2"/>
    <w:rsid w:val="007E73FF"/>
    <w:rsid w:val="007E7C1F"/>
    <w:rsid w:val="007F0147"/>
    <w:rsid w:val="007F07B0"/>
    <w:rsid w:val="007F216A"/>
    <w:rsid w:val="007F2A2F"/>
    <w:rsid w:val="007F2D93"/>
    <w:rsid w:val="007F2DAC"/>
    <w:rsid w:val="007F2DF5"/>
    <w:rsid w:val="007F3A58"/>
    <w:rsid w:val="007F480A"/>
    <w:rsid w:val="007F4E40"/>
    <w:rsid w:val="007F4FBA"/>
    <w:rsid w:val="007F56B6"/>
    <w:rsid w:val="007F5745"/>
    <w:rsid w:val="007F57A6"/>
    <w:rsid w:val="007F6C8D"/>
    <w:rsid w:val="007F7E64"/>
    <w:rsid w:val="00801067"/>
    <w:rsid w:val="0080152E"/>
    <w:rsid w:val="00801743"/>
    <w:rsid w:val="0080187B"/>
    <w:rsid w:val="008022FA"/>
    <w:rsid w:val="00802AF9"/>
    <w:rsid w:val="00804814"/>
    <w:rsid w:val="008058D1"/>
    <w:rsid w:val="00805E81"/>
    <w:rsid w:val="00807FFB"/>
    <w:rsid w:val="00810031"/>
    <w:rsid w:val="008107B5"/>
    <w:rsid w:val="00810932"/>
    <w:rsid w:val="00810BDD"/>
    <w:rsid w:val="0081102F"/>
    <w:rsid w:val="00811440"/>
    <w:rsid w:val="008114B5"/>
    <w:rsid w:val="00811A23"/>
    <w:rsid w:val="0081404E"/>
    <w:rsid w:val="0081410F"/>
    <w:rsid w:val="00814544"/>
    <w:rsid w:val="00814F78"/>
    <w:rsid w:val="008156E2"/>
    <w:rsid w:val="00815A02"/>
    <w:rsid w:val="00815B66"/>
    <w:rsid w:val="00816DD6"/>
    <w:rsid w:val="008173C7"/>
    <w:rsid w:val="00820E97"/>
    <w:rsid w:val="00821AAF"/>
    <w:rsid w:val="00822061"/>
    <w:rsid w:val="00823C71"/>
    <w:rsid w:val="00827108"/>
    <w:rsid w:val="00827492"/>
    <w:rsid w:val="008277AC"/>
    <w:rsid w:val="00827E28"/>
    <w:rsid w:val="00827F54"/>
    <w:rsid w:val="00827FB1"/>
    <w:rsid w:val="008306DE"/>
    <w:rsid w:val="008331CC"/>
    <w:rsid w:val="00833BEC"/>
    <w:rsid w:val="00834254"/>
    <w:rsid w:val="008354D5"/>
    <w:rsid w:val="00835E06"/>
    <w:rsid w:val="0083642E"/>
    <w:rsid w:val="00836998"/>
    <w:rsid w:val="00840C81"/>
    <w:rsid w:val="00841223"/>
    <w:rsid w:val="0084153F"/>
    <w:rsid w:val="008416B0"/>
    <w:rsid w:val="00841793"/>
    <w:rsid w:val="00842B9B"/>
    <w:rsid w:val="00842F42"/>
    <w:rsid w:val="0084313F"/>
    <w:rsid w:val="008431D5"/>
    <w:rsid w:val="008431EB"/>
    <w:rsid w:val="0084432A"/>
    <w:rsid w:val="008443D2"/>
    <w:rsid w:val="00844836"/>
    <w:rsid w:val="008448E6"/>
    <w:rsid w:val="0084538C"/>
    <w:rsid w:val="00846189"/>
    <w:rsid w:val="00846DE8"/>
    <w:rsid w:val="00846FE9"/>
    <w:rsid w:val="0085033F"/>
    <w:rsid w:val="00850F86"/>
    <w:rsid w:val="008511EA"/>
    <w:rsid w:val="008515D6"/>
    <w:rsid w:val="008525D2"/>
    <w:rsid w:val="00852749"/>
    <w:rsid w:val="008538E5"/>
    <w:rsid w:val="00854516"/>
    <w:rsid w:val="00854BD9"/>
    <w:rsid w:val="00854FF0"/>
    <w:rsid w:val="008551BB"/>
    <w:rsid w:val="008552EE"/>
    <w:rsid w:val="00855355"/>
    <w:rsid w:val="00855700"/>
    <w:rsid w:val="00856151"/>
    <w:rsid w:val="00856398"/>
    <w:rsid w:val="00856E78"/>
    <w:rsid w:val="00857C05"/>
    <w:rsid w:val="008619B2"/>
    <w:rsid w:val="00861C91"/>
    <w:rsid w:val="00862B79"/>
    <w:rsid w:val="00863833"/>
    <w:rsid w:val="00863B01"/>
    <w:rsid w:val="00863E0C"/>
    <w:rsid w:val="00863FFC"/>
    <w:rsid w:val="0086402C"/>
    <w:rsid w:val="008645F8"/>
    <w:rsid w:val="008650ED"/>
    <w:rsid w:val="008659E0"/>
    <w:rsid w:val="00865C51"/>
    <w:rsid w:val="00866A20"/>
    <w:rsid w:val="00866F76"/>
    <w:rsid w:val="00867A7C"/>
    <w:rsid w:val="00867F12"/>
    <w:rsid w:val="0087011C"/>
    <w:rsid w:val="008708A5"/>
    <w:rsid w:val="00870CA7"/>
    <w:rsid w:val="00872803"/>
    <w:rsid w:val="00872823"/>
    <w:rsid w:val="00873796"/>
    <w:rsid w:val="008738A1"/>
    <w:rsid w:val="008739BA"/>
    <w:rsid w:val="008748C9"/>
    <w:rsid w:val="00874D92"/>
    <w:rsid w:val="008752E4"/>
    <w:rsid w:val="00877354"/>
    <w:rsid w:val="00880290"/>
    <w:rsid w:val="00880F96"/>
    <w:rsid w:val="008812A2"/>
    <w:rsid w:val="00881A0A"/>
    <w:rsid w:val="00881BB6"/>
    <w:rsid w:val="008822DE"/>
    <w:rsid w:val="008825C4"/>
    <w:rsid w:val="008829CF"/>
    <w:rsid w:val="008830A6"/>
    <w:rsid w:val="00883D37"/>
    <w:rsid w:val="00884A00"/>
    <w:rsid w:val="00884AA0"/>
    <w:rsid w:val="00884B77"/>
    <w:rsid w:val="0088523F"/>
    <w:rsid w:val="00885AC6"/>
    <w:rsid w:val="00886356"/>
    <w:rsid w:val="00886D1E"/>
    <w:rsid w:val="00886E2E"/>
    <w:rsid w:val="00886ECE"/>
    <w:rsid w:val="0088734D"/>
    <w:rsid w:val="008906A0"/>
    <w:rsid w:val="0089103F"/>
    <w:rsid w:val="008912B8"/>
    <w:rsid w:val="008914C2"/>
    <w:rsid w:val="0089199F"/>
    <w:rsid w:val="008920BF"/>
    <w:rsid w:val="00892102"/>
    <w:rsid w:val="00892D72"/>
    <w:rsid w:val="00893491"/>
    <w:rsid w:val="00893F55"/>
    <w:rsid w:val="00894003"/>
    <w:rsid w:val="00894ED6"/>
    <w:rsid w:val="0089530D"/>
    <w:rsid w:val="00895766"/>
    <w:rsid w:val="00895880"/>
    <w:rsid w:val="00895E85"/>
    <w:rsid w:val="00897647"/>
    <w:rsid w:val="00897C34"/>
    <w:rsid w:val="008A1282"/>
    <w:rsid w:val="008A1480"/>
    <w:rsid w:val="008A1B9A"/>
    <w:rsid w:val="008A281C"/>
    <w:rsid w:val="008A283D"/>
    <w:rsid w:val="008A289D"/>
    <w:rsid w:val="008A2E6B"/>
    <w:rsid w:val="008A3363"/>
    <w:rsid w:val="008A3617"/>
    <w:rsid w:val="008A434D"/>
    <w:rsid w:val="008A489E"/>
    <w:rsid w:val="008A50B4"/>
    <w:rsid w:val="008A546A"/>
    <w:rsid w:val="008A5971"/>
    <w:rsid w:val="008A5B1C"/>
    <w:rsid w:val="008A65A1"/>
    <w:rsid w:val="008A65C3"/>
    <w:rsid w:val="008A74FF"/>
    <w:rsid w:val="008A7535"/>
    <w:rsid w:val="008A75BA"/>
    <w:rsid w:val="008A79BB"/>
    <w:rsid w:val="008B03E8"/>
    <w:rsid w:val="008B08EB"/>
    <w:rsid w:val="008B1A28"/>
    <w:rsid w:val="008B28DF"/>
    <w:rsid w:val="008B2B71"/>
    <w:rsid w:val="008B2E38"/>
    <w:rsid w:val="008B3099"/>
    <w:rsid w:val="008B31DF"/>
    <w:rsid w:val="008B4964"/>
    <w:rsid w:val="008B4BAE"/>
    <w:rsid w:val="008B5DC0"/>
    <w:rsid w:val="008B7047"/>
    <w:rsid w:val="008B7D03"/>
    <w:rsid w:val="008C0C93"/>
    <w:rsid w:val="008C0CA1"/>
    <w:rsid w:val="008C1B59"/>
    <w:rsid w:val="008C2083"/>
    <w:rsid w:val="008C2CB6"/>
    <w:rsid w:val="008C3789"/>
    <w:rsid w:val="008C3A79"/>
    <w:rsid w:val="008C459A"/>
    <w:rsid w:val="008C46B3"/>
    <w:rsid w:val="008C486F"/>
    <w:rsid w:val="008C4EA1"/>
    <w:rsid w:val="008C6076"/>
    <w:rsid w:val="008C6C45"/>
    <w:rsid w:val="008C6F4D"/>
    <w:rsid w:val="008C733F"/>
    <w:rsid w:val="008C76F8"/>
    <w:rsid w:val="008D1774"/>
    <w:rsid w:val="008D1967"/>
    <w:rsid w:val="008D1B3C"/>
    <w:rsid w:val="008D2EC7"/>
    <w:rsid w:val="008D33C8"/>
    <w:rsid w:val="008D3667"/>
    <w:rsid w:val="008D3726"/>
    <w:rsid w:val="008D4531"/>
    <w:rsid w:val="008D4979"/>
    <w:rsid w:val="008D5B7F"/>
    <w:rsid w:val="008D5F75"/>
    <w:rsid w:val="008D5FE4"/>
    <w:rsid w:val="008D6760"/>
    <w:rsid w:val="008D758F"/>
    <w:rsid w:val="008D776A"/>
    <w:rsid w:val="008D788D"/>
    <w:rsid w:val="008D7A6F"/>
    <w:rsid w:val="008E13CA"/>
    <w:rsid w:val="008E16E0"/>
    <w:rsid w:val="008E19D5"/>
    <w:rsid w:val="008E19E0"/>
    <w:rsid w:val="008E1DF9"/>
    <w:rsid w:val="008E28D2"/>
    <w:rsid w:val="008E3530"/>
    <w:rsid w:val="008E4D48"/>
    <w:rsid w:val="008E4D69"/>
    <w:rsid w:val="008E4DE0"/>
    <w:rsid w:val="008E5826"/>
    <w:rsid w:val="008E5B56"/>
    <w:rsid w:val="008E740E"/>
    <w:rsid w:val="008E7A65"/>
    <w:rsid w:val="008E7DCF"/>
    <w:rsid w:val="008E7E2E"/>
    <w:rsid w:val="008F1F76"/>
    <w:rsid w:val="008F214C"/>
    <w:rsid w:val="008F2A1E"/>
    <w:rsid w:val="008F2F50"/>
    <w:rsid w:val="008F3269"/>
    <w:rsid w:val="008F34FD"/>
    <w:rsid w:val="008F36E5"/>
    <w:rsid w:val="008F3DAA"/>
    <w:rsid w:val="008F53D8"/>
    <w:rsid w:val="008F54C7"/>
    <w:rsid w:val="008F5E10"/>
    <w:rsid w:val="008F647A"/>
    <w:rsid w:val="008F6952"/>
    <w:rsid w:val="008F6E92"/>
    <w:rsid w:val="008F736A"/>
    <w:rsid w:val="008F746A"/>
    <w:rsid w:val="008F7793"/>
    <w:rsid w:val="008F78BD"/>
    <w:rsid w:val="008F78DD"/>
    <w:rsid w:val="00900ABA"/>
    <w:rsid w:val="00900C75"/>
    <w:rsid w:val="00900FD5"/>
    <w:rsid w:val="00901937"/>
    <w:rsid w:val="00901BD1"/>
    <w:rsid w:val="00903724"/>
    <w:rsid w:val="00903A38"/>
    <w:rsid w:val="00903D81"/>
    <w:rsid w:val="009043F5"/>
    <w:rsid w:val="009045E2"/>
    <w:rsid w:val="0090474E"/>
    <w:rsid w:val="0090490A"/>
    <w:rsid w:val="00905810"/>
    <w:rsid w:val="00905AC6"/>
    <w:rsid w:val="00905C01"/>
    <w:rsid w:val="009066DA"/>
    <w:rsid w:val="009077A7"/>
    <w:rsid w:val="009106D5"/>
    <w:rsid w:val="009112CA"/>
    <w:rsid w:val="0091244B"/>
    <w:rsid w:val="00912996"/>
    <w:rsid w:val="00912C5C"/>
    <w:rsid w:val="00913272"/>
    <w:rsid w:val="0091338C"/>
    <w:rsid w:val="00913D4D"/>
    <w:rsid w:val="00913D56"/>
    <w:rsid w:val="00913D84"/>
    <w:rsid w:val="00915CE3"/>
    <w:rsid w:val="00916E4B"/>
    <w:rsid w:val="00917707"/>
    <w:rsid w:val="00920316"/>
    <w:rsid w:val="0092031F"/>
    <w:rsid w:val="00920FC4"/>
    <w:rsid w:val="009218D5"/>
    <w:rsid w:val="009236FD"/>
    <w:rsid w:val="00923792"/>
    <w:rsid w:val="00923860"/>
    <w:rsid w:val="00923864"/>
    <w:rsid w:val="00923F4E"/>
    <w:rsid w:val="00925519"/>
    <w:rsid w:val="00925C6E"/>
    <w:rsid w:val="0092713E"/>
    <w:rsid w:val="00927148"/>
    <w:rsid w:val="0093073F"/>
    <w:rsid w:val="009307F1"/>
    <w:rsid w:val="00930DB9"/>
    <w:rsid w:val="0093217C"/>
    <w:rsid w:val="00932DE4"/>
    <w:rsid w:val="00932E65"/>
    <w:rsid w:val="009332AF"/>
    <w:rsid w:val="009339D6"/>
    <w:rsid w:val="00933D36"/>
    <w:rsid w:val="00934A61"/>
    <w:rsid w:val="00934CF4"/>
    <w:rsid w:val="00935A98"/>
    <w:rsid w:val="00935FC2"/>
    <w:rsid w:val="0093610F"/>
    <w:rsid w:val="009364B8"/>
    <w:rsid w:val="009379E7"/>
    <w:rsid w:val="00937A02"/>
    <w:rsid w:val="0094018F"/>
    <w:rsid w:val="00940566"/>
    <w:rsid w:val="009405A4"/>
    <w:rsid w:val="0094081B"/>
    <w:rsid w:val="00940D12"/>
    <w:rsid w:val="00941398"/>
    <w:rsid w:val="00942F0E"/>
    <w:rsid w:val="0094359D"/>
    <w:rsid w:val="009435F2"/>
    <w:rsid w:val="00944913"/>
    <w:rsid w:val="00944ABB"/>
    <w:rsid w:val="00944B07"/>
    <w:rsid w:val="00945186"/>
    <w:rsid w:val="00945892"/>
    <w:rsid w:val="009465E6"/>
    <w:rsid w:val="00946EDB"/>
    <w:rsid w:val="00946EDD"/>
    <w:rsid w:val="0095016B"/>
    <w:rsid w:val="009501BB"/>
    <w:rsid w:val="0095131A"/>
    <w:rsid w:val="009520D8"/>
    <w:rsid w:val="00952F69"/>
    <w:rsid w:val="009533B1"/>
    <w:rsid w:val="00953489"/>
    <w:rsid w:val="00953D20"/>
    <w:rsid w:val="00953E51"/>
    <w:rsid w:val="009542E0"/>
    <w:rsid w:val="00955836"/>
    <w:rsid w:val="00956C68"/>
    <w:rsid w:val="00956F4C"/>
    <w:rsid w:val="00957A4A"/>
    <w:rsid w:val="009606AA"/>
    <w:rsid w:val="009608F3"/>
    <w:rsid w:val="00960CCB"/>
    <w:rsid w:val="009612BB"/>
    <w:rsid w:val="009618E1"/>
    <w:rsid w:val="00961A47"/>
    <w:rsid w:val="00962BA6"/>
    <w:rsid w:val="009633AA"/>
    <w:rsid w:val="00964896"/>
    <w:rsid w:val="009649C1"/>
    <w:rsid w:val="00964EDE"/>
    <w:rsid w:val="009652CE"/>
    <w:rsid w:val="009662A6"/>
    <w:rsid w:val="00966448"/>
    <w:rsid w:val="00966C40"/>
    <w:rsid w:val="009670BB"/>
    <w:rsid w:val="0096739B"/>
    <w:rsid w:val="00967B24"/>
    <w:rsid w:val="00967D9C"/>
    <w:rsid w:val="00967DB2"/>
    <w:rsid w:val="00967F90"/>
    <w:rsid w:val="00970839"/>
    <w:rsid w:val="00971C25"/>
    <w:rsid w:val="00972C69"/>
    <w:rsid w:val="00972C8B"/>
    <w:rsid w:val="00974612"/>
    <w:rsid w:val="00974789"/>
    <w:rsid w:val="00974E29"/>
    <w:rsid w:val="0097639A"/>
    <w:rsid w:val="009765D3"/>
    <w:rsid w:val="00976A23"/>
    <w:rsid w:val="00977D4F"/>
    <w:rsid w:val="009801E6"/>
    <w:rsid w:val="00980296"/>
    <w:rsid w:val="00981689"/>
    <w:rsid w:val="00981FCD"/>
    <w:rsid w:val="00982220"/>
    <w:rsid w:val="009829B4"/>
    <w:rsid w:val="00982EDD"/>
    <w:rsid w:val="00983D7E"/>
    <w:rsid w:val="009846E6"/>
    <w:rsid w:val="0098470B"/>
    <w:rsid w:val="00984BF9"/>
    <w:rsid w:val="0098518E"/>
    <w:rsid w:val="00985A9C"/>
    <w:rsid w:val="00985AA3"/>
    <w:rsid w:val="009868C5"/>
    <w:rsid w:val="009871DE"/>
    <w:rsid w:val="00987C4F"/>
    <w:rsid w:val="00987C90"/>
    <w:rsid w:val="00990FE6"/>
    <w:rsid w:val="00991962"/>
    <w:rsid w:val="00991DF4"/>
    <w:rsid w:val="0099286B"/>
    <w:rsid w:val="00992BA4"/>
    <w:rsid w:val="00993362"/>
    <w:rsid w:val="00993425"/>
    <w:rsid w:val="0099355F"/>
    <w:rsid w:val="0099359C"/>
    <w:rsid w:val="0099369C"/>
    <w:rsid w:val="00993916"/>
    <w:rsid w:val="00995414"/>
    <w:rsid w:val="0099562B"/>
    <w:rsid w:val="00995F65"/>
    <w:rsid w:val="00996235"/>
    <w:rsid w:val="009963EB"/>
    <w:rsid w:val="009970B3"/>
    <w:rsid w:val="00997522"/>
    <w:rsid w:val="009975E1"/>
    <w:rsid w:val="009A04F6"/>
    <w:rsid w:val="009A11B4"/>
    <w:rsid w:val="009A12E0"/>
    <w:rsid w:val="009A1490"/>
    <w:rsid w:val="009A2342"/>
    <w:rsid w:val="009A2773"/>
    <w:rsid w:val="009A2E0D"/>
    <w:rsid w:val="009A33D4"/>
    <w:rsid w:val="009A378B"/>
    <w:rsid w:val="009A3A03"/>
    <w:rsid w:val="009A3F75"/>
    <w:rsid w:val="009A510D"/>
    <w:rsid w:val="009A5D7B"/>
    <w:rsid w:val="009A60EC"/>
    <w:rsid w:val="009A6125"/>
    <w:rsid w:val="009A643F"/>
    <w:rsid w:val="009A67F1"/>
    <w:rsid w:val="009A6CFA"/>
    <w:rsid w:val="009B08AF"/>
    <w:rsid w:val="009B15C0"/>
    <w:rsid w:val="009B191B"/>
    <w:rsid w:val="009B2EFB"/>
    <w:rsid w:val="009B36C8"/>
    <w:rsid w:val="009B372B"/>
    <w:rsid w:val="009B3B27"/>
    <w:rsid w:val="009B42D8"/>
    <w:rsid w:val="009B4D80"/>
    <w:rsid w:val="009B51F9"/>
    <w:rsid w:val="009B623B"/>
    <w:rsid w:val="009B6661"/>
    <w:rsid w:val="009B718B"/>
    <w:rsid w:val="009B72E9"/>
    <w:rsid w:val="009B78BB"/>
    <w:rsid w:val="009C0786"/>
    <w:rsid w:val="009C0BC0"/>
    <w:rsid w:val="009C0DAD"/>
    <w:rsid w:val="009C0FF5"/>
    <w:rsid w:val="009C272E"/>
    <w:rsid w:val="009C2CFA"/>
    <w:rsid w:val="009C366C"/>
    <w:rsid w:val="009C3717"/>
    <w:rsid w:val="009C3FA6"/>
    <w:rsid w:val="009C4198"/>
    <w:rsid w:val="009C4470"/>
    <w:rsid w:val="009C453C"/>
    <w:rsid w:val="009C4FDD"/>
    <w:rsid w:val="009C66A2"/>
    <w:rsid w:val="009C68C5"/>
    <w:rsid w:val="009C6DD7"/>
    <w:rsid w:val="009C7C93"/>
    <w:rsid w:val="009D023F"/>
    <w:rsid w:val="009D15E3"/>
    <w:rsid w:val="009D2008"/>
    <w:rsid w:val="009D25A0"/>
    <w:rsid w:val="009D2794"/>
    <w:rsid w:val="009D2881"/>
    <w:rsid w:val="009D2964"/>
    <w:rsid w:val="009D2970"/>
    <w:rsid w:val="009D33C4"/>
    <w:rsid w:val="009D3C01"/>
    <w:rsid w:val="009D4262"/>
    <w:rsid w:val="009D451D"/>
    <w:rsid w:val="009D5009"/>
    <w:rsid w:val="009D636E"/>
    <w:rsid w:val="009D64BF"/>
    <w:rsid w:val="009D66E2"/>
    <w:rsid w:val="009D6AED"/>
    <w:rsid w:val="009D70A1"/>
    <w:rsid w:val="009D70B9"/>
    <w:rsid w:val="009D7B53"/>
    <w:rsid w:val="009E0E64"/>
    <w:rsid w:val="009E2A61"/>
    <w:rsid w:val="009E392B"/>
    <w:rsid w:val="009E5A8F"/>
    <w:rsid w:val="009E5C95"/>
    <w:rsid w:val="009E70C2"/>
    <w:rsid w:val="009E7671"/>
    <w:rsid w:val="009E7C24"/>
    <w:rsid w:val="009E7CBB"/>
    <w:rsid w:val="009F0653"/>
    <w:rsid w:val="009F0EF1"/>
    <w:rsid w:val="009F24AE"/>
    <w:rsid w:val="009F24E3"/>
    <w:rsid w:val="009F2FB7"/>
    <w:rsid w:val="009F3014"/>
    <w:rsid w:val="009F32CD"/>
    <w:rsid w:val="009F375E"/>
    <w:rsid w:val="009F3C63"/>
    <w:rsid w:val="009F456E"/>
    <w:rsid w:val="009F4DAA"/>
    <w:rsid w:val="009F5148"/>
    <w:rsid w:val="009F542E"/>
    <w:rsid w:val="009F5486"/>
    <w:rsid w:val="009F6A27"/>
    <w:rsid w:val="009F6DDD"/>
    <w:rsid w:val="009F72D4"/>
    <w:rsid w:val="009F7B21"/>
    <w:rsid w:val="00A00885"/>
    <w:rsid w:val="00A021DC"/>
    <w:rsid w:val="00A028AB"/>
    <w:rsid w:val="00A02AA5"/>
    <w:rsid w:val="00A02E6F"/>
    <w:rsid w:val="00A0326E"/>
    <w:rsid w:val="00A03451"/>
    <w:rsid w:val="00A045C0"/>
    <w:rsid w:val="00A04796"/>
    <w:rsid w:val="00A055C7"/>
    <w:rsid w:val="00A05771"/>
    <w:rsid w:val="00A05A71"/>
    <w:rsid w:val="00A05CAA"/>
    <w:rsid w:val="00A05D33"/>
    <w:rsid w:val="00A05F5F"/>
    <w:rsid w:val="00A0799C"/>
    <w:rsid w:val="00A07D31"/>
    <w:rsid w:val="00A07F3E"/>
    <w:rsid w:val="00A1039A"/>
    <w:rsid w:val="00A103B6"/>
    <w:rsid w:val="00A104B7"/>
    <w:rsid w:val="00A11F0D"/>
    <w:rsid w:val="00A13CF0"/>
    <w:rsid w:val="00A144EE"/>
    <w:rsid w:val="00A14BF4"/>
    <w:rsid w:val="00A14E9D"/>
    <w:rsid w:val="00A1538D"/>
    <w:rsid w:val="00A153D7"/>
    <w:rsid w:val="00A15473"/>
    <w:rsid w:val="00A15863"/>
    <w:rsid w:val="00A15D64"/>
    <w:rsid w:val="00A15F39"/>
    <w:rsid w:val="00A1695E"/>
    <w:rsid w:val="00A16DB6"/>
    <w:rsid w:val="00A16DFD"/>
    <w:rsid w:val="00A16F24"/>
    <w:rsid w:val="00A174BC"/>
    <w:rsid w:val="00A17E26"/>
    <w:rsid w:val="00A2065F"/>
    <w:rsid w:val="00A218F7"/>
    <w:rsid w:val="00A22916"/>
    <w:rsid w:val="00A23343"/>
    <w:rsid w:val="00A248C4"/>
    <w:rsid w:val="00A24F5B"/>
    <w:rsid w:val="00A25299"/>
    <w:rsid w:val="00A26191"/>
    <w:rsid w:val="00A27AB5"/>
    <w:rsid w:val="00A27E92"/>
    <w:rsid w:val="00A302F0"/>
    <w:rsid w:val="00A3062D"/>
    <w:rsid w:val="00A31148"/>
    <w:rsid w:val="00A31D44"/>
    <w:rsid w:val="00A32993"/>
    <w:rsid w:val="00A32C18"/>
    <w:rsid w:val="00A32E99"/>
    <w:rsid w:val="00A339FA"/>
    <w:rsid w:val="00A3415B"/>
    <w:rsid w:val="00A34232"/>
    <w:rsid w:val="00A349AF"/>
    <w:rsid w:val="00A353E4"/>
    <w:rsid w:val="00A35A1A"/>
    <w:rsid w:val="00A35E2E"/>
    <w:rsid w:val="00A361D5"/>
    <w:rsid w:val="00A363F1"/>
    <w:rsid w:val="00A368AE"/>
    <w:rsid w:val="00A3777D"/>
    <w:rsid w:val="00A40229"/>
    <w:rsid w:val="00A4044A"/>
    <w:rsid w:val="00A40623"/>
    <w:rsid w:val="00A4064D"/>
    <w:rsid w:val="00A40B82"/>
    <w:rsid w:val="00A41CB3"/>
    <w:rsid w:val="00A41FD2"/>
    <w:rsid w:val="00A4209C"/>
    <w:rsid w:val="00A436A3"/>
    <w:rsid w:val="00A443CA"/>
    <w:rsid w:val="00A4447F"/>
    <w:rsid w:val="00A4468B"/>
    <w:rsid w:val="00A44B48"/>
    <w:rsid w:val="00A452E8"/>
    <w:rsid w:val="00A453DF"/>
    <w:rsid w:val="00A467D1"/>
    <w:rsid w:val="00A47EF7"/>
    <w:rsid w:val="00A50228"/>
    <w:rsid w:val="00A5043E"/>
    <w:rsid w:val="00A505FB"/>
    <w:rsid w:val="00A510B8"/>
    <w:rsid w:val="00A51830"/>
    <w:rsid w:val="00A51A12"/>
    <w:rsid w:val="00A5225E"/>
    <w:rsid w:val="00A52834"/>
    <w:rsid w:val="00A52909"/>
    <w:rsid w:val="00A53DD4"/>
    <w:rsid w:val="00A5471E"/>
    <w:rsid w:val="00A54E67"/>
    <w:rsid w:val="00A54F33"/>
    <w:rsid w:val="00A554EE"/>
    <w:rsid w:val="00A557DB"/>
    <w:rsid w:val="00A57113"/>
    <w:rsid w:val="00A61405"/>
    <w:rsid w:val="00A615F5"/>
    <w:rsid w:val="00A61DE2"/>
    <w:rsid w:val="00A6201C"/>
    <w:rsid w:val="00A62ACB"/>
    <w:rsid w:val="00A62D40"/>
    <w:rsid w:val="00A636BE"/>
    <w:rsid w:val="00A640EC"/>
    <w:rsid w:val="00A642E7"/>
    <w:rsid w:val="00A6535E"/>
    <w:rsid w:val="00A65698"/>
    <w:rsid w:val="00A657C4"/>
    <w:rsid w:val="00A6588C"/>
    <w:rsid w:val="00A65EED"/>
    <w:rsid w:val="00A66FA4"/>
    <w:rsid w:val="00A66FC0"/>
    <w:rsid w:val="00A66FEA"/>
    <w:rsid w:val="00A671BE"/>
    <w:rsid w:val="00A675FF"/>
    <w:rsid w:val="00A67A1A"/>
    <w:rsid w:val="00A700E9"/>
    <w:rsid w:val="00A7096C"/>
    <w:rsid w:val="00A712EC"/>
    <w:rsid w:val="00A7287A"/>
    <w:rsid w:val="00A72B94"/>
    <w:rsid w:val="00A73791"/>
    <w:rsid w:val="00A73FEC"/>
    <w:rsid w:val="00A745EF"/>
    <w:rsid w:val="00A74A23"/>
    <w:rsid w:val="00A75D8B"/>
    <w:rsid w:val="00A76140"/>
    <w:rsid w:val="00A765CF"/>
    <w:rsid w:val="00A76634"/>
    <w:rsid w:val="00A76B57"/>
    <w:rsid w:val="00A76C27"/>
    <w:rsid w:val="00A77976"/>
    <w:rsid w:val="00A77A83"/>
    <w:rsid w:val="00A77DEE"/>
    <w:rsid w:val="00A80700"/>
    <w:rsid w:val="00A80EA8"/>
    <w:rsid w:val="00A810D9"/>
    <w:rsid w:val="00A820DE"/>
    <w:rsid w:val="00A8215E"/>
    <w:rsid w:val="00A821AD"/>
    <w:rsid w:val="00A8237E"/>
    <w:rsid w:val="00A82A3B"/>
    <w:rsid w:val="00A837CA"/>
    <w:rsid w:val="00A839A4"/>
    <w:rsid w:val="00A83EA0"/>
    <w:rsid w:val="00A85070"/>
    <w:rsid w:val="00A859BC"/>
    <w:rsid w:val="00A85DED"/>
    <w:rsid w:val="00A863DA"/>
    <w:rsid w:val="00A864D9"/>
    <w:rsid w:val="00A865CB"/>
    <w:rsid w:val="00A86A19"/>
    <w:rsid w:val="00A870C7"/>
    <w:rsid w:val="00A87149"/>
    <w:rsid w:val="00A87C00"/>
    <w:rsid w:val="00A87E0C"/>
    <w:rsid w:val="00A907E1"/>
    <w:rsid w:val="00A912CD"/>
    <w:rsid w:val="00A920B4"/>
    <w:rsid w:val="00A92A56"/>
    <w:rsid w:val="00A92F99"/>
    <w:rsid w:val="00A92FAA"/>
    <w:rsid w:val="00A93157"/>
    <w:rsid w:val="00A93261"/>
    <w:rsid w:val="00A93891"/>
    <w:rsid w:val="00A93C04"/>
    <w:rsid w:val="00A941BE"/>
    <w:rsid w:val="00A942F0"/>
    <w:rsid w:val="00A944BF"/>
    <w:rsid w:val="00A94955"/>
    <w:rsid w:val="00A95064"/>
    <w:rsid w:val="00A97129"/>
    <w:rsid w:val="00AA016B"/>
    <w:rsid w:val="00AA033B"/>
    <w:rsid w:val="00AA07A3"/>
    <w:rsid w:val="00AA1014"/>
    <w:rsid w:val="00AA17DD"/>
    <w:rsid w:val="00AA2BD9"/>
    <w:rsid w:val="00AA307C"/>
    <w:rsid w:val="00AA3D21"/>
    <w:rsid w:val="00AA486C"/>
    <w:rsid w:val="00AA5975"/>
    <w:rsid w:val="00AA6CB5"/>
    <w:rsid w:val="00AA751C"/>
    <w:rsid w:val="00AA7856"/>
    <w:rsid w:val="00AB0311"/>
    <w:rsid w:val="00AB040C"/>
    <w:rsid w:val="00AB0F9F"/>
    <w:rsid w:val="00AB1172"/>
    <w:rsid w:val="00AB164F"/>
    <w:rsid w:val="00AB1842"/>
    <w:rsid w:val="00AB1ABA"/>
    <w:rsid w:val="00AB1BFC"/>
    <w:rsid w:val="00AB28E3"/>
    <w:rsid w:val="00AB30EC"/>
    <w:rsid w:val="00AB3258"/>
    <w:rsid w:val="00AB3608"/>
    <w:rsid w:val="00AB362B"/>
    <w:rsid w:val="00AB3E29"/>
    <w:rsid w:val="00AB3F4B"/>
    <w:rsid w:val="00AB4071"/>
    <w:rsid w:val="00AB5964"/>
    <w:rsid w:val="00AB5A01"/>
    <w:rsid w:val="00AB5AC9"/>
    <w:rsid w:val="00AB60F5"/>
    <w:rsid w:val="00AB63D8"/>
    <w:rsid w:val="00AB6B32"/>
    <w:rsid w:val="00AC0184"/>
    <w:rsid w:val="00AC076D"/>
    <w:rsid w:val="00AC22E1"/>
    <w:rsid w:val="00AC268E"/>
    <w:rsid w:val="00AC32E3"/>
    <w:rsid w:val="00AC3395"/>
    <w:rsid w:val="00AC3569"/>
    <w:rsid w:val="00AC4567"/>
    <w:rsid w:val="00AC4766"/>
    <w:rsid w:val="00AC4E10"/>
    <w:rsid w:val="00AC540B"/>
    <w:rsid w:val="00AC7179"/>
    <w:rsid w:val="00AC7928"/>
    <w:rsid w:val="00AD00AA"/>
    <w:rsid w:val="00AD02A7"/>
    <w:rsid w:val="00AD066C"/>
    <w:rsid w:val="00AD0756"/>
    <w:rsid w:val="00AD09FC"/>
    <w:rsid w:val="00AD0C45"/>
    <w:rsid w:val="00AD11F5"/>
    <w:rsid w:val="00AD2473"/>
    <w:rsid w:val="00AD3744"/>
    <w:rsid w:val="00AD3CA7"/>
    <w:rsid w:val="00AD444C"/>
    <w:rsid w:val="00AD4724"/>
    <w:rsid w:val="00AD476B"/>
    <w:rsid w:val="00AD4820"/>
    <w:rsid w:val="00AD4929"/>
    <w:rsid w:val="00AD4DE4"/>
    <w:rsid w:val="00AD5352"/>
    <w:rsid w:val="00AD55A4"/>
    <w:rsid w:val="00AD5617"/>
    <w:rsid w:val="00AD5C53"/>
    <w:rsid w:val="00AD6660"/>
    <w:rsid w:val="00AD7575"/>
    <w:rsid w:val="00AE0567"/>
    <w:rsid w:val="00AE065C"/>
    <w:rsid w:val="00AE0DBE"/>
    <w:rsid w:val="00AE128C"/>
    <w:rsid w:val="00AE18F8"/>
    <w:rsid w:val="00AE1AE7"/>
    <w:rsid w:val="00AE1BF1"/>
    <w:rsid w:val="00AE2D99"/>
    <w:rsid w:val="00AE38E5"/>
    <w:rsid w:val="00AE3CDB"/>
    <w:rsid w:val="00AE3E01"/>
    <w:rsid w:val="00AE5AFE"/>
    <w:rsid w:val="00AE674A"/>
    <w:rsid w:val="00AE679E"/>
    <w:rsid w:val="00AE68AC"/>
    <w:rsid w:val="00AE6999"/>
    <w:rsid w:val="00AE6A9D"/>
    <w:rsid w:val="00AE7A9F"/>
    <w:rsid w:val="00AF043D"/>
    <w:rsid w:val="00AF05B9"/>
    <w:rsid w:val="00AF0A41"/>
    <w:rsid w:val="00AF197C"/>
    <w:rsid w:val="00AF1E85"/>
    <w:rsid w:val="00AF3407"/>
    <w:rsid w:val="00AF3839"/>
    <w:rsid w:val="00AF4831"/>
    <w:rsid w:val="00AF4ECE"/>
    <w:rsid w:val="00AF5A8B"/>
    <w:rsid w:val="00AF67D6"/>
    <w:rsid w:val="00AF6977"/>
    <w:rsid w:val="00AF69DA"/>
    <w:rsid w:val="00AF6A03"/>
    <w:rsid w:val="00AF6CB2"/>
    <w:rsid w:val="00AF76EC"/>
    <w:rsid w:val="00AF77B6"/>
    <w:rsid w:val="00AF7B5A"/>
    <w:rsid w:val="00B0042A"/>
    <w:rsid w:val="00B00EB6"/>
    <w:rsid w:val="00B01372"/>
    <w:rsid w:val="00B01885"/>
    <w:rsid w:val="00B023CD"/>
    <w:rsid w:val="00B038EE"/>
    <w:rsid w:val="00B03CCC"/>
    <w:rsid w:val="00B04B41"/>
    <w:rsid w:val="00B056A7"/>
    <w:rsid w:val="00B05A8A"/>
    <w:rsid w:val="00B060F3"/>
    <w:rsid w:val="00B06351"/>
    <w:rsid w:val="00B072F2"/>
    <w:rsid w:val="00B073B3"/>
    <w:rsid w:val="00B078F5"/>
    <w:rsid w:val="00B10A5F"/>
    <w:rsid w:val="00B10C36"/>
    <w:rsid w:val="00B114A4"/>
    <w:rsid w:val="00B11668"/>
    <w:rsid w:val="00B11E5D"/>
    <w:rsid w:val="00B12C0A"/>
    <w:rsid w:val="00B1391E"/>
    <w:rsid w:val="00B1454A"/>
    <w:rsid w:val="00B14A79"/>
    <w:rsid w:val="00B14B58"/>
    <w:rsid w:val="00B14D0A"/>
    <w:rsid w:val="00B150D3"/>
    <w:rsid w:val="00B15698"/>
    <w:rsid w:val="00B15953"/>
    <w:rsid w:val="00B15D28"/>
    <w:rsid w:val="00B15DAA"/>
    <w:rsid w:val="00B15F44"/>
    <w:rsid w:val="00B1758C"/>
    <w:rsid w:val="00B17BEF"/>
    <w:rsid w:val="00B2058A"/>
    <w:rsid w:val="00B2092B"/>
    <w:rsid w:val="00B217A8"/>
    <w:rsid w:val="00B21A32"/>
    <w:rsid w:val="00B21DF1"/>
    <w:rsid w:val="00B221AD"/>
    <w:rsid w:val="00B237C9"/>
    <w:rsid w:val="00B23E4B"/>
    <w:rsid w:val="00B23F23"/>
    <w:rsid w:val="00B2419F"/>
    <w:rsid w:val="00B242D3"/>
    <w:rsid w:val="00B25117"/>
    <w:rsid w:val="00B2526F"/>
    <w:rsid w:val="00B26051"/>
    <w:rsid w:val="00B26197"/>
    <w:rsid w:val="00B26805"/>
    <w:rsid w:val="00B26A31"/>
    <w:rsid w:val="00B27103"/>
    <w:rsid w:val="00B30D2B"/>
    <w:rsid w:val="00B30E36"/>
    <w:rsid w:val="00B31961"/>
    <w:rsid w:val="00B31CD3"/>
    <w:rsid w:val="00B320DF"/>
    <w:rsid w:val="00B32663"/>
    <w:rsid w:val="00B34DEC"/>
    <w:rsid w:val="00B35444"/>
    <w:rsid w:val="00B35819"/>
    <w:rsid w:val="00B3598A"/>
    <w:rsid w:val="00B35B0C"/>
    <w:rsid w:val="00B3690D"/>
    <w:rsid w:val="00B36A93"/>
    <w:rsid w:val="00B36B76"/>
    <w:rsid w:val="00B36D91"/>
    <w:rsid w:val="00B3716C"/>
    <w:rsid w:val="00B37282"/>
    <w:rsid w:val="00B3739D"/>
    <w:rsid w:val="00B40159"/>
    <w:rsid w:val="00B41931"/>
    <w:rsid w:val="00B41D60"/>
    <w:rsid w:val="00B4239A"/>
    <w:rsid w:val="00B42C23"/>
    <w:rsid w:val="00B42C5E"/>
    <w:rsid w:val="00B435EA"/>
    <w:rsid w:val="00B43E0C"/>
    <w:rsid w:val="00B44E9B"/>
    <w:rsid w:val="00B4586B"/>
    <w:rsid w:val="00B46272"/>
    <w:rsid w:val="00B46D38"/>
    <w:rsid w:val="00B46DE1"/>
    <w:rsid w:val="00B47360"/>
    <w:rsid w:val="00B4737C"/>
    <w:rsid w:val="00B4783E"/>
    <w:rsid w:val="00B50245"/>
    <w:rsid w:val="00B518AD"/>
    <w:rsid w:val="00B5190E"/>
    <w:rsid w:val="00B51A1E"/>
    <w:rsid w:val="00B52E40"/>
    <w:rsid w:val="00B53541"/>
    <w:rsid w:val="00B53819"/>
    <w:rsid w:val="00B53CF9"/>
    <w:rsid w:val="00B53D01"/>
    <w:rsid w:val="00B55485"/>
    <w:rsid w:val="00B561E7"/>
    <w:rsid w:val="00B5636A"/>
    <w:rsid w:val="00B56C94"/>
    <w:rsid w:val="00B57BC5"/>
    <w:rsid w:val="00B6119A"/>
    <w:rsid w:val="00B63BA3"/>
    <w:rsid w:val="00B63FDE"/>
    <w:rsid w:val="00B64FD4"/>
    <w:rsid w:val="00B65728"/>
    <w:rsid w:val="00B6655F"/>
    <w:rsid w:val="00B66724"/>
    <w:rsid w:val="00B66929"/>
    <w:rsid w:val="00B7009B"/>
    <w:rsid w:val="00B7048D"/>
    <w:rsid w:val="00B70A95"/>
    <w:rsid w:val="00B70C65"/>
    <w:rsid w:val="00B720B1"/>
    <w:rsid w:val="00B720B2"/>
    <w:rsid w:val="00B73033"/>
    <w:rsid w:val="00B73267"/>
    <w:rsid w:val="00B736B8"/>
    <w:rsid w:val="00B737EA"/>
    <w:rsid w:val="00B7389B"/>
    <w:rsid w:val="00B73BF0"/>
    <w:rsid w:val="00B741BA"/>
    <w:rsid w:val="00B74241"/>
    <w:rsid w:val="00B7446F"/>
    <w:rsid w:val="00B74581"/>
    <w:rsid w:val="00B74A3C"/>
    <w:rsid w:val="00B7510C"/>
    <w:rsid w:val="00B751E3"/>
    <w:rsid w:val="00B75480"/>
    <w:rsid w:val="00B75A91"/>
    <w:rsid w:val="00B76A14"/>
    <w:rsid w:val="00B76AC1"/>
    <w:rsid w:val="00B7729E"/>
    <w:rsid w:val="00B77B02"/>
    <w:rsid w:val="00B77E5A"/>
    <w:rsid w:val="00B80015"/>
    <w:rsid w:val="00B8087E"/>
    <w:rsid w:val="00B809F7"/>
    <w:rsid w:val="00B81640"/>
    <w:rsid w:val="00B81DAE"/>
    <w:rsid w:val="00B82F48"/>
    <w:rsid w:val="00B835DC"/>
    <w:rsid w:val="00B84E7F"/>
    <w:rsid w:val="00B84EED"/>
    <w:rsid w:val="00B85B16"/>
    <w:rsid w:val="00B85EE6"/>
    <w:rsid w:val="00B866B5"/>
    <w:rsid w:val="00B86D4B"/>
    <w:rsid w:val="00B871B0"/>
    <w:rsid w:val="00B90267"/>
    <w:rsid w:val="00B906B4"/>
    <w:rsid w:val="00B909FF"/>
    <w:rsid w:val="00B90D00"/>
    <w:rsid w:val="00B912FD"/>
    <w:rsid w:val="00B92133"/>
    <w:rsid w:val="00B9284C"/>
    <w:rsid w:val="00B92960"/>
    <w:rsid w:val="00B94FA8"/>
    <w:rsid w:val="00B952D6"/>
    <w:rsid w:val="00B95E40"/>
    <w:rsid w:val="00B96724"/>
    <w:rsid w:val="00B9675F"/>
    <w:rsid w:val="00B9680A"/>
    <w:rsid w:val="00B9793C"/>
    <w:rsid w:val="00B97EFF"/>
    <w:rsid w:val="00BA0526"/>
    <w:rsid w:val="00BA09F2"/>
    <w:rsid w:val="00BA160E"/>
    <w:rsid w:val="00BA16C2"/>
    <w:rsid w:val="00BA23EA"/>
    <w:rsid w:val="00BA2678"/>
    <w:rsid w:val="00BA35AF"/>
    <w:rsid w:val="00BA37FB"/>
    <w:rsid w:val="00BA43FD"/>
    <w:rsid w:val="00BA45AD"/>
    <w:rsid w:val="00BA4E94"/>
    <w:rsid w:val="00BA5D7D"/>
    <w:rsid w:val="00BA6501"/>
    <w:rsid w:val="00BA7E40"/>
    <w:rsid w:val="00BB0247"/>
    <w:rsid w:val="00BB13AE"/>
    <w:rsid w:val="00BB299E"/>
    <w:rsid w:val="00BB2A66"/>
    <w:rsid w:val="00BB2C32"/>
    <w:rsid w:val="00BB31BC"/>
    <w:rsid w:val="00BB3D5C"/>
    <w:rsid w:val="00BB40E2"/>
    <w:rsid w:val="00BB45B5"/>
    <w:rsid w:val="00BB4B46"/>
    <w:rsid w:val="00BB4C81"/>
    <w:rsid w:val="00BB4E93"/>
    <w:rsid w:val="00BB5DDF"/>
    <w:rsid w:val="00BB60DC"/>
    <w:rsid w:val="00BB6689"/>
    <w:rsid w:val="00BB6A03"/>
    <w:rsid w:val="00BB7384"/>
    <w:rsid w:val="00BB7A5F"/>
    <w:rsid w:val="00BC079C"/>
    <w:rsid w:val="00BC100A"/>
    <w:rsid w:val="00BC14E2"/>
    <w:rsid w:val="00BC1BD7"/>
    <w:rsid w:val="00BC1CB1"/>
    <w:rsid w:val="00BC34A8"/>
    <w:rsid w:val="00BC3920"/>
    <w:rsid w:val="00BC4AEF"/>
    <w:rsid w:val="00BC4D10"/>
    <w:rsid w:val="00BC4DB2"/>
    <w:rsid w:val="00BC5149"/>
    <w:rsid w:val="00BC56DA"/>
    <w:rsid w:val="00BC5CDE"/>
    <w:rsid w:val="00BC5D19"/>
    <w:rsid w:val="00BC6F13"/>
    <w:rsid w:val="00BC7B37"/>
    <w:rsid w:val="00BC7EB2"/>
    <w:rsid w:val="00BD0999"/>
    <w:rsid w:val="00BD09FB"/>
    <w:rsid w:val="00BD102A"/>
    <w:rsid w:val="00BD1F72"/>
    <w:rsid w:val="00BD33EE"/>
    <w:rsid w:val="00BD3A31"/>
    <w:rsid w:val="00BD3B75"/>
    <w:rsid w:val="00BD3BC2"/>
    <w:rsid w:val="00BD4603"/>
    <w:rsid w:val="00BD475D"/>
    <w:rsid w:val="00BD4990"/>
    <w:rsid w:val="00BD4BCE"/>
    <w:rsid w:val="00BD618A"/>
    <w:rsid w:val="00BD646A"/>
    <w:rsid w:val="00BD65E2"/>
    <w:rsid w:val="00BE01E7"/>
    <w:rsid w:val="00BE0EF9"/>
    <w:rsid w:val="00BE1E1E"/>
    <w:rsid w:val="00BE21CD"/>
    <w:rsid w:val="00BE274F"/>
    <w:rsid w:val="00BE2C9B"/>
    <w:rsid w:val="00BE34FC"/>
    <w:rsid w:val="00BE3E97"/>
    <w:rsid w:val="00BE4542"/>
    <w:rsid w:val="00BE4C24"/>
    <w:rsid w:val="00BE514A"/>
    <w:rsid w:val="00BE595E"/>
    <w:rsid w:val="00BE5F69"/>
    <w:rsid w:val="00BE6046"/>
    <w:rsid w:val="00BE6ABF"/>
    <w:rsid w:val="00BF0A5B"/>
    <w:rsid w:val="00BF1129"/>
    <w:rsid w:val="00BF1EE1"/>
    <w:rsid w:val="00BF2663"/>
    <w:rsid w:val="00BF2A90"/>
    <w:rsid w:val="00BF2F0E"/>
    <w:rsid w:val="00BF34C3"/>
    <w:rsid w:val="00BF3D70"/>
    <w:rsid w:val="00BF4036"/>
    <w:rsid w:val="00BF4156"/>
    <w:rsid w:val="00BF444D"/>
    <w:rsid w:val="00BF5566"/>
    <w:rsid w:val="00BF60C0"/>
    <w:rsid w:val="00BF683A"/>
    <w:rsid w:val="00BF6C55"/>
    <w:rsid w:val="00BF746C"/>
    <w:rsid w:val="00C0097D"/>
    <w:rsid w:val="00C011D7"/>
    <w:rsid w:val="00C026D5"/>
    <w:rsid w:val="00C047A1"/>
    <w:rsid w:val="00C05170"/>
    <w:rsid w:val="00C06FD7"/>
    <w:rsid w:val="00C07EF6"/>
    <w:rsid w:val="00C10674"/>
    <w:rsid w:val="00C10A26"/>
    <w:rsid w:val="00C10B3B"/>
    <w:rsid w:val="00C11188"/>
    <w:rsid w:val="00C113B0"/>
    <w:rsid w:val="00C13299"/>
    <w:rsid w:val="00C135D7"/>
    <w:rsid w:val="00C139FF"/>
    <w:rsid w:val="00C13C79"/>
    <w:rsid w:val="00C13C7B"/>
    <w:rsid w:val="00C14C32"/>
    <w:rsid w:val="00C15012"/>
    <w:rsid w:val="00C1528E"/>
    <w:rsid w:val="00C15541"/>
    <w:rsid w:val="00C15BAD"/>
    <w:rsid w:val="00C17173"/>
    <w:rsid w:val="00C17C7B"/>
    <w:rsid w:val="00C17FCD"/>
    <w:rsid w:val="00C20359"/>
    <w:rsid w:val="00C21454"/>
    <w:rsid w:val="00C21458"/>
    <w:rsid w:val="00C21A2F"/>
    <w:rsid w:val="00C22178"/>
    <w:rsid w:val="00C22B2D"/>
    <w:rsid w:val="00C24133"/>
    <w:rsid w:val="00C2437E"/>
    <w:rsid w:val="00C24800"/>
    <w:rsid w:val="00C24C53"/>
    <w:rsid w:val="00C25CB2"/>
    <w:rsid w:val="00C2673C"/>
    <w:rsid w:val="00C26CFE"/>
    <w:rsid w:val="00C26D04"/>
    <w:rsid w:val="00C27979"/>
    <w:rsid w:val="00C27AEA"/>
    <w:rsid w:val="00C27F50"/>
    <w:rsid w:val="00C31617"/>
    <w:rsid w:val="00C32017"/>
    <w:rsid w:val="00C32190"/>
    <w:rsid w:val="00C329AC"/>
    <w:rsid w:val="00C32B13"/>
    <w:rsid w:val="00C3305E"/>
    <w:rsid w:val="00C334F4"/>
    <w:rsid w:val="00C33678"/>
    <w:rsid w:val="00C33D77"/>
    <w:rsid w:val="00C343A4"/>
    <w:rsid w:val="00C34544"/>
    <w:rsid w:val="00C34AC7"/>
    <w:rsid w:val="00C34C59"/>
    <w:rsid w:val="00C34EBD"/>
    <w:rsid w:val="00C362C3"/>
    <w:rsid w:val="00C367EF"/>
    <w:rsid w:val="00C37639"/>
    <w:rsid w:val="00C37738"/>
    <w:rsid w:val="00C379E0"/>
    <w:rsid w:val="00C4028A"/>
    <w:rsid w:val="00C40777"/>
    <w:rsid w:val="00C4096E"/>
    <w:rsid w:val="00C40A61"/>
    <w:rsid w:val="00C4150E"/>
    <w:rsid w:val="00C41F31"/>
    <w:rsid w:val="00C4254D"/>
    <w:rsid w:val="00C4322C"/>
    <w:rsid w:val="00C43899"/>
    <w:rsid w:val="00C44106"/>
    <w:rsid w:val="00C448C5"/>
    <w:rsid w:val="00C45046"/>
    <w:rsid w:val="00C455BF"/>
    <w:rsid w:val="00C456B8"/>
    <w:rsid w:val="00C45C1B"/>
    <w:rsid w:val="00C45F57"/>
    <w:rsid w:val="00C460F7"/>
    <w:rsid w:val="00C461B8"/>
    <w:rsid w:val="00C46803"/>
    <w:rsid w:val="00C46C22"/>
    <w:rsid w:val="00C47203"/>
    <w:rsid w:val="00C47424"/>
    <w:rsid w:val="00C50C1C"/>
    <w:rsid w:val="00C515A4"/>
    <w:rsid w:val="00C51D73"/>
    <w:rsid w:val="00C52185"/>
    <w:rsid w:val="00C52AA5"/>
    <w:rsid w:val="00C53071"/>
    <w:rsid w:val="00C54787"/>
    <w:rsid w:val="00C54CBE"/>
    <w:rsid w:val="00C54F5F"/>
    <w:rsid w:val="00C55149"/>
    <w:rsid w:val="00C55AA6"/>
    <w:rsid w:val="00C561A3"/>
    <w:rsid w:val="00C56322"/>
    <w:rsid w:val="00C56420"/>
    <w:rsid w:val="00C56688"/>
    <w:rsid w:val="00C56AA0"/>
    <w:rsid w:val="00C56B52"/>
    <w:rsid w:val="00C56E04"/>
    <w:rsid w:val="00C5733F"/>
    <w:rsid w:val="00C57E10"/>
    <w:rsid w:val="00C6000F"/>
    <w:rsid w:val="00C60189"/>
    <w:rsid w:val="00C6042D"/>
    <w:rsid w:val="00C60FCC"/>
    <w:rsid w:val="00C617D5"/>
    <w:rsid w:val="00C62573"/>
    <w:rsid w:val="00C62E1C"/>
    <w:rsid w:val="00C63056"/>
    <w:rsid w:val="00C633B3"/>
    <w:rsid w:val="00C63849"/>
    <w:rsid w:val="00C64979"/>
    <w:rsid w:val="00C64BA9"/>
    <w:rsid w:val="00C66069"/>
    <w:rsid w:val="00C709AB"/>
    <w:rsid w:val="00C71E88"/>
    <w:rsid w:val="00C72591"/>
    <w:rsid w:val="00C72D9E"/>
    <w:rsid w:val="00C72F4B"/>
    <w:rsid w:val="00C7329F"/>
    <w:rsid w:val="00C7439D"/>
    <w:rsid w:val="00C74522"/>
    <w:rsid w:val="00C7459E"/>
    <w:rsid w:val="00C74E9A"/>
    <w:rsid w:val="00C75692"/>
    <w:rsid w:val="00C75BF3"/>
    <w:rsid w:val="00C76401"/>
    <w:rsid w:val="00C772C3"/>
    <w:rsid w:val="00C7766A"/>
    <w:rsid w:val="00C776CE"/>
    <w:rsid w:val="00C77D56"/>
    <w:rsid w:val="00C80D44"/>
    <w:rsid w:val="00C80F0D"/>
    <w:rsid w:val="00C819B4"/>
    <w:rsid w:val="00C81B44"/>
    <w:rsid w:val="00C81F6F"/>
    <w:rsid w:val="00C8346A"/>
    <w:rsid w:val="00C83585"/>
    <w:rsid w:val="00C84D8C"/>
    <w:rsid w:val="00C8551E"/>
    <w:rsid w:val="00C85747"/>
    <w:rsid w:val="00C85BAE"/>
    <w:rsid w:val="00C86A4E"/>
    <w:rsid w:val="00C87240"/>
    <w:rsid w:val="00C87679"/>
    <w:rsid w:val="00C8772C"/>
    <w:rsid w:val="00C87A0F"/>
    <w:rsid w:val="00C87AE9"/>
    <w:rsid w:val="00C903DB"/>
    <w:rsid w:val="00C91A08"/>
    <w:rsid w:val="00C91D2E"/>
    <w:rsid w:val="00C91E1F"/>
    <w:rsid w:val="00C9204C"/>
    <w:rsid w:val="00C92510"/>
    <w:rsid w:val="00C92656"/>
    <w:rsid w:val="00C9289E"/>
    <w:rsid w:val="00C93100"/>
    <w:rsid w:val="00C93CEE"/>
    <w:rsid w:val="00C93DFA"/>
    <w:rsid w:val="00C93E5F"/>
    <w:rsid w:val="00C94A01"/>
    <w:rsid w:val="00C94B89"/>
    <w:rsid w:val="00C950EB"/>
    <w:rsid w:val="00C9533F"/>
    <w:rsid w:val="00C961B0"/>
    <w:rsid w:val="00C96CB6"/>
    <w:rsid w:val="00C96F37"/>
    <w:rsid w:val="00C96FCB"/>
    <w:rsid w:val="00C970BD"/>
    <w:rsid w:val="00C9722B"/>
    <w:rsid w:val="00CA011F"/>
    <w:rsid w:val="00CA0ACB"/>
    <w:rsid w:val="00CA0C9F"/>
    <w:rsid w:val="00CA0E11"/>
    <w:rsid w:val="00CA1424"/>
    <w:rsid w:val="00CA20CD"/>
    <w:rsid w:val="00CA2476"/>
    <w:rsid w:val="00CA2AF5"/>
    <w:rsid w:val="00CA38E0"/>
    <w:rsid w:val="00CA3942"/>
    <w:rsid w:val="00CA3BB9"/>
    <w:rsid w:val="00CA4428"/>
    <w:rsid w:val="00CA4906"/>
    <w:rsid w:val="00CA5950"/>
    <w:rsid w:val="00CA5D8F"/>
    <w:rsid w:val="00CA6C4D"/>
    <w:rsid w:val="00CA7140"/>
    <w:rsid w:val="00CA729C"/>
    <w:rsid w:val="00CA73E3"/>
    <w:rsid w:val="00CA7D9D"/>
    <w:rsid w:val="00CB0371"/>
    <w:rsid w:val="00CB0577"/>
    <w:rsid w:val="00CB068F"/>
    <w:rsid w:val="00CB0E29"/>
    <w:rsid w:val="00CB10E3"/>
    <w:rsid w:val="00CB151E"/>
    <w:rsid w:val="00CB189E"/>
    <w:rsid w:val="00CB28D1"/>
    <w:rsid w:val="00CB2CA2"/>
    <w:rsid w:val="00CB36B3"/>
    <w:rsid w:val="00CB4211"/>
    <w:rsid w:val="00CB4697"/>
    <w:rsid w:val="00CB47AC"/>
    <w:rsid w:val="00CB49F7"/>
    <w:rsid w:val="00CB55AD"/>
    <w:rsid w:val="00CB55E9"/>
    <w:rsid w:val="00CB5965"/>
    <w:rsid w:val="00CB6075"/>
    <w:rsid w:val="00CB7222"/>
    <w:rsid w:val="00CB7777"/>
    <w:rsid w:val="00CC113D"/>
    <w:rsid w:val="00CC1701"/>
    <w:rsid w:val="00CC1BEB"/>
    <w:rsid w:val="00CC1C04"/>
    <w:rsid w:val="00CC1CD5"/>
    <w:rsid w:val="00CC22A5"/>
    <w:rsid w:val="00CC2385"/>
    <w:rsid w:val="00CC2ADD"/>
    <w:rsid w:val="00CC2FA0"/>
    <w:rsid w:val="00CC3143"/>
    <w:rsid w:val="00CC3697"/>
    <w:rsid w:val="00CC46DF"/>
    <w:rsid w:val="00CC46F4"/>
    <w:rsid w:val="00CC4BB2"/>
    <w:rsid w:val="00CC559A"/>
    <w:rsid w:val="00CC611A"/>
    <w:rsid w:val="00CC659C"/>
    <w:rsid w:val="00CC6EB4"/>
    <w:rsid w:val="00CC75FB"/>
    <w:rsid w:val="00CD07B5"/>
    <w:rsid w:val="00CD0A75"/>
    <w:rsid w:val="00CD0ABE"/>
    <w:rsid w:val="00CD13D5"/>
    <w:rsid w:val="00CD3A3A"/>
    <w:rsid w:val="00CD4473"/>
    <w:rsid w:val="00CD4FF7"/>
    <w:rsid w:val="00CD5702"/>
    <w:rsid w:val="00CD59DB"/>
    <w:rsid w:val="00CD67DA"/>
    <w:rsid w:val="00CD6814"/>
    <w:rsid w:val="00CD6B05"/>
    <w:rsid w:val="00CD6DF1"/>
    <w:rsid w:val="00CD7BFC"/>
    <w:rsid w:val="00CE0CF9"/>
    <w:rsid w:val="00CE13AD"/>
    <w:rsid w:val="00CE13F2"/>
    <w:rsid w:val="00CE143F"/>
    <w:rsid w:val="00CE174F"/>
    <w:rsid w:val="00CE17D3"/>
    <w:rsid w:val="00CE24A9"/>
    <w:rsid w:val="00CE3A66"/>
    <w:rsid w:val="00CE44A2"/>
    <w:rsid w:val="00CE4B7E"/>
    <w:rsid w:val="00CE503D"/>
    <w:rsid w:val="00CE5659"/>
    <w:rsid w:val="00CE61CE"/>
    <w:rsid w:val="00CE6747"/>
    <w:rsid w:val="00CE73ED"/>
    <w:rsid w:val="00CE7C36"/>
    <w:rsid w:val="00CF03A6"/>
    <w:rsid w:val="00CF12D5"/>
    <w:rsid w:val="00CF139D"/>
    <w:rsid w:val="00CF1C6C"/>
    <w:rsid w:val="00CF23AE"/>
    <w:rsid w:val="00CF242F"/>
    <w:rsid w:val="00CF31F0"/>
    <w:rsid w:val="00CF57B5"/>
    <w:rsid w:val="00CF6339"/>
    <w:rsid w:val="00CF7619"/>
    <w:rsid w:val="00CF76BD"/>
    <w:rsid w:val="00D00460"/>
    <w:rsid w:val="00D00476"/>
    <w:rsid w:val="00D00765"/>
    <w:rsid w:val="00D00CFB"/>
    <w:rsid w:val="00D01131"/>
    <w:rsid w:val="00D0119E"/>
    <w:rsid w:val="00D01255"/>
    <w:rsid w:val="00D02061"/>
    <w:rsid w:val="00D0245A"/>
    <w:rsid w:val="00D02D3E"/>
    <w:rsid w:val="00D0431A"/>
    <w:rsid w:val="00D0535C"/>
    <w:rsid w:val="00D05BAF"/>
    <w:rsid w:val="00D05CD8"/>
    <w:rsid w:val="00D0780A"/>
    <w:rsid w:val="00D10149"/>
    <w:rsid w:val="00D10A92"/>
    <w:rsid w:val="00D10BFF"/>
    <w:rsid w:val="00D110CB"/>
    <w:rsid w:val="00D11C1F"/>
    <w:rsid w:val="00D12003"/>
    <w:rsid w:val="00D12228"/>
    <w:rsid w:val="00D12B0F"/>
    <w:rsid w:val="00D1344B"/>
    <w:rsid w:val="00D14290"/>
    <w:rsid w:val="00D143D7"/>
    <w:rsid w:val="00D14D65"/>
    <w:rsid w:val="00D14E3E"/>
    <w:rsid w:val="00D16492"/>
    <w:rsid w:val="00D16EE8"/>
    <w:rsid w:val="00D1745A"/>
    <w:rsid w:val="00D174E2"/>
    <w:rsid w:val="00D17867"/>
    <w:rsid w:val="00D17DDF"/>
    <w:rsid w:val="00D2016F"/>
    <w:rsid w:val="00D2112E"/>
    <w:rsid w:val="00D216FB"/>
    <w:rsid w:val="00D217C2"/>
    <w:rsid w:val="00D21D1C"/>
    <w:rsid w:val="00D22828"/>
    <w:rsid w:val="00D22EF1"/>
    <w:rsid w:val="00D2327D"/>
    <w:rsid w:val="00D2341D"/>
    <w:rsid w:val="00D23512"/>
    <w:rsid w:val="00D235D7"/>
    <w:rsid w:val="00D2361E"/>
    <w:rsid w:val="00D245AD"/>
    <w:rsid w:val="00D24E1D"/>
    <w:rsid w:val="00D25066"/>
    <w:rsid w:val="00D25493"/>
    <w:rsid w:val="00D25820"/>
    <w:rsid w:val="00D262B1"/>
    <w:rsid w:val="00D26653"/>
    <w:rsid w:val="00D26BBB"/>
    <w:rsid w:val="00D27194"/>
    <w:rsid w:val="00D30B7C"/>
    <w:rsid w:val="00D30CD9"/>
    <w:rsid w:val="00D315A5"/>
    <w:rsid w:val="00D3196C"/>
    <w:rsid w:val="00D31A20"/>
    <w:rsid w:val="00D328AD"/>
    <w:rsid w:val="00D32C60"/>
    <w:rsid w:val="00D32D11"/>
    <w:rsid w:val="00D334E8"/>
    <w:rsid w:val="00D33736"/>
    <w:rsid w:val="00D33FFB"/>
    <w:rsid w:val="00D34B6E"/>
    <w:rsid w:val="00D35077"/>
    <w:rsid w:val="00D36423"/>
    <w:rsid w:val="00D36665"/>
    <w:rsid w:val="00D3686C"/>
    <w:rsid w:val="00D36E9E"/>
    <w:rsid w:val="00D379DB"/>
    <w:rsid w:val="00D401C6"/>
    <w:rsid w:val="00D41110"/>
    <w:rsid w:val="00D420D8"/>
    <w:rsid w:val="00D42B11"/>
    <w:rsid w:val="00D42C66"/>
    <w:rsid w:val="00D431B1"/>
    <w:rsid w:val="00D43D38"/>
    <w:rsid w:val="00D44334"/>
    <w:rsid w:val="00D44371"/>
    <w:rsid w:val="00D44DE9"/>
    <w:rsid w:val="00D45170"/>
    <w:rsid w:val="00D454DD"/>
    <w:rsid w:val="00D45757"/>
    <w:rsid w:val="00D45B83"/>
    <w:rsid w:val="00D4631A"/>
    <w:rsid w:val="00D463DA"/>
    <w:rsid w:val="00D46B66"/>
    <w:rsid w:val="00D4706A"/>
    <w:rsid w:val="00D4733F"/>
    <w:rsid w:val="00D50149"/>
    <w:rsid w:val="00D505CF"/>
    <w:rsid w:val="00D50F6E"/>
    <w:rsid w:val="00D510FC"/>
    <w:rsid w:val="00D51D4A"/>
    <w:rsid w:val="00D52548"/>
    <w:rsid w:val="00D52BD5"/>
    <w:rsid w:val="00D52BDF"/>
    <w:rsid w:val="00D53158"/>
    <w:rsid w:val="00D538C4"/>
    <w:rsid w:val="00D53DBB"/>
    <w:rsid w:val="00D54031"/>
    <w:rsid w:val="00D55101"/>
    <w:rsid w:val="00D55473"/>
    <w:rsid w:val="00D56814"/>
    <w:rsid w:val="00D573ED"/>
    <w:rsid w:val="00D57E67"/>
    <w:rsid w:val="00D57F6C"/>
    <w:rsid w:val="00D61759"/>
    <w:rsid w:val="00D6186B"/>
    <w:rsid w:val="00D62494"/>
    <w:rsid w:val="00D626BA"/>
    <w:rsid w:val="00D62D3E"/>
    <w:rsid w:val="00D638D8"/>
    <w:rsid w:val="00D64508"/>
    <w:rsid w:val="00D653A7"/>
    <w:rsid w:val="00D653B1"/>
    <w:rsid w:val="00D65656"/>
    <w:rsid w:val="00D661DC"/>
    <w:rsid w:val="00D66FAA"/>
    <w:rsid w:val="00D6705F"/>
    <w:rsid w:val="00D67382"/>
    <w:rsid w:val="00D676CD"/>
    <w:rsid w:val="00D67CB7"/>
    <w:rsid w:val="00D701C3"/>
    <w:rsid w:val="00D704E6"/>
    <w:rsid w:val="00D70776"/>
    <w:rsid w:val="00D708F1"/>
    <w:rsid w:val="00D70DC5"/>
    <w:rsid w:val="00D7186F"/>
    <w:rsid w:val="00D71C0B"/>
    <w:rsid w:val="00D73A5F"/>
    <w:rsid w:val="00D73F70"/>
    <w:rsid w:val="00D74199"/>
    <w:rsid w:val="00D741DC"/>
    <w:rsid w:val="00D7448D"/>
    <w:rsid w:val="00D749AC"/>
    <w:rsid w:val="00D74C0B"/>
    <w:rsid w:val="00D74C4F"/>
    <w:rsid w:val="00D74CD9"/>
    <w:rsid w:val="00D74DE1"/>
    <w:rsid w:val="00D754C5"/>
    <w:rsid w:val="00D757CC"/>
    <w:rsid w:val="00D760E1"/>
    <w:rsid w:val="00D76D5E"/>
    <w:rsid w:val="00D76DEB"/>
    <w:rsid w:val="00D77943"/>
    <w:rsid w:val="00D77AA0"/>
    <w:rsid w:val="00D80117"/>
    <w:rsid w:val="00D809F5"/>
    <w:rsid w:val="00D80E86"/>
    <w:rsid w:val="00D817CD"/>
    <w:rsid w:val="00D825BC"/>
    <w:rsid w:val="00D8281A"/>
    <w:rsid w:val="00D82BF5"/>
    <w:rsid w:val="00D835C2"/>
    <w:rsid w:val="00D83EC3"/>
    <w:rsid w:val="00D8412E"/>
    <w:rsid w:val="00D84EA0"/>
    <w:rsid w:val="00D8546E"/>
    <w:rsid w:val="00D85E0F"/>
    <w:rsid w:val="00D869EB"/>
    <w:rsid w:val="00D870D1"/>
    <w:rsid w:val="00D87850"/>
    <w:rsid w:val="00D900D9"/>
    <w:rsid w:val="00D902AE"/>
    <w:rsid w:val="00D902E4"/>
    <w:rsid w:val="00D902E9"/>
    <w:rsid w:val="00D90A8B"/>
    <w:rsid w:val="00D90C83"/>
    <w:rsid w:val="00D9135C"/>
    <w:rsid w:val="00D9172C"/>
    <w:rsid w:val="00D91AE4"/>
    <w:rsid w:val="00D93F7C"/>
    <w:rsid w:val="00D9415E"/>
    <w:rsid w:val="00D95DBD"/>
    <w:rsid w:val="00D9751A"/>
    <w:rsid w:val="00DA039B"/>
    <w:rsid w:val="00DA0A06"/>
    <w:rsid w:val="00DA0B5B"/>
    <w:rsid w:val="00DA0E72"/>
    <w:rsid w:val="00DA138E"/>
    <w:rsid w:val="00DA19F4"/>
    <w:rsid w:val="00DA250E"/>
    <w:rsid w:val="00DA253C"/>
    <w:rsid w:val="00DA26F6"/>
    <w:rsid w:val="00DA2D8C"/>
    <w:rsid w:val="00DA306D"/>
    <w:rsid w:val="00DA3676"/>
    <w:rsid w:val="00DA36E8"/>
    <w:rsid w:val="00DA37B2"/>
    <w:rsid w:val="00DA389A"/>
    <w:rsid w:val="00DA3DA0"/>
    <w:rsid w:val="00DA42F2"/>
    <w:rsid w:val="00DA48E8"/>
    <w:rsid w:val="00DA55A3"/>
    <w:rsid w:val="00DA59EF"/>
    <w:rsid w:val="00DA5AD1"/>
    <w:rsid w:val="00DA5BC8"/>
    <w:rsid w:val="00DA5C15"/>
    <w:rsid w:val="00DA6BCD"/>
    <w:rsid w:val="00DA6D45"/>
    <w:rsid w:val="00DA7895"/>
    <w:rsid w:val="00DA7F17"/>
    <w:rsid w:val="00DB06A7"/>
    <w:rsid w:val="00DB0E4B"/>
    <w:rsid w:val="00DB17C3"/>
    <w:rsid w:val="00DB2AF3"/>
    <w:rsid w:val="00DB2CB6"/>
    <w:rsid w:val="00DB3848"/>
    <w:rsid w:val="00DB46EB"/>
    <w:rsid w:val="00DB4D97"/>
    <w:rsid w:val="00DB5489"/>
    <w:rsid w:val="00DB5F97"/>
    <w:rsid w:val="00DB6118"/>
    <w:rsid w:val="00DB7739"/>
    <w:rsid w:val="00DC1250"/>
    <w:rsid w:val="00DC1C07"/>
    <w:rsid w:val="00DC1F25"/>
    <w:rsid w:val="00DC22BF"/>
    <w:rsid w:val="00DC2D3C"/>
    <w:rsid w:val="00DC319F"/>
    <w:rsid w:val="00DC405B"/>
    <w:rsid w:val="00DC4758"/>
    <w:rsid w:val="00DC547E"/>
    <w:rsid w:val="00DC559D"/>
    <w:rsid w:val="00DC6109"/>
    <w:rsid w:val="00DC6970"/>
    <w:rsid w:val="00DC6EB4"/>
    <w:rsid w:val="00DC720C"/>
    <w:rsid w:val="00DC7CFD"/>
    <w:rsid w:val="00DC7D57"/>
    <w:rsid w:val="00DD05D0"/>
    <w:rsid w:val="00DD078C"/>
    <w:rsid w:val="00DD07DD"/>
    <w:rsid w:val="00DD1A40"/>
    <w:rsid w:val="00DD21DC"/>
    <w:rsid w:val="00DD2379"/>
    <w:rsid w:val="00DD2CFB"/>
    <w:rsid w:val="00DD2EEF"/>
    <w:rsid w:val="00DD3C30"/>
    <w:rsid w:val="00DD47FB"/>
    <w:rsid w:val="00DD49B8"/>
    <w:rsid w:val="00DD4B13"/>
    <w:rsid w:val="00DD4FC3"/>
    <w:rsid w:val="00DD61A4"/>
    <w:rsid w:val="00DD65BA"/>
    <w:rsid w:val="00DD6682"/>
    <w:rsid w:val="00DD6E1C"/>
    <w:rsid w:val="00DD7981"/>
    <w:rsid w:val="00DD7AA9"/>
    <w:rsid w:val="00DD7F2D"/>
    <w:rsid w:val="00DE0421"/>
    <w:rsid w:val="00DE0EE1"/>
    <w:rsid w:val="00DE1253"/>
    <w:rsid w:val="00DE1854"/>
    <w:rsid w:val="00DE1C15"/>
    <w:rsid w:val="00DE226E"/>
    <w:rsid w:val="00DE23B5"/>
    <w:rsid w:val="00DE31F9"/>
    <w:rsid w:val="00DE365D"/>
    <w:rsid w:val="00DE590C"/>
    <w:rsid w:val="00DE5A19"/>
    <w:rsid w:val="00DE5B7A"/>
    <w:rsid w:val="00DE5D9B"/>
    <w:rsid w:val="00DE5F18"/>
    <w:rsid w:val="00DE60D6"/>
    <w:rsid w:val="00DE6839"/>
    <w:rsid w:val="00DE69A6"/>
    <w:rsid w:val="00DE76A3"/>
    <w:rsid w:val="00DE7A7F"/>
    <w:rsid w:val="00DF0139"/>
    <w:rsid w:val="00DF0241"/>
    <w:rsid w:val="00DF17BE"/>
    <w:rsid w:val="00DF187C"/>
    <w:rsid w:val="00DF29C9"/>
    <w:rsid w:val="00DF2CAA"/>
    <w:rsid w:val="00DF32B5"/>
    <w:rsid w:val="00DF34E9"/>
    <w:rsid w:val="00DF37CC"/>
    <w:rsid w:val="00DF4266"/>
    <w:rsid w:val="00DF4411"/>
    <w:rsid w:val="00DF457E"/>
    <w:rsid w:val="00DF5EEE"/>
    <w:rsid w:val="00DF5FCA"/>
    <w:rsid w:val="00DF60DA"/>
    <w:rsid w:val="00DF6683"/>
    <w:rsid w:val="00DF70F2"/>
    <w:rsid w:val="00E00CBE"/>
    <w:rsid w:val="00E01447"/>
    <w:rsid w:val="00E01F9F"/>
    <w:rsid w:val="00E0310F"/>
    <w:rsid w:val="00E03C7C"/>
    <w:rsid w:val="00E0457E"/>
    <w:rsid w:val="00E047B3"/>
    <w:rsid w:val="00E05352"/>
    <w:rsid w:val="00E05B4D"/>
    <w:rsid w:val="00E06093"/>
    <w:rsid w:val="00E060BD"/>
    <w:rsid w:val="00E066BF"/>
    <w:rsid w:val="00E06973"/>
    <w:rsid w:val="00E07262"/>
    <w:rsid w:val="00E0758A"/>
    <w:rsid w:val="00E11918"/>
    <w:rsid w:val="00E11AC9"/>
    <w:rsid w:val="00E11BD9"/>
    <w:rsid w:val="00E11C5A"/>
    <w:rsid w:val="00E121B0"/>
    <w:rsid w:val="00E12719"/>
    <w:rsid w:val="00E132CE"/>
    <w:rsid w:val="00E1444D"/>
    <w:rsid w:val="00E15AEB"/>
    <w:rsid w:val="00E16884"/>
    <w:rsid w:val="00E1689A"/>
    <w:rsid w:val="00E1696B"/>
    <w:rsid w:val="00E20241"/>
    <w:rsid w:val="00E20895"/>
    <w:rsid w:val="00E2177E"/>
    <w:rsid w:val="00E2199A"/>
    <w:rsid w:val="00E21A9F"/>
    <w:rsid w:val="00E21D3E"/>
    <w:rsid w:val="00E2217A"/>
    <w:rsid w:val="00E2249E"/>
    <w:rsid w:val="00E22928"/>
    <w:rsid w:val="00E22D42"/>
    <w:rsid w:val="00E23816"/>
    <w:rsid w:val="00E243D0"/>
    <w:rsid w:val="00E249AB"/>
    <w:rsid w:val="00E24D4A"/>
    <w:rsid w:val="00E24DED"/>
    <w:rsid w:val="00E25BE8"/>
    <w:rsid w:val="00E26301"/>
    <w:rsid w:val="00E26354"/>
    <w:rsid w:val="00E266B9"/>
    <w:rsid w:val="00E2743B"/>
    <w:rsid w:val="00E27822"/>
    <w:rsid w:val="00E27FD9"/>
    <w:rsid w:val="00E3039D"/>
    <w:rsid w:val="00E3088C"/>
    <w:rsid w:val="00E31029"/>
    <w:rsid w:val="00E31177"/>
    <w:rsid w:val="00E316E1"/>
    <w:rsid w:val="00E324EF"/>
    <w:rsid w:val="00E32BB1"/>
    <w:rsid w:val="00E33017"/>
    <w:rsid w:val="00E3344B"/>
    <w:rsid w:val="00E33648"/>
    <w:rsid w:val="00E33FC6"/>
    <w:rsid w:val="00E3588D"/>
    <w:rsid w:val="00E3599E"/>
    <w:rsid w:val="00E3599F"/>
    <w:rsid w:val="00E35BC2"/>
    <w:rsid w:val="00E3680B"/>
    <w:rsid w:val="00E36ACD"/>
    <w:rsid w:val="00E375B5"/>
    <w:rsid w:val="00E406A7"/>
    <w:rsid w:val="00E40B93"/>
    <w:rsid w:val="00E410CF"/>
    <w:rsid w:val="00E411E4"/>
    <w:rsid w:val="00E418EB"/>
    <w:rsid w:val="00E4194D"/>
    <w:rsid w:val="00E42069"/>
    <w:rsid w:val="00E4230C"/>
    <w:rsid w:val="00E42767"/>
    <w:rsid w:val="00E43B75"/>
    <w:rsid w:val="00E443C0"/>
    <w:rsid w:val="00E4474D"/>
    <w:rsid w:val="00E4493A"/>
    <w:rsid w:val="00E45B30"/>
    <w:rsid w:val="00E45CA8"/>
    <w:rsid w:val="00E46259"/>
    <w:rsid w:val="00E4641B"/>
    <w:rsid w:val="00E4713B"/>
    <w:rsid w:val="00E476BE"/>
    <w:rsid w:val="00E478BB"/>
    <w:rsid w:val="00E47EF2"/>
    <w:rsid w:val="00E50574"/>
    <w:rsid w:val="00E51C45"/>
    <w:rsid w:val="00E51E88"/>
    <w:rsid w:val="00E51F6A"/>
    <w:rsid w:val="00E5217D"/>
    <w:rsid w:val="00E52398"/>
    <w:rsid w:val="00E52DB2"/>
    <w:rsid w:val="00E53BF8"/>
    <w:rsid w:val="00E53C6A"/>
    <w:rsid w:val="00E53D33"/>
    <w:rsid w:val="00E540A2"/>
    <w:rsid w:val="00E54241"/>
    <w:rsid w:val="00E54C43"/>
    <w:rsid w:val="00E554C9"/>
    <w:rsid w:val="00E5593C"/>
    <w:rsid w:val="00E562E2"/>
    <w:rsid w:val="00E56C25"/>
    <w:rsid w:val="00E57298"/>
    <w:rsid w:val="00E575A5"/>
    <w:rsid w:val="00E602EF"/>
    <w:rsid w:val="00E60FC1"/>
    <w:rsid w:val="00E61A5B"/>
    <w:rsid w:val="00E61D0F"/>
    <w:rsid w:val="00E62023"/>
    <w:rsid w:val="00E62E68"/>
    <w:rsid w:val="00E6354E"/>
    <w:rsid w:val="00E63DE2"/>
    <w:rsid w:val="00E64372"/>
    <w:rsid w:val="00E645E5"/>
    <w:rsid w:val="00E64959"/>
    <w:rsid w:val="00E649B1"/>
    <w:rsid w:val="00E64A18"/>
    <w:rsid w:val="00E64A4F"/>
    <w:rsid w:val="00E658AE"/>
    <w:rsid w:val="00E65A53"/>
    <w:rsid w:val="00E66267"/>
    <w:rsid w:val="00E662EF"/>
    <w:rsid w:val="00E66532"/>
    <w:rsid w:val="00E6685F"/>
    <w:rsid w:val="00E67FCC"/>
    <w:rsid w:val="00E700BD"/>
    <w:rsid w:val="00E70623"/>
    <w:rsid w:val="00E706E4"/>
    <w:rsid w:val="00E70834"/>
    <w:rsid w:val="00E71077"/>
    <w:rsid w:val="00E712DC"/>
    <w:rsid w:val="00E71F94"/>
    <w:rsid w:val="00E72A60"/>
    <w:rsid w:val="00E730B6"/>
    <w:rsid w:val="00E7380A"/>
    <w:rsid w:val="00E74834"/>
    <w:rsid w:val="00E75AB5"/>
    <w:rsid w:val="00E75E1B"/>
    <w:rsid w:val="00E75F00"/>
    <w:rsid w:val="00E761D7"/>
    <w:rsid w:val="00E76251"/>
    <w:rsid w:val="00E76827"/>
    <w:rsid w:val="00E76ABC"/>
    <w:rsid w:val="00E76ABE"/>
    <w:rsid w:val="00E77364"/>
    <w:rsid w:val="00E77FEE"/>
    <w:rsid w:val="00E811C7"/>
    <w:rsid w:val="00E812C3"/>
    <w:rsid w:val="00E814A0"/>
    <w:rsid w:val="00E822AE"/>
    <w:rsid w:val="00E827FA"/>
    <w:rsid w:val="00E82CC7"/>
    <w:rsid w:val="00E830E6"/>
    <w:rsid w:val="00E832D1"/>
    <w:rsid w:val="00E83BE6"/>
    <w:rsid w:val="00E84443"/>
    <w:rsid w:val="00E85B26"/>
    <w:rsid w:val="00E86397"/>
    <w:rsid w:val="00E9039B"/>
    <w:rsid w:val="00E90BA9"/>
    <w:rsid w:val="00E90DDF"/>
    <w:rsid w:val="00E917B5"/>
    <w:rsid w:val="00E92248"/>
    <w:rsid w:val="00E92803"/>
    <w:rsid w:val="00E92C85"/>
    <w:rsid w:val="00E930B8"/>
    <w:rsid w:val="00E9360C"/>
    <w:rsid w:val="00E93649"/>
    <w:rsid w:val="00E93A25"/>
    <w:rsid w:val="00E93BA9"/>
    <w:rsid w:val="00E93D04"/>
    <w:rsid w:val="00E93FDB"/>
    <w:rsid w:val="00E95022"/>
    <w:rsid w:val="00E96B61"/>
    <w:rsid w:val="00E96C93"/>
    <w:rsid w:val="00EA0A50"/>
    <w:rsid w:val="00EA0A6E"/>
    <w:rsid w:val="00EA177E"/>
    <w:rsid w:val="00EA25E3"/>
    <w:rsid w:val="00EA2CA7"/>
    <w:rsid w:val="00EA2FE7"/>
    <w:rsid w:val="00EA3CE2"/>
    <w:rsid w:val="00EA4772"/>
    <w:rsid w:val="00EA5142"/>
    <w:rsid w:val="00EA52BA"/>
    <w:rsid w:val="00EA6EEA"/>
    <w:rsid w:val="00EA72F8"/>
    <w:rsid w:val="00EA7817"/>
    <w:rsid w:val="00EA7E2F"/>
    <w:rsid w:val="00EB012B"/>
    <w:rsid w:val="00EB0813"/>
    <w:rsid w:val="00EB0C89"/>
    <w:rsid w:val="00EB10F1"/>
    <w:rsid w:val="00EB1504"/>
    <w:rsid w:val="00EB1950"/>
    <w:rsid w:val="00EB28C3"/>
    <w:rsid w:val="00EB33B0"/>
    <w:rsid w:val="00EB353F"/>
    <w:rsid w:val="00EB3B5D"/>
    <w:rsid w:val="00EB4315"/>
    <w:rsid w:val="00EB48C8"/>
    <w:rsid w:val="00EB4C35"/>
    <w:rsid w:val="00EB51F7"/>
    <w:rsid w:val="00EB6826"/>
    <w:rsid w:val="00EB6F20"/>
    <w:rsid w:val="00EB6FFB"/>
    <w:rsid w:val="00EB7C90"/>
    <w:rsid w:val="00EC0173"/>
    <w:rsid w:val="00EC01D2"/>
    <w:rsid w:val="00EC03C3"/>
    <w:rsid w:val="00EC0459"/>
    <w:rsid w:val="00EC0F10"/>
    <w:rsid w:val="00EC1B8F"/>
    <w:rsid w:val="00EC374D"/>
    <w:rsid w:val="00EC46C7"/>
    <w:rsid w:val="00EC4869"/>
    <w:rsid w:val="00EC48A3"/>
    <w:rsid w:val="00EC4B46"/>
    <w:rsid w:val="00EC4DC6"/>
    <w:rsid w:val="00EC50C8"/>
    <w:rsid w:val="00EC54B7"/>
    <w:rsid w:val="00EC566D"/>
    <w:rsid w:val="00EC568C"/>
    <w:rsid w:val="00EC570C"/>
    <w:rsid w:val="00EC5A7D"/>
    <w:rsid w:val="00EC64FC"/>
    <w:rsid w:val="00EC7035"/>
    <w:rsid w:val="00EC735B"/>
    <w:rsid w:val="00EC7472"/>
    <w:rsid w:val="00EC7603"/>
    <w:rsid w:val="00ED036B"/>
    <w:rsid w:val="00ED036D"/>
    <w:rsid w:val="00ED1884"/>
    <w:rsid w:val="00ED255C"/>
    <w:rsid w:val="00ED2734"/>
    <w:rsid w:val="00ED358C"/>
    <w:rsid w:val="00ED3919"/>
    <w:rsid w:val="00ED3B26"/>
    <w:rsid w:val="00ED3E8D"/>
    <w:rsid w:val="00ED42BF"/>
    <w:rsid w:val="00ED54AF"/>
    <w:rsid w:val="00ED55B1"/>
    <w:rsid w:val="00ED5D6C"/>
    <w:rsid w:val="00ED76F8"/>
    <w:rsid w:val="00ED7C37"/>
    <w:rsid w:val="00ED7ED9"/>
    <w:rsid w:val="00EE00C3"/>
    <w:rsid w:val="00EE0A2C"/>
    <w:rsid w:val="00EE0D81"/>
    <w:rsid w:val="00EE111D"/>
    <w:rsid w:val="00EE1933"/>
    <w:rsid w:val="00EE2186"/>
    <w:rsid w:val="00EE2907"/>
    <w:rsid w:val="00EE3780"/>
    <w:rsid w:val="00EE42E6"/>
    <w:rsid w:val="00EE4730"/>
    <w:rsid w:val="00EE4CBE"/>
    <w:rsid w:val="00EE5A57"/>
    <w:rsid w:val="00EE615F"/>
    <w:rsid w:val="00EE6AB0"/>
    <w:rsid w:val="00EE73C1"/>
    <w:rsid w:val="00EE7511"/>
    <w:rsid w:val="00EE774B"/>
    <w:rsid w:val="00EE7CBB"/>
    <w:rsid w:val="00EE7D87"/>
    <w:rsid w:val="00EE7F51"/>
    <w:rsid w:val="00EF0477"/>
    <w:rsid w:val="00EF05EA"/>
    <w:rsid w:val="00EF12A5"/>
    <w:rsid w:val="00EF1344"/>
    <w:rsid w:val="00EF13D5"/>
    <w:rsid w:val="00EF143C"/>
    <w:rsid w:val="00EF37C5"/>
    <w:rsid w:val="00EF43FE"/>
    <w:rsid w:val="00EF44E4"/>
    <w:rsid w:val="00EF49FF"/>
    <w:rsid w:val="00EF4FE6"/>
    <w:rsid w:val="00EF52E9"/>
    <w:rsid w:val="00EF5D44"/>
    <w:rsid w:val="00EF5EA5"/>
    <w:rsid w:val="00EF6D51"/>
    <w:rsid w:val="00EF7148"/>
    <w:rsid w:val="00EF72B0"/>
    <w:rsid w:val="00F00AD6"/>
    <w:rsid w:val="00F0216F"/>
    <w:rsid w:val="00F0257A"/>
    <w:rsid w:val="00F0264C"/>
    <w:rsid w:val="00F02836"/>
    <w:rsid w:val="00F02E8E"/>
    <w:rsid w:val="00F03268"/>
    <w:rsid w:val="00F033D7"/>
    <w:rsid w:val="00F03DF7"/>
    <w:rsid w:val="00F04339"/>
    <w:rsid w:val="00F05BD4"/>
    <w:rsid w:val="00F064DC"/>
    <w:rsid w:val="00F07264"/>
    <w:rsid w:val="00F07E4A"/>
    <w:rsid w:val="00F101CE"/>
    <w:rsid w:val="00F106BB"/>
    <w:rsid w:val="00F108EE"/>
    <w:rsid w:val="00F1159A"/>
    <w:rsid w:val="00F11FA8"/>
    <w:rsid w:val="00F12162"/>
    <w:rsid w:val="00F12FBB"/>
    <w:rsid w:val="00F13A1B"/>
    <w:rsid w:val="00F13B4A"/>
    <w:rsid w:val="00F13B78"/>
    <w:rsid w:val="00F13C47"/>
    <w:rsid w:val="00F148DD"/>
    <w:rsid w:val="00F14D8C"/>
    <w:rsid w:val="00F153ED"/>
    <w:rsid w:val="00F159EE"/>
    <w:rsid w:val="00F15C5B"/>
    <w:rsid w:val="00F16010"/>
    <w:rsid w:val="00F164D3"/>
    <w:rsid w:val="00F167E2"/>
    <w:rsid w:val="00F17B0E"/>
    <w:rsid w:val="00F17D85"/>
    <w:rsid w:val="00F205AA"/>
    <w:rsid w:val="00F20DBE"/>
    <w:rsid w:val="00F20FF8"/>
    <w:rsid w:val="00F21269"/>
    <w:rsid w:val="00F21291"/>
    <w:rsid w:val="00F21708"/>
    <w:rsid w:val="00F22D2A"/>
    <w:rsid w:val="00F23FEC"/>
    <w:rsid w:val="00F2484F"/>
    <w:rsid w:val="00F24A58"/>
    <w:rsid w:val="00F25AD9"/>
    <w:rsid w:val="00F267B6"/>
    <w:rsid w:val="00F26A80"/>
    <w:rsid w:val="00F27378"/>
    <w:rsid w:val="00F31595"/>
    <w:rsid w:val="00F32EF8"/>
    <w:rsid w:val="00F338F4"/>
    <w:rsid w:val="00F33B4C"/>
    <w:rsid w:val="00F3734D"/>
    <w:rsid w:val="00F37820"/>
    <w:rsid w:val="00F37A7A"/>
    <w:rsid w:val="00F37B8F"/>
    <w:rsid w:val="00F40AEC"/>
    <w:rsid w:val="00F40E51"/>
    <w:rsid w:val="00F41863"/>
    <w:rsid w:val="00F41A8A"/>
    <w:rsid w:val="00F41B1A"/>
    <w:rsid w:val="00F41B4D"/>
    <w:rsid w:val="00F42E4B"/>
    <w:rsid w:val="00F42EDF"/>
    <w:rsid w:val="00F434B3"/>
    <w:rsid w:val="00F435E1"/>
    <w:rsid w:val="00F43911"/>
    <w:rsid w:val="00F43F34"/>
    <w:rsid w:val="00F464F6"/>
    <w:rsid w:val="00F46B2A"/>
    <w:rsid w:val="00F50429"/>
    <w:rsid w:val="00F50670"/>
    <w:rsid w:val="00F50DA9"/>
    <w:rsid w:val="00F50EC4"/>
    <w:rsid w:val="00F514FF"/>
    <w:rsid w:val="00F515CA"/>
    <w:rsid w:val="00F51CCE"/>
    <w:rsid w:val="00F53220"/>
    <w:rsid w:val="00F539EA"/>
    <w:rsid w:val="00F53CA1"/>
    <w:rsid w:val="00F5454A"/>
    <w:rsid w:val="00F552C9"/>
    <w:rsid w:val="00F5550C"/>
    <w:rsid w:val="00F555CD"/>
    <w:rsid w:val="00F55948"/>
    <w:rsid w:val="00F55DCF"/>
    <w:rsid w:val="00F56378"/>
    <w:rsid w:val="00F563AE"/>
    <w:rsid w:val="00F56AD2"/>
    <w:rsid w:val="00F56E07"/>
    <w:rsid w:val="00F56FC5"/>
    <w:rsid w:val="00F57316"/>
    <w:rsid w:val="00F57448"/>
    <w:rsid w:val="00F57590"/>
    <w:rsid w:val="00F60375"/>
    <w:rsid w:val="00F6115C"/>
    <w:rsid w:val="00F614E4"/>
    <w:rsid w:val="00F619AC"/>
    <w:rsid w:val="00F622AF"/>
    <w:rsid w:val="00F63037"/>
    <w:rsid w:val="00F6386C"/>
    <w:rsid w:val="00F63E02"/>
    <w:rsid w:val="00F645EE"/>
    <w:rsid w:val="00F64ACB"/>
    <w:rsid w:val="00F65539"/>
    <w:rsid w:val="00F657B9"/>
    <w:rsid w:val="00F65C09"/>
    <w:rsid w:val="00F6614B"/>
    <w:rsid w:val="00F66423"/>
    <w:rsid w:val="00F66549"/>
    <w:rsid w:val="00F66A8C"/>
    <w:rsid w:val="00F66D75"/>
    <w:rsid w:val="00F66EBA"/>
    <w:rsid w:val="00F67791"/>
    <w:rsid w:val="00F67A0C"/>
    <w:rsid w:val="00F67CF9"/>
    <w:rsid w:val="00F704A9"/>
    <w:rsid w:val="00F70CFA"/>
    <w:rsid w:val="00F70FD2"/>
    <w:rsid w:val="00F71764"/>
    <w:rsid w:val="00F721E7"/>
    <w:rsid w:val="00F7292A"/>
    <w:rsid w:val="00F72EFF"/>
    <w:rsid w:val="00F72F7D"/>
    <w:rsid w:val="00F73AAC"/>
    <w:rsid w:val="00F754B6"/>
    <w:rsid w:val="00F76535"/>
    <w:rsid w:val="00F7653C"/>
    <w:rsid w:val="00F76F89"/>
    <w:rsid w:val="00F776BA"/>
    <w:rsid w:val="00F80DBA"/>
    <w:rsid w:val="00F812BF"/>
    <w:rsid w:val="00F81856"/>
    <w:rsid w:val="00F82797"/>
    <w:rsid w:val="00F837F9"/>
    <w:rsid w:val="00F83F5F"/>
    <w:rsid w:val="00F84931"/>
    <w:rsid w:val="00F84FE1"/>
    <w:rsid w:val="00F8550D"/>
    <w:rsid w:val="00F8592C"/>
    <w:rsid w:val="00F85CB1"/>
    <w:rsid w:val="00F868A0"/>
    <w:rsid w:val="00F86A36"/>
    <w:rsid w:val="00F86A97"/>
    <w:rsid w:val="00F87283"/>
    <w:rsid w:val="00F87445"/>
    <w:rsid w:val="00F87A0A"/>
    <w:rsid w:val="00F909D6"/>
    <w:rsid w:val="00F9105F"/>
    <w:rsid w:val="00F916A5"/>
    <w:rsid w:val="00F9180C"/>
    <w:rsid w:val="00F9189C"/>
    <w:rsid w:val="00F925E5"/>
    <w:rsid w:val="00F92630"/>
    <w:rsid w:val="00F92ADB"/>
    <w:rsid w:val="00F92E0D"/>
    <w:rsid w:val="00F92E51"/>
    <w:rsid w:val="00F931B4"/>
    <w:rsid w:val="00F939E2"/>
    <w:rsid w:val="00F93E72"/>
    <w:rsid w:val="00F9412A"/>
    <w:rsid w:val="00F96287"/>
    <w:rsid w:val="00F968B3"/>
    <w:rsid w:val="00FA0E94"/>
    <w:rsid w:val="00FA14D6"/>
    <w:rsid w:val="00FA1DBD"/>
    <w:rsid w:val="00FA20A4"/>
    <w:rsid w:val="00FA2964"/>
    <w:rsid w:val="00FA34E5"/>
    <w:rsid w:val="00FA365F"/>
    <w:rsid w:val="00FA3D90"/>
    <w:rsid w:val="00FA4AF8"/>
    <w:rsid w:val="00FA6BC4"/>
    <w:rsid w:val="00FA72DD"/>
    <w:rsid w:val="00FA79C9"/>
    <w:rsid w:val="00FB0180"/>
    <w:rsid w:val="00FB0561"/>
    <w:rsid w:val="00FB069E"/>
    <w:rsid w:val="00FB0DD6"/>
    <w:rsid w:val="00FB170A"/>
    <w:rsid w:val="00FB374C"/>
    <w:rsid w:val="00FB5453"/>
    <w:rsid w:val="00FB59CF"/>
    <w:rsid w:val="00FB60EC"/>
    <w:rsid w:val="00FB6337"/>
    <w:rsid w:val="00FB71AB"/>
    <w:rsid w:val="00FB78D2"/>
    <w:rsid w:val="00FB7DE6"/>
    <w:rsid w:val="00FC022A"/>
    <w:rsid w:val="00FC073A"/>
    <w:rsid w:val="00FC0A62"/>
    <w:rsid w:val="00FC10A1"/>
    <w:rsid w:val="00FC13D5"/>
    <w:rsid w:val="00FC1E30"/>
    <w:rsid w:val="00FC2266"/>
    <w:rsid w:val="00FC22E8"/>
    <w:rsid w:val="00FC310F"/>
    <w:rsid w:val="00FC385D"/>
    <w:rsid w:val="00FC39FA"/>
    <w:rsid w:val="00FC43AC"/>
    <w:rsid w:val="00FC4E19"/>
    <w:rsid w:val="00FC518D"/>
    <w:rsid w:val="00FC5E12"/>
    <w:rsid w:val="00FC799E"/>
    <w:rsid w:val="00FC7D67"/>
    <w:rsid w:val="00FD115A"/>
    <w:rsid w:val="00FD208E"/>
    <w:rsid w:val="00FD31B4"/>
    <w:rsid w:val="00FD340B"/>
    <w:rsid w:val="00FD3706"/>
    <w:rsid w:val="00FD3AA3"/>
    <w:rsid w:val="00FD407E"/>
    <w:rsid w:val="00FD41AD"/>
    <w:rsid w:val="00FD4254"/>
    <w:rsid w:val="00FD48CD"/>
    <w:rsid w:val="00FD5E92"/>
    <w:rsid w:val="00FD6D9F"/>
    <w:rsid w:val="00FD7180"/>
    <w:rsid w:val="00FD7465"/>
    <w:rsid w:val="00FE0F38"/>
    <w:rsid w:val="00FE1037"/>
    <w:rsid w:val="00FE12C7"/>
    <w:rsid w:val="00FE13E7"/>
    <w:rsid w:val="00FE1843"/>
    <w:rsid w:val="00FE1F2F"/>
    <w:rsid w:val="00FE2050"/>
    <w:rsid w:val="00FE2A60"/>
    <w:rsid w:val="00FE2C72"/>
    <w:rsid w:val="00FE2DF3"/>
    <w:rsid w:val="00FE3683"/>
    <w:rsid w:val="00FE3D3B"/>
    <w:rsid w:val="00FE456E"/>
    <w:rsid w:val="00FE4747"/>
    <w:rsid w:val="00FE491C"/>
    <w:rsid w:val="00FE51F1"/>
    <w:rsid w:val="00FE57F7"/>
    <w:rsid w:val="00FE61EA"/>
    <w:rsid w:val="00FE7AF4"/>
    <w:rsid w:val="00FE7C64"/>
    <w:rsid w:val="00FE7E39"/>
    <w:rsid w:val="00FF0C4D"/>
    <w:rsid w:val="00FF1065"/>
    <w:rsid w:val="00FF16E4"/>
    <w:rsid w:val="00FF1F39"/>
    <w:rsid w:val="00FF2025"/>
    <w:rsid w:val="00FF35E2"/>
    <w:rsid w:val="00FF3DEE"/>
    <w:rsid w:val="00FF4D03"/>
    <w:rsid w:val="00FF50BA"/>
    <w:rsid w:val="00FF52EC"/>
    <w:rsid w:val="00FF565F"/>
    <w:rsid w:val="00FF5745"/>
    <w:rsid w:val="00FF6337"/>
    <w:rsid w:val="00FF64A6"/>
    <w:rsid w:val="00FF665F"/>
    <w:rsid w:val="00FF67BD"/>
    <w:rsid w:val="00FF68CC"/>
    <w:rsid w:val="00FF6A9B"/>
    <w:rsid w:val="00FF6F68"/>
    <w:rsid w:val="00FF72E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colormenu v:ext="edit" fill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474211"/>
    <w:pPr>
      <w:widowControl w:val="0"/>
      <w:bidi/>
      <w:ind w:firstLine="454"/>
      <w:jc w:val="mediumKashida"/>
    </w:pPr>
    <w:rPr>
      <w:rFonts w:ascii="Tahoma" w:hAnsi="Tahoma" w:cs="Traditional Arabic"/>
      <w:color w:val="000000"/>
      <w:sz w:val="36"/>
      <w:szCs w:val="36"/>
      <w:lang w:eastAsia="ar-SA"/>
    </w:rPr>
  </w:style>
  <w:style w:type="paragraph" w:styleId="1">
    <w:name w:val="heading 1"/>
    <w:next w:val="a2"/>
    <w:qFormat/>
    <w:rsid w:val="00594A50"/>
    <w:pPr>
      <w:keepNext/>
      <w:spacing w:after="240"/>
      <w:outlineLvl w:val="0"/>
    </w:pPr>
    <w:rPr>
      <w:b/>
      <w:bCs/>
      <w:noProof/>
      <w:color w:val="000000"/>
      <w:kern w:val="32"/>
      <w:sz w:val="32"/>
      <w:szCs w:val="36"/>
      <w:lang w:eastAsia="ar-SA"/>
    </w:rPr>
  </w:style>
  <w:style w:type="paragraph" w:styleId="2">
    <w:name w:val="heading 2"/>
    <w:next w:val="a2"/>
    <w:qFormat/>
    <w:rsid w:val="00F925E5"/>
    <w:pPr>
      <w:keepNext/>
      <w:spacing w:before="240" w:after="60"/>
      <w:contextualSpacing/>
      <w:outlineLvl w:val="1"/>
    </w:pPr>
    <w:rPr>
      <w:rFonts w:ascii="Arial" w:hAnsi="Arial" w:cs="Arial"/>
      <w:b/>
      <w:bCs/>
      <w:i/>
      <w:iCs/>
      <w:noProof/>
      <w:color w:val="000000"/>
      <w:sz w:val="28"/>
      <w:szCs w:val="28"/>
      <w:lang w:eastAsia="ar-SA"/>
    </w:rPr>
  </w:style>
  <w:style w:type="paragraph" w:styleId="3">
    <w:name w:val="heading 3"/>
    <w:next w:val="a2"/>
    <w:qFormat/>
    <w:rsid w:val="00F925E5"/>
    <w:pPr>
      <w:keepNext/>
      <w:spacing w:before="240" w:after="60"/>
      <w:outlineLvl w:val="2"/>
    </w:pPr>
    <w:rPr>
      <w:rFonts w:ascii="Arial" w:hAnsi="Arial" w:cs="Arial"/>
      <w:b/>
      <w:bCs/>
      <w:noProof/>
      <w:color w:val="000000"/>
      <w:sz w:val="26"/>
      <w:szCs w:val="26"/>
      <w:lang w:eastAsia="ar-SA"/>
    </w:rPr>
  </w:style>
  <w:style w:type="paragraph" w:styleId="4">
    <w:name w:val="heading 4"/>
    <w:next w:val="a2"/>
    <w:qFormat/>
    <w:rsid w:val="00233C7F"/>
    <w:pPr>
      <w:keepNext/>
      <w:spacing w:before="240" w:after="60"/>
      <w:outlineLvl w:val="3"/>
    </w:pPr>
    <w:rPr>
      <w:b/>
      <w:bCs/>
      <w:noProof/>
      <w:color w:val="000000"/>
      <w:sz w:val="28"/>
      <w:szCs w:val="28"/>
      <w:lang w:eastAsia="ar-SA"/>
    </w:rPr>
  </w:style>
  <w:style w:type="paragraph" w:styleId="5">
    <w:name w:val="heading 5"/>
    <w:next w:val="a2"/>
    <w:qFormat/>
    <w:rsid w:val="00233C7F"/>
    <w:pPr>
      <w:spacing w:before="240" w:after="60"/>
      <w:outlineLvl w:val="4"/>
    </w:pPr>
    <w:rPr>
      <w:rFonts w:ascii="Tahoma" w:hAnsi="Tahoma" w:cs="Traditional Arabic"/>
      <w:b/>
      <w:bCs/>
      <w:i/>
      <w:iCs/>
      <w:noProof/>
      <w:color w:val="000000"/>
      <w:sz w:val="26"/>
      <w:szCs w:val="26"/>
      <w:lang w:eastAsia="ar-SA"/>
    </w:rPr>
  </w:style>
  <w:style w:type="paragraph" w:styleId="6">
    <w:name w:val="heading 6"/>
    <w:next w:val="a2"/>
    <w:qFormat/>
    <w:rsid w:val="00233C7F"/>
    <w:pPr>
      <w:spacing w:before="240" w:after="60"/>
      <w:outlineLvl w:val="5"/>
    </w:pPr>
    <w:rPr>
      <w:b/>
      <w:bCs/>
      <w:noProof/>
      <w:color w:val="000000"/>
      <w:sz w:val="22"/>
      <w:szCs w:val="22"/>
      <w:lang w:eastAsia="ar-SA"/>
    </w:rPr>
  </w:style>
  <w:style w:type="paragraph" w:styleId="7">
    <w:name w:val="heading 7"/>
    <w:next w:val="a2"/>
    <w:qFormat/>
    <w:rsid w:val="00233C7F"/>
    <w:pPr>
      <w:spacing w:before="240" w:after="60"/>
      <w:outlineLvl w:val="6"/>
    </w:pPr>
    <w:rPr>
      <w:noProof/>
      <w:color w:val="000000"/>
      <w:sz w:val="24"/>
      <w:szCs w:val="24"/>
      <w:lang w:eastAsia="ar-SA"/>
    </w:rPr>
  </w:style>
  <w:style w:type="paragraph" w:styleId="8">
    <w:name w:val="heading 8"/>
    <w:next w:val="a2"/>
    <w:qFormat/>
    <w:rsid w:val="00233C7F"/>
    <w:pPr>
      <w:spacing w:before="240" w:after="60"/>
      <w:outlineLvl w:val="7"/>
    </w:pPr>
    <w:rPr>
      <w:i/>
      <w:iCs/>
      <w:noProof/>
      <w:color w:val="000000"/>
      <w:sz w:val="24"/>
      <w:szCs w:val="24"/>
      <w:lang w:eastAsia="ar-SA"/>
    </w:rPr>
  </w:style>
  <w:style w:type="paragraph" w:styleId="9">
    <w:name w:val="heading 9"/>
    <w:next w:val="a2"/>
    <w:qFormat/>
    <w:rsid w:val="00233C7F"/>
    <w:pPr>
      <w:spacing w:before="240" w:after="60"/>
      <w:outlineLvl w:val="8"/>
    </w:pPr>
    <w:rPr>
      <w:rFonts w:ascii="Arial" w:hAnsi="Arial" w:cs="Arial"/>
      <w:noProof/>
      <w:color w:val="000000"/>
      <w:sz w:val="22"/>
      <w:szCs w:val="22"/>
      <w:lang w:eastAsia="ar-SA"/>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basedOn w:val="a2"/>
    <w:link w:val="Char"/>
    <w:uiPriority w:val="99"/>
    <w:semiHidden/>
    <w:rsid w:val="00D74199"/>
    <w:pPr>
      <w:ind w:left="567" w:hanging="567"/>
      <w:jc w:val="both"/>
    </w:pPr>
    <w:rPr>
      <w:szCs w:val="28"/>
    </w:rPr>
  </w:style>
  <w:style w:type="paragraph" w:customStyle="1" w:styleId="11">
    <w:name w:val="عنوان 11"/>
    <w:next w:val="a2"/>
    <w:rsid w:val="004A43C4"/>
    <w:rPr>
      <w:rFonts w:ascii="Tahoma" w:hAnsi="Tahoma" w:cs="Andalus"/>
      <w:b/>
      <w:bCs/>
      <w:color w:val="000000"/>
      <w:sz w:val="40"/>
      <w:szCs w:val="40"/>
      <w:lang w:eastAsia="ar-SA"/>
    </w:rPr>
  </w:style>
  <w:style w:type="paragraph" w:customStyle="1" w:styleId="10">
    <w:name w:val="عنوان 10"/>
    <w:next w:val="a2"/>
    <w:rsid w:val="00DF187C"/>
    <w:pPr>
      <w:bidi/>
    </w:pPr>
    <w:rPr>
      <w:rFonts w:ascii="Tahoma" w:hAnsi="Tahoma" w:cs="Monotype Koufi"/>
      <w:bCs/>
      <w:color w:val="000000"/>
      <w:sz w:val="36"/>
      <w:szCs w:val="40"/>
      <w:lang w:eastAsia="ar-SA"/>
    </w:rPr>
  </w:style>
  <w:style w:type="paragraph" w:customStyle="1" w:styleId="12">
    <w:name w:val="عنوان 12"/>
    <w:next w:val="a2"/>
    <w:rsid w:val="00C56E04"/>
    <w:rPr>
      <w:b/>
      <w:bCs/>
      <w:color w:val="000000"/>
      <w:sz w:val="40"/>
      <w:szCs w:val="40"/>
      <w:lang w:eastAsia="ar-SA"/>
    </w:rPr>
  </w:style>
  <w:style w:type="paragraph" w:customStyle="1" w:styleId="13">
    <w:name w:val="عنوان 13"/>
    <w:next w:val="a2"/>
    <w:rsid w:val="00C56E04"/>
    <w:rPr>
      <w:rFonts w:ascii="Tahoma" w:hAnsi="Tahoma" w:cs="Simplified Arabic"/>
      <w:b/>
      <w:bCs/>
      <w:i/>
      <w:iCs/>
      <w:color w:val="000000"/>
      <w:sz w:val="36"/>
      <w:szCs w:val="36"/>
      <w:lang w:eastAsia="ar-SA"/>
    </w:rPr>
  </w:style>
  <w:style w:type="paragraph" w:customStyle="1" w:styleId="14">
    <w:name w:val="عنوان 14"/>
    <w:next w:val="a2"/>
    <w:rsid w:val="00C56E04"/>
    <w:rPr>
      <w:rFonts w:ascii="Tahoma" w:hAnsi="Tahoma" w:cs="Traditional Arabic"/>
      <w:b/>
      <w:bCs/>
      <w:color w:val="000000"/>
      <w:sz w:val="32"/>
      <w:szCs w:val="32"/>
      <w:lang w:eastAsia="ar-SA"/>
    </w:rPr>
  </w:style>
  <w:style w:type="paragraph" w:customStyle="1" w:styleId="a7">
    <w:name w:val="نمط الشعر"/>
    <w:autoRedefine/>
    <w:rsid w:val="00F925E5"/>
    <w:rPr>
      <w:rFonts w:ascii="Tahoma" w:hAnsi="Tahoma" w:cs="Traditional Arabic"/>
      <w:noProof/>
      <w:color w:val="000000"/>
      <w:sz w:val="36"/>
      <w:szCs w:val="36"/>
      <w:lang w:eastAsia="ar-SA"/>
    </w:rPr>
  </w:style>
  <w:style w:type="character" w:styleId="a8">
    <w:name w:val="annotation reference"/>
    <w:basedOn w:val="a3"/>
    <w:semiHidden/>
    <w:rsid w:val="00453A20"/>
    <w:rPr>
      <w:sz w:val="16"/>
      <w:szCs w:val="16"/>
    </w:rPr>
  </w:style>
  <w:style w:type="paragraph" w:styleId="a9">
    <w:name w:val="annotation text"/>
    <w:basedOn w:val="a2"/>
    <w:semiHidden/>
    <w:rsid w:val="00453A20"/>
    <w:rPr>
      <w:sz w:val="20"/>
      <w:szCs w:val="20"/>
    </w:rPr>
  </w:style>
  <w:style w:type="paragraph" w:styleId="aa">
    <w:name w:val="annotation subject"/>
    <w:basedOn w:val="a9"/>
    <w:next w:val="a9"/>
    <w:semiHidden/>
    <w:rsid w:val="00453A20"/>
    <w:rPr>
      <w:b/>
      <w:bCs/>
    </w:rPr>
  </w:style>
  <w:style w:type="numbering" w:customStyle="1" w:styleId="a">
    <w:name w:val="ترقيم نقطي"/>
    <w:rsid w:val="00D25493"/>
    <w:pPr>
      <w:numPr>
        <w:numId w:val="3"/>
      </w:numPr>
    </w:pPr>
  </w:style>
  <w:style w:type="paragraph" w:styleId="ab">
    <w:name w:val="Balloon Text"/>
    <w:basedOn w:val="a2"/>
    <w:semiHidden/>
    <w:rsid w:val="00453A20"/>
    <w:rPr>
      <w:rFonts w:cs="Tahoma"/>
      <w:sz w:val="16"/>
      <w:szCs w:val="16"/>
    </w:rPr>
  </w:style>
  <w:style w:type="character" w:styleId="ac">
    <w:name w:val="FollowedHyperlink"/>
    <w:basedOn w:val="a3"/>
    <w:rsid w:val="00755EA2"/>
    <w:rPr>
      <w:color w:val="800080"/>
      <w:u w:val="none"/>
    </w:rPr>
  </w:style>
  <w:style w:type="character" w:styleId="ad">
    <w:name w:val="footnote reference"/>
    <w:basedOn w:val="a3"/>
    <w:uiPriority w:val="99"/>
    <w:semiHidden/>
    <w:rsid w:val="00B74581"/>
    <w:rPr>
      <w:vertAlign w:val="superscript"/>
    </w:rPr>
  </w:style>
  <w:style w:type="numbering" w:customStyle="1" w:styleId="a1">
    <w:name w:val="ترقيم بحروف بمستويين"/>
    <w:rsid w:val="00231DB5"/>
    <w:pPr>
      <w:numPr>
        <w:numId w:val="2"/>
      </w:numPr>
    </w:pPr>
  </w:style>
  <w:style w:type="paragraph" w:styleId="ae">
    <w:name w:val="header"/>
    <w:basedOn w:val="a2"/>
    <w:link w:val="Char0"/>
    <w:uiPriority w:val="99"/>
    <w:rsid w:val="00124C10"/>
    <w:pPr>
      <w:tabs>
        <w:tab w:val="center" w:pos="4153"/>
        <w:tab w:val="right" w:pos="8306"/>
      </w:tabs>
    </w:pPr>
  </w:style>
  <w:style w:type="paragraph" w:styleId="af">
    <w:name w:val="footer"/>
    <w:basedOn w:val="a2"/>
    <w:link w:val="Char1"/>
    <w:uiPriority w:val="99"/>
    <w:rsid w:val="00124C10"/>
    <w:pPr>
      <w:tabs>
        <w:tab w:val="center" w:pos="4153"/>
        <w:tab w:val="right" w:pos="8306"/>
      </w:tabs>
    </w:pPr>
  </w:style>
  <w:style w:type="numbering" w:customStyle="1" w:styleId="a0">
    <w:name w:val="ترقيم بثلاثة مستويات"/>
    <w:rsid w:val="007B2196"/>
    <w:pPr>
      <w:numPr>
        <w:numId w:val="1"/>
      </w:numPr>
    </w:pPr>
  </w:style>
  <w:style w:type="character" w:styleId="af0">
    <w:name w:val="page number"/>
    <w:basedOn w:val="a3"/>
    <w:rsid w:val="00124C10"/>
  </w:style>
  <w:style w:type="table" w:styleId="af1">
    <w:name w:val="Table Grid"/>
    <w:basedOn w:val="a4"/>
    <w:rsid w:val="004C4496"/>
    <w:pPr>
      <w:widowControl w:val="0"/>
      <w:bidi/>
      <w:ind w:firstLine="454"/>
      <w:jc w:val="mediumKashida"/>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Document Map"/>
    <w:basedOn w:val="a2"/>
    <w:semiHidden/>
    <w:rsid w:val="000768A6"/>
    <w:pPr>
      <w:shd w:val="clear" w:color="auto" w:fill="000080"/>
    </w:pPr>
    <w:rPr>
      <w:rFonts w:cs="Tahoma"/>
      <w:sz w:val="20"/>
      <w:szCs w:val="20"/>
    </w:rPr>
  </w:style>
  <w:style w:type="character" w:customStyle="1" w:styleId="Char1">
    <w:name w:val="تذييل صفحة Char"/>
    <w:basedOn w:val="a3"/>
    <w:link w:val="af"/>
    <w:uiPriority w:val="99"/>
    <w:rsid w:val="00B4737C"/>
    <w:rPr>
      <w:rFonts w:ascii="Tahoma" w:hAnsi="Tahoma" w:cs="Traditional Arabic"/>
      <w:color w:val="000000"/>
      <w:sz w:val="36"/>
      <w:szCs w:val="36"/>
      <w:lang w:eastAsia="ar-SA"/>
    </w:rPr>
  </w:style>
  <w:style w:type="character" w:customStyle="1" w:styleId="Char0">
    <w:name w:val="رأس صفحة Char"/>
    <w:basedOn w:val="a3"/>
    <w:link w:val="ae"/>
    <w:uiPriority w:val="99"/>
    <w:rsid w:val="00940566"/>
    <w:rPr>
      <w:rFonts w:ascii="Tahoma" w:hAnsi="Tahoma" w:cs="Traditional Arabic"/>
      <w:color w:val="000000"/>
      <w:sz w:val="36"/>
      <w:szCs w:val="36"/>
      <w:lang w:eastAsia="ar-SA"/>
    </w:rPr>
  </w:style>
  <w:style w:type="character" w:styleId="Hyperlink">
    <w:name w:val="Hyperlink"/>
    <w:basedOn w:val="a3"/>
    <w:rsid w:val="00B10C36"/>
    <w:rPr>
      <w:color w:val="0000FF"/>
      <w:u w:val="single"/>
    </w:rPr>
  </w:style>
  <w:style w:type="character" w:customStyle="1" w:styleId="Char">
    <w:name w:val="نص حاشية سفلية Char"/>
    <w:basedOn w:val="a3"/>
    <w:link w:val="a6"/>
    <w:uiPriority w:val="99"/>
    <w:semiHidden/>
    <w:rsid w:val="00901BD1"/>
    <w:rPr>
      <w:rFonts w:ascii="Tahoma" w:hAnsi="Tahoma" w:cs="Traditional Arabic"/>
      <w:color w:val="000000"/>
      <w:sz w:val="36"/>
      <w:szCs w:val="28"/>
      <w:lang w:eastAsia="ar-SA"/>
    </w:rPr>
  </w:style>
  <w:style w:type="paragraph" w:styleId="af3">
    <w:name w:val="No Spacing"/>
    <w:uiPriority w:val="1"/>
    <w:qFormat/>
    <w:rsid w:val="00AD0C45"/>
    <w:pPr>
      <w:widowControl w:val="0"/>
      <w:bidi/>
      <w:ind w:firstLine="454"/>
      <w:jc w:val="mediumKashida"/>
    </w:pPr>
    <w:rPr>
      <w:rFonts w:ascii="Tahoma" w:hAnsi="Tahoma" w:cs="Traditional Arabic"/>
      <w:color w:val="000000"/>
      <w:sz w:val="36"/>
      <w:szCs w:val="36"/>
      <w:lang w:eastAsia="ar-SA"/>
    </w:rPr>
  </w:style>
  <w:style w:type="character" w:customStyle="1" w:styleId="20">
    <w:name w:val="عنوان جانبي 2"/>
    <w:rsid w:val="00735F52"/>
    <w:rPr>
      <w:rFonts w:ascii="Times New Roman" w:hAnsi="Times New Roman" w:cs="Times New Roman"/>
      <w:sz w:val="40"/>
      <w:szCs w:val="40"/>
    </w:rPr>
  </w:style>
  <w:style w:type="character" w:customStyle="1" w:styleId="50">
    <w:name w:val="عنوان جانبي 5"/>
    <w:rsid w:val="00735F52"/>
    <w:rPr>
      <w:rFonts w:cs="Times New Roman"/>
      <w:szCs w:val="40"/>
    </w:rPr>
  </w:style>
  <w:style w:type="character" w:customStyle="1" w:styleId="40">
    <w:name w:val="عنوان جانبي 4"/>
    <w:rsid w:val="00735F52"/>
    <w:rPr>
      <w:rFonts w:cs="Times New Roman"/>
      <w:szCs w:val="40"/>
    </w:rPr>
  </w:style>
  <w:style w:type="character" w:customStyle="1" w:styleId="30">
    <w:name w:val="عنوان جانبي 3"/>
    <w:rsid w:val="00735F52"/>
    <w:rPr>
      <w:rFonts w:ascii="Times New Roman" w:hAnsi="Times New Roman" w:cs="Times New Roman"/>
      <w:sz w:val="40"/>
      <w:szCs w:val="40"/>
    </w:rPr>
  </w:style>
  <w:style w:type="character" w:customStyle="1" w:styleId="15">
    <w:name w:val="عنوان جانبي 1"/>
    <w:rsid w:val="001B361C"/>
    <w:rPr>
      <w:rFonts w:cs="Times New Roman"/>
      <w:szCs w:val="40"/>
    </w:rPr>
  </w:style>
  <w:style w:type="paragraph" w:styleId="af4">
    <w:name w:val="caption"/>
    <w:basedOn w:val="a2"/>
    <w:next w:val="a2"/>
    <w:qFormat/>
    <w:rsid w:val="00055F73"/>
    <w:pPr>
      <w:widowControl/>
      <w:overflowPunct w:val="0"/>
      <w:autoSpaceDE w:val="0"/>
      <w:autoSpaceDN w:val="0"/>
      <w:adjustRightInd w:val="0"/>
      <w:spacing w:before="120" w:after="120"/>
      <w:ind w:firstLine="0"/>
      <w:jc w:val="left"/>
      <w:textAlignment w:val="baseline"/>
    </w:pPr>
    <w:rPr>
      <w:rFonts w:ascii="Times New Roman" w:hAnsi="Times New Roman"/>
      <w:color w:val="auto"/>
    </w:rPr>
  </w:style>
  <w:style w:type="paragraph" w:styleId="af5">
    <w:name w:val="List Paragraph"/>
    <w:basedOn w:val="a2"/>
    <w:uiPriority w:val="34"/>
    <w:qFormat/>
    <w:rsid w:val="00467BF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9B26F-6C63-44A3-8838-15904E9BE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124</Pages>
  <Words>15778</Words>
  <Characters>89938</Characters>
  <Application>Microsoft Office Word</Application>
  <DocSecurity>0</DocSecurity>
  <Lines>749</Lines>
  <Paragraphs>211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تفسير القرآن بالقرآن جمعاً ودراسة ...... دراسة تأصيلية لتفسير القرآن بالقرآن</vt:lpstr>
      <vt:lpstr>تفسير القرآن بالقرآن جمعاً ودراسة ...... دراسة تأصيلية لتفسير القرآن بالقرآن </vt:lpstr>
    </vt:vector>
  </TitlesOfParts>
  <Company>-</Company>
  <LinksUpToDate>false</LinksUpToDate>
  <CharactersWithSpaces>105505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القرآن بالقرآن جمعاً ودراسة ...... دراسة تأصيلية لتفسير القرآن بالقرآن</dc:title>
  <dc:creator>-</dc:creator>
  <cp:lastModifiedBy>Win7</cp:lastModifiedBy>
  <cp:revision>47</cp:revision>
  <cp:lastPrinted>2010-06-24T21:06:00Z</cp:lastPrinted>
  <dcterms:created xsi:type="dcterms:W3CDTF">2010-06-06T18:41:00Z</dcterms:created>
  <dcterms:modified xsi:type="dcterms:W3CDTF">2010-06-28T02:12:00Z</dcterms:modified>
</cp:coreProperties>
</file>